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2B81" w14:textId="5AE2F31B" w:rsidR="00664366" w:rsidRDefault="00664366" w:rsidP="00664366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8</w:t>
      </w:r>
    </w:p>
    <w:p w14:paraId="382FAAB6" w14:textId="77777777" w:rsidR="00664366" w:rsidRDefault="00664366" w:rsidP="00664366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B4E076" w14:textId="77777777" w:rsidR="00664366" w:rsidRDefault="00664366" w:rsidP="00664366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14:paraId="1113C844" w14:textId="77777777" w:rsidR="00664366" w:rsidRDefault="00664366" w:rsidP="00664366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F6916D" w14:textId="77777777" w:rsidR="00664366" w:rsidRDefault="00664366" w:rsidP="00664366">
      <w:pPr>
        <w:widowControl w:val="0"/>
        <w:autoSpaceDE w:val="0"/>
        <w:autoSpaceDN w:val="0"/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1435C955" w14:textId="77777777" w:rsidR="00664366" w:rsidRDefault="00664366" w:rsidP="00664366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№_______от_____________</w:t>
      </w:r>
    </w:p>
    <w:p w14:paraId="318ADC12" w14:textId="7814E936" w:rsidR="00960E31" w:rsidRDefault="00960E31" w:rsidP="00960E3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543B537" w14:textId="77777777" w:rsidR="00D50128" w:rsidRPr="00960E31" w:rsidRDefault="00D50128" w:rsidP="00960E3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92FCA0D" w14:textId="6E0C325D" w:rsidR="00664366" w:rsidRPr="00664366" w:rsidRDefault="00664366" w:rsidP="0070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664366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ДОКЛАД</w:t>
      </w:r>
    </w:p>
    <w:p w14:paraId="56A09095" w14:textId="7F1A90BE" w:rsidR="00707E18" w:rsidRPr="00664366" w:rsidRDefault="00707E18" w:rsidP="0070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664366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о правоприменительной практике при осуществлении </w:t>
      </w:r>
    </w:p>
    <w:p w14:paraId="68D785C3" w14:textId="77777777" w:rsidR="00707E18" w:rsidRPr="00664366" w:rsidRDefault="00707E18" w:rsidP="0070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664366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региональной службой по тарифам Кировской области </w:t>
      </w:r>
    </w:p>
    <w:p w14:paraId="725397BE" w14:textId="2F336E52" w:rsidR="00707E18" w:rsidRPr="00664366" w:rsidRDefault="00707E18" w:rsidP="0070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664366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регионального государственного контроля (надзора)</w:t>
      </w:r>
    </w:p>
    <w:p w14:paraId="099BAF18" w14:textId="18055D0A" w:rsidR="00CB58D2" w:rsidRPr="00664366" w:rsidRDefault="007204D6" w:rsidP="007204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bookmarkStart w:id="0" w:name="_Hlk190878199"/>
      <w:r w:rsidRPr="00664366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bookmarkStart w:id="1" w:name="_Toc416790409"/>
      <w:bookmarkEnd w:id="0"/>
      <w:r w:rsidRPr="00664366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FC0EAD" w:rsidRPr="00664366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в 20</w:t>
      </w:r>
      <w:r w:rsidR="0058612D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25</w:t>
      </w:r>
      <w:r w:rsidR="00FC0EAD" w:rsidRPr="00664366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году</w:t>
      </w:r>
    </w:p>
    <w:p w14:paraId="38CD7E77" w14:textId="77777777" w:rsidR="00FC0EAD" w:rsidRDefault="00FC0EAD" w:rsidP="002518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FFA5C58" w14:textId="73C9CA47" w:rsidR="00144B4E" w:rsidRPr="00EC2C78" w:rsidRDefault="00144B4E" w:rsidP="00144B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58612D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 региональный государственный контроль (надзор) </w:t>
      </w:r>
      <w:r w:rsidRPr="00144F65">
        <w:rPr>
          <w:rFonts w:ascii="Times New Roman" w:hAnsi="Times New Roman" w:cs="Times New Roman"/>
          <w:sz w:val="28"/>
          <w:szCs w:val="28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осуществлялся региональной службой по тарифам Кировской области 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(далее – Служба)  в соответствии с требованиями действующего законодательства, в том числе Федерального закона от 31.07.2020 № 248-ФЗ «О государственном контроле (надзоре) и муниципальном контроле в Российской Федерации».</w:t>
      </w:r>
    </w:p>
    <w:p w14:paraId="22B57DE7" w14:textId="510F1DA7" w:rsidR="00144B4E" w:rsidRPr="000A4743" w:rsidRDefault="00144B4E" w:rsidP="00144B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FE">
        <w:rPr>
          <w:rFonts w:ascii="Times New Roman" w:hAnsi="Times New Roman" w:cs="Times New Roman"/>
          <w:sz w:val="28"/>
          <w:szCs w:val="28"/>
        </w:rPr>
        <w:t xml:space="preserve">Во исполнение требований федерального законодательства Распоряжением Правительства Кировской области от 02.12.2021 № 235 утвержден перечень видов регионального государственного контроля (надзора) и </w:t>
      </w:r>
      <w:r w:rsidR="00B84A7C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CF50FE">
        <w:rPr>
          <w:rFonts w:ascii="Times New Roman" w:hAnsi="Times New Roman" w:cs="Times New Roman"/>
          <w:sz w:val="28"/>
          <w:szCs w:val="28"/>
        </w:rPr>
        <w:t xml:space="preserve">органов Кировской области, уполномоченных на их осуществление, также принято </w:t>
      </w:r>
      <w:r w:rsidRPr="00144F65">
        <w:rPr>
          <w:rFonts w:ascii="Times New Roman" w:hAnsi="Times New Roman" w:cs="Times New Roman"/>
          <w:sz w:val="28"/>
          <w:szCs w:val="28"/>
        </w:rPr>
        <w:t>Постановление Правительства Кировской области от 29.10.2021 № 581-П «Об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носителе»</w:t>
      </w:r>
      <w:r w:rsidRPr="000A4743">
        <w:rPr>
          <w:rFonts w:ascii="Times New Roman" w:hAnsi="Times New Roman" w:cs="Times New Roman"/>
          <w:sz w:val="28"/>
          <w:szCs w:val="28"/>
        </w:rPr>
        <w:t>.</w:t>
      </w:r>
    </w:p>
    <w:p w14:paraId="27ABC9E8" w14:textId="77777777" w:rsidR="00144B4E" w:rsidRPr="00EC2C78" w:rsidRDefault="00144B4E" w:rsidP="00144B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Порядок организации и осуществления данного вида регионального государственного контроля (надзора) регламентируется:</w:t>
      </w:r>
    </w:p>
    <w:p w14:paraId="046D8B99" w14:textId="77777777" w:rsidR="00144B4E" w:rsidRDefault="00144B4E" w:rsidP="00144B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43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31.07.2020 № 248-ФЗ «О государственном контроле (надзоре) и муниципальном контроле в Российской Федерации»;</w:t>
      </w:r>
    </w:p>
    <w:p w14:paraId="7991168A" w14:textId="77777777" w:rsidR="00144B4E" w:rsidRPr="00AE0356" w:rsidRDefault="00144B4E" w:rsidP="00144B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ом</w:t>
      </w: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.07.</w:t>
      </w: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>2011 № 170-ФЗ «О техническом осмотре транспортных средств и о внесении изменений в отдельные законодательные акты Российской Федерации»;</w:t>
      </w:r>
    </w:p>
    <w:p w14:paraId="4E1AA18B" w14:textId="34ADB027" w:rsidR="00144B4E" w:rsidRPr="00AE0356" w:rsidRDefault="00144B4E" w:rsidP="00144B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Правительства </w:t>
      </w:r>
      <w:r w:rsidRPr="000A474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15.09.2020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 </w:t>
      </w: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>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Федерации»;</w:t>
      </w:r>
    </w:p>
    <w:p w14:paraId="6EB4439C" w14:textId="77777777" w:rsidR="00144B4E" w:rsidRDefault="00144B4E" w:rsidP="00144B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Правительства Кировской области от 29.10.2021 </w:t>
      </w: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>№ 581-П «Об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носителе»;</w:t>
      </w:r>
    </w:p>
    <w:p w14:paraId="1492AA04" w14:textId="77777777" w:rsidR="00144B4E" w:rsidRPr="0022445F" w:rsidRDefault="00144B4E" w:rsidP="00144B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2445F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Постановлением Правительства Кировской области от 01.09.2008 № 144/365 «Об утверждении Положения о региональной службе по тарифам Кировской области».</w:t>
      </w:r>
    </w:p>
    <w:p w14:paraId="09BAA65D" w14:textId="064BAA7A" w:rsidR="00144B4E" w:rsidRDefault="00144B4E" w:rsidP="00144B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F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п</w:t>
      </w: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>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Правительства Кировской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>от 29.10.2021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AE0356">
        <w:rPr>
          <w:rFonts w:ascii="Times New Roman" w:eastAsia="Calibri" w:hAnsi="Times New Roman" w:cs="Times New Roman"/>
          <w:sz w:val="28"/>
          <w:szCs w:val="28"/>
          <w:lang w:eastAsia="zh-CN"/>
        </w:rPr>
        <w:t>№ 581-П «Об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носителе»</w:t>
      </w:r>
      <w:r>
        <w:rPr>
          <w:rFonts w:ascii="Times New Roman" w:hAnsi="Times New Roman" w:cs="Times New Roman"/>
          <w:sz w:val="28"/>
          <w:szCs w:val="28"/>
        </w:rPr>
        <w:t xml:space="preserve"> объектом регионального государственного контроля (надзора) (далее - объект контроля (надзора) является деятельность операторов технического осмотра, связанная с проведением технического осмотра транспортных средств, в рамках которой должны соблюдаться установленные законодательством Российской Федерации обязательные требования к соблюдению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</w:r>
    </w:p>
    <w:p w14:paraId="3152B18C" w14:textId="70E4319B" w:rsidR="00144B4E" w:rsidRPr="00D32C07" w:rsidRDefault="00144B4E" w:rsidP="00144B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Количество объектов 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указанной сфере в 20</w:t>
      </w:r>
      <w:r w:rsidR="00B84A7C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</w:t>
      </w:r>
      <w:r w:rsidRPr="00D32C0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– </w:t>
      </w:r>
      <w:r w:rsidR="00B84A7C">
        <w:rPr>
          <w:rFonts w:ascii="Times New Roman" w:eastAsia="Calibri" w:hAnsi="Times New Roman" w:cs="Times New Roman"/>
          <w:sz w:val="28"/>
          <w:szCs w:val="28"/>
          <w:lang w:eastAsia="zh-CN"/>
        </w:rPr>
        <w:t>24</w:t>
      </w:r>
      <w:r w:rsidRPr="00D32C07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677EC936" w14:textId="77777777" w:rsidR="00B84A7C" w:rsidRDefault="00B84A7C" w:rsidP="0066436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A7C">
        <w:rPr>
          <w:rFonts w:ascii="Times New Roman" w:hAnsi="Times New Roman" w:cs="Times New Roman"/>
          <w:sz w:val="28"/>
          <w:szCs w:val="28"/>
        </w:rPr>
        <w:t>В 2025 году Службой издан приказ от 07.02.2025 № 23-од «О порядке выявления соответствия объектов контроля параметрам, утвержденным индикаторами риска нарушения обязательных требований, или отклонения объекта контроля от таких параметров».</w:t>
      </w:r>
    </w:p>
    <w:p w14:paraId="63F99D99" w14:textId="460B1C0A" w:rsidR="00664366" w:rsidRPr="00664366" w:rsidRDefault="00664366" w:rsidP="006643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366">
        <w:rPr>
          <w:rFonts w:ascii="Times New Roman" w:eastAsia="Calibri" w:hAnsi="Times New Roman" w:cs="Times New Roman"/>
          <w:sz w:val="28"/>
          <w:szCs w:val="28"/>
        </w:rPr>
        <w:t>В рамках информирования контролируемых лиц, указанны</w:t>
      </w:r>
      <w:r w:rsidR="00BC107C">
        <w:rPr>
          <w:rFonts w:ascii="Times New Roman" w:eastAsia="Calibri" w:hAnsi="Times New Roman" w:cs="Times New Roman"/>
          <w:sz w:val="28"/>
          <w:szCs w:val="28"/>
        </w:rPr>
        <w:t>й</w:t>
      </w:r>
      <w:r w:rsidRPr="00664366">
        <w:rPr>
          <w:rFonts w:ascii="Times New Roman" w:eastAsia="Calibri" w:hAnsi="Times New Roman" w:cs="Times New Roman"/>
          <w:sz w:val="28"/>
          <w:szCs w:val="28"/>
        </w:rPr>
        <w:t xml:space="preserve"> приказ размещен на официальном сайте Службы http://www.rstkirov.ru во вкладке государственный контроль (надзор). </w:t>
      </w:r>
    </w:p>
    <w:p w14:paraId="11330340" w14:textId="77777777" w:rsidR="00B84A7C" w:rsidRPr="00B84A7C" w:rsidRDefault="00B84A7C" w:rsidP="00B84A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внеплановые проверки Службой не проводились в связи отсутствием оснований для их проведения.</w:t>
      </w:r>
    </w:p>
    <w:p w14:paraId="6D1074E8" w14:textId="77777777" w:rsidR="00B84A7C" w:rsidRPr="00B84A7C" w:rsidRDefault="00B84A7C" w:rsidP="00B84A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жалобы на действия РСТ Кировской области в подсистему досудебного обжалования не поступали. </w:t>
      </w:r>
    </w:p>
    <w:p w14:paraId="547C67E2" w14:textId="77777777" w:rsidR="00B84A7C" w:rsidRDefault="00B84A7C" w:rsidP="00B84A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Службой 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p w14:paraId="33806E17" w14:textId="417789B0" w:rsidR="00144B4E" w:rsidRDefault="00144B4E" w:rsidP="00B84A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B84A7C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 предостережения о недопустимости нарушений обязательных требований Службой не объявлялись.</w:t>
      </w:r>
    </w:p>
    <w:p w14:paraId="36638955" w14:textId="65585C4F" w:rsidR="00B84A7C" w:rsidRDefault="00B84A7C" w:rsidP="00B84A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контролируемых лиц и их представителей по вопросам, связанным с организацией и осуществлением регионального государственного контроля (надзора)</w:t>
      </w:r>
      <w:r>
        <w:t xml:space="preserve"> </w:t>
      </w:r>
      <w:r w:rsidRPr="002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C9166E" w14:textId="1B9D4FFB" w:rsidR="00E627D8" w:rsidRDefault="00B84A7C" w:rsidP="00CD26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Службы от 10.12.2024 № 341-од 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2025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27D8" w:rsidRPr="002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2644A8" w:rsidRPr="002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627D8" w:rsidRPr="002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2644A8" w:rsidRPr="002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627D8" w:rsidRPr="002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</w:t>
      </w:r>
      <w:r w:rsidR="00E627D8" w:rsidRPr="002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(ущерба) охраняемым законом ценностям по регионально</w:t>
      </w:r>
      <w:r w:rsidR="002644A8" w:rsidRPr="002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E627D8" w:rsidRPr="002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</w:t>
      </w:r>
      <w:r w:rsidR="002644A8" w:rsidRPr="002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E627D8" w:rsidRPr="002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2644A8" w:rsidRPr="002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(надзору)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="00E627D8" w:rsidRPr="002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программа  профилактики), которая реализована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E627D8" w:rsidRPr="0026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14:paraId="3C450ECF" w14:textId="7D120754" w:rsidR="00CD26D1" w:rsidRPr="000152A0" w:rsidRDefault="00CD26D1" w:rsidP="00CD26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2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DD2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направлена на предотвращение нарушений обязательных требований </w:t>
      </w:r>
      <w:r w:rsidRPr="00DD2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D54A08F" w14:textId="77777777" w:rsidR="00CD26D1" w:rsidRPr="00422512" w:rsidRDefault="00CD26D1" w:rsidP="00CD26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офилактика рисков причинения вреда (ущерба) охраняемым законом ценностям при осуществлении регионального государственного контроля (надзора) </w:t>
      </w:r>
      <w:r w:rsidRPr="00453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Pr="0045397D">
        <w:rPr>
          <w:rFonts w:ascii="Times New Roman" w:hAnsi="Times New Roman" w:cs="Times New Roman"/>
          <w:sz w:val="28"/>
          <w:szCs w:val="28"/>
        </w:rPr>
        <w:t xml:space="preserve">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достижение следующих основных целей:</w:t>
      </w:r>
    </w:p>
    <w:p w14:paraId="32A09592" w14:textId="77777777" w:rsidR="00CD26D1" w:rsidRPr="00422512" w:rsidRDefault="00CD26D1" w:rsidP="00CD26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</w:t>
      </w:r>
      <w:r w:rsidRPr="00977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977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осмотр транспортных средств и выдачу дубликата диагностической карты на бумажном носителе</w:t>
      </w:r>
      <w:r>
        <w:rPr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 требований и (или) причинению вреда (ущерба) охраняемым законом ценностям;</w:t>
      </w:r>
    </w:p>
    <w:p w14:paraId="5596D32F" w14:textId="77777777" w:rsidR="00CD26D1" w:rsidRPr="00422512" w:rsidRDefault="00CD26D1" w:rsidP="00CD26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630A76A" w14:textId="77777777" w:rsidR="00CD26D1" w:rsidRPr="00422512" w:rsidRDefault="00CD26D1" w:rsidP="00CD26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нарушений контролируемыми лицами обязательных требований.</w:t>
      </w:r>
    </w:p>
    <w:p w14:paraId="10AD1E6E" w14:textId="77777777" w:rsidR="00144B4E" w:rsidRDefault="00144B4E" w:rsidP="00144B4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регулирующие деятельность Службы в сфере государственного контроля (надзора), размещены на странице официального информационного сайта Службы (</w:t>
      </w:r>
      <w:hyperlink r:id="rId8" w:history="1">
        <w:r w:rsidRPr="001001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http://www.rstkirov.ru</w:t>
        </w:r>
      </w:hyperlink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3BED845" w14:textId="10DA83C4" w:rsidR="000E6D50" w:rsidRDefault="000E6D50" w:rsidP="000E6D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внесени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законодательство Российской Федерации о государственном контроле (надзоре)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РСТ Кировской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предлагается</w:t>
      </w:r>
      <w:r w:rsidR="00D75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107C" w:rsidRPr="00BC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уровне Министерства экономического развития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типовые индикаторы риска для </w:t>
      </w:r>
      <w:r w:rsidR="00B84A7C" w:rsidRPr="00B8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</w:t>
      </w:r>
      <w:r w:rsidR="00B8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B84A7C" w:rsidRPr="00B8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="00B8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B84A7C" w:rsidRPr="00B8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</w:t>
      </w:r>
      <w:r w:rsidR="00B8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84A7C" w:rsidRPr="00B8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(надзор</w:t>
      </w:r>
      <w:r w:rsidR="00B8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84A7C" w:rsidRPr="00B8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22EB96" w14:textId="77777777" w:rsidR="00144B4E" w:rsidRDefault="00144B4E" w:rsidP="00144B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AB4887A" w14:textId="77777777" w:rsidR="00144B4E" w:rsidRPr="00960E31" w:rsidRDefault="00144B4E" w:rsidP="00144B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_________</w:t>
      </w:r>
    </w:p>
    <w:bookmarkEnd w:id="1"/>
    <w:sectPr w:rsidR="00144B4E" w:rsidRPr="00960E31" w:rsidSect="007F6175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2B64" w14:textId="77777777" w:rsidR="007C6A49" w:rsidRDefault="007C6A49">
      <w:pPr>
        <w:spacing w:after="0" w:line="240" w:lineRule="auto"/>
      </w:pPr>
      <w:r>
        <w:separator/>
      </w:r>
    </w:p>
  </w:endnote>
  <w:endnote w:type="continuationSeparator" w:id="0">
    <w:p w14:paraId="4E85FA18" w14:textId="77777777" w:rsidR="007C6A49" w:rsidRDefault="007C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95F2" w14:textId="77777777" w:rsidR="007C6A49" w:rsidRDefault="007C6A49">
      <w:pPr>
        <w:spacing w:after="0" w:line="240" w:lineRule="auto"/>
      </w:pPr>
      <w:r>
        <w:separator/>
      </w:r>
    </w:p>
  </w:footnote>
  <w:footnote w:type="continuationSeparator" w:id="0">
    <w:p w14:paraId="2400AF9D" w14:textId="77777777" w:rsidR="007C6A49" w:rsidRDefault="007C6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7064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C6A6B61" w14:textId="77777777" w:rsidR="00664366" w:rsidRPr="00E627D8" w:rsidRDefault="00203995">
        <w:pPr>
          <w:pStyle w:val="a3"/>
          <w:jc w:val="center"/>
          <w:rPr>
            <w:sz w:val="24"/>
            <w:szCs w:val="24"/>
          </w:rPr>
        </w:pPr>
        <w:r w:rsidRPr="00E627D8">
          <w:rPr>
            <w:sz w:val="24"/>
            <w:szCs w:val="24"/>
          </w:rPr>
          <w:fldChar w:fldCharType="begin"/>
        </w:r>
        <w:r w:rsidRPr="00E627D8">
          <w:rPr>
            <w:sz w:val="24"/>
            <w:szCs w:val="24"/>
          </w:rPr>
          <w:instrText>PAGE   \* MERGEFORMAT</w:instrText>
        </w:r>
        <w:r w:rsidRPr="00E627D8">
          <w:rPr>
            <w:sz w:val="24"/>
            <w:szCs w:val="24"/>
          </w:rPr>
          <w:fldChar w:fldCharType="separate"/>
        </w:r>
        <w:r w:rsidRPr="00E627D8">
          <w:rPr>
            <w:sz w:val="24"/>
            <w:szCs w:val="24"/>
          </w:rPr>
          <w:t>2</w:t>
        </w:r>
        <w:r w:rsidRPr="00E627D8">
          <w:rPr>
            <w:sz w:val="24"/>
            <w:szCs w:val="24"/>
          </w:rPr>
          <w:fldChar w:fldCharType="end"/>
        </w:r>
      </w:p>
    </w:sdtContent>
  </w:sdt>
  <w:p w14:paraId="39A62B86" w14:textId="77777777" w:rsidR="00664366" w:rsidRDefault="006643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B29D4"/>
    <w:multiLevelType w:val="hybridMultilevel"/>
    <w:tmpl w:val="F104B160"/>
    <w:lvl w:ilvl="0" w:tplc="1CD8EB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52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31"/>
    <w:rsid w:val="00015C6F"/>
    <w:rsid w:val="00027880"/>
    <w:rsid w:val="00061A1F"/>
    <w:rsid w:val="000C07F5"/>
    <w:rsid w:val="000C7789"/>
    <w:rsid w:val="000E3134"/>
    <w:rsid w:val="000E6D50"/>
    <w:rsid w:val="001014F0"/>
    <w:rsid w:val="00133046"/>
    <w:rsid w:val="00135F59"/>
    <w:rsid w:val="00144B4E"/>
    <w:rsid w:val="001C2E3D"/>
    <w:rsid w:val="001C707F"/>
    <w:rsid w:val="001C72DF"/>
    <w:rsid w:val="001D3865"/>
    <w:rsid w:val="001D62F6"/>
    <w:rsid w:val="001F59C7"/>
    <w:rsid w:val="00202DAD"/>
    <w:rsid w:val="00203995"/>
    <w:rsid w:val="002059B6"/>
    <w:rsid w:val="002141AE"/>
    <w:rsid w:val="002518A4"/>
    <w:rsid w:val="002644A8"/>
    <w:rsid w:val="002777FC"/>
    <w:rsid w:val="002A1A1B"/>
    <w:rsid w:val="002C0F15"/>
    <w:rsid w:val="002D5510"/>
    <w:rsid w:val="00301C15"/>
    <w:rsid w:val="00311725"/>
    <w:rsid w:val="00317E22"/>
    <w:rsid w:val="003327A4"/>
    <w:rsid w:val="0037055C"/>
    <w:rsid w:val="003B3245"/>
    <w:rsid w:val="003E42A6"/>
    <w:rsid w:val="00421BCF"/>
    <w:rsid w:val="0042497C"/>
    <w:rsid w:val="004814B3"/>
    <w:rsid w:val="00493B66"/>
    <w:rsid w:val="004B376B"/>
    <w:rsid w:val="00524B52"/>
    <w:rsid w:val="00547B1D"/>
    <w:rsid w:val="00554955"/>
    <w:rsid w:val="005550CB"/>
    <w:rsid w:val="005728D6"/>
    <w:rsid w:val="00573BB0"/>
    <w:rsid w:val="0058612D"/>
    <w:rsid w:val="00587D4A"/>
    <w:rsid w:val="005C36F6"/>
    <w:rsid w:val="005C4CAF"/>
    <w:rsid w:val="005F5355"/>
    <w:rsid w:val="006071D4"/>
    <w:rsid w:val="006265BE"/>
    <w:rsid w:val="00662113"/>
    <w:rsid w:val="006640F2"/>
    <w:rsid w:val="00664366"/>
    <w:rsid w:val="00665649"/>
    <w:rsid w:val="00690BD7"/>
    <w:rsid w:val="00707E18"/>
    <w:rsid w:val="007204D6"/>
    <w:rsid w:val="00756F71"/>
    <w:rsid w:val="00764E83"/>
    <w:rsid w:val="0076696A"/>
    <w:rsid w:val="007C6A49"/>
    <w:rsid w:val="007F2E4F"/>
    <w:rsid w:val="007F3076"/>
    <w:rsid w:val="007F6175"/>
    <w:rsid w:val="0081283E"/>
    <w:rsid w:val="008358AB"/>
    <w:rsid w:val="008526CD"/>
    <w:rsid w:val="008531CA"/>
    <w:rsid w:val="008645C5"/>
    <w:rsid w:val="008A3659"/>
    <w:rsid w:val="008D68E6"/>
    <w:rsid w:val="008E3F5E"/>
    <w:rsid w:val="008F2002"/>
    <w:rsid w:val="00923FEE"/>
    <w:rsid w:val="00960E31"/>
    <w:rsid w:val="009627BD"/>
    <w:rsid w:val="009A6EAE"/>
    <w:rsid w:val="009F0BC3"/>
    <w:rsid w:val="00A44A57"/>
    <w:rsid w:val="00A55C39"/>
    <w:rsid w:val="00A76D78"/>
    <w:rsid w:val="00A924F4"/>
    <w:rsid w:val="00AA4BB2"/>
    <w:rsid w:val="00AD6077"/>
    <w:rsid w:val="00B0583E"/>
    <w:rsid w:val="00B10170"/>
    <w:rsid w:val="00B23DF7"/>
    <w:rsid w:val="00B2528F"/>
    <w:rsid w:val="00B6288E"/>
    <w:rsid w:val="00B84A7C"/>
    <w:rsid w:val="00B85480"/>
    <w:rsid w:val="00BB3841"/>
    <w:rsid w:val="00BC107C"/>
    <w:rsid w:val="00BD4491"/>
    <w:rsid w:val="00BD7ECD"/>
    <w:rsid w:val="00CB58D2"/>
    <w:rsid w:val="00CD26D1"/>
    <w:rsid w:val="00D171A2"/>
    <w:rsid w:val="00D50128"/>
    <w:rsid w:val="00D720AD"/>
    <w:rsid w:val="00D75D72"/>
    <w:rsid w:val="00DA7D2C"/>
    <w:rsid w:val="00DD6919"/>
    <w:rsid w:val="00DE0D3D"/>
    <w:rsid w:val="00E1133C"/>
    <w:rsid w:val="00E26E9C"/>
    <w:rsid w:val="00E34E79"/>
    <w:rsid w:val="00E627D8"/>
    <w:rsid w:val="00E64092"/>
    <w:rsid w:val="00E80946"/>
    <w:rsid w:val="00ED6EFA"/>
    <w:rsid w:val="00EF5C33"/>
    <w:rsid w:val="00F20D76"/>
    <w:rsid w:val="00F676E4"/>
    <w:rsid w:val="00F95D1D"/>
    <w:rsid w:val="00FA3652"/>
    <w:rsid w:val="00FC0EAD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5C01"/>
  <w15:chartTrackingRefBased/>
  <w15:docId w15:val="{F8FACA48-E3E4-46B3-BEB0-6839611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960E31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72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0AD"/>
    <w:rPr>
      <w:rFonts w:ascii="Segoe UI" w:hAnsi="Segoe UI" w:cs="Segoe UI"/>
      <w:sz w:val="18"/>
      <w:szCs w:val="18"/>
    </w:rPr>
  </w:style>
  <w:style w:type="paragraph" w:customStyle="1" w:styleId="Bodytext2">
    <w:name w:val="Body text (2)"/>
    <w:basedOn w:val="a"/>
    <w:rsid w:val="00135F59"/>
    <w:pPr>
      <w:widowControl w:val="0"/>
      <w:shd w:val="clear" w:color="auto" w:fill="FFFFFF"/>
      <w:spacing w:after="30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7">
    <w:name w:val="Hyperlink"/>
    <w:basedOn w:val="a0"/>
    <w:uiPriority w:val="99"/>
    <w:semiHidden/>
    <w:unhideWhenUsed/>
    <w:rsid w:val="00144B4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D26D1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E6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2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tkir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CFB8-1598-40E1-81E5-0C91C57D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Ускирев А.А</dc:creator>
  <cp:keywords/>
  <dc:description/>
  <cp:lastModifiedBy>Дмитрий Уржумцев</cp:lastModifiedBy>
  <cp:revision>19</cp:revision>
  <cp:lastPrinted>2022-02-22T12:08:00Z</cp:lastPrinted>
  <dcterms:created xsi:type="dcterms:W3CDTF">2022-02-24T11:36:00Z</dcterms:created>
  <dcterms:modified xsi:type="dcterms:W3CDTF">2026-01-21T12:03:00Z</dcterms:modified>
</cp:coreProperties>
</file>