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E473" w14:textId="3FCEB270" w:rsidR="00843D6B" w:rsidRDefault="00843D6B" w:rsidP="00843D6B">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7</w:t>
      </w:r>
    </w:p>
    <w:p w14:paraId="0DD5E2CD" w14:textId="77777777" w:rsidR="00843D6B" w:rsidRDefault="00843D6B" w:rsidP="00843D6B">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616A8FD6" w14:textId="77777777" w:rsidR="00843D6B" w:rsidRDefault="00843D6B" w:rsidP="00843D6B">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w:t>
      </w:r>
    </w:p>
    <w:p w14:paraId="501CFBE1" w14:textId="77777777" w:rsidR="00843D6B" w:rsidRDefault="00843D6B" w:rsidP="00843D6B">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02F7B93D" w14:textId="77777777" w:rsidR="00843D6B" w:rsidRDefault="00843D6B" w:rsidP="00843D6B">
      <w:pPr>
        <w:widowControl w:val="0"/>
        <w:autoSpaceDE w:val="0"/>
        <w:autoSpaceDN w:val="0"/>
        <w:spacing w:after="0" w:line="240" w:lineRule="auto"/>
        <w:ind w:left="5954" w:right="-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приказом региональной службы по тарифам Кировской области</w:t>
      </w:r>
    </w:p>
    <w:p w14:paraId="748A0C1C" w14:textId="77777777" w:rsidR="00843D6B" w:rsidRDefault="00843D6B" w:rsidP="00843D6B">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№_______от_____________</w:t>
      </w:r>
    </w:p>
    <w:p w14:paraId="318ADC12" w14:textId="77777777" w:rsidR="00960E31" w:rsidRPr="00960E31" w:rsidRDefault="00960E31" w:rsidP="00960E31">
      <w:pPr>
        <w:spacing w:after="0" w:line="240" w:lineRule="auto"/>
        <w:ind w:firstLine="709"/>
        <w:jc w:val="center"/>
        <w:rPr>
          <w:rFonts w:ascii="Times New Roman" w:eastAsia="Calibri" w:hAnsi="Times New Roman" w:cs="Times New Roman"/>
          <w:sz w:val="28"/>
          <w:szCs w:val="28"/>
          <w:lang w:eastAsia="zh-CN"/>
        </w:rPr>
      </w:pPr>
    </w:p>
    <w:p w14:paraId="221E2B21" w14:textId="77777777" w:rsidR="006D5EE9" w:rsidRDefault="006D5EE9" w:rsidP="00AE540F">
      <w:pPr>
        <w:spacing w:after="0" w:line="240" w:lineRule="auto"/>
        <w:jc w:val="center"/>
        <w:rPr>
          <w:rFonts w:ascii="Times New Roman" w:eastAsia="Calibri" w:hAnsi="Times New Roman" w:cs="Times New Roman"/>
          <w:sz w:val="28"/>
          <w:szCs w:val="28"/>
          <w:lang w:eastAsia="zh-CN"/>
        </w:rPr>
      </w:pPr>
    </w:p>
    <w:p w14:paraId="68F9DEDC" w14:textId="0B84712B" w:rsidR="00843D6B" w:rsidRPr="00843D6B" w:rsidRDefault="00843D6B" w:rsidP="00AE540F">
      <w:pPr>
        <w:spacing w:after="0" w:line="240" w:lineRule="auto"/>
        <w:jc w:val="center"/>
        <w:rPr>
          <w:rFonts w:ascii="Times New Roman" w:eastAsia="Calibri" w:hAnsi="Times New Roman" w:cs="Times New Roman"/>
          <w:b/>
          <w:bCs/>
          <w:sz w:val="28"/>
          <w:szCs w:val="28"/>
          <w:lang w:eastAsia="zh-CN"/>
        </w:rPr>
      </w:pPr>
      <w:r w:rsidRPr="00843D6B">
        <w:rPr>
          <w:rFonts w:ascii="Times New Roman" w:eastAsia="Calibri" w:hAnsi="Times New Roman" w:cs="Times New Roman"/>
          <w:b/>
          <w:bCs/>
          <w:sz w:val="28"/>
          <w:szCs w:val="28"/>
          <w:lang w:eastAsia="zh-CN"/>
        </w:rPr>
        <w:t>ДОКЛАД</w:t>
      </w:r>
    </w:p>
    <w:p w14:paraId="3792960B" w14:textId="24519625" w:rsidR="00AE540F" w:rsidRPr="00843D6B" w:rsidRDefault="00AE540F" w:rsidP="00AE540F">
      <w:pPr>
        <w:spacing w:after="0" w:line="240" w:lineRule="auto"/>
        <w:jc w:val="center"/>
        <w:rPr>
          <w:rFonts w:ascii="Times New Roman" w:eastAsia="Calibri" w:hAnsi="Times New Roman" w:cs="Times New Roman"/>
          <w:b/>
          <w:bCs/>
          <w:sz w:val="28"/>
          <w:szCs w:val="28"/>
          <w:lang w:eastAsia="zh-CN"/>
        </w:rPr>
      </w:pPr>
      <w:r w:rsidRPr="00843D6B">
        <w:rPr>
          <w:rFonts w:ascii="Times New Roman" w:eastAsia="Calibri" w:hAnsi="Times New Roman" w:cs="Times New Roman"/>
          <w:b/>
          <w:bCs/>
          <w:sz w:val="28"/>
          <w:szCs w:val="28"/>
          <w:lang w:eastAsia="zh-CN"/>
        </w:rPr>
        <w:t xml:space="preserve">о правоприменительной практике при осуществлении </w:t>
      </w:r>
    </w:p>
    <w:p w14:paraId="0D92E556" w14:textId="77777777" w:rsidR="00AE540F" w:rsidRPr="00843D6B" w:rsidRDefault="00AE540F" w:rsidP="00AE540F">
      <w:pPr>
        <w:spacing w:after="0" w:line="240" w:lineRule="auto"/>
        <w:jc w:val="center"/>
        <w:rPr>
          <w:rFonts w:ascii="Times New Roman" w:eastAsia="Calibri" w:hAnsi="Times New Roman" w:cs="Times New Roman"/>
          <w:b/>
          <w:bCs/>
          <w:sz w:val="28"/>
          <w:szCs w:val="28"/>
          <w:lang w:eastAsia="zh-CN"/>
        </w:rPr>
      </w:pPr>
      <w:r w:rsidRPr="00843D6B">
        <w:rPr>
          <w:rFonts w:ascii="Times New Roman" w:eastAsia="Calibri" w:hAnsi="Times New Roman" w:cs="Times New Roman"/>
          <w:b/>
          <w:bCs/>
          <w:sz w:val="28"/>
          <w:szCs w:val="28"/>
          <w:lang w:eastAsia="zh-CN"/>
        </w:rPr>
        <w:t xml:space="preserve">региональной службой по тарифам Кировской области </w:t>
      </w:r>
    </w:p>
    <w:p w14:paraId="1CB0264A" w14:textId="5774D6B4" w:rsidR="00AE540F" w:rsidRPr="00843D6B" w:rsidRDefault="00AE540F" w:rsidP="00AE540F">
      <w:pPr>
        <w:spacing w:after="0" w:line="240" w:lineRule="auto"/>
        <w:jc w:val="center"/>
        <w:rPr>
          <w:rFonts w:ascii="Times New Roman" w:eastAsia="Calibri" w:hAnsi="Times New Roman" w:cs="Times New Roman"/>
          <w:b/>
          <w:bCs/>
          <w:sz w:val="28"/>
          <w:szCs w:val="28"/>
          <w:lang w:eastAsia="zh-CN"/>
        </w:rPr>
      </w:pPr>
      <w:r w:rsidRPr="00843D6B">
        <w:rPr>
          <w:rFonts w:ascii="Times New Roman" w:eastAsia="Calibri" w:hAnsi="Times New Roman" w:cs="Times New Roman"/>
          <w:b/>
          <w:bCs/>
          <w:sz w:val="28"/>
          <w:szCs w:val="28"/>
          <w:lang w:eastAsia="zh-CN"/>
        </w:rPr>
        <w:t>регионального государственного контроля (надзора)</w:t>
      </w:r>
    </w:p>
    <w:p w14:paraId="099BAF18" w14:textId="16FC09F4" w:rsidR="00CB58D2" w:rsidRPr="00843D6B" w:rsidRDefault="002518A4" w:rsidP="002518A4">
      <w:pPr>
        <w:spacing w:after="0" w:line="240" w:lineRule="auto"/>
        <w:jc w:val="center"/>
        <w:rPr>
          <w:rFonts w:ascii="Times New Roman" w:eastAsia="Calibri" w:hAnsi="Times New Roman" w:cs="Times New Roman"/>
          <w:b/>
          <w:bCs/>
          <w:sz w:val="28"/>
          <w:szCs w:val="28"/>
          <w:lang w:eastAsia="zh-CN"/>
        </w:rPr>
      </w:pPr>
      <w:r w:rsidRPr="00843D6B">
        <w:rPr>
          <w:rFonts w:ascii="Times New Roman" w:eastAsia="Calibri" w:hAnsi="Times New Roman" w:cs="Times New Roman"/>
          <w:b/>
          <w:bCs/>
          <w:sz w:val="28"/>
          <w:szCs w:val="28"/>
          <w:lang w:eastAsia="zh-CN"/>
        </w:rPr>
        <w:t>за применением цен на лекарственные препараты, включенные в перечень жизненно необходимых и важнейших лекарственных препаратов</w:t>
      </w:r>
      <w:bookmarkStart w:id="0" w:name="_Toc416790409"/>
      <w:r w:rsidRPr="00843D6B">
        <w:rPr>
          <w:rFonts w:ascii="Times New Roman" w:eastAsia="Calibri" w:hAnsi="Times New Roman" w:cs="Times New Roman"/>
          <w:b/>
          <w:bCs/>
          <w:sz w:val="28"/>
          <w:szCs w:val="28"/>
          <w:lang w:eastAsia="zh-CN"/>
        </w:rPr>
        <w:t xml:space="preserve">, </w:t>
      </w:r>
      <w:r w:rsidR="00FC0EAD" w:rsidRPr="00843D6B">
        <w:rPr>
          <w:rFonts w:ascii="Times New Roman" w:eastAsia="Calibri" w:hAnsi="Times New Roman" w:cs="Times New Roman"/>
          <w:b/>
          <w:bCs/>
          <w:sz w:val="28"/>
          <w:szCs w:val="28"/>
          <w:lang w:eastAsia="zh-CN"/>
        </w:rPr>
        <w:t>в 202</w:t>
      </w:r>
      <w:r w:rsidR="00843D6B" w:rsidRPr="00843D6B">
        <w:rPr>
          <w:rFonts w:ascii="Times New Roman" w:eastAsia="Calibri" w:hAnsi="Times New Roman" w:cs="Times New Roman"/>
          <w:b/>
          <w:bCs/>
          <w:sz w:val="28"/>
          <w:szCs w:val="28"/>
          <w:lang w:eastAsia="zh-CN"/>
        </w:rPr>
        <w:t>3</w:t>
      </w:r>
      <w:r w:rsidR="00FC0EAD" w:rsidRPr="00843D6B">
        <w:rPr>
          <w:rFonts w:ascii="Times New Roman" w:eastAsia="Calibri" w:hAnsi="Times New Roman" w:cs="Times New Roman"/>
          <w:b/>
          <w:bCs/>
          <w:sz w:val="28"/>
          <w:szCs w:val="28"/>
          <w:lang w:eastAsia="zh-CN"/>
        </w:rPr>
        <w:t xml:space="preserve"> году</w:t>
      </w:r>
    </w:p>
    <w:p w14:paraId="38CD7E77" w14:textId="77777777" w:rsidR="00FC0EAD" w:rsidRDefault="00FC0EAD" w:rsidP="002518A4">
      <w:pPr>
        <w:spacing w:after="0" w:line="240" w:lineRule="auto"/>
        <w:jc w:val="center"/>
        <w:rPr>
          <w:rFonts w:ascii="Times New Roman" w:eastAsia="Calibri" w:hAnsi="Times New Roman" w:cs="Times New Roman"/>
          <w:sz w:val="28"/>
          <w:szCs w:val="28"/>
          <w:lang w:eastAsia="zh-CN"/>
        </w:rPr>
      </w:pPr>
    </w:p>
    <w:p w14:paraId="1EC92A61" w14:textId="16AB8FCE" w:rsidR="007B6DFD" w:rsidRPr="00EC2C78" w:rsidRDefault="007B6DFD" w:rsidP="007B6DFD">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В 202</w:t>
      </w:r>
      <w:r w:rsidR="00843D6B">
        <w:rPr>
          <w:rFonts w:ascii="Times New Roman" w:eastAsia="Calibri" w:hAnsi="Times New Roman" w:cs="Times New Roman"/>
          <w:sz w:val="28"/>
          <w:szCs w:val="28"/>
          <w:lang w:eastAsia="zh-CN"/>
        </w:rPr>
        <w:t>3</w:t>
      </w:r>
      <w:r w:rsidRPr="00EC2C78">
        <w:rPr>
          <w:rFonts w:ascii="Times New Roman" w:eastAsia="Calibri" w:hAnsi="Times New Roman" w:cs="Times New Roman"/>
          <w:sz w:val="28"/>
          <w:szCs w:val="28"/>
          <w:lang w:eastAsia="zh-CN"/>
        </w:rPr>
        <w:t xml:space="preserve"> году региональный государственный контроль (надзор) </w:t>
      </w:r>
      <w:r w:rsidRPr="000A4743">
        <w:rPr>
          <w:rFonts w:ascii="Times New Roman" w:eastAsia="Calibri" w:hAnsi="Times New Roman" w:cs="Times New Roman"/>
          <w:sz w:val="28"/>
          <w:szCs w:val="28"/>
          <w:lang w:eastAsia="zh-CN"/>
        </w:rPr>
        <w:t>за применением цен на лекарственные препараты, включенные в перечень жизненно необходимых и важнейших лекарственных препаратов</w:t>
      </w:r>
      <w:r>
        <w:rPr>
          <w:rFonts w:ascii="Times New Roman" w:eastAsia="Calibri" w:hAnsi="Times New Roman" w:cs="Times New Roman"/>
          <w:sz w:val="28"/>
          <w:szCs w:val="28"/>
          <w:lang w:eastAsia="zh-CN"/>
        </w:rPr>
        <w:t xml:space="preserve">, осуществлялся региональной службой по тарифам Кировской области </w:t>
      </w:r>
      <w:r w:rsidRPr="00EC2C78">
        <w:rPr>
          <w:rFonts w:ascii="Times New Roman" w:eastAsia="Calibri" w:hAnsi="Times New Roman" w:cs="Times New Roman"/>
          <w:sz w:val="28"/>
          <w:szCs w:val="28"/>
          <w:lang w:eastAsia="zh-CN"/>
        </w:rPr>
        <w:t>(далее – Служба)  в соответствии с требованиями действующего законодательства, в том числе Федерального закона от 31.07.2020 № 248-ФЗ «О государственном контроле (надзоре) и муниципальном контроле в Российской Федерации».</w:t>
      </w:r>
    </w:p>
    <w:p w14:paraId="266B8DED" w14:textId="77777777" w:rsidR="007B6DFD" w:rsidRPr="000A4743" w:rsidRDefault="007B6DFD" w:rsidP="007B6DFD">
      <w:pPr>
        <w:autoSpaceDE w:val="0"/>
        <w:autoSpaceDN w:val="0"/>
        <w:adjustRightInd w:val="0"/>
        <w:spacing w:after="0" w:line="360" w:lineRule="auto"/>
        <w:ind w:firstLine="709"/>
        <w:jc w:val="both"/>
        <w:rPr>
          <w:rFonts w:ascii="Times New Roman" w:hAnsi="Times New Roman" w:cs="Times New Roman"/>
          <w:sz w:val="28"/>
          <w:szCs w:val="28"/>
        </w:rPr>
      </w:pPr>
      <w:r w:rsidRPr="00CF50FE">
        <w:rPr>
          <w:rFonts w:ascii="Times New Roman" w:hAnsi="Times New Roman" w:cs="Times New Roman"/>
          <w:sz w:val="28"/>
          <w:szCs w:val="28"/>
        </w:rPr>
        <w:t xml:space="preserve">Во исполнение требований федерального законодательства Распоряжением Правительства Кировской области от 02.12.2021 № 235 утвержден перечень видов регионального государственного контроля (надзора) и органов исполнительной власти Кировской области, уполномоченных на их осуществление, также принято Постановление Правительства </w:t>
      </w:r>
      <w:r w:rsidRPr="00EC2C78">
        <w:rPr>
          <w:rFonts w:ascii="Times New Roman" w:hAnsi="Times New Roman" w:cs="Times New Roman"/>
          <w:sz w:val="28"/>
          <w:szCs w:val="28"/>
        </w:rPr>
        <w:t>Кировской</w:t>
      </w:r>
      <w:r w:rsidRPr="00CF50FE">
        <w:rPr>
          <w:rFonts w:ascii="Times New Roman" w:hAnsi="Times New Roman" w:cs="Times New Roman"/>
          <w:sz w:val="28"/>
          <w:szCs w:val="28"/>
        </w:rPr>
        <w:t xml:space="preserve"> области от</w:t>
      </w:r>
      <w:r>
        <w:rPr>
          <w:rFonts w:ascii="Times New Roman" w:hAnsi="Times New Roman" w:cs="Times New Roman"/>
          <w:sz w:val="28"/>
          <w:szCs w:val="28"/>
        </w:rPr>
        <w:t xml:space="preserve"> </w:t>
      </w:r>
      <w:r w:rsidRPr="00EC2C78">
        <w:rPr>
          <w:rFonts w:ascii="Times New Roman" w:hAnsi="Times New Roman" w:cs="Times New Roman"/>
          <w:sz w:val="28"/>
          <w:szCs w:val="28"/>
        </w:rPr>
        <w:t>29.10.2021 № 5</w:t>
      </w:r>
      <w:r>
        <w:rPr>
          <w:rFonts w:ascii="Times New Roman" w:hAnsi="Times New Roman" w:cs="Times New Roman"/>
          <w:sz w:val="28"/>
          <w:szCs w:val="28"/>
        </w:rPr>
        <w:t>75</w:t>
      </w:r>
      <w:r w:rsidRPr="00EC2C78">
        <w:rPr>
          <w:rFonts w:ascii="Times New Roman" w:hAnsi="Times New Roman" w:cs="Times New Roman"/>
          <w:sz w:val="28"/>
          <w:szCs w:val="28"/>
        </w:rPr>
        <w:t>-П «</w:t>
      </w:r>
      <w:r w:rsidRPr="000A4743">
        <w:rPr>
          <w:rFonts w:ascii="Times New Roman" w:hAnsi="Times New Roman" w:cs="Times New Roman"/>
          <w:sz w:val="28"/>
          <w:szCs w:val="28"/>
        </w:rPr>
        <w:t>Об утверждении Положения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w:t>
      </w:r>
    </w:p>
    <w:p w14:paraId="073089E7" w14:textId="77777777" w:rsidR="007B6DFD" w:rsidRPr="00EC2C78" w:rsidRDefault="007B6DFD" w:rsidP="007B6DFD">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EC2C78">
        <w:rPr>
          <w:rFonts w:ascii="Times New Roman" w:eastAsia="Calibri" w:hAnsi="Times New Roman" w:cs="Times New Roman"/>
          <w:sz w:val="28"/>
          <w:szCs w:val="28"/>
          <w:lang w:eastAsia="zh-CN"/>
        </w:rPr>
        <w:t>Порядок организации и осуществления данного вида регионального государственного контроля (надзора) регламентируется:</w:t>
      </w:r>
    </w:p>
    <w:p w14:paraId="6C271D5C" w14:textId="77777777" w:rsidR="007B6DFD" w:rsidRDefault="007B6DFD" w:rsidP="007B6DFD">
      <w:pPr>
        <w:autoSpaceDE w:val="0"/>
        <w:autoSpaceDN w:val="0"/>
        <w:adjustRightInd w:val="0"/>
        <w:spacing w:after="0" w:line="360" w:lineRule="auto"/>
        <w:ind w:firstLine="709"/>
        <w:jc w:val="both"/>
        <w:rPr>
          <w:rFonts w:ascii="Times New Roman" w:hAnsi="Times New Roman" w:cs="Times New Roman"/>
          <w:sz w:val="28"/>
          <w:szCs w:val="28"/>
        </w:rPr>
      </w:pPr>
      <w:r w:rsidRPr="000A4743">
        <w:rPr>
          <w:rFonts w:ascii="Times New Roman" w:hAnsi="Times New Roman" w:cs="Times New Roman"/>
          <w:sz w:val="28"/>
          <w:szCs w:val="28"/>
        </w:rPr>
        <w:lastRenderedPageBreak/>
        <w:t>Федеральным законом от 31.07.2020 № 248-ФЗ «О государственном контроле (надзоре) и муниципальном контроле в Российской Федерации»;</w:t>
      </w:r>
    </w:p>
    <w:p w14:paraId="339E4656" w14:textId="77777777" w:rsidR="007B6DFD" w:rsidRDefault="003405B9" w:rsidP="007B6DFD">
      <w:pPr>
        <w:autoSpaceDE w:val="0"/>
        <w:autoSpaceDN w:val="0"/>
        <w:adjustRightInd w:val="0"/>
        <w:spacing w:after="0" w:line="360" w:lineRule="auto"/>
        <w:ind w:firstLine="709"/>
        <w:jc w:val="both"/>
        <w:rPr>
          <w:rFonts w:ascii="Times New Roman" w:hAnsi="Times New Roman" w:cs="Times New Roman"/>
          <w:sz w:val="28"/>
          <w:szCs w:val="28"/>
        </w:rPr>
      </w:pPr>
      <w:hyperlink r:id="rId8" w:history="1">
        <w:r w:rsidR="007B6DFD" w:rsidRPr="000A4743">
          <w:rPr>
            <w:rFonts w:ascii="Times New Roman" w:hAnsi="Times New Roman" w:cs="Times New Roman"/>
            <w:sz w:val="28"/>
            <w:szCs w:val="28"/>
          </w:rPr>
          <w:t>Федеральны</w:t>
        </w:r>
        <w:r w:rsidR="007B6DFD">
          <w:rPr>
            <w:rFonts w:ascii="Times New Roman" w:hAnsi="Times New Roman" w:cs="Times New Roman"/>
            <w:sz w:val="28"/>
            <w:szCs w:val="28"/>
          </w:rPr>
          <w:t>м</w:t>
        </w:r>
        <w:r w:rsidR="007B6DFD" w:rsidRPr="000A4743">
          <w:rPr>
            <w:rFonts w:ascii="Times New Roman" w:hAnsi="Times New Roman" w:cs="Times New Roman"/>
            <w:sz w:val="28"/>
            <w:szCs w:val="28"/>
          </w:rPr>
          <w:t xml:space="preserve"> закон</w:t>
        </w:r>
        <w:r w:rsidR="007B6DFD">
          <w:rPr>
            <w:rFonts w:ascii="Times New Roman" w:hAnsi="Times New Roman" w:cs="Times New Roman"/>
            <w:sz w:val="28"/>
            <w:szCs w:val="28"/>
          </w:rPr>
          <w:t>ом</w:t>
        </w:r>
        <w:r w:rsidR="007B6DFD" w:rsidRPr="000A4743">
          <w:rPr>
            <w:rFonts w:ascii="Times New Roman" w:hAnsi="Times New Roman" w:cs="Times New Roman"/>
            <w:sz w:val="28"/>
            <w:szCs w:val="28"/>
          </w:rPr>
          <w:t xml:space="preserve"> от 12.04.2010 №</w:t>
        </w:r>
        <w:r w:rsidR="007B6DFD">
          <w:rPr>
            <w:rFonts w:ascii="Times New Roman" w:hAnsi="Times New Roman" w:cs="Times New Roman"/>
            <w:sz w:val="28"/>
            <w:szCs w:val="28"/>
          </w:rPr>
          <w:t> </w:t>
        </w:r>
        <w:r w:rsidR="007B6DFD" w:rsidRPr="000A4743">
          <w:rPr>
            <w:rFonts w:ascii="Times New Roman" w:hAnsi="Times New Roman" w:cs="Times New Roman"/>
            <w:sz w:val="28"/>
            <w:szCs w:val="28"/>
          </w:rPr>
          <w:t>61-ФЗ «Об обращении лекарственных средств»</w:t>
        </w:r>
      </w:hyperlink>
      <w:r w:rsidR="007B6DFD" w:rsidRPr="000A4743">
        <w:rPr>
          <w:rFonts w:ascii="Times New Roman" w:hAnsi="Times New Roman" w:cs="Times New Roman"/>
          <w:sz w:val="28"/>
          <w:szCs w:val="28"/>
        </w:rPr>
        <w:t>;</w:t>
      </w:r>
    </w:p>
    <w:p w14:paraId="59FD2B14" w14:textId="77777777" w:rsidR="007B6DFD" w:rsidRDefault="007B6DFD" w:rsidP="007B6DFD">
      <w:pPr>
        <w:autoSpaceDE w:val="0"/>
        <w:autoSpaceDN w:val="0"/>
        <w:adjustRightInd w:val="0"/>
        <w:spacing w:after="0" w:line="360" w:lineRule="auto"/>
        <w:ind w:firstLine="709"/>
        <w:jc w:val="both"/>
        <w:rPr>
          <w:rFonts w:ascii="Times New Roman" w:hAnsi="Times New Roman" w:cs="Times New Roman"/>
          <w:sz w:val="28"/>
          <w:szCs w:val="28"/>
        </w:rPr>
      </w:pPr>
      <w:r w:rsidRPr="000A4743">
        <w:rPr>
          <w:rFonts w:ascii="Times New Roman" w:hAnsi="Times New Roman" w:cs="Times New Roman"/>
          <w:sz w:val="28"/>
          <w:szCs w:val="28"/>
        </w:rPr>
        <w:t>Постановление</w:t>
      </w:r>
      <w:r>
        <w:rPr>
          <w:rFonts w:ascii="Times New Roman" w:hAnsi="Times New Roman" w:cs="Times New Roman"/>
          <w:sz w:val="28"/>
          <w:szCs w:val="28"/>
        </w:rPr>
        <w:t>м</w:t>
      </w:r>
      <w:r w:rsidRPr="000A4743">
        <w:rPr>
          <w:rFonts w:ascii="Times New Roman" w:hAnsi="Times New Roman" w:cs="Times New Roman"/>
          <w:sz w:val="28"/>
          <w:szCs w:val="28"/>
        </w:rPr>
        <w:t xml:space="preserve"> Правительства Российской Федерации от 29</w:t>
      </w:r>
      <w:r>
        <w:rPr>
          <w:rFonts w:ascii="Times New Roman" w:hAnsi="Times New Roman" w:cs="Times New Roman"/>
          <w:sz w:val="28"/>
          <w:szCs w:val="28"/>
        </w:rPr>
        <w:t>.10.</w:t>
      </w:r>
      <w:r w:rsidRPr="000A4743">
        <w:rPr>
          <w:rFonts w:ascii="Times New Roman" w:hAnsi="Times New Roman" w:cs="Times New Roman"/>
          <w:sz w:val="28"/>
          <w:szCs w:val="28"/>
        </w:rPr>
        <w:t>2010 года №</w:t>
      </w:r>
      <w:r>
        <w:rPr>
          <w:rFonts w:ascii="Times New Roman" w:hAnsi="Times New Roman" w:cs="Times New Roman"/>
          <w:sz w:val="28"/>
          <w:szCs w:val="28"/>
        </w:rPr>
        <w:t> </w:t>
      </w:r>
      <w:r w:rsidRPr="000A4743">
        <w:rPr>
          <w:rFonts w:ascii="Times New Roman" w:hAnsi="Times New Roman" w:cs="Times New Roman"/>
          <w:sz w:val="28"/>
          <w:szCs w:val="28"/>
        </w:rPr>
        <w:t>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14:paraId="606A964D" w14:textId="77777777" w:rsidR="007B6DFD" w:rsidRDefault="007B6DFD" w:rsidP="007B6DFD">
      <w:pPr>
        <w:autoSpaceDE w:val="0"/>
        <w:autoSpaceDN w:val="0"/>
        <w:adjustRightInd w:val="0"/>
        <w:spacing w:after="0" w:line="360" w:lineRule="auto"/>
        <w:ind w:firstLine="709"/>
        <w:jc w:val="both"/>
        <w:rPr>
          <w:rFonts w:ascii="Times New Roman" w:hAnsi="Times New Roman" w:cs="Times New Roman"/>
          <w:sz w:val="28"/>
          <w:szCs w:val="28"/>
        </w:rPr>
      </w:pPr>
      <w:r w:rsidRPr="000A4743">
        <w:rPr>
          <w:rFonts w:ascii="Times New Roman" w:hAnsi="Times New Roman" w:cs="Times New Roman"/>
          <w:sz w:val="28"/>
          <w:szCs w:val="28"/>
        </w:rPr>
        <w:t>Постановление</w:t>
      </w:r>
      <w:r>
        <w:rPr>
          <w:rFonts w:ascii="Times New Roman" w:hAnsi="Times New Roman" w:cs="Times New Roman"/>
          <w:sz w:val="28"/>
          <w:szCs w:val="28"/>
        </w:rPr>
        <w:t>м</w:t>
      </w:r>
      <w:r w:rsidRPr="000A4743">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Федерации </w:t>
      </w:r>
      <w:r w:rsidRPr="000A4743">
        <w:rPr>
          <w:rFonts w:ascii="Times New Roman" w:hAnsi="Times New Roman" w:cs="Times New Roman"/>
          <w:sz w:val="28"/>
          <w:szCs w:val="28"/>
        </w:rPr>
        <w:t>от 06.05.2015</w:t>
      </w:r>
      <w:r>
        <w:rPr>
          <w:rFonts w:ascii="Times New Roman" w:hAnsi="Times New Roman" w:cs="Times New Roman"/>
          <w:sz w:val="28"/>
          <w:szCs w:val="28"/>
        </w:rPr>
        <w:br/>
      </w:r>
      <w:r w:rsidRPr="000A4743">
        <w:rPr>
          <w:rFonts w:ascii="Times New Roman" w:hAnsi="Times New Roman" w:cs="Times New Roman"/>
          <w:sz w:val="28"/>
          <w:szCs w:val="28"/>
        </w:rPr>
        <w:t>№</w:t>
      </w:r>
      <w:r>
        <w:rPr>
          <w:rFonts w:ascii="Times New Roman" w:hAnsi="Times New Roman" w:cs="Times New Roman"/>
          <w:sz w:val="28"/>
          <w:szCs w:val="28"/>
        </w:rPr>
        <w:t> </w:t>
      </w:r>
      <w:r w:rsidRPr="000A4743">
        <w:rPr>
          <w:rFonts w:ascii="Times New Roman" w:hAnsi="Times New Roman" w:cs="Times New Roman"/>
          <w:sz w:val="28"/>
          <w:szCs w:val="28"/>
        </w:rPr>
        <w:t>434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w:t>
      </w:r>
    </w:p>
    <w:p w14:paraId="7414E15C" w14:textId="77777777" w:rsidR="007B6DFD" w:rsidRDefault="007B6DFD" w:rsidP="007B6DFD">
      <w:pPr>
        <w:autoSpaceDE w:val="0"/>
        <w:autoSpaceDN w:val="0"/>
        <w:adjustRightInd w:val="0"/>
        <w:spacing w:after="0" w:line="360" w:lineRule="auto"/>
        <w:ind w:firstLine="709"/>
        <w:jc w:val="both"/>
        <w:rPr>
          <w:rFonts w:ascii="Times New Roman" w:hAnsi="Times New Roman" w:cs="Times New Roman"/>
          <w:sz w:val="28"/>
          <w:szCs w:val="28"/>
        </w:rPr>
      </w:pPr>
      <w:r w:rsidRPr="000A4743">
        <w:rPr>
          <w:rFonts w:ascii="Times New Roman" w:hAnsi="Times New Roman" w:cs="Times New Roman"/>
          <w:sz w:val="28"/>
          <w:szCs w:val="28"/>
        </w:rPr>
        <w:t>Постановление</w:t>
      </w:r>
      <w:r>
        <w:rPr>
          <w:rFonts w:ascii="Times New Roman" w:hAnsi="Times New Roman" w:cs="Times New Roman"/>
          <w:sz w:val="28"/>
          <w:szCs w:val="28"/>
        </w:rPr>
        <w:t>м</w:t>
      </w:r>
      <w:r w:rsidRPr="000A4743">
        <w:rPr>
          <w:rFonts w:ascii="Times New Roman" w:hAnsi="Times New Roman" w:cs="Times New Roman"/>
          <w:sz w:val="28"/>
          <w:szCs w:val="28"/>
        </w:rPr>
        <w:t xml:space="preserve"> Правительства Кировской области от 29.10.2021 </w:t>
      </w:r>
      <w:r>
        <w:rPr>
          <w:rFonts w:ascii="Times New Roman" w:hAnsi="Times New Roman" w:cs="Times New Roman"/>
          <w:sz w:val="28"/>
          <w:szCs w:val="28"/>
        </w:rPr>
        <w:br/>
      </w:r>
      <w:r w:rsidRPr="000A4743">
        <w:rPr>
          <w:rFonts w:ascii="Times New Roman" w:hAnsi="Times New Roman" w:cs="Times New Roman"/>
          <w:sz w:val="28"/>
          <w:szCs w:val="28"/>
        </w:rPr>
        <w:t>№</w:t>
      </w:r>
      <w:r>
        <w:rPr>
          <w:rFonts w:ascii="Times New Roman" w:hAnsi="Times New Roman" w:cs="Times New Roman"/>
          <w:sz w:val="28"/>
          <w:szCs w:val="28"/>
        </w:rPr>
        <w:t> </w:t>
      </w:r>
      <w:r w:rsidRPr="000A4743">
        <w:rPr>
          <w:rFonts w:ascii="Times New Roman" w:hAnsi="Times New Roman" w:cs="Times New Roman"/>
          <w:sz w:val="28"/>
          <w:szCs w:val="28"/>
        </w:rPr>
        <w:t>575-П «Об утверждении Положения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w:t>
      </w:r>
    </w:p>
    <w:p w14:paraId="60167B02" w14:textId="77777777" w:rsidR="007B6DFD" w:rsidRPr="000A4743" w:rsidRDefault="007B6DFD" w:rsidP="007B6DFD">
      <w:pPr>
        <w:autoSpaceDE w:val="0"/>
        <w:autoSpaceDN w:val="0"/>
        <w:adjustRightInd w:val="0"/>
        <w:spacing w:after="0" w:line="360" w:lineRule="auto"/>
        <w:ind w:firstLine="709"/>
        <w:jc w:val="both"/>
        <w:rPr>
          <w:rFonts w:ascii="Times New Roman" w:hAnsi="Times New Roman" w:cs="Times New Roman"/>
          <w:sz w:val="28"/>
          <w:szCs w:val="28"/>
        </w:rPr>
      </w:pPr>
      <w:r w:rsidRPr="000A4743">
        <w:rPr>
          <w:rFonts w:ascii="Times New Roman" w:hAnsi="Times New Roman" w:cs="Times New Roman"/>
          <w:sz w:val="28"/>
          <w:szCs w:val="28"/>
        </w:rPr>
        <w:t>Постановлением Правительства Кировской области от 01.09.2008 № 144/365 «Об утверждении Положения о региональной службе по тарифам Кировской области».</w:t>
      </w:r>
    </w:p>
    <w:p w14:paraId="46F7D5EE" w14:textId="3D7724C9" w:rsidR="007B6DFD" w:rsidRDefault="007B6DFD" w:rsidP="007B6DFD">
      <w:pPr>
        <w:autoSpaceDE w:val="0"/>
        <w:autoSpaceDN w:val="0"/>
        <w:adjustRightInd w:val="0"/>
        <w:spacing w:after="0" w:line="360" w:lineRule="auto"/>
        <w:ind w:firstLine="709"/>
        <w:jc w:val="both"/>
        <w:rPr>
          <w:rFonts w:ascii="Times New Roman" w:hAnsi="Times New Roman" w:cs="Times New Roman"/>
          <w:sz w:val="28"/>
          <w:szCs w:val="28"/>
        </w:rPr>
      </w:pPr>
      <w:r w:rsidRPr="00CF50FE">
        <w:rPr>
          <w:rFonts w:ascii="Times New Roman" w:hAnsi="Times New Roman" w:cs="Times New Roman"/>
          <w:sz w:val="28"/>
          <w:szCs w:val="28"/>
        </w:rPr>
        <w:t xml:space="preserve">В соответствии </w:t>
      </w:r>
      <w:r>
        <w:rPr>
          <w:rFonts w:ascii="Times New Roman" w:hAnsi="Times New Roman" w:cs="Times New Roman"/>
          <w:sz w:val="28"/>
          <w:szCs w:val="28"/>
        </w:rPr>
        <w:t>с п</w:t>
      </w:r>
      <w:r w:rsidRPr="005D6DA7">
        <w:rPr>
          <w:rFonts w:ascii="Times New Roman" w:hAnsi="Times New Roman" w:cs="Times New Roman"/>
          <w:sz w:val="28"/>
          <w:szCs w:val="28"/>
        </w:rPr>
        <w:t xml:space="preserve">остановлением Правительства Кировской области </w:t>
      </w:r>
      <w:r w:rsidRPr="005D6DA7">
        <w:rPr>
          <w:rFonts w:ascii="Times New Roman" w:hAnsi="Times New Roman" w:cs="Times New Roman"/>
          <w:sz w:val="28"/>
          <w:szCs w:val="28"/>
        </w:rPr>
        <w:br/>
      </w:r>
      <w:r w:rsidRPr="00CF50FE">
        <w:rPr>
          <w:rFonts w:ascii="Times New Roman" w:hAnsi="Times New Roman" w:cs="Times New Roman"/>
          <w:sz w:val="28"/>
          <w:szCs w:val="28"/>
        </w:rPr>
        <w:t>от</w:t>
      </w:r>
      <w:r>
        <w:rPr>
          <w:rFonts w:ascii="Times New Roman" w:hAnsi="Times New Roman" w:cs="Times New Roman"/>
          <w:sz w:val="28"/>
          <w:szCs w:val="28"/>
        </w:rPr>
        <w:t xml:space="preserve"> </w:t>
      </w:r>
      <w:r w:rsidRPr="00EC2C78">
        <w:rPr>
          <w:rFonts w:ascii="Times New Roman" w:hAnsi="Times New Roman" w:cs="Times New Roman"/>
          <w:sz w:val="28"/>
          <w:szCs w:val="28"/>
        </w:rPr>
        <w:t>29.10.2021 № 5</w:t>
      </w:r>
      <w:r>
        <w:rPr>
          <w:rFonts w:ascii="Times New Roman" w:hAnsi="Times New Roman" w:cs="Times New Roman"/>
          <w:sz w:val="28"/>
          <w:szCs w:val="28"/>
        </w:rPr>
        <w:t>75</w:t>
      </w:r>
      <w:r w:rsidRPr="00EC2C78">
        <w:rPr>
          <w:rFonts w:ascii="Times New Roman" w:hAnsi="Times New Roman" w:cs="Times New Roman"/>
          <w:sz w:val="28"/>
          <w:szCs w:val="28"/>
        </w:rPr>
        <w:t>-П «</w:t>
      </w:r>
      <w:r w:rsidRPr="000A4743">
        <w:rPr>
          <w:rFonts w:ascii="Times New Roman" w:hAnsi="Times New Roman" w:cs="Times New Roman"/>
          <w:sz w:val="28"/>
          <w:szCs w:val="28"/>
        </w:rPr>
        <w:t>Об утверждении Положения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w:t>
      </w:r>
      <w:r>
        <w:rPr>
          <w:rFonts w:ascii="Times New Roman" w:hAnsi="Times New Roman" w:cs="Times New Roman"/>
          <w:sz w:val="28"/>
          <w:szCs w:val="28"/>
        </w:rPr>
        <w:t xml:space="preserve"> объектом регионального государственного контроля (надзора) (далее - объект контроля (надзора) является деятельность организаций оптовой торговли лекарственными средствами, аптечных организаций, индивидуальных предпринимателей, имеющих лицензию на фармацевтическую деятельность, медицинских организаций, имеющих лицензию на фармацевтическую деятельность, и их обособленных </w:t>
      </w:r>
      <w:r>
        <w:rPr>
          <w:rFonts w:ascii="Times New Roman" w:hAnsi="Times New Roman" w:cs="Times New Roman"/>
          <w:sz w:val="28"/>
          <w:szCs w:val="28"/>
        </w:rPr>
        <w:lastRenderedPageBreak/>
        <w:t>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связанная с реализацией лекарственных препаратов, включенных в перечень жизненно необходимых и важнейших лекарственных препаратов, в рамках которой должны соблюдаться установленные законодательством Российской Федерации обязательные требования.</w:t>
      </w:r>
    </w:p>
    <w:p w14:paraId="4B2D4C63" w14:textId="718826A7" w:rsidR="007B6DFD" w:rsidRDefault="007B6DFD" w:rsidP="007B6DFD">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Pr>
          <w:rFonts w:ascii="Times New Roman" w:eastAsia="Times New Roman" w:hAnsi="Times New Roman" w:cs="Times New Roman"/>
          <w:sz w:val="28"/>
          <w:szCs w:val="28"/>
          <w:lang w:eastAsia="ar-SA"/>
        </w:rPr>
        <w:t xml:space="preserve">Количество </w:t>
      </w:r>
      <w:r w:rsidRPr="00B33461">
        <w:rPr>
          <w:rFonts w:ascii="Times New Roman" w:eastAsia="Times New Roman" w:hAnsi="Times New Roman" w:cs="Times New Roman"/>
          <w:sz w:val="28"/>
          <w:szCs w:val="28"/>
          <w:lang w:eastAsia="ar-SA"/>
        </w:rPr>
        <w:t>объектов контроля</w:t>
      </w:r>
      <w:r>
        <w:rPr>
          <w:rFonts w:ascii="Times New Roman" w:eastAsia="Times New Roman" w:hAnsi="Times New Roman" w:cs="Times New Roman"/>
          <w:sz w:val="28"/>
          <w:szCs w:val="28"/>
          <w:lang w:eastAsia="ar-SA"/>
        </w:rPr>
        <w:t xml:space="preserve"> в указанной сфере </w:t>
      </w:r>
      <w:r w:rsidRPr="00D32C07">
        <w:rPr>
          <w:rFonts w:ascii="Times New Roman" w:eastAsia="Calibri" w:hAnsi="Times New Roman" w:cs="Times New Roman"/>
          <w:sz w:val="28"/>
          <w:szCs w:val="28"/>
          <w:lang w:eastAsia="zh-CN"/>
        </w:rPr>
        <w:t xml:space="preserve">– </w:t>
      </w:r>
      <w:r w:rsidR="00843D6B">
        <w:rPr>
          <w:rFonts w:ascii="Times New Roman" w:eastAsia="Calibri" w:hAnsi="Times New Roman" w:cs="Times New Roman"/>
          <w:sz w:val="28"/>
          <w:szCs w:val="28"/>
          <w:lang w:eastAsia="zh-CN"/>
        </w:rPr>
        <w:t>143</w:t>
      </w:r>
      <w:r w:rsidRPr="00D32C07">
        <w:rPr>
          <w:rFonts w:ascii="Times New Roman" w:eastAsia="Calibri" w:hAnsi="Times New Roman" w:cs="Times New Roman"/>
          <w:sz w:val="28"/>
          <w:szCs w:val="28"/>
          <w:lang w:eastAsia="zh-CN"/>
        </w:rPr>
        <w:t>.</w:t>
      </w:r>
    </w:p>
    <w:p w14:paraId="07949612" w14:textId="795401C2" w:rsidR="00843D6B" w:rsidRPr="00843D6B" w:rsidRDefault="00843D6B" w:rsidP="00843D6B">
      <w:pPr>
        <w:autoSpaceDE w:val="0"/>
        <w:autoSpaceDN w:val="0"/>
        <w:adjustRightInd w:val="0"/>
        <w:spacing w:after="0" w:line="360" w:lineRule="auto"/>
        <w:ind w:firstLine="709"/>
        <w:jc w:val="both"/>
        <w:rPr>
          <w:rFonts w:ascii="Times New Roman" w:hAnsi="Times New Roman" w:cs="Times New Roman"/>
          <w:sz w:val="28"/>
          <w:szCs w:val="28"/>
        </w:rPr>
      </w:pPr>
      <w:r w:rsidRPr="00843D6B">
        <w:rPr>
          <w:rFonts w:ascii="Times New Roman" w:hAnsi="Times New Roman" w:cs="Times New Roman"/>
          <w:sz w:val="28"/>
          <w:szCs w:val="28"/>
        </w:rPr>
        <w:t xml:space="preserve">В 2023 году Службой издан приказ от 30.10.2023 № 229-од </w:t>
      </w:r>
      <w:r>
        <w:rPr>
          <w:rFonts w:ascii="Times New Roman" w:hAnsi="Times New Roman" w:cs="Times New Roman"/>
          <w:sz w:val="28"/>
          <w:szCs w:val="28"/>
        </w:rPr>
        <w:br/>
      </w:r>
      <w:r w:rsidRPr="00843D6B">
        <w:rPr>
          <w:rFonts w:ascii="Times New Roman" w:hAnsi="Times New Roman" w:cs="Times New Roman"/>
          <w:sz w:val="28"/>
          <w:szCs w:val="28"/>
        </w:rPr>
        <w:t xml:space="preserve">«Об организации работы по рассмотрению обращений контролируемых лиц, поступивших в подсистему досудебного обжалования». </w:t>
      </w:r>
    </w:p>
    <w:p w14:paraId="1AE2E898" w14:textId="77777777" w:rsidR="00843D6B" w:rsidRDefault="00843D6B" w:rsidP="00843D6B">
      <w:pPr>
        <w:autoSpaceDE w:val="0"/>
        <w:autoSpaceDN w:val="0"/>
        <w:adjustRightInd w:val="0"/>
        <w:spacing w:after="0" w:line="360" w:lineRule="auto"/>
        <w:ind w:firstLine="709"/>
        <w:jc w:val="both"/>
        <w:rPr>
          <w:rFonts w:ascii="Times New Roman" w:hAnsi="Times New Roman" w:cs="Times New Roman"/>
          <w:sz w:val="28"/>
          <w:szCs w:val="28"/>
        </w:rPr>
      </w:pPr>
      <w:r w:rsidRPr="00843D6B">
        <w:rPr>
          <w:rFonts w:ascii="Times New Roman" w:hAnsi="Times New Roman" w:cs="Times New Roman"/>
          <w:sz w:val="28"/>
          <w:szCs w:val="28"/>
        </w:rPr>
        <w:t xml:space="preserve">В рамках информирования контролируемых лиц, указанный приказ размещен на официальном сайте Службы http://www.rstkirov.ru во вкладке государственный контроль (надзор). </w:t>
      </w:r>
    </w:p>
    <w:p w14:paraId="70036CF1" w14:textId="3CD34EB8" w:rsidR="007B6DFD" w:rsidRDefault="007B6DFD" w:rsidP="00843D6B">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w:t>
      </w:r>
      <w:r w:rsidR="00843D6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w:t>
      </w:r>
      <w:r w:rsidRPr="00D536AA">
        <w:rPr>
          <w:rFonts w:ascii="Times New Roman" w:eastAsia="Times New Roman" w:hAnsi="Times New Roman" w:cs="Times New Roman"/>
          <w:color w:val="000000"/>
          <w:sz w:val="28"/>
          <w:szCs w:val="28"/>
          <w:lang w:eastAsia="ru-RU"/>
        </w:rPr>
        <w:t xml:space="preserve">Службой </w:t>
      </w:r>
      <w:r>
        <w:rPr>
          <w:rFonts w:ascii="Times New Roman" w:eastAsia="Times New Roman" w:hAnsi="Times New Roman" w:cs="Times New Roman"/>
          <w:color w:val="000000"/>
          <w:sz w:val="28"/>
          <w:szCs w:val="28"/>
          <w:lang w:eastAsia="ru-RU"/>
        </w:rPr>
        <w:t xml:space="preserve">осуществлялось </w:t>
      </w:r>
      <w:r w:rsidRPr="00D536AA">
        <w:rPr>
          <w:rFonts w:ascii="Times New Roman" w:eastAsia="Times New Roman" w:hAnsi="Times New Roman" w:cs="Times New Roman"/>
          <w:color w:val="000000"/>
          <w:sz w:val="28"/>
          <w:szCs w:val="28"/>
          <w:lang w:eastAsia="ru-RU"/>
        </w:rPr>
        <w:t>консультировани</w:t>
      </w:r>
      <w:r>
        <w:rPr>
          <w:rFonts w:ascii="Times New Roman" w:eastAsia="Times New Roman" w:hAnsi="Times New Roman" w:cs="Times New Roman"/>
          <w:color w:val="000000"/>
          <w:sz w:val="28"/>
          <w:szCs w:val="28"/>
          <w:lang w:eastAsia="ru-RU"/>
        </w:rPr>
        <w:t>е</w:t>
      </w:r>
      <w:r w:rsidRPr="00D536AA">
        <w:rPr>
          <w:rFonts w:ascii="Times New Roman" w:eastAsia="Times New Roman" w:hAnsi="Times New Roman" w:cs="Times New Roman"/>
          <w:color w:val="000000"/>
          <w:sz w:val="28"/>
          <w:szCs w:val="28"/>
          <w:lang w:eastAsia="ru-RU"/>
        </w:rPr>
        <w:t xml:space="preserve"> контролируемых лиц и их представителей по вопросам, связанным с организацией и осуществлением регионального государственного контроля (надзора).</w:t>
      </w:r>
    </w:p>
    <w:p w14:paraId="7EBA4428" w14:textId="6DCCA033" w:rsidR="00C25D76" w:rsidRDefault="00C25D76" w:rsidP="00C25D7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03BBD">
        <w:rPr>
          <w:rFonts w:ascii="Times New Roman" w:eastAsia="Times New Roman" w:hAnsi="Times New Roman" w:cs="Times New Roman"/>
          <w:color w:val="000000"/>
          <w:sz w:val="28"/>
          <w:szCs w:val="28"/>
          <w:lang w:eastAsia="ru-RU"/>
        </w:rPr>
        <w:t>В 202</w:t>
      </w:r>
      <w:r w:rsidR="00843D6B">
        <w:rPr>
          <w:rFonts w:ascii="Times New Roman" w:eastAsia="Times New Roman" w:hAnsi="Times New Roman" w:cs="Times New Roman"/>
          <w:color w:val="000000"/>
          <w:sz w:val="28"/>
          <w:szCs w:val="28"/>
          <w:lang w:eastAsia="ru-RU"/>
        </w:rPr>
        <w:t>3</w:t>
      </w:r>
      <w:r w:rsidRPr="00203BBD">
        <w:rPr>
          <w:rFonts w:ascii="Times New Roman" w:eastAsia="Times New Roman" w:hAnsi="Times New Roman" w:cs="Times New Roman"/>
          <w:color w:val="000000"/>
          <w:sz w:val="28"/>
          <w:szCs w:val="28"/>
          <w:lang w:eastAsia="ru-RU"/>
        </w:rPr>
        <w:t xml:space="preserve"> году по данному виду регионального государственного контроля Службой </w:t>
      </w:r>
      <w:r>
        <w:rPr>
          <w:rFonts w:ascii="Times New Roman" w:eastAsia="Times New Roman" w:hAnsi="Times New Roman" w:cs="Times New Roman"/>
          <w:color w:val="000000"/>
          <w:sz w:val="28"/>
          <w:szCs w:val="28"/>
          <w:lang w:eastAsia="ru-RU"/>
        </w:rPr>
        <w:t xml:space="preserve">проверки не проводились </w:t>
      </w:r>
      <w:r w:rsidRPr="00203BBD">
        <w:rPr>
          <w:rFonts w:ascii="Times New Roman" w:eastAsia="Times New Roman" w:hAnsi="Times New Roman" w:cs="Times New Roman"/>
          <w:color w:val="000000"/>
          <w:sz w:val="28"/>
          <w:szCs w:val="28"/>
          <w:lang w:eastAsia="ru-RU"/>
        </w:rPr>
        <w:t xml:space="preserve">в связи с изданием </w:t>
      </w:r>
      <w:r>
        <w:rPr>
          <w:rFonts w:ascii="Times New Roman" w:eastAsia="Times New Roman" w:hAnsi="Times New Roman" w:cs="Times New Roman"/>
          <w:color w:val="000000"/>
          <w:sz w:val="28"/>
          <w:szCs w:val="28"/>
          <w:lang w:eastAsia="ru-RU"/>
        </w:rPr>
        <w:t>п</w:t>
      </w:r>
      <w:r w:rsidRPr="00203BBD">
        <w:rPr>
          <w:rFonts w:ascii="Times New Roman" w:eastAsia="Times New Roman" w:hAnsi="Times New Roman" w:cs="Times New Roman"/>
          <w:color w:val="000000"/>
          <w:sz w:val="28"/>
          <w:szCs w:val="28"/>
          <w:lang w:eastAsia="ru-RU"/>
        </w:rPr>
        <w:t xml:space="preserve">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4AD5BD5F" w14:textId="77777777" w:rsidR="00C25D76" w:rsidRPr="00F264CC" w:rsidRDefault="00C25D76" w:rsidP="00C25D76">
      <w:pPr>
        <w:shd w:val="clear" w:color="auto" w:fill="FFFFFF"/>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ru-RU"/>
        </w:rPr>
        <w:t>Решения Службой не выносились</w:t>
      </w:r>
      <w:r w:rsidRPr="00A2242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22423">
        <w:rPr>
          <w:rFonts w:ascii="Times New Roman" w:eastAsia="Times New Roman" w:hAnsi="Times New Roman" w:cs="Times New Roman"/>
          <w:sz w:val="28"/>
          <w:szCs w:val="28"/>
          <w:lang w:eastAsia="ar-SA"/>
        </w:rPr>
        <w:t>действи</w:t>
      </w:r>
      <w:r>
        <w:rPr>
          <w:rFonts w:ascii="Times New Roman" w:eastAsia="Times New Roman" w:hAnsi="Times New Roman" w:cs="Times New Roman"/>
          <w:sz w:val="28"/>
          <w:szCs w:val="28"/>
          <w:lang w:eastAsia="ar-SA"/>
        </w:rPr>
        <w:t>я</w:t>
      </w:r>
      <w:r w:rsidRPr="00A22423">
        <w:rPr>
          <w:rFonts w:ascii="Times New Roman" w:eastAsia="Times New Roman" w:hAnsi="Times New Roman" w:cs="Times New Roman"/>
          <w:sz w:val="28"/>
          <w:szCs w:val="28"/>
          <w:lang w:eastAsia="ar-SA"/>
        </w:rPr>
        <w:t xml:space="preserve"> (бездействия) должностных лиц </w:t>
      </w:r>
      <w:r>
        <w:rPr>
          <w:rFonts w:ascii="Times New Roman" w:eastAsia="Times New Roman" w:hAnsi="Times New Roman" w:cs="Times New Roman"/>
          <w:sz w:val="28"/>
          <w:szCs w:val="28"/>
          <w:lang w:eastAsia="ar-SA"/>
        </w:rPr>
        <w:t>С</w:t>
      </w:r>
      <w:r w:rsidRPr="00A22423">
        <w:rPr>
          <w:rFonts w:ascii="Times New Roman" w:eastAsia="Times New Roman" w:hAnsi="Times New Roman" w:cs="Times New Roman"/>
          <w:sz w:val="28"/>
          <w:szCs w:val="28"/>
          <w:lang w:eastAsia="ar-SA"/>
        </w:rPr>
        <w:t>лужбы</w:t>
      </w:r>
      <w:r>
        <w:rPr>
          <w:rFonts w:ascii="Times New Roman" w:eastAsia="Times New Roman" w:hAnsi="Times New Roman" w:cs="Times New Roman"/>
          <w:sz w:val="28"/>
          <w:szCs w:val="28"/>
          <w:lang w:eastAsia="ar-SA"/>
        </w:rPr>
        <w:t xml:space="preserve"> не обжаловались.</w:t>
      </w:r>
    </w:p>
    <w:p w14:paraId="04CED5AF" w14:textId="28A1F8EE" w:rsidR="00C25D76" w:rsidRDefault="00C25D76" w:rsidP="00C25D76">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 202</w:t>
      </w:r>
      <w:r w:rsidR="00843D6B">
        <w:rPr>
          <w:rFonts w:ascii="Times New Roman" w:eastAsia="Calibri" w:hAnsi="Times New Roman" w:cs="Times New Roman"/>
          <w:sz w:val="28"/>
          <w:szCs w:val="28"/>
          <w:lang w:eastAsia="zh-CN"/>
        </w:rPr>
        <w:t>3</w:t>
      </w:r>
      <w:r>
        <w:rPr>
          <w:rFonts w:ascii="Times New Roman" w:eastAsia="Calibri" w:hAnsi="Times New Roman" w:cs="Times New Roman"/>
          <w:sz w:val="28"/>
          <w:szCs w:val="28"/>
          <w:lang w:eastAsia="zh-CN"/>
        </w:rPr>
        <w:t xml:space="preserve"> году предостережения о недопустимости нарушений обязательных требований Службой не объявлялись.</w:t>
      </w:r>
    </w:p>
    <w:p w14:paraId="0DE84AD5" w14:textId="2D21E65E" w:rsidR="00C25D76" w:rsidRDefault="00C25D76" w:rsidP="00C25D7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F3931">
        <w:rPr>
          <w:rFonts w:ascii="Times New Roman" w:eastAsia="Times New Roman" w:hAnsi="Times New Roman" w:cs="Times New Roman"/>
          <w:color w:val="000000"/>
          <w:sz w:val="28"/>
          <w:szCs w:val="28"/>
          <w:lang w:eastAsia="ru-RU"/>
        </w:rPr>
        <w:t xml:space="preserve">Службой в рамках </w:t>
      </w:r>
      <w:r>
        <w:rPr>
          <w:rFonts w:ascii="Times New Roman" w:eastAsia="Times New Roman" w:hAnsi="Times New Roman" w:cs="Times New Roman"/>
          <w:color w:val="000000"/>
          <w:sz w:val="28"/>
          <w:szCs w:val="28"/>
          <w:lang w:eastAsia="ru-RU"/>
        </w:rPr>
        <w:t xml:space="preserve">указанного вида </w:t>
      </w:r>
      <w:r w:rsidRPr="009F3931">
        <w:rPr>
          <w:rFonts w:ascii="Times New Roman" w:eastAsia="Times New Roman" w:hAnsi="Times New Roman" w:cs="Times New Roman"/>
          <w:color w:val="000000"/>
          <w:sz w:val="28"/>
          <w:szCs w:val="28"/>
          <w:lang w:eastAsia="ru-RU"/>
        </w:rPr>
        <w:t xml:space="preserve">регионального государственного контроля (надзора) </w:t>
      </w:r>
      <w:r>
        <w:rPr>
          <w:rFonts w:ascii="Times New Roman" w:eastAsia="Times New Roman" w:hAnsi="Times New Roman" w:cs="Times New Roman"/>
          <w:color w:val="000000"/>
          <w:sz w:val="28"/>
          <w:szCs w:val="28"/>
          <w:lang w:eastAsia="ru-RU"/>
        </w:rPr>
        <w:t>в</w:t>
      </w:r>
      <w:r w:rsidRPr="009F3931">
        <w:rPr>
          <w:rFonts w:ascii="Times New Roman" w:eastAsia="Times New Roman" w:hAnsi="Times New Roman" w:cs="Times New Roman"/>
          <w:color w:val="000000"/>
          <w:sz w:val="28"/>
          <w:szCs w:val="28"/>
          <w:lang w:eastAsia="ru-RU"/>
        </w:rPr>
        <w:t xml:space="preserve"> 202</w:t>
      </w:r>
      <w:r w:rsidR="00843D6B">
        <w:rPr>
          <w:rFonts w:ascii="Times New Roman" w:eastAsia="Times New Roman" w:hAnsi="Times New Roman" w:cs="Times New Roman"/>
          <w:color w:val="000000"/>
          <w:sz w:val="28"/>
          <w:szCs w:val="28"/>
          <w:lang w:eastAsia="ru-RU"/>
        </w:rPr>
        <w:t>3</w:t>
      </w:r>
      <w:r w:rsidRPr="009F3931">
        <w:rPr>
          <w:rFonts w:ascii="Times New Roman" w:eastAsia="Times New Roman" w:hAnsi="Times New Roman" w:cs="Times New Roman"/>
          <w:color w:val="000000"/>
          <w:sz w:val="28"/>
          <w:szCs w:val="28"/>
          <w:lang w:eastAsia="ru-RU"/>
        </w:rPr>
        <w:t xml:space="preserve"> году профилактических визит</w:t>
      </w:r>
      <w:r>
        <w:rPr>
          <w:rFonts w:ascii="Times New Roman" w:eastAsia="Times New Roman" w:hAnsi="Times New Roman" w:cs="Times New Roman"/>
          <w:color w:val="000000"/>
          <w:sz w:val="28"/>
          <w:szCs w:val="28"/>
          <w:lang w:eastAsia="ru-RU"/>
        </w:rPr>
        <w:t>ов в отношении контролируемых лиц не проводилось.</w:t>
      </w:r>
    </w:p>
    <w:p w14:paraId="01BD69D7" w14:textId="77777777" w:rsidR="00843D6B" w:rsidRPr="00843D6B" w:rsidRDefault="00843D6B" w:rsidP="00843D6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43D6B">
        <w:rPr>
          <w:rFonts w:ascii="Times New Roman" w:eastAsia="Times New Roman" w:hAnsi="Times New Roman" w:cs="Times New Roman"/>
          <w:color w:val="000000"/>
          <w:sz w:val="28"/>
          <w:szCs w:val="28"/>
          <w:lang w:eastAsia="ru-RU"/>
        </w:rPr>
        <w:lastRenderedPageBreak/>
        <w:t xml:space="preserve">Приказом Службы от 16.12.2022 № 321-од «Об утверждении программ профилактики рисков причинения вреда (ущерба) охраняемым законом ценностям по видам регионального государственного контроля (надзора), осуществляемым региональной службой по тарифам Кировской области, на 2023 год», утверждена программа профилактики рисков на 2023 год (далее – программа  профилактики), которая реализована в 2023 году. </w:t>
      </w:r>
    </w:p>
    <w:p w14:paraId="125E1993" w14:textId="77777777" w:rsidR="00C25D76" w:rsidRDefault="00C25D76" w:rsidP="00C25D76">
      <w:pPr>
        <w:shd w:val="clear" w:color="auto" w:fill="FFFFFF"/>
        <w:spacing w:after="0" w:line="360" w:lineRule="auto"/>
        <w:ind w:firstLine="709"/>
        <w:jc w:val="both"/>
        <w:rPr>
          <w:rFonts w:ascii="Times New Roman" w:hAnsi="Times New Roman" w:cs="Times New Roman"/>
          <w:sz w:val="28"/>
          <w:szCs w:val="28"/>
        </w:rPr>
      </w:pPr>
      <w:r w:rsidRPr="004468A2">
        <w:rPr>
          <w:rFonts w:ascii="Times New Roman" w:eastAsia="Times New Roman" w:hAnsi="Times New Roman" w:cs="Times New Roman"/>
          <w:color w:val="000000"/>
          <w:sz w:val="28"/>
          <w:szCs w:val="28"/>
          <w:lang w:eastAsia="ru-RU"/>
        </w:rPr>
        <w:t>Программа профилактики</w:t>
      </w:r>
      <w:r w:rsidRPr="004468A2">
        <w:rPr>
          <w:rFonts w:ascii="Times New Roman" w:hAnsi="Times New Roman" w:cs="Times New Roman"/>
          <w:color w:val="000000"/>
          <w:sz w:val="28"/>
          <w:szCs w:val="28"/>
          <w:shd w:val="clear" w:color="auto" w:fill="FFFFFF"/>
        </w:rPr>
        <w:t xml:space="preserve"> рисков причинения вреда (ущерба) охраняемым законом ценностям направлена на предотвращение нарушений обязательных требований </w:t>
      </w:r>
      <w:r w:rsidRPr="004468A2">
        <w:rPr>
          <w:rFonts w:ascii="Times New Roman" w:eastAsia="Calibri" w:hAnsi="Times New Roman" w:cs="Times New Roman"/>
          <w:sz w:val="28"/>
          <w:szCs w:val="28"/>
          <w:lang w:eastAsia="zh-CN"/>
        </w:rPr>
        <w:t xml:space="preserve">при </w:t>
      </w:r>
      <w:r w:rsidRPr="004468A2">
        <w:rPr>
          <w:rFonts w:ascii="Times New Roman" w:hAnsi="Times New Roman" w:cs="Times New Roman"/>
          <w:sz w:val="28"/>
          <w:szCs w:val="28"/>
        </w:rPr>
        <w:t xml:space="preserve">применении цен на лекарственные препараты, включенные в </w:t>
      </w:r>
      <w:hyperlink r:id="rId9" w:history="1">
        <w:r w:rsidRPr="004468A2">
          <w:rPr>
            <w:rStyle w:val="a8"/>
            <w:rFonts w:ascii="Times New Roman" w:hAnsi="Times New Roman" w:cs="Times New Roman"/>
            <w:color w:val="auto"/>
            <w:sz w:val="28"/>
            <w:szCs w:val="28"/>
            <w:u w:val="none"/>
          </w:rPr>
          <w:t>перечень</w:t>
        </w:r>
      </w:hyperlink>
      <w:r w:rsidRPr="004468A2">
        <w:rPr>
          <w:rFonts w:ascii="Times New Roman" w:hAnsi="Times New Roman" w:cs="Times New Roman"/>
          <w:sz w:val="28"/>
          <w:szCs w:val="28"/>
        </w:rPr>
        <w:t xml:space="preserve"> жизненно необходимых и важнейших лекарственных препаратов.</w:t>
      </w:r>
    </w:p>
    <w:p w14:paraId="4AC5DAD5" w14:textId="0B352F23" w:rsidR="00C25D76" w:rsidRPr="00C25D76" w:rsidRDefault="00C25D76" w:rsidP="00C25D76">
      <w:pPr>
        <w:shd w:val="clear" w:color="auto" w:fill="FFFFFF"/>
        <w:spacing w:after="0" w:line="360" w:lineRule="auto"/>
        <w:ind w:firstLine="709"/>
        <w:jc w:val="both"/>
        <w:rPr>
          <w:rFonts w:ascii="Times New Roman" w:hAnsi="Times New Roman" w:cs="Times New Roman"/>
          <w:sz w:val="28"/>
          <w:szCs w:val="28"/>
        </w:rPr>
      </w:pPr>
      <w:r w:rsidRPr="004468A2">
        <w:rPr>
          <w:rFonts w:ascii="Times New Roman" w:eastAsia="Times New Roman" w:hAnsi="Times New Roman" w:cs="Times New Roman"/>
          <w:color w:val="000000"/>
          <w:sz w:val="28"/>
          <w:szCs w:val="28"/>
          <w:lang w:eastAsia="ru-RU"/>
        </w:rPr>
        <w:t xml:space="preserve">Профилактика рисков причинения вреда (ущерба) охраняемым законом ценностям при осуществлении регионального государственного контроля (надзора) </w:t>
      </w:r>
      <w:r w:rsidRPr="004468A2">
        <w:rPr>
          <w:rFonts w:ascii="Times New Roman" w:hAnsi="Times New Roman" w:cs="Times New Roman"/>
          <w:sz w:val="28"/>
          <w:szCs w:val="28"/>
        </w:rPr>
        <w:t xml:space="preserve">за применением цен на лекарственные препараты, включенные в </w:t>
      </w:r>
      <w:hyperlink r:id="rId10" w:history="1">
        <w:r w:rsidRPr="004468A2">
          <w:rPr>
            <w:rStyle w:val="a8"/>
            <w:rFonts w:ascii="Times New Roman" w:hAnsi="Times New Roman" w:cs="Times New Roman"/>
            <w:color w:val="auto"/>
            <w:sz w:val="28"/>
            <w:szCs w:val="28"/>
            <w:u w:val="none"/>
          </w:rPr>
          <w:t>перечень</w:t>
        </w:r>
      </w:hyperlink>
      <w:r w:rsidRPr="004468A2">
        <w:rPr>
          <w:rFonts w:ascii="Times New Roman" w:hAnsi="Times New Roman" w:cs="Times New Roman"/>
          <w:sz w:val="28"/>
          <w:szCs w:val="28"/>
        </w:rPr>
        <w:t xml:space="preserve"> жизненно необходимых и важнейших лекарственных препаратов, </w:t>
      </w:r>
      <w:r w:rsidRPr="004468A2">
        <w:rPr>
          <w:rFonts w:ascii="Times New Roman" w:eastAsia="Times New Roman" w:hAnsi="Times New Roman" w:cs="Times New Roman"/>
          <w:color w:val="000000"/>
          <w:sz w:val="28"/>
          <w:szCs w:val="28"/>
          <w:lang w:eastAsia="ru-RU"/>
        </w:rPr>
        <w:t xml:space="preserve"> направлена на достижение следующих основных целей:</w:t>
      </w:r>
    </w:p>
    <w:p w14:paraId="2368FD10" w14:textId="77777777" w:rsidR="00C25D76" w:rsidRPr="004468A2" w:rsidRDefault="00C25D76" w:rsidP="00C25D7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468A2">
        <w:rPr>
          <w:rFonts w:ascii="Times New Roman" w:eastAsia="Times New Roman" w:hAnsi="Times New Roman" w:cs="Times New Roman"/>
          <w:color w:val="000000"/>
          <w:sz w:val="28"/>
          <w:szCs w:val="28"/>
          <w:lang w:eastAsia="ru-RU"/>
        </w:rPr>
        <w:t xml:space="preserve"> устранение условий, причин и факторов, способных привести к нарушениям организациями, осуществляющими реализацию </w:t>
      </w:r>
      <w:r w:rsidRPr="004468A2">
        <w:rPr>
          <w:rFonts w:ascii="Times New Roman" w:hAnsi="Times New Roman" w:cs="Times New Roman"/>
          <w:sz w:val="28"/>
          <w:szCs w:val="28"/>
        </w:rPr>
        <w:t xml:space="preserve">лекарственных препаратов, включенные в </w:t>
      </w:r>
      <w:hyperlink r:id="rId11" w:history="1">
        <w:r w:rsidRPr="004468A2">
          <w:rPr>
            <w:rStyle w:val="a8"/>
            <w:rFonts w:ascii="Times New Roman" w:hAnsi="Times New Roman" w:cs="Times New Roman"/>
            <w:color w:val="auto"/>
            <w:sz w:val="28"/>
            <w:szCs w:val="28"/>
            <w:u w:val="none"/>
          </w:rPr>
          <w:t>перечень</w:t>
        </w:r>
      </w:hyperlink>
      <w:r w:rsidRPr="004468A2">
        <w:rPr>
          <w:rFonts w:ascii="Times New Roman" w:hAnsi="Times New Roman" w:cs="Times New Roman"/>
          <w:sz w:val="28"/>
          <w:szCs w:val="28"/>
        </w:rPr>
        <w:t xml:space="preserve"> жизненно необходимых и важнейших лекарственных препаратов, </w:t>
      </w:r>
      <w:r w:rsidRPr="004468A2">
        <w:rPr>
          <w:rFonts w:ascii="Times New Roman" w:eastAsia="Times New Roman" w:hAnsi="Times New Roman" w:cs="Times New Roman"/>
          <w:color w:val="000000"/>
          <w:sz w:val="28"/>
          <w:szCs w:val="28"/>
          <w:lang w:eastAsia="ru-RU"/>
        </w:rPr>
        <w:t>обязательных требований и (или) причинению вреда (ущерба) охраняемым законом ценностям;</w:t>
      </w:r>
    </w:p>
    <w:p w14:paraId="0DC126EE" w14:textId="77777777" w:rsidR="00C25D76" w:rsidRPr="004468A2" w:rsidRDefault="00C25D76" w:rsidP="00C25D7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468A2">
        <w:rPr>
          <w:rFonts w:ascii="Times New Roman" w:eastAsia="Times New Roman" w:hAnsi="Times New Roman" w:cs="Times New Roman"/>
          <w:color w:val="000000"/>
          <w:sz w:val="28"/>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0EA34C79" w14:textId="77777777" w:rsidR="00C25D76" w:rsidRDefault="00C25D76" w:rsidP="00C25D7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468A2">
        <w:rPr>
          <w:rFonts w:ascii="Times New Roman" w:eastAsia="Times New Roman" w:hAnsi="Times New Roman" w:cs="Times New Roman"/>
          <w:color w:val="000000"/>
          <w:sz w:val="28"/>
          <w:szCs w:val="28"/>
          <w:lang w:eastAsia="ru-RU"/>
        </w:rPr>
        <w:t xml:space="preserve"> предупреждение нарушений контролируемыми лицами обязательных требований.</w:t>
      </w:r>
    </w:p>
    <w:p w14:paraId="2DF28BC8" w14:textId="66C780C1" w:rsidR="00C25D76" w:rsidRDefault="00C25D76" w:rsidP="00C25D7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0016D">
        <w:rPr>
          <w:rFonts w:ascii="Times New Roman" w:eastAsia="Times New Roman" w:hAnsi="Times New Roman" w:cs="Times New Roman"/>
          <w:color w:val="000000"/>
          <w:sz w:val="28"/>
          <w:szCs w:val="28"/>
          <w:lang w:eastAsia="ru-RU"/>
        </w:rPr>
        <w:t>Нормативные правовые акты, регулирующие деятельность Службы в сфере государственного контроля (надзора), размещены на странице официального информационного сайта Службы (</w:t>
      </w:r>
      <w:hyperlink r:id="rId12" w:history="1">
        <w:r w:rsidRPr="0010016D">
          <w:rPr>
            <w:rFonts w:ascii="Times New Roman" w:eastAsia="Times New Roman" w:hAnsi="Times New Roman" w:cs="Times New Roman"/>
            <w:color w:val="000000"/>
            <w:sz w:val="28"/>
            <w:szCs w:val="28"/>
            <w:lang w:eastAsia="ru-RU"/>
          </w:rPr>
          <w:t>http://www.rstkirov.ru</w:t>
        </w:r>
      </w:hyperlink>
      <w:r w:rsidRPr="0010016D">
        <w:rPr>
          <w:rFonts w:ascii="Times New Roman" w:eastAsia="Times New Roman" w:hAnsi="Times New Roman" w:cs="Times New Roman"/>
          <w:color w:val="000000"/>
          <w:sz w:val="28"/>
          <w:szCs w:val="28"/>
          <w:lang w:eastAsia="ru-RU"/>
        </w:rPr>
        <w:t>).</w:t>
      </w:r>
    </w:p>
    <w:p w14:paraId="4CE9394C" w14:textId="77777777" w:rsidR="00C25D76" w:rsidRPr="0010016D" w:rsidRDefault="00C25D76" w:rsidP="00C25D7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Предложения о внесении изменений в законодательство Российской Федерации о государственном контроле (надзоре) у Службы отсутствуют.</w:t>
      </w:r>
    </w:p>
    <w:p w14:paraId="2A47E796" w14:textId="77777777" w:rsidR="00C25D76" w:rsidRDefault="00C25D76" w:rsidP="00C25D76">
      <w:pPr>
        <w:shd w:val="clear" w:color="auto" w:fill="FFFFFF"/>
        <w:spacing w:after="0" w:line="240" w:lineRule="auto"/>
        <w:ind w:firstLine="709"/>
        <w:jc w:val="center"/>
        <w:rPr>
          <w:rFonts w:ascii="Times New Roman" w:eastAsia="Calibri" w:hAnsi="Times New Roman" w:cs="Times New Roman"/>
          <w:sz w:val="28"/>
          <w:szCs w:val="28"/>
          <w:lang w:eastAsia="zh-CN"/>
        </w:rPr>
      </w:pPr>
    </w:p>
    <w:bookmarkEnd w:id="0"/>
    <w:p w14:paraId="58A04FAF" w14:textId="77777777" w:rsidR="00960E31" w:rsidRPr="00960E31" w:rsidRDefault="00960E31" w:rsidP="00960E31">
      <w:pPr>
        <w:shd w:val="clear" w:color="auto" w:fill="FFFFFF"/>
        <w:spacing w:after="0" w:line="240" w:lineRule="auto"/>
        <w:ind w:firstLine="709"/>
        <w:jc w:val="center"/>
        <w:rPr>
          <w:rFonts w:ascii="Times New Roman" w:eastAsia="Calibri" w:hAnsi="Times New Roman" w:cs="Times New Roman"/>
          <w:sz w:val="28"/>
          <w:szCs w:val="28"/>
          <w:lang w:eastAsia="zh-CN"/>
        </w:rPr>
      </w:pPr>
      <w:r w:rsidRPr="00960E31">
        <w:rPr>
          <w:rFonts w:ascii="Times New Roman" w:eastAsia="Calibri" w:hAnsi="Times New Roman" w:cs="Times New Roman"/>
          <w:sz w:val="28"/>
          <w:szCs w:val="28"/>
          <w:lang w:eastAsia="zh-CN"/>
        </w:rPr>
        <w:t>_________</w:t>
      </w:r>
    </w:p>
    <w:p w14:paraId="26FE1A6C" w14:textId="77777777" w:rsidR="00960E31" w:rsidRPr="00960E31" w:rsidRDefault="00960E31" w:rsidP="00960E31">
      <w:pPr>
        <w:spacing w:after="0" w:line="240" w:lineRule="auto"/>
        <w:jc w:val="center"/>
        <w:rPr>
          <w:rFonts w:ascii="Times New Roman" w:eastAsia="Calibri" w:hAnsi="Times New Roman" w:cs="Times New Roman"/>
          <w:sz w:val="28"/>
          <w:szCs w:val="28"/>
          <w:lang w:eastAsia="zh-CN"/>
        </w:rPr>
      </w:pPr>
    </w:p>
    <w:p w14:paraId="62C58DF0" w14:textId="77777777" w:rsidR="009F0BC3" w:rsidRDefault="009F0BC3"/>
    <w:sectPr w:rsidR="009F0BC3" w:rsidSect="007F6175">
      <w:headerReference w:type="default" r:id="rId13"/>
      <w:pgSz w:w="11906" w:h="16838"/>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2103" w14:textId="77777777" w:rsidR="008240D7" w:rsidRDefault="008240D7">
      <w:pPr>
        <w:spacing w:after="0" w:line="240" w:lineRule="auto"/>
      </w:pPr>
      <w:r>
        <w:separator/>
      </w:r>
    </w:p>
  </w:endnote>
  <w:endnote w:type="continuationSeparator" w:id="0">
    <w:p w14:paraId="7CD71AFF" w14:textId="77777777" w:rsidR="008240D7" w:rsidRDefault="0082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76C6" w14:textId="77777777" w:rsidR="008240D7" w:rsidRDefault="008240D7">
      <w:pPr>
        <w:spacing w:after="0" w:line="240" w:lineRule="auto"/>
      </w:pPr>
      <w:r>
        <w:separator/>
      </w:r>
    </w:p>
  </w:footnote>
  <w:footnote w:type="continuationSeparator" w:id="0">
    <w:p w14:paraId="2A85DD4C" w14:textId="77777777" w:rsidR="008240D7" w:rsidRDefault="00824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06495"/>
      <w:docPartObj>
        <w:docPartGallery w:val="Page Numbers (Top of Page)"/>
        <w:docPartUnique/>
      </w:docPartObj>
    </w:sdtPr>
    <w:sdtEndPr/>
    <w:sdtContent>
      <w:p w14:paraId="1C6A6B61" w14:textId="77777777" w:rsidR="00843D6B" w:rsidRDefault="00203995">
        <w:pPr>
          <w:pStyle w:val="a3"/>
          <w:jc w:val="center"/>
        </w:pPr>
        <w:r>
          <w:fldChar w:fldCharType="begin"/>
        </w:r>
        <w:r>
          <w:instrText>PAGE   \* MERGEFORMAT</w:instrText>
        </w:r>
        <w:r>
          <w:fldChar w:fldCharType="separate"/>
        </w:r>
        <w:r>
          <w:t>2</w:t>
        </w:r>
        <w:r>
          <w:fldChar w:fldCharType="end"/>
        </w:r>
      </w:p>
    </w:sdtContent>
  </w:sdt>
  <w:p w14:paraId="39A62B86" w14:textId="77777777" w:rsidR="00843D6B" w:rsidRDefault="00843D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B29D4"/>
    <w:multiLevelType w:val="hybridMultilevel"/>
    <w:tmpl w:val="F104B160"/>
    <w:lvl w:ilvl="0" w:tplc="1CD8EBE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485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31"/>
    <w:rsid w:val="00015C6F"/>
    <w:rsid w:val="00027880"/>
    <w:rsid w:val="00061A1F"/>
    <w:rsid w:val="000C07F5"/>
    <w:rsid w:val="000C7789"/>
    <w:rsid w:val="000E3134"/>
    <w:rsid w:val="001014F0"/>
    <w:rsid w:val="00133046"/>
    <w:rsid w:val="00135F59"/>
    <w:rsid w:val="001C2E3D"/>
    <w:rsid w:val="001D3865"/>
    <w:rsid w:val="001F59C7"/>
    <w:rsid w:val="00202DAD"/>
    <w:rsid w:val="00203995"/>
    <w:rsid w:val="002059B6"/>
    <w:rsid w:val="002141AE"/>
    <w:rsid w:val="002518A4"/>
    <w:rsid w:val="002777FC"/>
    <w:rsid w:val="002A1A1B"/>
    <w:rsid w:val="002C0F15"/>
    <w:rsid w:val="002D5510"/>
    <w:rsid w:val="00301C15"/>
    <w:rsid w:val="00317E22"/>
    <w:rsid w:val="003405B9"/>
    <w:rsid w:val="00346C1B"/>
    <w:rsid w:val="0037055C"/>
    <w:rsid w:val="003B3245"/>
    <w:rsid w:val="00421D34"/>
    <w:rsid w:val="0042497C"/>
    <w:rsid w:val="004814B3"/>
    <w:rsid w:val="00493B66"/>
    <w:rsid w:val="00524B52"/>
    <w:rsid w:val="00554955"/>
    <w:rsid w:val="005550CB"/>
    <w:rsid w:val="005728D6"/>
    <w:rsid w:val="00573BB0"/>
    <w:rsid w:val="00585279"/>
    <w:rsid w:val="00587D4A"/>
    <w:rsid w:val="005C36F6"/>
    <w:rsid w:val="005C4CAF"/>
    <w:rsid w:val="006265BE"/>
    <w:rsid w:val="00662113"/>
    <w:rsid w:val="006640F2"/>
    <w:rsid w:val="006D5EE9"/>
    <w:rsid w:val="00756F71"/>
    <w:rsid w:val="00764E83"/>
    <w:rsid w:val="007B6DFD"/>
    <w:rsid w:val="007F2E4F"/>
    <w:rsid w:val="007F3076"/>
    <w:rsid w:val="007F6175"/>
    <w:rsid w:val="0081283E"/>
    <w:rsid w:val="008240D7"/>
    <w:rsid w:val="008358AB"/>
    <w:rsid w:val="00843D6B"/>
    <w:rsid w:val="008526CD"/>
    <w:rsid w:val="008531CA"/>
    <w:rsid w:val="008A3659"/>
    <w:rsid w:val="008D68E6"/>
    <w:rsid w:val="008E3F5E"/>
    <w:rsid w:val="008F2002"/>
    <w:rsid w:val="00923FEE"/>
    <w:rsid w:val="00960E31"/>
    <w:rsid w:val="009627BD"/>
    <w:rsid w:val="009F0BC3"/>
    <w:rsid w:val="00A16EA8"/>
    <w:rsid w:val="00A44A57"/>
    <w:rsid w:val="00A55C39"/>
    <w:rsid w:val="00A924F4"/>
    <w:rsid w:val="00A96345"/>
    <w:rsid w:val="00AA4BB2"/>
    <w:rsid w:val="00AD6077"/>
    <w:rsid w:val="00AE540F"/>
    <w:rsid w:val="00B0583E"/>
    <w:rsid w:val="00B10170"/>
    <w:rsid w:val="00B23DF7"/>
    <w:rsid w:val="00B2528F"/>
    <w:rsid w:val="00B6288E"/>
    <w:rsid w:val="00BB3841"/>
    <w:rsid w:val="00BD4491"/>
    <w:rsid w:val="00BD7ECD"/>
    <w:rsid w:val="00C25D76"/>
    <w:rsid w:val="00CB58D2"/>
    <w:rsid w:val="00D051F1"/>
    <w:rsid w:val="00D171A2"/>
    <w:rsid w:val="00D720AD"/>
    <w:rsid w:val="00DA7D2C"/>
    <w:rsid w:val="00DD6919"/>
    <w:rsid w:val="00E1133C"/>
    <w:rsid w:val="00E34E79"/>
    <w:rsid w:val="00E80946"/>
    <w:rsid w:val="00EF5C33"/>
    <w:rsid w:val="00F20D76"/>
    <w:rsid w:val="00F676E4"/>
    <w:rsid w:val="00F95D1D"/>
    <w:rsid w:val="00FA3652"/>
    <w:rsid w:val="00FC0EAD"/>
    <w:rsid w:val="00FD0C18"/>
    <w:rsid w:val="00FE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5C01"/>
  <w15:chartTrackingRefBased/>
  <w15:docId w15:val="{F8FACA48-E3E4-46B3-BEB0-6839611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E31"/>
    <w:pPr>
      <w:tabs>
        <w:tab w:val="center" w:pos="4677"/>
        <w:tab w:val="right" w:pos="9355"/>
      </w:tabs>
      <w:spacing w:after="0" w:line="240" w:lineRule="auto"/>
    </w:pPr>
    <w:rPr>
      <w:rFonts w:ascii="Times New Roman" w:eastAsia="Calibri" w:hAnsi="Times New Roman" w:cs="Times New Roman"/>
      <w:sz w:val="28"/>
      <w:szCs w:val="28"/>
      <w:lang w:eastAsia="zh-CN"/>
    </w:rPr>
  </w:style>
  <w:style w:type="character" w:customStyle="1" w:styleId="a4">
    <w:name w:val="Верхний колонтитул Знак"/>
    <w:basedOn w:val="a0"/>
    <w:link w:val="a3"/>
    <w:uiPriority w:val="99"/>
    <w:rsid w:val="00960E31"/>
    <w:rPr>
      <w:rFonts w:ascii="Times New Roman" w:eastAsia="Calibri" w:hAnsi="Times New Roman" w:cs="Times New Roman"/>
      <w:sz w:val="28"/>
      <w:szCs w:val="28"/>
      <w:lang w:eastAsia="zh-CN"/>
    </w:rPr>
  </w:style>
  <w:style w:type="paragraph" w:styleId="a5">
    <w:name w:val="Balloon Text"/>
    <w:basedOn w:val="a"/>
    <w:link w:val="a6"/>
    <w:uiPriority w:val="99"/>
    <w:semiHidden/>
    <w:unhideWhenUsed/>
    <w:rsid w:val="00D720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20AD"/>
    <w:rPr>
      <w:rFonts w:ascii="Segoe UI" w:hAnsi="Segoe UI" w:cs="Segoe UI"/>
      <w:sz w:val="18"/>
      <w:szCs w:val="18"/>
    </w:rPr>
  </w:style>
  <w:style w:type="paragraph" w:customStyle="1" w:styleId="Bodytext2">
    <w:name w:val="Body text (2)"/>
    <w:basedOn w:val="a"/>
    <w:rsid w:val="00135F59"/>
    <w:pPr>
      <w:widowControl w:val="0"/>
      <w:shd w:val="clear" w:color="auto" w:fill="FFFFFF"/>
      <w:spacing w:after="300" w:line="0" w:lineRule="atLeast"/>
      <w:ind w:hanging="340"/>
      <w:jc w:val="center"/>
    </w:pPr>
    <w:rPr>
      <w:rFonts w:ascii="Times New Roman" w:eastAsia="Times New Roman" w:hAnsi="Times New Roman" w:cs="Times New Roman"/>
      <w:sz w:val="26"/>
      <w:szCs w:val="26"/>
      <w:lang w:eastAsia="ar-SA"/>
    </w:rPr>
  </w:style>
  <w:style w:type="paragraph" w:styleId="a7">
    <w:name w:val="List Paragraph"/>
    <w:basedOn w:val="a"/>
    <w:uiPriority w:val="34"/>
    <w:qFormat/>
    <w:rsid w:val="00C25D76"/>
    <w:pPr>
      <w:ind w:left="720"/>
      <w:contextualSpacing/>
    </w:pPr>
  </w:style>
  <w:style w:type="character" w:styleId="a8">
    <w:name w:val="Hyperlink"/>
    <w:basedOn w:val="a0"/>
    <w:uiPriority w:val="99"/>
    <w:semiHidden/>
    <w:unhideWhenUsed/>
    <w:rsid w:val="00C25D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3195">
      <w:bodyDiv w:val="1"/>
      <w:marLeft w:val="0"/>
      <w:marRight w:val="0"/>
      <w:marTop w:val="0"/>
      <w:marBottom w:val="0"/>
      <w:divBdr>
        <w:top w:val="none" w:sz="0" w:space="0" w:color="auto"/>
        <w:left w:val="none" w:sz="0" w:space="0" w:color="auto"/>
        <w:bottom w:val="none" w:sz="0" w:space="0" w:color="auto"/>
        <w:right w:val="none" w:sz="0" w:space="0" w:color="auto"/>
      </w:divBdr>
    </w:div>
    <w:div w:id="402073151">
      <w:bodyDiv w:val="1"/>
      <w:marLeft w:val="0"/>
      <w:marRight w:val="0"/>
      <w:marTop w:val="0"/>
      <w:marBottom w:val="0"/>
      <w:divBdr>
        <w:top w:val="none" w:sz="0" w:space="0" w:color="auto"/>
        <w:left w:val="none" w:sz="0" w:space="0" w:color="auto"/>
        <w:bottom w:val="none" w:sz="0" w:space="0" w:color="auto"/>
        <w:right w:val="none" w:sz="0" w:space="0" w:color="auto"/>
      </w:divBdr>
    </w:div>
    <w:div w:id="1844667283">
      <w:bodyDiv w:val="1"/>
      <w:marLeft w:val="0"/>
      <w:marRight w:val="0"/>
      <w:marTop w:val="0"/>
      <w:marBottom w:val="0"/>
      <w:divBdr>
        <w:top w:val="none" w:sz="0" w:space="0" w:color="auto"/>
        <w:left w:val="none" w:sz="0" w:space="0" w:color="auto"/>
        <w:bottom w:val="none" w:sz="0" w:space="0" w:color="auto"/>
        <w:right w:val="none" w:sz="0" w:space="0" w:color="auto"/>
      </w:divBdr>
    </w:div>
    <w:div w:id="19039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tkirov.ru/upload/files/documents/law/2019_03/6-other/61.rt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tkir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B89D80E7CCD1DFD06A25E78E1C5E7CA7D2F280AE059D084E47EE93D91806D8A2BB815C7475072717A14D8CC8E86C1A2ABCFE09FD7A67F3Y2J0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FB89D80E7CCD1DFD06A25E78E1C5E7CA7D2F280AE059D084E47EE93D91806D8A2BB815C7475072717A14D8CC8E86C1A2ABCFE09FD7A67F3Y2J0O" TargetMode="External"/><Relationship Id="rId4" Type="http://schemas.openxmlformats.org/officeDocument/2006/relationships/settings" Target="settings.xml"/><Relationship Id="rId9" Type="http://schemas.openxmlformats.org/officeDocument/2006/relationships/hyperlink" Target="consultantplus://offline/ref=BFB89D80E7CCD1DFD06A25E78E1C5E7CA7D2F280AE059D084E47EE93D91806D8A2BB815C7475072717A14D8CC8E86C1A2ABCFE09FD7A67F3Y2J0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CFB8-1598-40E1-81E5-0C91C57D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Ускирев А.А</dc:creator>
  <cp:keywords/>
  <dc:description/>
  <cp:lastModifiedBy>User</cp:lastModifiedBy>
  <cp:revision>12</cp:revision>
  <cp:lastPrinted>2022-02-22T12:08:00Z</cp:lastPrinted>
  <dcterms:created xsi:type="dcterms:W3CDTF">2022-02-24T10:34:00Z</dcterms:created>
  <dcterms:modified xsi:type="dcterms:W3CDTF">2024-02-02T09:21:00Z</dcterms:modified>
</cp:coreProperties>
</file>