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CB73CD" w14:paraId="16F1E7DC" w14:textId="77777777" w:rsidTr="00CB73CD">
        <w:trPr>
          <w:trHeight w:val="2694"/>
        </w:trPr>
        <w:tc>
          <w:tcPr>
            <w:tcW w:w="5103" w:type="dxa"/>
          </w:tcPr>
          <w:p w14:paraId="7BE8AE9B" w14:textId="77777777" w:rsidR="00CB73CD" w:rsidRDefault="00CB7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287F78FB" w14:textId="77777777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D50F4A6" w14:textId="6FF801B1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№6</w:t>
            </w:r>
          </w:p>
          <w:p w14:paraId="65C6585F" w14:textId="77777777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5392D13" w14:textId="77777777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7D82EF57" w14:textId="77777777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324DAB6" w14:textId="77777777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57E74691" w14:textId="77777777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E8B0955" w14:textId="77777777" w:rsidR="00CB73CD" w:rsidRDefault="00CB7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_______________ №________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5B0963D" w14:textId="77777777" w:rsidR="00CB73CD" w:rsidRDefault="00CB73CD" w:rsidP="00FE4E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9F77D1" w14:textId="1865D532" w:rsidR="00FE4E4F" w:rsidRDefault="00FE4E4F" w:rsidP="00FE4E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72C44AF7" w14:textId="77777777" w:rsidR="00FE4E4F" w:rsidRDefault="00FE4E4F" w:rsidP="00FE4E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29770C5C" w14:textId="6F7CCEDA" w:rsidR="00FE4E4F" w:rsidRDefault="00FE4E4F" w:rsidP="00FE4E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30A2B3A0" w:rsidR="00CB58D2" w:rsidRDefault="006071D4" w:rsidP="006071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71D4">
        <w:rPr>
          <w:rFonts w:ascii="Times New Roman" w:eastAsia="Calibri" w:hAnsi="Times New Roman" w:cs="Times New Roman"/>
          <w:sz w:val="28"/>
          <w:szCs w:val="28"/>
          <w:lang w:eastAsia="zh-CN"/>
        </w:rPr>
        <w:t>за установлением и (или) применением регулируемых государством цен (тарифов) в области газоснабжения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F162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5C14CA6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2022 году региональный государственный контроль (надзор) за установлением и (или) применением регулируемых государством цен (тарифов) в области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осуществлялся региональной службой по тарифам Кировской области 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Служба)  в соответствии с требованиями действующего законодательства, в том числе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03A64B6F" w14:textId="77777777" w:rsidR="00DF162A" w:rsidRPr="00CF50FE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</w:t>
      </w:r>
      <w:r w:rsidRPr="00EC2C78">
        <w:rPr>
          <w:rFonts w:ascii="Times New Roman" w:hAnsi="Times New Roman" w:cs="Times New Roman"/>
          <w:sz w:val="28"/>
          <w:szCs w:val="28"/>
        </w:rPr>
        <w:t>Кировской</w:t>
      </w:r>
      <w:r w:rsidRPr="00CF50FE">
        <w:rPr>
          <w:rFonts w:ascii="Times New Roman" w:hAnsi="Times New Roman" w:cs="Times New Roman"/>
          <w:sz w:val="28"/>
          <w:szCs w:val="28"/>
        </w:rPr>
        <w:t xml:space="preserve">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78">
        <w:rPr>
          <w:rFonts w:ascii="Times New Roman" w:hAnsi="Times New Roman" w:cs="Times New Roman"/>
          <w:sz w:val="28"/>
          <w:szCs w:val="28"/>
        </w:rPr>
        <w:t>29.10.2021 № 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</w:t>
      </w:r>
      <w:r w:rsidRPr="00E428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88D9C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664D5A8F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40980554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Федеральным законом от 31.03.1999 № 69-ФЗ «О газоснабжении в Российской Федерации»;</w:t>
      </w:r>
    </w:p>
    <w:p w14:paraId="23113824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29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.12.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2000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1021 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14:paraId="66A381A3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.05.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2001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335 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Федерации»;</w:t>
      </w:r>
    </w:p>
    <w:p w14:paraId="29B12BC6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29.10.2010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872 «О стандартах раскрытия информации субъектами естественных монополий, оказывающими услуги по транспортировке газа по трубопроводам»;</w:t>
      </w:r>
    </w:p>
    <w:p w14:paraId="0CE91171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29.10.2021 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№ 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газоснабжения»;</w:t>
      </w:r>
    </w:p>
    <w:p w14:paraId="644ECC9A" w14:textId="77777777" w:rsidR="00DF162A" w:rsidRPr="00EC2C78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01.09.2008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144/365 «Об утверждении Положения о региональной службе по тарифам Кировской области».</w:t>
      </w:r>
    </w:p>
    <w:p w14:paraId="5F2B935D" w14:textId="77777777" w:rsidR="00DF162A" w:rsidRDefault="00DF162A" w:rsidP="006071D4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08D86B" w14:textId="77777777" w:rsidR="00DF162A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5D6DA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</w:t>
      </w:r>
      <w:r w:rsidRPr="005D6DA7">
        <w:rPr>
          <w:rFonts w:ascii="Times New Roman" w:hAnsi="Times New Roman" w:cs="Times New Roman"/>
          <w:sz w:val="28"/>
          <w:szCs w:val="28"/>
        </w:rPr>
        <w:br/>
        <w:t>от 29.10.2021 № 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газоснабжения»</w:t>
      </w:r>
      <w:r>
        <w:rPr>
          <w:rFonts w:ascii="Times New Roman" w:hAnsi="Times New Roman" w:cs="Times New Roman"/>
          <w:sz w:val="28"/>
          <w:szCs w:val="28"/>
        </w:rPr>
        <w:t xml:space="preserve"> объектом регионального государственного контроля (надзора) (далее - объект контроля (надзора)) является деятельность юридических лиц и индивидуальных предпринимателей в процессе осуществления деятельности в области газоснабжения, в рамках которой должны соблюдаться установленные законодательством Российской Федерации обязательные требования к установлению и применению цен (тарифов) в области газоснабжения, регулируемых Службой.</w:t>
      </w:r>
    </w:p>
    <w:p w14:paraId="219D71A2" w14:textId="1AF14C2F" w:rsidR="00DF162A" w:rsidRPr="00D32C07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916CABD" w14:textId="77777777" w:rsidR="00DF162A" w:rsidRDefault="00DF162A" w:rsidP="00DF1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C709B" w14:textId="77777777" w:rsidR="00DF162A" w:rsidRDefault="00DF162A" w:rsidP="00DF162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4D28A9C6" w14:textId="50D47DAC" w:rsidR="00DF162A" w:rsidRPr="00D536AA" w:rsidRDefault="00DF162A" w:rsidP="00DF1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0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 w:rsidR="00A0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C05E500" w14:textId="77777777" w:rsidR="00DF162A" w:rsidRDefault="00DF162A" w:rsidP="00DF1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лицами и индивидуальными предпринимателями, а именно, осуществляла  наблюдение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4C8DB782" w14:textId="206EA2DD" w:rsidR="00A038D6" w:rsidRDefault="00A038D6" w:rsidP="00A038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24F4">
        <w:rPr>
          <w:rFonts w:ascii="Times New Roman" w:hAnsi="Times New Roman" w:cs="Times New Roman"/>
          <w:sz w:val="28"/>
          <w:szCs w:val="28"/>
        </w:rPr>
        <w:t>Требования к составу информации, раскрываемой регулируемы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организациями, а также порядок, сроки и периодичность предоставления информации, подлежащей раскрытию </w:t>
      </w:r>
      <w:r>
        <w:rPr>
          <w:rFonts w:ascii="Times New Roman" w:hAnsi="Times New Roman" w:cs="Times New Roman"/>
          <w:sz w:val="28"/>
          <w:szCs w:val="28"/>
        </w:rPr>
        <w:t>этими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лицами, </w:t>
      </w:r>
      <w:r w:rsidRPr="00A924F4"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29.10.2010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872 «О стандартах раскрытия информации субъектами естественных монополий, оказывающими услуги по транспортировке газа по трубопроводам»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5BE1CB83" w14:textId="77777777" w:rsidR="00A038D6" w:rsidRDefault="00A038D6" w:rsidP="00A038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00494346" w14:textId="77777777" w:rsidR="00A038D6" w:rsidRPr="00F264CC" w:rsidRDefault="00A038D6" w:rsidP="00A038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15A69060" w14:textId="77777777" w:rsidR="00A038D6" w:rsidRDefault="00A038D6" w:rsidP="00A038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31FD7258" w14:textId="77777777" w:rsidR="00A038D6" w:rsidRDefault="00A038D6" w:rsidP="00A038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6318560A" w14:textId="77777777" w:rsidR="00A038D6" w:rsidRDefault="00A038D6" w:rsidP="00A038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44D67108" w14:textId="77777777" w:rsidR="000007BA" w:rsidRDefault="000007BA" w:rsidP="00A038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27C25" w14:textId="77777777" w:rsidR="00E42268" w:rsidRDefault="00E42268" w:rsidP="00E422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газоснабжения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BBAB08" w14:textId="77777777" w:rsidR="00E42268" w:rsidRPr="00422512" w:rsidRDefault="00E42268" w:rsidP="00E42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029D4719" w14:textId="77777777" w:rsidR="00E42268" w:rsidRPr="00422512" w:rsidRDefault="00E42268" w:rsidP="00E42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66BD40DA" w14:textId="77777777" w:rsidR="00E42268" w:rsidRPr="00422512" w:rsidRDefault="00E42268" w:rsidP="00E42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56DE2F0" w14:textId="77777777" w:rsidR="00E42268" w:rsidRPr="00422512" w:rsidRDefault="00E42268" w:rsidP="00E42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29FFEAD5" w14:textId="77777777" w:rsidR="00A038D6" w:rsidRDefault="00A038D6" w:rsidP="00A03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9E0A8CC" w14:textId="77777777" w:rsidR="00A038D6" w:rsidRPr="0010016D" w:rsidRDefault="00A038D6" w:rsidP="00A03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1AB87586" w14:textId="77777777" w:rsidR="00A038D6" w:rsidRDefault="00A038D6" w:rsidP="00A038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F6AC982" w14:textId="14E09C83" w:rsidR="00A038D6" w:rsidRDefault="00A038D6" w:rsidP="00A038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bookmarkEnd w:id="0"/>
    <w:p w14:paraId="58A04FAF" w14:textId="77777777" w:rsidR="00960E31" w:rsidRPr="00960E31" w:rsidRDefault="00960E31" w:rsidP="003117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62C58DF0" w14:textId="77777777" w:rsidR="009F0BC3" w:rsidRDefault="009F0BC3"/>
    <w:sectPr w:rsidR="009F0BC3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23CE" w14:textId="77777777" w:rsidR="000F111F" w:rsidRDefault="000F111F">
      <w:pPr>
        <w:spacing w:after="0" w:line="240" w:lineRule="auto"/>
      </w:pPr>
      <w:r>
        <w:separator/>
      </w:r>
    </w:p>
  </w:endnote>
  <w:endnote w:type="continuationSeparator" w:id="0">
    <w:p w14:paraId="5C336AED" w14:textId="77777777" w:rsidR="000F111F" w:rsidRDefault="000F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1340" w14:textId="77777777" w:rsidR="000F111F" w:rsidRDefault="000F111F">
      <w:pPr>
        <w:spacing w:after="0" w:line="240" w:lineRule="auto"/>
      </w:pPr>
      <w:r>
        <w:separator/>
      </w:r>
    </w:p>
  </w:footnote>
  <w:footnote w:type="continuationSeparator" w:id="0">
    <w:p w14:paraId="756BA8B7" w14:textId="77777777" w:rsidR="000F111F" w:rsidRDefault="000F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F27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007BA"/>
    <w:rsid w:val="00015C6F"/>
    <w:rsid w:val="00027880"/>
    <w:rsid w:val="00061A1F"/>
    <w:rsid w:val="000C07F5"/>
    <w:rsid w:val="000C7789"/>
    <w:rsid w:val="000E3134"/>
    <w:rsid w:val="000F111F"/>
    <w:rsid w:val="001014F0"/>
    <w:rsid w:val="00133046"/>
    <w:rsid w:val="00135F59"/>
    <w:rsid w:val="001C2E3D"/>
    <w:rsid w:val="001D3865"/>
    <w:rsid w:val="001F59C7"/>
    <w:rsid w:val="00202DAD"/>
    <w:rsid w:val="00203995"/>
    <w:rsid w:val="002059B6"/>
    <w:rsid w:val="002141AE"/>
    <w:rsid w:val="002518A4"/>
    <w:rsid w:val="002777FC"/>
    <w:rsid w:val="002A1A1B"/>
    <w:rsid w:val="002C0F15"/>
    <w:rsid w:val="002D5510"/>
    <w:rsid w:val="00301C15"/>
    <w:rsid w:val="00311725"/>
    <w:rsid w:val="00317E22"/>
    <w:rsid w:val="0037055C"/>
    <w:rsid w:val="003B3245"/>
    <w:rsid w:val="0042497C"/>
    <w:rsid w:val="004814B3"/>
    <w:rsid w:val="00493B66"/>
    <w:rsid w:val="00524B52"/>
    <w:rsid w:val="00554955"/>
    <w:rsid w:val="005550CB"/>
    <w:rsid w:val="005728D6"/>
    <w:rsid w:val="00573BB0"/>
    <w:rsid w:val="00587D4A"/>
    <w:rsid w:val="005C36F6"/>
    <w:rsid w:val="005C4CAF"/>
    <w:rsid w:val="005F5355"/>
    <w:rsid w:val="006071D4"/>
    <w:rsid w:val="006265BE"/>
    <w:rsid w:val="00662113"/>
    <w:rsid w:val="006640F2"/>
    <w:rsid w:val="00665649"/>
    <w:rsid w:val="006C0022"/>
    <w:rsid w:val="00756F71"/>
    <w:rsid w:val="00764E83"/>
    <w:rsid w:val="0076696A"/>
    <w:rsid w:val="007F2E4F"/>
    <w:rsid w:val="007F3076"/>
    <w:rsid w:val="007F6175"/>
    <w:rsid w:val="0081283E"/>
    <w:rsid w:val="008358AB"/>
    <w:rsid w:val="008526CD"/>
    <w:rsid w:val="008531CA"/>
    <w:rsid w:val="008A3659"/>
    <w:rsid w:val="008D68E6"/>
    <w:rsid w:val="008E2006"/>
    <w:rsid w:val="008E3F5E"/>
    <w:rsid w:val="008F2002"/>
    <w:rsid w:val="00923FEE"/>
    <w:rsid w:val="00960E31"/>
    <w:rsid w:val="009627BD"/>
    <w:rsid w:val="009F0BC3"/>
    <w:rsid w:val="00A038D6"/>
    <w:rsid w:val="00A44A57"/>
    <w:rsid w:val="00A55C39"/>
    <w:rsid w:val="00A76D78"/>
    <w:rsid w:val="00A924F4"/>
    <w:rsid w:val="00AA4BB2"/>
    <w:rsid w:val="00AD6077"/>
    <w:rsid w:val="00B0583E"/>
    <w:rsid w:val="00B10170"/>
    <w:rsid w:val="00B23DF7"/>
    <w:rsid w:val="00B2528F"/>
    <w:rsid w:val="00B6288E"/>
    <w:rsid w:val="00BB3841"/>
    <w:rsid w:val="00BD4491"/>
    <w:rsid w:val="00BD7ECD"/>
    <w:rsid w:val="00CB58D2"/>
    <w:rsid w:val="00CB73CD"/>
    <w:rsid w:val="00D171A2"/>
    <w:rsid w:val="00D720AD"/>
    <w:rsid w:val="00DA7D2C"/>
    <w:rsid w:val="00DD6919"/>
    <w:rsid w:val="00DF162A"/>
    <w:rsid w:val="00E1133C"/>
    <w:rsid w:val="00E34E79"/>
    <w:rsid w:val="00E42268"/>
    <w:rsid w:val="00E80946"/>
    <w:rsid w:val="00EF5C33"/>
    <w:rsid w:val="00F20D76"/>
    <w:rsid w:val="00F27C33"/>
    <w:rsid w:val="00F676E4"/>
    <w:rsid w:val="00F95D1D"/>
    <w:rsid w:val="00FA3652"/>
    <w:rsid w:val="00FC0EAD"/>
    <w:rsid w:val="00FE4E4F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List Paragraph"/>
    <w:basedOn w:val="a"/>
    <w:uiPriority w:val="34"/>
    <w:qFormat/>
    <w:rsid w:val="00E4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st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10</cp:revision>
  <cp:lastPrinted>2022-02-22T12:08:00Z</cp:lastPrinted>
  <dcterms:created xsi:type="dcterms:W3CDTF">2022-02-24T10:56:00Z</dcterms:created>
  <dcterms:modified xsi:type="dcterms:W3CDTF">2023-01-19T09:14:00Z</dcterms:modified>
</cp:coreProperties>
</file>