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FCAE" w14:textId="77777777" w:rsidR="00D052DD" w:rsidRDefault="00D052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5BA8963" w14:textId="77777777" w:rsidR="00D052DD" w:rsidRDefault="00D052DD">
      <w:pPr>
        <w:pStyle w:val="ConsPlusNormal"/>
        <w:ind w:firstLine="540"/>
        <w:jc w:val="both"/>
        <w:outlineLvl w:val="0"/>
      </w:pPr>
    </w:p>
    <w:p w14:paraId="50355D33" w14:textId="77777777" w:rsidR="00D052DD" w:rsidRDefault="00D052DD">
      <w:pPr>
        <w:pStyle w:val="ConsPlusTitle"/>
        <w:jc w:val="center"/>
      </w:pPr>
      <w:r>
        <w:t>РЕГИОНАЛЬНАЯ СЛУЖБА ПО ТАРИФАМ КИРОВСКОЙ ОБЛАСТИ</w:t>
      </w:r>
    </w:p>
    <w:p w14:paraId="2A455D3F" w14:textId="77777777" w:rsidR="00D052DD" w:rsidRDefault="00D052DD">
      <w:pPr>
        <w:pStyle w:val="ConsPlusTitle"/>
        <w:jc w:val="center"/>
      </w:pPr>
    </w:p>
    <w:p w14:paraId="42170D0F" w14:textId="77777777" w:rsidR="00D052DD" w:rsidRDefault="00D052DD">
      <w:pPr>
        <w:pStyle w:val="ConsPlusTitle"/>
        <w:jc w:val="center"/>
      </w:pPr>
      <w:r>
        <w:t>РЕШЕНИЕ ПРАВЛЕНИЯ</w:t>
      </w:r>
    </w:p>
    <w:p w14:paraId="095CC3C1" w14:textId="77777777" w:rsidR="00D052DD" w:rsidRDefault="00D052DD">
      <w:pPr>
        <w:pStyle w:val="ConsPlusTitle"/>
        <w:jc w:val="center"/>
      </w:pPr>
      <w:r>
        <w:t>от 15 апреля 2016 г. N 15/4-пр-2016</w:t>
      </w:r>
    </w:p>
    <w:p w14:paraId="46CE8BA5" w14:textId="77777777" w:rsidR="00D052DD" w:rsidRDefault="00D052DD">
      <w:pPr>
        <w:pStyle w:val="ConsPlusTitle"/>
        <w:jc w:val="center"/>
      </w:pPr>
    </w:p>
    <w:p w14:paraId="7CD00C2F" w14:textId="77777777" w:rsidR="00D052DD" w:rsidRDefault="00D052DD">
      <w:pPr>
        <w:pStyle w:val="ConsPlusTitle"/>
        <w:jc w:val="center"/>
      </w:pPr>
      <w:r>
        <w:t>ОБ ИСТОЧНИКАХ ОФИЦИАЛЬНОГО ОПУБЛИКОВАНИЯ</w:t>
      </w:r>
    </w:p>
    <w:p w14:paraId="54705FB5" w14:textId="77777777" w:rsidR="00D052DD" w:rsidRDefault="00D052DD">
      <w:pPr>
        <w:pStyle w:val="ConsPlusTitle"/>
        <w:jc w:val="center"/>
      </w:pPr>
      <w:r>
        <w:t>НОРМАТИВНЫХ ПРАВОВЫХ АКТОВ</w:t>
      </w:r>
    </w:p>
    <w:p w14:paraId="76148DAC" w14:textId="77777777" w:rsidR="00D052DD" w:rsidRDefault="00D052D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52DD" w14:paraId="5BCBA13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0768" w14:textId="77777777" w:rsidR="00D052DD" w:rsidRDefault="00D052D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4E770" w14:textId="77777777" w:rsidR="00D052DD" w:rsidRDefault="00D052D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2F988A" w14:textId="77777777" w:rsidR="00D052DD" w:rsidRDefault="00D052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FBD2B5" w14:textId="77777777" w:rsidR="00D052DD" w:rsidRDefault="00D052D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14:paraId="02CF24CD" w14:textId="77777777" w:rsidR="00D052DD" w:rsidRDefault="00D052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29.08.2017 </w:t>
            </w:r>
            <w:hyperlink r:id="rId5" w:history="1">
              <w:r>
                <w:rPr>
                  <w:color w:val="0000FF"/>
                </w:rPr>
                <w:t>N 30/3-пр-2017</w:t>
              </w:r>
            </w:hyperlink>
            <w:r>
              <w:rPr>
                <w:color w:val="392C69"/>
              </w:rPr>
              <w:t xml:space="preserve">, от 04.02.2020 </w:t>
            </w:r>
            <w:hyperlink r:id="rId6" w:history="1">
              <w:r>
                <w:rPr>
                  <w:color w:val="0000FF"/>
                </w:rPr>
                <w:t>N 3/4-пр-2020</w:t>
              </w:r>
            </w:hyperlink>
            <w:r>
              <w:rPr>
                <w:color w:val="392C69"/>
              </w:rPr>
              <w:t>,</w:t>
            </w:r>
          </w:p>
          <w:p w14:paraId="5FC3850B" w14:textId="77777777" w:rsidR="00D052DD" w:rsidRDefault="00D052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26.07.2022 </w:t>
            </w:r>
            <w:hyperlink r:id="rId7" w:history="1">
              <w:r>
                <w:rPr>
                  <w:color w:val="0000FF"/>
                </w:rPr>
                <w:t>N 26/9-пр-2022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3D628" w14:textId="77777777" w:rsidR="00D052DD" w:rsidRDefault="00D052DD">
            <w:pPr>
              <w:spacing w:after="1" w:line="0" w:lineRule="atLeast"/>
            </w:pPr>
          </w:p>
        </w:tc>
      </w:tr>
    </w:tbl>
    <w:p w14:paraId="2DF5596F" w14:textId="77777777" w:rsidR="00D052DD" w:rsidRDefault="00D052DD">
      <w:pPr>
        <w:pStyle w:val="ConsPlusNormal"/>
        <w:jc w:val="center"/>
      </w:pPr>
    </w:p>
    <w:p w14:paraId="3874BA9C" w14:textId="77777777" w:rsidR="00D052DD" w:rsidRDefault="00D052DD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2 статьи 12</w:t>
        </w:r>
      </w:hyperlink>
      <w:r>
        <w:t xml:space="preserve"> Закона Кировской области от 14.10.2013 N 325-ЗО "О нормативных правовых актах органов государственной власти Кировской области",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7127D0DB" w14:textId="77777777" w:rsidR="00D052DD" w:rsidRDefault="00D052DD">
      <w:pPr>
        <w:pStyle w:val="ConsPlusNormal"/>
        <w:spacing w:before="220"/>
        <w:ind w:firstLine="540"/>
        <w:jc w:val="both"/>
      </w:pPr>
      <w:r>
        <w:t>1. Определить источником официального опубликования нормативных правовых актов, принимаемых правлением региональной службы по тарифам Кировской области, "Официальный интернет-портал правовой информации" (www.pravo.gov.ru).</w:t>
      </w:r>
    </w:p>
    <w:p w14:paraId="1F8447C3" w14:textId="77777777" w:rsidR="00D052DD" w:rsidRDefault="00D052DD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26.07.2022 N 26/9-пр-2022)</w:t>
      </w:r>
    </w:p>
    <w:p w14:paraId="30C1D464" w14:textId="77777777" w:rsidR="00D052DD" w:rsidRDefault="00D052DD">
      <w:pPr>
        <w:pStyle w:val="ConsPlusNormal"/>
        <w:spacing w:before="220"/>
        <w:ind w:firstLine="540"/>
        <w:jc w:val="both"/>
      </w:pPr>
      <w:r>
        <w:t>2. В случаях, когда действующим законодательством предусмотрена публикация принимаемых службой правовых актов в печатном издании, они публикуются в газете "Кировская правда".</w:t>
      </w:r>
    </w:p>
    <w:p w14:paraId="16FDBDEC" w14:textId="77777777" w:rsidR="00D052DD" w:rsidRDefault="00D052DD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29.08.2017 N 30/3-пр-2017)</w:t>
      </w:r>
    </w:p>
    <w:p w14:paraId="1F6BC60D" w14:textId="77777777" w:rsidR="00D052DD" w:rsidRDefault="00D052DD">
      <w:pPr>
        <w:pStyle w:val="ConsPlusNormal"/>
        <w:spacing w:before="220"/>
        <w:ind w:firstLine="540"/>
        <w:jc w:val="both"/>
      </w:pPr>
      <w:r>
        <w:t>3. Настоящее решение вступает в силу через десять дней после его официального опубликования.</w:t>
      </w:r>
    </w:p>
    <w:p w14:paraId="0499A6DC" w14:textId="77777777" w:rsidR="00D052DD" w:rsidRDefault="00D052DD">
      <w:pPr>
        <w:pStyle w:val="ConsPlusNormal"/>
        <w:ind w:firstLine="540"/>
        <w:jc w:val="both"/>
      </w:pPr>
    </w:p>
    <w:p w14:paraId="15A2FA00" w14:textId="77777777" w:rsidR="00D052DD" w:rsidRDefault="00D052DD">
      <w:pPr>
        <w:pStyle w:val="ConsPlusNormal"/>
        <w:jc w:val="right"/>
      </w:pPr>
      <w:r>
        <w:t>Руководитель</w:t>
      </w:r>
    </w:p>
    <w:p w14:paraId="285D8EB2" w14:textId="77777777" w:rsidR="00D052DD" w:rsidRDefault="00D052DD">
      <w:pPr>
        <w:pStyle w:val="ConsPlusNormal"/>
        <w:jc w:val="right"/>
      </w:pPr>
      <w:r>
        <w:t>региональной службы по тарифам</w:t>
      </w:r>
    </w:p>
    <w:p w14:paraId="2837FB16" w14:textId="77777777" w:rsidR="00D052DD" w:rsidRDefault="00D052DD">
      <w:pPr>
        <w:pStyle w:val="ConsPlusNormal"/>
        <w:jc w:val="right"/>
      </w:pPr>
      <w:r>
        <w:t>Кировской области</w:t>
      </w:r>
    </w:p>
    <w:p w14:paraId="06A84C38" w14:textId="77777777" w:rsidR="00D052DD" w:rsidRDefault="00D052DD">
      <w:pPr>
        <w:pStyle w:val="ConsPlusNormal"/>
        <w:jc w:val="right"/>
      </w:pPr>
      <w:r>
        <w:t>Н.В.БЕЛЯЕВА</w:t>
      </w:r>
    </w:p>
    <w:p w14:paraId="0180AFED" w14:textId="77777777" w:rsidR="00D052DD" w:rsidRDefault="00D052DD">
      <w:pPr>
        <w:pStyle w:val="ConsPlusNormal"/>
        <w:ind w:firstLine="540"/>
        <w:jc w:val="both"/>
      </w:pPr>
    </w:p>
    <w:p w14:paraId="40E9D7B0" w14:textId="77777777" w:rsidR="00D052DD" w:rsidRDefault="00D052DD">
      <w:pPr>
        <w:pStyle w:val="ConsPlusNormal"/>
        <w:ind w:firstLine="540"/>
        <w:jc w:val="both"/>
      </w:pPr>
    </w:p>
    <w:p w14:paraId="66044471" w14:textId="77777777" w:rsidR="00D052DD" w:rsidRDefault="00D05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C28F9F" w14:textId="77777777" w:rsidR="00D052DD" w:rsidRDefault="00D052DD"/>
    <w:sectPr w:rsidR="00D052DD" w:rsidSect="00F7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DD"/>
    <w:rsid w:val="00D0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5AB2"/>
  <w15:chartTrackingRefBased/>
  <w15:docId w15:val="{17B8BFAB-A026-41E7-80DD-70CA3329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5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52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7D118DEAA4874F2AA8B3D72E26114E8FDD2E3CB9960BBDA177A520B392208EF2F9FAB8A3627A71AFDD3AA673D9D4BB731A9967C2F32038EDBE6s344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D7D118DEAA4874F2AA8B3D72E26114E8FDD2E3CD976ABCD21F275803602E0AE820C0BC8D7F2BA61AFCD2AE6962985EA669A7946331311E92D9E435s44D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D7D118DEAA4874F2AA8B3D72E26114E8FDD2E3CD9B6AB8DB15275803602E0AE820C0BC8D7F2BA61AFCD2AE6962985EA669A7946331311E92D9E435s44DG" TargetMode="External"/><Relationship Id="rId11" Type="http://schemas.openxmlformats.org/officeDocument/2006/relationships/hyperlink" Target="consultantplus://offline/ref=11D7D118DEAA4874F2AA8B3D72E26114E8FDD2E3CD9F60B9D314275803602E0AE820C0BC8D7F2BA61AFCD2AE6562985EA669A7946331311E92D9E435s44DG" TargetMode="External"/><Relationship Id="rId5" Type="http://schemas.openxmlformats.org/officeDocument/2006/relationships/hyperlink" Target="consultantplus://offline/ref=11D7D118DEAA4874F2AA8B3D72E26114E8FDD2E3CD9F60B9D314275803602E0AE820C0BC8D7F2BA61AFCD2AE6962985EA669A7946331311E92D9E435s44DG" TargetMode="External"/><Relationship Id="rId10" Type="http://schemas.openxmlformats.org/officeDocument/2006/relationships/hyperlink" Target="consultantplus://offline/ref=11D7D118DEAA4874F2AA8B3D72E26114E8FDD2E3CD976ABCD21F275803602E0AE820C0BC8D7F2BA61AFCD2AE6962985EA669A7946331311E92D9E435s44D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1D7D118DEAA4874F2AA8B3D72E26114E8FDD2E3CD9768B9D018275803602E0AE820C0BC8D7F2BA61AFCD7A76462985EA669A7946331311E92D9E435s44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2023-03-31T06:56:00Z</dcterms:created>
  <dcterms:modified xsi:type="dcterms:W3CDTF">2023-03-31T06:59:00Z</dcterms:modified>
</cp:coreProperties>
</file>