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CDE2" w14:textId="77777777" w:rsidR="008E07B5" w:rsidRDefault="008E07B5">
      <w:pPr>
        <w:pStyle w:val="ConsPlusTitlePage"/>
      </w:pPr>
      <w:r>
        <w:t xml:space="preserve">Документ предоставлен </w:t>
      </w:r>
      <w:hyperlink r:id="rId4">
        <w:r>
          <w:rPr>
            <w:color w:val="0000FF"/>
          </w:rPr>
          <w:t>КонсультантПлюс</w:t>
        </w:r>
      </w:hyperlink>
      <w:r>
        <w:br/>
      </w:r>
    </w:p>
    <w:p w14:paraId="2EDA2D32" w14:textId="77777777" w:rsidR="008E07B5" w:rsidRDefault="008E07B5">
      <w:pPr>
        <w:pStyle w:val="ConsPlusNormal"/>
        <w:jc w:val="both"/>
        <w:outlineLvl w:val="0"/>
      </w:pPr>
    </w:p>
    <w:p w14:paraId="0304A5B1" w14:textId="77777777" w:rsidR="008E07B5" w:rsidRDefault="008E07B5">
      <w:pPr>
        <w:pStyle w:val="ConsPlusNormal"/>
        <w:outlineLvl w:val="0"/>
      </w:pPr>
      <w:r>
        <w:t>Зарегистрировано в Минюсте России 25 февраля 2014 г. N 31412</w:t>
      </w:r>
    </w:p>
    <w:p w14:paraId="64553890" w14:textId="77777777" w:rsidR="008E07B5" w:rsidRDefault="008E07B5">
      <w:pPr>
        <w:pStyle w:val="ConsPlusNormal"/>
        <w:pBdr>
          <w:bottom w:val="single" w:sz="6" w:space="0" w:color="auto"/>
        </w:pBdr>
        <w:spacing w:before="100" w:after="100"/>
        <w:jc w:val="both"/>
        <w:rPr>
          <w:sz w:val="2"/>
          <w:szCs w:val="2"/>
        </w:rPr>
      </w:pPr>
    </w:p>
    <w:p w14:paraId="3467CE2C" w14:textId="77777777" w:rsidR="008E07B5" w:rsidRDefault="008E07B5">
      <w:pPr>
        <w:pStyle w:val="ConsPlusNormal"/>
        <w:jc w:val="both"/>
      </w:pPr>
    </w:p>
    <w:p w14:paraId="0D5D4102" w14:textId="77777777" w:rsidR="008E07B5" w:rsidRDefault="008E07B5">
      <w:pPr>
        <w:pStyle w:val="ConsPlusTitle"/>
        <w:jc w:val="center"/>
      </w:pPr>
      <w:r>
        <w:t>ФЕДЕРАЛЬНАЯ СЛУЖБА ПО ТАРИФАМ</w:t>
      </w:r>
    </w:p>
    <w:p w14:paraId="4D93A718" w14:textId="77777777" w:rsidR="008E07B5" w:rsidRDefault="008E07B5">
      <w:pPr>
        <w:pStyle w:val="ConsPlusTitle"/>
        <w:jc w:val="center"/>
      </w:pPr>
    </w:p>
    <w:p w14:paraId="347E147E" w14:textId="77777777" w:rsidR="008E07B5" w:rsidRDefault="008E07B5">
      <w:pPr>
        <w:pStyle w:val="ConsPlusTitle"/>
        <w:jc w:val="center"/>
      </w:pPr>
      <w:r>
        <w:t>ПРИКАЗ</w:t>
      </w:r>
    </w:p>
    <w:p w14:paraId="63E4F845" w14:textId="77777777" w:rsidR="008E07B5" w:rsidRDefault="008E07B5">
      <w:pPr>
        <w:pStyle w:val="ConsPlusTitle"/>
        <w:jc w:val="center"/>
      </w:pPr>
      <w:r>
        <w:t>от 27 декабря 2013 г. N 1746-э</w:t>
      </w:r>
    </w:p>
    <w:p w14:paraId="62154861" w14:textId="77777777" w:rsidR="008E07B5" w:rsidRDefault="008E07B5">
      <w:pPr>
        <w:pStyle w:val="ConsPlusTitle"/>
        <w:jc w:val="center"/>
      </w:pPr>
    </w:p>
    <w:p w14:paraId="65869EDB" w14:textId="77777777" w:rsidR="008E07B5" w:rsidRDefault="008E07B5">
      <w:pPr>
        <w:pStyle w:val="ConsPlusTitle"/>
        <w:jc w:val="center"/>
      </w:pPr>
      <w:r>
        <w:t>ОБ УТВЕРЖДЕНИИ МЕТОДИЧЕСКИХ УКАЗАНИЙ</w:t>
      </w:r>
    </w:p>
    <w:p w14:paraId="78892DCB" w14:textId="77777777" w:rsidR="008E07B5" w:rsidRDefault="008E07B5">
      <w:pPr>
        <w:pStyle w:val="ConsPlusTitle"/>
        <w:jc w:val="center"/>
      </w:pPr>
      <w:r>
        <w:t>ПО РАСЧЕТУ РЕГУЛИРУЕМЫХ ТАРИФОВ В СФЕРЕ ВОДОСНАБЖЕНИЯ</w:t>
      </w:r>
    </w:p>
    <w:p w14:paraId="41AEB6B6" w14:textId="77777777" w:rsidR="008E07B5" w:rsidRDefault="008E07B5">
      <w:pPr>
        <w:pStyle w:val="ConsPlusTitle"/>
        <w:jc w:val="center"/>
      </w:pPr>
      <w:r>
        <w:t>И ВОДООТВЕДЕНИЯ</w:t>
      </w:r>
    </w:p>
    <w:p w14:paraId="66A44898"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07B5" w14:paraId="7DD319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81DF50"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60CFB6"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0D562F" w14:textId="77777777" w:rsidR="008E07B5" w:rsidRDefault="008E07B5">
            <w:pPr>
              <w:pStyle w:val="ConsPlusNormal"/>
              <w:jc w:val="center"/>
            </w:pPr>
            <w:r>
              <w:rPr>
                <w:color w:val="392C69"/>
              </w:rPr>
              <w:t>Список изменяющих документов</w:t>
            </w:r>
          </w:p>
          <w:p w14:paraId="5FAFED1D" w14:textId="77777777" w:rsidR="008E07B5" w:rsidRDefault="008E07B5">
            <w:pPr>
              <w:pStyle w:val="ConsPlusNormal"/>
              <w:jc w:val="center"/>
            </w:pPr>
            <w:r>
              <w:rPr>
                <w:color w:val="392C69"/>
              </w:rPr>
              <w:t xml:space="preserve">(в ред. Приказов ФСТ России от 24.11.2014 </w:t>
            </w:r>
            <w:hyperlink r:id="rId5">
              <w:r>
                <w:rPr>
                  <w:color w:val="0000FF"/>
                </w:rPr>
                <w:t>N 2054-э</w:t>
              </w:r>
            </w:hyperlink>
            <w:r>
              <w:rPr>
                <w:color w:val="392C69"/>
              </w:rPr>
              <w:t xml:space="preserve">, от 27.05.2015 </w:t>
            </w:r>
            <w:hyperlink r:id="rId6">
              <w:r>
                <w:rPr>
                  <w:color w:val="0000FF"/>
                </w:rPr>
                <w:t>N 1080-Э</w:t>
              </w:r>
            </w:hyperlink>
            <w:r>
              <w:rPr>
                <w:color w:val="392C69"/>
              </w:rPr>
              <w:t>,</w:t>
            </w:r>
          </w:p>
          <w:p w14:paraId="7B285988" w14:textId="77777777" w:rsidR="008E07B5" w:rsidRDefault="008E07B5">
            <w:pPr>
              <w:pStyle w:val="ConsPlusNormal"/>
              <w:jc w:val="center"/>
            </w:pPr>
            <w:r>
              <w:rPr>
                <w:color w:val="392C69"/>
              </w:rPr>
              <w:t xml:space="preserve">Приказов ФАС России от 30.06.2017 </w:t>
            </w:r>
            <w:hyperlink r:id="rId7">
              <w:r>
                <w:rPr>
                  <w:color w:val="0000FF"/>
                </w:rPr>
                <w:t>N 868/17</w:t>
              </w:r>
            </w:hyperlink>
            <w:r>
              <w:rPr>
                <w:color w:val="392C69"/>
              </w:rPr>
              <w:t xml:space="preserve">, от 29.08.2017 </w:t>
            </w:r>
            <w:hyperlink r:id="rId8">
              <w:r>
                <w:rPr>
                  <w:color w:val="0000FF"/>
                </w:rPr>
                <w:t>N 1130/17</w:t>
              </w:r>
            </w:hyperlink>
            <w:r>
              <w:rPr>
                <w:color w:val="392C69"/>
              </w:rPr>
              <w:t>,</w:t>
            </w:r>
          </w:p>
          <w:p w14:paraId="55FFBB1A" w14:textId="77777777" w:rsidR="008E07B5" w:rsidRDefault="008E07B5">
            <w:pPr>
              <w:pStyle w:val="ConsPlusNormal"/>
              <w:jc w:val="center"/>
            </w:pPr>
            <w:r>
              <w:rPr>
                <w:color w:val="392C69"/>
              </w:rPr>
              <w:t xml:space="preserve">от 29.08.2018 </w:t>
            </w:r>
            <w:hyperlink r:id="rId9">
              <w:r>
                <w:rPr>
                  <w:color w:val="0000FF"/>
                </w:rPr>
                <w:t>N 1216/18</w:t>
              </w:r>
            </w:hyperlink>
            <w:r>
              <w:rPr>
                <w:color w:val="392C69"/>
              </w:rPr>
              <w:t xml:space="preserve">, от 29.10.2019 </w:t>
            </w:r>
            <w:hyperlink r:id="rId10">
              <w:r>
                <w:rPr>
                  <w:color w:val="0000FF"/>
                </w:rPr>
                <w:t>N 1438/19</w:t>
              </w:r>
            </w:hyperlink>
            <w:r>
              <w:rPr>
                <w:color w:val="392C69"/>
              </w:rPr>
              <w:t xml:space="preserve">, от 08.10.2020 </w:t>
            </w:r>
            <w:hyperlink r:id="rId11">
              <w:r>
                <w:rPr>
                  <w:color w:val="0000FF"/>
                </w:rPr>
                <w:t>N 976/20</w:t>
              </w:r>
            </w:hyperlink>
            <w:r>
              <w:rPr>
                <w:color w:val="392C69"/>
              </w:rPr>
              <w:t>,</w:t>
            </w:r>
          </w:p>
          <w:p w14:paraId="4EB9C8A9" w14:textId="77777777" w:rsidR="008E07B5" w:rsidRDefault="008E07B5">
            <w:pPr>
              <w:pStyle w:val="ConsPlusNormal"/>
              <w:jc w:val="center"/>
            </w:pPr>
            <w:r>
              <w:rPr>
                <w:color w:val="392C69"/>
              </w:rPr>
              <w:t xml:space="preserve">от 11.03.2022 </w:t>
            </w:r>
            <w:hyperlink r:id="rId12">
              <w:r>
                <w:rPr>
                  <w:color w:val="0000FF"/>
                </w:rPr>
                <w:t>N 201/22</w:t>
              </w:r>
            </w:hyperlink>
            <w:r>
              <w:rPr>
                <w:color w:val="392C69"/>
              </w:rPr>
              <w:t xml:space="preserve">, от 11.05.2022 </w:t>
            </w:r>
            <w:hyperlink r:id="rId13">
              <w:r>
                <w:rPr>
                  <w:color w:val="0000FF"/>
                </w:rPr>
                <w:t>N 350/22</w:t>
              </w:r>
            </w:hyperlink>
            <w:r>
              <w:rPr>
                <w:color w:val="392C69"/>
              </w:rPr>
              <w:t xml:space="preserve">, от 24.06.2022 </w:t>
            </w:r>
            <w:hyperlink r:id="rId14">
              <w:r>
                <w:rPr>
                  <w:color w:val="0000FF"/>
                </w:rPr>
                <w:t>N 478/22</w:t>
              </w:r>
            </w:hyperlink>
            <w:r>
              <w:rPr>
                <w:color w:val="392C69"/>
              </w:rPr>
              <w:t>,</w:t>
            </w:r>
          </w:p>
          <w:p w14:paraId="4853CAAB" w14:textId="77777777" w:rsidR="008E07B5" w:rsidRDefault="008E07B5">
            <w:pPr>
              <w:pStyle w:val="ConsPlusNormal"/>
              <w:jc w:val="center"/>
            </w:pPr>
            <w:r>
              <w:rPr>
                <w:color w:val="392C69"/>
              </w:rPr>
              <w:t xml:space="preserve">от 05.07.2022 </w:t>
            </w:r>
            <w:hyperlink r:id="rId15">
              <w:r>
                <w:rPr>
                  <w:color w:val="0000FF"/>
                </w:rPr>
                <w:t>N 498/22</w:t>
              </w:r>
            </w:hyperlink>
            <w:r>
              <w:rPr>
                <w:color w:val="392C69"/>
              </w:rPr>
              <w:t xml:space="preserve">, от 14.06.2023 </w:t>
            </w:r>
            <w:hyperlink r:id="rId16">
              <w:r>
                <w:rPr>
                  <w:color w:val="0000FF"/>
                </w:rPr>
                <w:t>N 384/23</w:t>
              </w:r>
            </w:hyperlink>
            <w:r>
              <w:rPr>
                <w:color w:val="392C69"/>
              </w:rPr>
              <w:t xml:space="preserve">, от 27.05.2024 </w:t>
            </w:r>
            <w:hyperlink r:id="rId17">
              <w:r>
                <w:rPr>
                  <w:color w:val="0000FF"/>
                </w:rPr>
                <w:t>N 363/24</w:t>
              </w:r>
            </w:hyperlink>
            <w:r>
              <w:rPr>
                <w:color w:val="392C69"/>
              </w:rPr>
              <w:t>,</w:t>
            </w:r>
          </w:p>
          <w:p w14:paraId="5192E2B4" w14:textId="77777777" w:rsidR="008E07B5" w:rsidRDefault="008E07B5">
            <w:pPr>
              <w:pStyle w:val="ConsPlusNormal"/>
              <w:jc w:val="center"/>
            </w:pPr>
            <w:r>
              <w:rPr>
                <w:color w:val="392C69"/>
              </w:rPr>
              <w:t xml:space="preserve">от 15.07.2024 </w:t>
            </w:r>
            <w:hyperlink r:id="rId18">
              <w:r>
                <w:rPr>
                  <w:color w:val="0000FF"/>
                </w:rPr>
                <w:t>N 473/24</w:t>
              </w:r>
            </w:hyperlink>
            <w:r>
              <w:rPr>
                <w:color w:val="392C69"/>
              </w:rPr>
              <w:t xml:space="preserve">, от 04.08.2025 </w:t>
            </w:r>
            <w:hyperlink r:id="rId19">
              <w:r>
                <w:rPr>
                  <w:color w:val="0000FF"/>
                </w:rPr>
                <w:t>N 607/25</w:t>
              </w:r>
            </w:hyperlink>
            <w:r>
              <w:rPr>
                <w:color w:val="392C69"/>
              </w:rPr>
              <w:t xml:space="preserve">, от 15.10.2025 </w:t>
            </w:r>
            <w:hyperlink r:id="rId20">
              <w:r>
                <w:rPr>
                  <w:color w:val="0000FF"/>
                </w:rPr>
                <w:t>N 798/25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0FF267" w14:textId="77777777" w:rsidR="008E07B5" w:rsidRDefault="008E07B5">
            <w:pPr>
              <w:pStyle w:val="ConsPlusNormal"/>
            </w:pPr>
          </w:p>
        </w:tc>
      </w:tr>
    </w:tbl>
    <w:p w14:paraId="2679E9A8" w14:textId="77777777" w:rsidR="008E07B5" w:rsidRDefault="008E07B5">
      <w:pPr>
        <w:pStyle w:val="ConsPlusNormal"/>
        <w:jc w:val="center"/>
      </w:pPr>
    </w:p>
    <w:p w14:paraId="2E0593E5" w14:textId="77777777" w:rsidR="008E07B5" w:rsidRDefault="008E07B5">
      <w:pPr>
        <w:pStyle w:val="ConsPlusNormal"/>
        <w:ind w:firstLine="540"/>
        <w:jc w:val="both"/>
      </w:pPr>
      <w:r>
        <w:t xml:space="preserve">В соответствии с Федеральным </w:t>
      </w:r>
      <w:hyperlink r:id="rId21">
        <w:r>
          <w:rPr>
            <w:color w:val="0000FF"/>
          </w:rPr>
          <w:t>законом</w:t>
        </w:r>
      </w:hyperlink>
      <w:r>
        <w:t xml:space="preserve"> от 7 декабря 2011 г. N 416-ФЗ "О водоснабжении и водоотведении" (Собрание законодательства Российской Федерации, 2011, N 50, ст. 7358; 2012, N 53 (часть I), ст. 7614; ст. 7616; ст. 7643; 2013, N 19, ст. 2330; 2013, N 30 (часть I), ст. 4077), </w:t>
      </w:r>
      <w:hyperlink r:id="rId22">
        <w:r>
          <w:rPr>
            <w:color w:val="0000FF"/>
          </w:rPr>
          <w:t>постановлением</w:t>
        </w:r>
      </w:hyperlink>
      <w:r>
        <w:t xml:space="preserve">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2013, N 32, ст. 4306) приказываю:</w:t>
      </w:r>
    </w:p>
    <w:p w14:paraId="27078512" w14:textId="77777777" w:rsidR="008E07B5" w:rsidRDefault="008E07B5">
      <w:pPr>
        <w:pStyle w:val="ConsPlusNormal"/>
        <w:spacing w:before="220"/>
        <w:ind w:firstLine="540"/>
        <w:jc w:val="both"/>
      </w:pPr>
      <w:r>
        <w:t xml:space="preserve">1. Утвердить прилагаемые Методические </w:t>
      </w:r>
      <w:hyperlink w:anchor="P37">
        <w:r>
          <w:rPr>
            <w:color w:val="0000FF"/>
          </w:rPr>
          <w:t>указания</w:t>
        </w:r>
      </w:hyperlink>
      <w:r>
        <w:t xml:space="preserve"> по расчету регулируемых тарифов в сфере водоснабжения и водоотведения.</w:t>
      </w:r>
    </w:p>
    <w:p w14:paraId="6688C4F3" w14:textId="77777777" w:rsidR="008E07B5" w:rsidRDefault="008E07B5">
      <w:pPr>
        <w:pStyle w:val="ConsPlusNormal"/>
        <w:spacing w:before="220"/>
        <w:ind w:firstLine="540"/>
        <w:jc w:val="both"/>
      </w:pPr>
      <w:r>
        <w:t>2. Настоящий приказ действует до 1 марта 2029 г.</w:t>
      </w:r>
    </w:p>
    <w:p w14:paraId="27F88E12" w14:textId="77777777" w:rsidR="008E07B5" w:rsidRDefault="008E07B5">
      <w:pPr>
        <w:pStyle w:val="ConsPlusNormal"/>
        <w:jc w:val="both"/>
      </w:pPr>
      <w:r>
        <w:t xml:space="preserve">(п. 2 в ред. </w:t>
      </w:r>
      <w:hyperlink r:id="rId23">
        <w:r>
          <w:rPr>
            <w:color w:val="0000FF"/>
          </w:rPr>
          <w:t>Приказа</w:t>
        </w:r>
      </w:hyperlink>
      <w:r>
        <w:t xml:space="preserve"> ФАС России от 14.06.2023 N 384/23)</w:t>
      </w:r>
    </w:p>
    <w:p w14:paraId="056F22AF" w14:textId="77777777" w:rsidR="008E07B5" w:rsidRDefault="008E07B5">
      <w:pPr>
        <w:pStyle w:val="ConsPlusNormal"/>
        <w:jc w:val="both"/>
      </w:pPr>
    </w:p>
    <w:p w14:paraId="13923465" w14:textId="77777777" w:rsidR="008E07B5" w:rsidRDefault="008E07B5">
      <w:pPr>
        <w:pStyle w:val="ConsPlusNormal"/>
        <w:jc w:val="right"/>
      </w:pPr>
      <w:r>
        <w:t>Руководитель</w:t>
      </w:r>
    </w:p>
    <w:p w14:paraId="6AF0CF98" w14:textId="77777777" w:rsidR="008E07B5" w:rsidRDefault="008E07B5">
      <w:pPr>
        <w:pStyle w:val="ConsPlusNormal"/>
        <w:jc w:val="right"/>
      </w:pPr>
      <w:r>
        <w:t>Федеральной службы по тарифам</w:t>
      </w:r>
    </w:p>
    <w:p w14:paraId="3358F04F" w14:textId="77777777" w:rsidR="008E07B5" w:rsidRDefault="008E07B5">
      <w:pPr>
        <w:pStyle w:val="ConsPlusNormal"/>
        <w:jc w:val="right"/>
      </w:pPr>
      <w:r>
        <w:t>С.НОВИКОВ</w:t>
      </w:r>
    </w:p>
    <w:p w14:paraId="7607C45D" w14:textId="77777777" w:rsidR="008E07B5" w:rsidRDefault="008E07B5">
      <w:pPr>
        <w:pStyle w:val="ConsPlusNormal"/>
        <w:jc w:val="both"/>
      </w:pPr>
    </w:p>
    <w:p w14:paraId="2305106F" w14:textId="77777777" w:rsidR="008E07B5" w:rsidRDefault="008E07B5">
      <w:pPr>
        <w:pStyle w:val="ConsPlusNormal"/>
        <w:jc w:val="both"/>
      </w:pPr>
    </w:p>
    <w:p w14:paraId="1454347D" w14:textId="77777777" w:rsidR="008E07B5" w:rsidRDefault="008E07B5">
      <w:pPr>
        <w:pStyle w:val="ConsPlusNormal"/>
        <w:jc w:val="both"/>
      </w:pPr>
    </w:p>
    <w:p w14:paraId="7D6E61CB" w14:textId="77777777" w:rsidR="008E07B5" w:rsidRDefault="008E07B5">
      <w:pPr>
        <w:pStyle w:val="ConsPlusNormal"/>
        <w:jc w:val="both"/>
      </w:pPr>
    </w:p>
    <w:p w14:paraId="0EAAA667" w14:textId="77777777" w:rsidR="008E07B5" w:rsidRDefault="008E07B5">
      <w:pPr>
        <w:pStyle w:val="ConsPlusNormal"/>
        <w:jc w:val="both"/>
      </w:pPr>
    </w:p>
    <w:p w14:paraId="43BE886C" w14:textId="77777777" w:rsidR="008E07B5" w:rsidRDefault="008E07B5">
      <w:pPr>
        <w:pStyle w:val="ConsPlusNormal"/>
        <w:jc w:val="right"/>
        <w:outlineLvl w:val="0"/>
      </w:pPr>
      <w:r>
        <w:t>Приложение</w:t>
      </w:r>
    </w:p>
    <w:p w14:paraId="7F846A40" w14:textId="77777777" w:rsidR="008E07B5" w:rsidRDefault="008E07B5">
      <w:pPr>
        <w:pStyle w:val="ConsPlusNormal"/>
        <w:jc w:val="right"/>
      </w:pPr>
      <w:r>
        <w:t>к приказу ФСТ России</w:t>
      </w:r>
    </w:p>
    <w:p w14:paraId="15ED2359" w14:textId="77777777" w:rsidR="008E07B5" w:rsidRDefault="008E07B5">
      <w:pPr>
        <w:pStyle w:val="ConsPlusNormal"/>
        <w:jc w:val="right"/>
      </w:pPr>
      <w:r>
        <w:t>от ________ 2013 г. N ____</w:t>
      </w:r>
    </w:p>
    <w:p w14:paraId="4571B7D1" w14:textId="77777777" w:rsidR="008E07B5" w:rsidRDefault="008E07B5">
      <w:pPr>
        <w:pStyle w:val="ConsPlusNormal"/>
        <w:jc w:val="both"/>
      </w:pPr>
    </w:p>
    <w:p w14:paraId="36A5A664" w14:textId="77777777" w:rsidR="008E07B5" w:rsidRDefault="008E07B5">
      <w:pPr>
        <w:pStyle w:val="ConsPlusTitle"/>
        <w:jc w:val="center"/>
      </w:pPr>
      <w:bookmarkStart w:id="0" w:name="P37"/>
      <w:bookmarkEnd w:id="0"/>
      <w:r>
        <w:t>МЕТОДИЧЕСКИЕ УКАЗАНИЯ</w:t>
      </w:r>
    </w:p>
    <w:p w14:paraId="0BED1F86" w14:textId="77777777" w:rsidR="008E07B5" w:rsidRDefault="008E07B5">
      <w:pPr>
        <w:pStyle w:val="ConsPlusTitle"/>
        <w:jc w:val="center"/>
      </w:pPr>
      <w:r>
        <w:t>ПО РАСЧЕТУ РЕГУЛИРУЕМЫХ ТАРИФОВ В СФЕРЕ ВОДОСНАБЖЕНИЯ</w:t>
      </w:r>
    </w:p>
    <w:p w14:paraId="22DF1F50" w14:textId="77777777" w:rsidR="008E07B5" w:rsidRDefault="008E07B5">
      <w:pPr>
        <w:pStyle w:val="ConsPlusTitle"/>
        <w:jc w:val="center"/>
      </w:pPr>
      <w:r>
        <w:t>И ВОДООТВЕДЕНИЯ</w:t>
      </w:r>
    </w:p>
    <w:p w14:paraId="64C10C6A"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07B5" w14:paraId="138519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061BDE"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67F9ED"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EBD09E" w14:textId="77777777" w:rsidR="008E07B5" w:rsidRDefault="008E07B5">
            <w:pPr>
              <w:pStyle w:val="ConsPlusNormal"/>
              <w:jc w:val="center"/>
            </w:pPr>
            <w:r>
              <w:rPr>
                <w:color w:val="392C69"/>
              </w:rPr>
              <w:t>Список изменяющих документов</w:t>
            </w:r>
          </w:p>
          <w:p w14:paraId="42AEF6DE" w14:textId="77777777" w:rsidR="008E07B5" w:rsidRDefault="008E07B5">
            <w:pPr>
              <w:pStyle w:val="ConsPlusNormal"/>
              <w:jc w:val="center"/>
            </w:pPr>
            <w:r>
              <w:rPr>
                <w:color w:val="392C69"/>
              </w:rPr>
              <w:lastRenderedPageBreak/>
              <w:t xml:space="preserve">(в ред. Приказов ФСТ России от 24.11.2014 </w:t>
            </w:r>
            <w:hyperlink r:id="rId24">
              <w:r>
                <w:rPr>
                  <w:color w:val="0000FF"/>
                </w:rPr>
                <w:t>N 2054-э</w:t>
              </w:r>
            </w:hyperlink>
            <w:r>
              <w:rPr>
                <w:color w:val="392C69"/>
              </w:rPr>
              <w:t xml:space="preserve">, от 27.05.2015 </w:t>
            </w:r>
            <w:hyperlink r:id="rId25">
              <w:r>
                <w:rPr>
                  <w:color w:val="0000FF"/>
                </w:rPr>
                <w:t>N 1080-Э</w:t>
              </w:r>
            </w:hyperlink>
            <w:r>
              <w:rPr>
                <w:color w:val="392C69"/>
              </w:rPr>
              <w:t>,</w:t>
            </w:r>
          </w:p>
          <w:p w14:paraId="4D4188B3" w14:textId="77777777" w:rsidR="008E07B5" w:rsidRDefault="008E07B5">
            <w:pPr>
              <w:pStyle w:val="ConsPlusNormal"/>
              <w:jc w:val="center"/>
            </w:pPr>
            <w:r>
              <w:rPr>
                <w:color w:val="392C69"/>
              </w:rPr>
              <w:t xml:space="preserve">Приказов ФАС России от 30.06.2017 </w:t>
            </w:r>
            <w:hyperlink r:id="rId26">
              <w:r>
                <w:rPr>
                  <w:color w:val="0000FF"/>
                </w:rPr>
                <w:t>N 868/17</w:t>
              </w:r>
            </w:hyperlink>
            <w:r>
              <w:rPr>
                <w:color w:val="392C69"/>
              </w:rPr>
              <w:t xml:space="preserve">, от 29.08.2017 </w:t>
            </w:r>
            <w:hyperlink r:id="rId27">
              <w:r>
                <w:rPr>
                  <w:color w:val="0000FF"/>
                </w:rPr>
                <w:t>N 1130/17</w:t>
              </w:r>
            </w:hyperlink>
            <w:r>
              <w:rPr>
                <w:color w:val="392C69"/>
              </w:rPr>
              <w:t>,</w:t>
            </w:r>
          </w:p>
          <w:p w14:paraId="66262400" w14:textId="77777777" w:rsidR="008E07B5" w:rsidRDefault="008E07B5">
            <w:pPr>
              <w:pStyle w:val="ConsPlusNormal"/>
              <w:jc w:val="center"/>
            </w:pPr>
            <w:r>
              <w:rPr>
                <w:color w:val="392C69"/>
              </w:rPr>
              <w:t xml:space="preserve">от 29.08.2018 </w:t>
            </w:r>
            <w:hyperlink r:id="rId28">
              <w:r>
                <w:rPr>
                  <w:color w:val="0000FF"/>
                </w:rPr>
                <w:t>N 1216/18</w:t>
              </w:r>
            </w:hyperlink>
            <w:r>
              <w:rPr>
                <w:color w:val="392C69"/>
              </w:rPr>
              <w:t xml:space="preserve">, от 29.10.2019 </w:t>
            </w:r>
            <w:hyperlink r:id="rId29">
              <w:r>
                <w:rPr>
                  <w:color w:val="0000FF"/>
                </w:rPr>
                <w:t>N 1438/19</w:t>
              </w:r>
            </w:hyperlink>
            <w:r>
              <w:rPr>
                <w:color w:val="392C69"/>
              </w:rPr>
              <w:t xml:space="preserve">, от 08.10.2020 </w:t>
            </w:r>
            <w:hyperlink r:id="rId30">
              <w:r>
                <w:rPr>
                  <w:color w:val="0000FF"/>
                </w:rPr>
                <w:t>N 976/20</w:t>
              </w:r>
            </w:hyperlink>
            <w:r>
              <w:rPr>
                <w:color w:val="392C69"/>
              </w:rPr>
              <w:t>,</w:t>
            </w:r>
          </w:p>
          <w:p w14:paraId="60400032" w14:textId="77777777" w:rsidR="008E07B5" w:rsidRDefault="008E07B5">
            <w:pPr>
              <w:pStyle w:val="ConsPlusNormal"/>
              <w:jc w:val="center"/>
            </w:pPr>
            <w:r>
              <w:rPr>
                <w:color w:val="392C69"/>
              </w:rPr>
              <w:t xml:space="preserve">от 11.03.2022 </w:t>
            </w:r>
            <w:hyperlink r:id="rId31">
              <w:r>
                <w:rPr>
                  <w:color w:val="0000FF"/>
                </w:rPr>
                <w:t>N 201/22</w:t>
              </w:r>
            </w:hyperlink>
            <w:r>
              <w:rPr>
                <w:color w:val="392C69"/>
              </w:rPr>
              <w:t xml:space="preserve">, от 11.05.2022 </w:t>
            </w:r>
            <w:hyperlink r:id="rId32">
              <w:r>
                <w:rPr>
                  <w:color w:val="0000FF"/>
                </w:rPr>
                <w:t>N 350/22</w:t>
              </w:r>
            </w:hyperlink>
            <w:r>
              <w:rPr>
                <w:color w:val="392C69"/>
              </w:rPr>
              <w:t xml:space="preserve">, от 24.06.2022 </w:t>
            </w:r>
            <w:hyperlink r:id="rId33">
              <w:r>
                <w:rPr>
                  <w:color w:val="0000FF"/>
                </w:rPr>
                <w:t>N 478/22</w:t>
              </w:r>
            </w:hyperlink>
            <w:r>
              <w:rPr>
                <w:color w:val="392C69"/>
              </w:rPr>
              <w:t>,</w:t>
            </w:r>
          </w:p>
          <w:p w14:paraId="12546318" w14:textId="77777777" w:rsidR="008E07B5" w:rsidRDefault="008E07B5">
            <w:pPr>
              <w:pStyle w:val="ConsPlusNormal"/>
              <w:jc w:val="center"/>
            </w:pPr>
            <w:r>
              <w:rPr>
                <w:color w:val="392C69"/>
              </w:rPr>
              <w:t xml:space="preserve">от 05.07.2022 </w:t>
            </w:r>
            <w:hyperlink r:id="rId34">
              <w:r>
                <w:rPr>
                  <w:color w:val="0000FF"/>
                </w:rPr>
                <w:t>N 498/22</w:t>
              </w:r>
            </w:hyperlink>
            <w:r>
              <w:rPr>
                <w:color w:val="392C69"/>
              </w:rPr>
              <w:t xml:space="preserve">, от 14.06.2023 </w:t>
            </w:r>
            <w:hyperlink r:id="rId35">
              <w:r>
                <w:rPr>
                  <w:color w:val="0000FF"/>
                </w:rPr>
                <w:t>N 384/23</w:t>
              </w:r>
            </w:hyperlink>
            <w:r>
              <w:rPr>
                <w:color w:val="392C69"/>
              </w:rPr>
              <w:t xml:space="preserve">, от 27.05.2024 </w:t>
            </w:r>
            <w:hyperlink r:id="rId36">
              <w:r>
                <w:rPr>
                  <w:color w:val="0000FF"/>
                </w:rPr>
                <w:t>N 363/24</w:t>
              </w:r>
            </w:hyperlink>
            <w:r>
              <w:rPr>
                <w:color w:val="392C69"/>
              </w:rPr>
              <w:t>,</w:t>
            </w:r>
          </w:p>
          <w:p w14:paraId="4A6A5CE5" w14:textId="77777777" w:rsidR="008E07B5" w:rsidRDefault="008E07B5">
            <w:pPr>
              <w:pStyle w:val="ConsPlusNormal"/>
              <w:jc w:val="center"/>
            </w:pPr>
            <w:r>
              <w:rPr>
                <w:color w:val="392C69"/>
              </w:rPr>
              <w:t xml:space="preserve">от 15.07.2024 </w:t>
            </w:r>
            <w:hyperlink r:id="rId37">
              <w:r>
                <w:rPr>
                  <w:color w:val="0000FF"/>
                </w:rPr>
                <w:t>N 473/24</w:t>
              </w:r>
            </w:hyperlink>
            <w:r>
              <w:rPr>
                <w:color w:val="392C69"/>
              </w:rPr>
              <w:t xml:space="preserve">, от 04.08.2025 </w:t>
            </w:r>
            <w:hyperlink r:id="rId38">
              <w:r>
                <w:rPr>
                  <w:color w:val="0000FF"/>
                </w:rPr>
                <w:t>N 607/25</w:t>
              </w:r>
            </w:hyperlink>
            <w:r>
              <w:rPr>
                <w:color w:val="392C69"/>
              </w:rPr>
              <w:t xml:space="preserve">, от 15.10.2025 </w:t>
            </w:r>
            <w:hyperlink r:id="rId39">
              <w:r>
                <w:rPr>
                  <w:color w:val="0000FF"/>
                </w:rPr>
                <w:t>N 798/25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7A9A7A" w14:textId="77777777" w:rsidR="008E07B5" w:rsidRDefault="008E07B5">
            <w:pPr>
              <w:pStyle w:val="ConsPlusNormal"/>
            </w:pPr>
          </w:p>
        </w:tc>
      </w:tr>
    </w:tbl>
    <w:p w14:paraId="7435111F" w14:textId="77777777" w:rsidR="008E07B5" w:rsidRDefault="008E07B5">
      <w:pPr>
        <w:pStyle w:val="ConsPlusNormal"/>
        <w:jc w:val="both"/>
      </w:pPr>
    </w:p>
    <w:p w14:paraId="32DED816" w14:textId="77777777" w:rsidR="008E07B5" w:rsidRDefault="008E07B5">
      <w:pPr>
        <w:pStyle w:val="ConsPlusTitle"/>
        <w:jc w:val="center"/>
        <w:outlineLvl w:val="1"/>
      </w:pPr>
      <w:r>
        <w:t>I. Общие положения</w:t>
      </w:r>
    </w:p>
    <w:p w14:paraId="2A14875B" w14:textId="77777777" w:rsidR="008E07B5" w:rsidRDefault="008E07B5">
      <w:pPr>
        <w:pStyle w:val="ConsPlusNormal"/>
        <w:jc w:val="both"/>
      </w:pPr>
    </w:p>
    <w:p w14:paraId="70996CD9" w14:textId="77777777" w:rsidR="008E07B5" w:rsidRDefault="008E07B5">
      <w:pPr>
        <w:pStyle w:val="ConsPlusNormal"/>
        <w:ind w:firstLine="540"/>
        <w:jc w:val="both"/>
      </w:pPr>
      <w:r>
        <w:t xml:space="preserve">1. Настоящие Методические указания по расчету регулируемых тарифов в сфере водоснабжения и водоотведения (далее - Методические указания) разработаны в соответствии с Федеральным </w:t>
      </w:r>
      <w:hyperlink r:id="rId40">
        <w:r>
          <w:rPr>
            <w:color w:val="0000FF"/>
          </w:rPr>
          <w:t>законом</w:t>
        </w:r>
      </w:hyperlink>
      <w:r>
        <w:t xml:space="preserve"> от 7 декабря 2011 г. N 416-ФЗ "О водоснабжении и водоотведении" (Собрание законодательства Российской Федерации, 2011, N 50, ст. 7358; 2012, N 53 (часть I), ст. 7614; ст. 7616; ст. 7643; 2013, N 19, ст. 2330; N 30 (часть I), ст. 4077), </w:t>
      </w:r>
      <w:hyperlink r:id="rId41">
        <w:r>
          <w:rPr>
            <w:color w:val="0000FF"/>
          </w:rPr>
          <w:t>Основами</w:t>
        </w:r>
      </w:hyperlink>
      <w:r>
        <w:t xml:space="preserve"> ценообразования в сфере водоснабжения и водоотведения (далее - Основы ценообразования) и </w:t>
      </w:r>
      <w:hyperlink r:id="rId42">
        <w:r>
          <w:rPr>
            <w:color w:val="0000FF"/>
          </w:rPr>
          <w:t>Правилами</w:t>
        </w:r>
      </w:hyperlink>
      <w:r>
        <w:t xml:space="preserve"> регулирования тарифов в сфере водоснабжения и водоотведения (далее - Правила регулирования),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N 32, ст. 4306).</w:t>
      </w:r>
    </w:p>
    <w:p w14:paraId="48F1A2EA" w14:textId="77777777" w:rsidR="008E07B5" w:rsidRDefault="008E07B5">
      <w:pPr>
        <w:pStyle w:val="ConsPlusNormal"/>
        <w:spacing w:before="220"/>
        <w:ind w:firstLine="540"/>
        <w:jc w:val="both"/>
      </w:pPr>
      <w:r>
        <w:t>2. Методические указания предназначены для использования федеральным органом исполнительной власти в области регулирования тарифов, органами исполнительной власти субъектов Российской Федерации и органами местного самоуправления, в случае наделения их соответствующими полномочиями, организациями, осуществляющими регулируемые виды деятельности в сфере водоснабжения и водоотведения (далее - органы регулирования тарифов, регулируемые организации соответственно).</w:t>
      </w:r>
    </w:p>
    <w:p w14:paraId="7903BC01" w14:textId="77777777" w:rsidR="008E07B5" w:rsidRDefault="008E07B5">
      <w:pPr>
        <w:pStyle w:val="ConsPlusNormal"/>
        <w:spacing w:before="220"/>
        <w:ind w:firstLine="540"/>
        <w:jc w:val="both"/>
      </w:pPr>
      <w:r>
        <w:t>3. Тарифы на питьевую воду (питьевое водоснабжение), техническую воду, транспортировку холодной воды, водоотведение и транспортировку сточных вод рассчитываются в виде одного из следующих вариантов:</w:t>
      </w:r>
    </w:p>
    <w:p w14:paraId="1F5059C4" w14:textId="77777777" w:rsidR="008E07B5" w:rsidRDefault="008E07B5">
      <w:pPr>
        <w:pStyle w:val="ConsPlusNormal"/>
        <w:spacing w:before="220"/>
        <w:ind w:firstLine="540"/>
        <w:jc w:val="both"/>
      </w:pPr>
      <w:r>
        <w:t>одноставочных;</w:t>
      </w:r>
    </w:p>
    <w:p w14:paraId="68908127" w14:textId="77777777" w:rsidR="008E07B5" w:rsidRDefault="008E07B5">
      <w:pPr>
        <w:pStyle w:val="ConsPlusNormal"/>
        <w:spacing w:before="220"/>
        <w:ind w:firstLine="540"/>
        <w:jc w:val="both"/>
      </w:pPr>
      <w:r>
        <w:t>двухставочных;</w:t>
      </w:r>
    </w:p>
    <w:p w14:paraId="0AB7A3EA" w14:textId="77777777" w:rsidR="008E07B5" w:rsidRDefault="008E07B5">
      <w:pPr>
        <w:pStyle w:val="ConsPlusNormal"/>
        <w:spacing w:before="220"/>
        <w:ind w:firstLine="540"/>
        <w:jc w:val="both"/>
      </w:pPr>
      <w:r>
        <w:t>многоставочных тарифов (дифференцированных по объемам потребления воды).</w:t>
      </w:r>
    </w:p>
    <w:p w14:paraId="42180D51" w14:textId="77777777" w:rsidR="008E07B5" w:rsidRDefault="008E07B5">
      <w:pPr>
        <w:pStyle w:val="ConsPlusNormal"/>
        <w:spacing w:before="220"/>
        <w:ind w:firstLine="540"/>
        <w:jc w:val="both"/>
      </w:pPr>
      <w:r>
        <w:t xml:space="preserve">3.1. Тарифы на транспортировку холодной и горячей воды, сточных вод организациям, не соответствующим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w:t>
      </w:r>
      <w:hyperlink r:id="rId43">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 (Собрание законодательства Российской Федерации, 2013, N 32, ст. 4304; 2021, N 49, ст. 8316), и </w:t>
      </w:r>
      <w:hyperlink r:id="rId44">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(Собрание законодательства Российской Федерации, 2013, N 32, ст. 4306; 2021, N 49, ст. 8316) (далее - критерии отнесения к транзитным организациям), не устанавливаются.</w:t>
      </w:r>
    </w:p>
    <w:p w14:paraId="2FC3B6F1" w14:textId="77777777" w:rsidR="008E07B5" w:rsidRDefault="008E07B5">
      <w:pPr>
        <w:pStyle w:val="ConsPlusNormal"/>
        <w:spacing w:before="220"/>
        <w:ind w:firstLine="540"/>
        <w:jc w:val="both"/>
      </w:pPr>
      <w:r>
        <w:t>Тарифы на транспортировку холодной и горячей воды, сточных вод, установленные организациям, не соответствующим критериям отнесения к транзитным организациям, не применяются такими организациями и подлежат отмене органами регулирования тарифов с 1 сентября 2022 г. (</w:t>
      </w:r>
      <w:hyperlink r:id="rId45">
        <w:r>
          <w:rPr>
            <w:color w:val="0000FF"/>
          </w:rPr>
          <w:t>пункт 8</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w:t>
      </w:r>
      <w:r>
        <w:lastRenderedPageBreak/>
        <w:t>законодательства Российской Федерации, 2013, N 20, ст. 2500; 2021, N 49, ст. 8213).</w:t>
      </w:r>
    </w:p>
    <w:p w14:paraId="024DFF37" w14:textId="77777777" w:rsidR="008E07B5" w:rsidRDefault="008E07B5">
      <w:pPr>
        <w:pStyle w:val="ConsPlusNormal"/>
        <w:jc w:val="both"/>
      </w:pPr>
      <w:r>
        <w:t xml:space="preserve">(п. 3.1 введен </w:t>
      </w:r>
      <w:hyperlink r:id="rId46">
        <w:r>
          <w:rPr>
            <w:color w:val="0000FF"/>
          </w:rPr>
          <w:t>Приказом</w:t>
        </w:r>
      </w:hyperlink>
      <w:r>
        <w:t xml:space="preserve"> ФАС России от 11.03.2022 N 201/22)</w:t>
      </w:r>
    </w:p>
    <w:p w14:paraId="05449549" w14:textId="77777777" w:rsidR="008E07B5" w:rsidRDefault="008E07B5">
      <w:pPr>
        <w:pStyle w:val="ConsPlusNormal"/>
        <w:spacing w:before="220"/>
        <w:ind w:firstLine="540"/>
        <w:jc w:val="both"/>
      </w:pPr>
      <w:bookmarkStart w:id="1" w:name="P59"/>
      <w:bookmarkEnd w:id="1"/>
      <w:r>
        <w:t xml:space="preserve">3.2. При установлении (корректировке) в 2022 и 2023 годах тарифов регулируемых организаций в сфере водоснабжения и водоотведения не применяются предложение третье </w:t>
      </w:r>
      <w:hyperlink w:anchor="P207">
        <w:r>
          <w:rPr>
            <w:color w:val="0000FF"/>
          </w:rPr>
          <w:t>пункта 28</w:t>
        </w:r>
      </w:hyperlink>
      <w:r>
        <w:t xml:space="preserve">, </w:t>
      </w:r>
      <w:hyperlink w:anchor="P768">
        <w:r>
          <w:rPr>
            <w:color w:val="0000FF"/>
          </w:rPr>
          <w:t>абзацы пятнадцать</w:t>
        </w:r>
      </w:hyperlink>
      <w:r>
        <w:t xml:space="preserve"> и </w:t>
      </w:r>
      <w:hyperlink w:anchor="P770">
        <w:r>
          <w:rPr>
            <w:color w:val="0000FF"/>
          </w:rPr>
          <w:t>шестнадцать пункта 90</w:t>
        </w:r>
      </w:hyperlink>
      <w:r>
        <w:t xml:space="preserve">, </w:t>
      </w:r>
      <w:hyperlink w:anchor="P797">
        <w:r>
          <w:rPr>
            <w:color w:val="0000FF"/>
          </w:rPr>
          <w:t>пункты 92</w:t>
        </w:r>
      </w:hyperlink>
      <w:r>
        <w:t xml:space="preserve"> и </w:t>
      </w:r>
      <w:hyperlink w:anchor="P806">
        <w:r>
          <w:rPr>
            <w:color w:val="0000FF"/>
          </w:rPr>
          <w:t>93</w:t>
        </w:r>
      </w:hyperlink>
      <w:r>
        <w:t xml:space="preserve"> настоящих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с последующим учетом такой корректировки на 2025 год.</w:t>
      </w:r>
    </w:p>
    <w:p w14:paraId="331FBCC2" w14:textId="77777777" w:rsidR="008E07B5" w:rsidRDefault="008E07B5">
      <w:pPr>
        <w:pStyle w:val="ConsPlusNormal"/>
        <w:spacing w:before="220"/>
        <w:ind w:firstLine="540"/>
        <w:jc w:val="both"/>
      </w:pPr>
      <w:r>
        <w:t xml:space="preserve">В случае неиспользования регулируемой организацией средств на создание и (или) реконструкцию, модернизацию объекта концессионного соглашения и (или) реализацию инвестиционной программы </w:t>
      </w:r>
      <w:hyperlink w:anchor="P59">
        <w:r>
          <w:rPr>
            <w:color w:val="0000FF"/>
          </w:rPr>
          <w:t>пункт 3.2</w:t>
        </w:r>
      </w:hyperlink>
      <w:r>
        <w:t xml:space="preserve"> настоящих Методических указаний применяется, если указанные средства были использованы регулируемой организацией для осуществления регулируемой деятельности.</w:t>
      </w:r>
    </w:p>
    <w:p w14:paraId="63992187" w14:textId="77777777" w:rsidR="008E07B5" w:rsidRDefault="008E07B5">
      <w:pPr>
        <w:pStyle w:val="ConsPlusNormal"/>
        <w:jc w:val="both"/>
      </w:pPr>
      <w:r>
        <w:t xml:space="preserve">(п. 3.2 введен </w:t>
      </w:r>
      <w:hyperlink r:id="rId47">
        <w:r>
          <w:rPr>
            <w:color w:val="0000FF"/>
          </w:rPr>
          <w:t>Приказом</w:t>
        </w:r>
      </w:hyperlink>
      <w:r>
        <w:t xml:space="preserve"> ФАС России от 11.05.2022 N 350/22)</w:t>
      </w:r>
    </w:p>
    <w:p w14:paraId="04A81871" w14:textId="77777777" w:rsidR="008E07B5" w:rsidRDefault="008E07B5">
      <w:pPr>
        <w:pStyle w:val="ConsPlusNormal"/>
        <w:spacing w:before="220"/>
        <w:ind w:firstLine="540"/>
        <w:jc w:val="both"/>
      </w:pPr>
      <w:r>
        <w:t>3.3. Для целей установления тарифов в сфере водоснабжения и водоотведения расходы на строительство, реконструкцию и модернизацию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3FBE617F" w14:textId="77777777" w:rsidR="008E07B5" w:rsidRDefault="008E07B5">
      <w:pPr>
        <w:pStyle w:val="ConsPlusNormal"/>
        <w:jc w:val="both"/>
      </w:pPr>
      <w:r>
        <w:t xml:space="preserve">(п. 3.3 введен </w:t>
      </w:r>
      <w:hyperlink r:id="rId48">
        <w:r>
          <w:rPr>
            <w:color w:val="0000FF"/>
          </w:rPr>
          <w:t>Приказом</w:t>
        </w:r>
      </w:hyperlink>
      <w:r>
        <w:t xml:space="preserve"> ФАС России от 24.06.2022 N 478/22)</w:t>
      </w:r>
    </w:p>
    <w:p w14:paraId="05AF12B1" w14:textId="77777777" w:rsidR="008E07B5" w:rsidRDefault="008E07B5">
      <w:pPr>
        <w:pStyle w:val="ConsPlusNormal"/>
        <w:jc w:val="both"/>
      </w:pPr>
    </w:p>
    <w:p w14:paraId="286CC3B4" w14:textId="77777777" w:rsidR="008E07B5" w:rsidRDefault="008E07B5">
      <w:pPr>
        <w:pStyle w:val="ConsPlusTitle"/>
        <w:jc w:val="center"/>
        <w:outlineLvl w:val="1"/>
      </w:pPr>
      <w:bookmarkStart w:id="2" w:name="P65"/>
      <w:bookmarkEnd w:id="2"/>
      <w:r>
        <w:t>II. Определение объема отпуска воды, принятых сточных</w:t>
      </w:r>
    </w:p>
    <w:p w14:paraId="6F9C9B17" w14:textId="77777777" w:rsidR="008E07B5" w:rsidRDefault="008E07B5">
      <w:pPr>
        <w:pStyle w:val="ConsPlusTitle"/>
        <w:jc w:val="center"/>
      </w:pPr>
      <w:r>
        <w:t>вод, используемых для расчета тарифов в сфере водоснабжения</w:t>
      </w:r>
    </w:p>
    <w:p w14:paraId="65F6C53A" w14:textId="77777777" w:rsidR="008E07B5" w:rsidRDefault="008E07B5">
      <w:pPr>
        <w:pStyle w:val="ConsPlusTitle"/>
        <w:jc w:val="center"/>
      </w:pPr>
      <w:r>
        <w:t>и водоотведения (баланс водоснабжения и водоотведения)</w:t>
      </w:r>
    </w:p>
    <w:p w14:paraId="46F93649" w14:textId="77777777" w:rsidR="008E07B5" w:rsidRDefault="008E07B5">
      <w:pPr>
        <w:pStyle w:val="ConsPlusNormal"/>
        <w:jc w:val="both"/>
      </w:pPr>
    </w:p>
    <w:p w14:paraId="61A45DCB" w14:textId="77777777" w:rsidR="008E07B5" w:rsidRDefault="008E07B5">
      <w:pPr>
        <w:pStyle w:val="ConsPlusNormal"/>
        <w:ind w:firstLine="540"/>
        <w:jc w:val="both"/>
      </w:pPr>
      <w:r>
        <w:t xml:space="preserve">4. Расчетный объем отпуска воды, объем принятых сточных вод, оказываемых услуг определяются в соответствии с </w:t>
      </w:r>
      <w:hyperlink w:anchor="P1123">
        <w:r>
          <w:rPr>
            <w:color w:val="0000FF"/>
          </w:rPr>
          <w:t>Приложениями 1</w:t>
        </w:r>
      </w:hyperlink>
      <w:r>
        <w:t xml:space="preserve">, </w:t>
      </w:r>
      <w:hyperlink w:anchor="P2103">
        <w:r>
          <w:rPr>
            <w:color w:val="0000FF"/>
          </w:rPr>
          <w:t>1.1</w:t>
        </w:r>
      </w:hyperlink>
      <w: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79AF1553" w14:textId="77777777" w:rsidR="008E07B5" w:rsidRDefault="008E07B5">
      <w:pPr>
        <w:pStyle w:val="ConsPlusNormal"/>
        <w:spacing w:before="220"/>
        <w:ind w:firstLine="540"/>
        <w:jc w:val="both"/>
      </w:pPr>
      <w:r>
        <w:t>5. Объем воды, отпускаемой (планируемой к отпуску) абонентам, определяется отдельно в отношении питьевой воды, технической воды, горячей воды по формулам:</w:t>
      </w:r>
    </w:p>
    <w:p w14:paraId="4CD21686" w14:textId="77777777" w:rsidR="008E07B5" w:rsidRDefault="008E07B5">
      <w:pPr>
        <w:pStyle w:val="ConsPlusNormal"/>
        <w:jc w:val="both"/>
      </w:pPr>
    </w:p>
    <w:p w14:paraId="32B6F8CF" w14:textId="77777777" w:rsidR="008E07B5" w:rsidRDefault="008E07B5">
      <w:pPr>
        <w:pStyle w:val="ConsPlusNormal"/>
        <w:jc w:val="center"/>
      </w:pPr>
      <w:bookmarkStart w:id="3" w:name="P72"/>
      <w:bookmarkEnd w:id="3"/>
      <w:r>
        <w:rPr>
          <w:noProof/>
          <w:position w:val="-10"/>
        </w:rPr>
        <w:drawing>
          <wp:inline distT="0" distB="0" distL="0" distR="0" wp14:anchorId="4EF45E7D" wp14:editId="0FD9B3FC">
            <wp:extent cx="2249170" cy="2787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2249170" cy="278765"/>
                    </a:xfrm>
                    <a:prstGeom prst="rect">
                      <a:avLst/>
                    </a:prstGeom>
                    <a:noFill/>
                    <a:ln>
                      <a:noFill/>
                    </a:ln>
                  </pic:spPr>
                </pic:pic>
              </a:graphicData>
            </a:graphic>
          </wp:inline>
        </w:drawing>
      </w:r>
      <w:r>
        <w:t>, (1)</w:t>
      </w:r>
    </w:p>
    <w:p w14:paraId="3073E6C8" w14:textId="77777777" w:rsidR="008E07B5" w:rsidRDefault="008E07B5">
      <w:pPr>
        <w:pStyle w:val="ConsPlusNormal"/>
        <w:jc w:val="both"/>
      </w:pPr>
    </w:p>
    <w:p w14:paraId="6969485E" w14:textId="77777777" w:rsidR="008E07B5" w:rsidRDefault="008E07B5">
      <w:pPr>
        <w:pStyle w:val="ConsPlusNormal"/>
        <w:jc w:val="center"/>
      </w:pPr>
      <w:bookmarkStart w:id="4" w:name="P74"/>
      <w:bookmarkEnd w:id="4"/>
      <w:r>
        <w:rPr>
          <w:noProof/>
          <w:position w:val="-29"/>
        </w:rPr>
        <w:lastRenderedPageBreak/>
        <w:drawing>
          <wp:inline distT="0" distB="0" distL="0" distR="0" wp14:anchorId="2DDA8478" wp14:editId="3318B2BB">
            <wp:extent cx="2500630" cy="508000"/>
            <wp:effectExtent l="0" t="0" r="0" b="0"/>
            <wp:docPr id="18165150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2500630" cy="508000"/>
                    </a:xfrm>
                    <a:prstGeom prst="rect">
                      <a:avLst/>
                    </a:prstGeom>
                    <a:noFill/>
                    <a:ln>
                      <a:noFill/>
                    </a:ln>
                  </pic:spPr>
                </pic:pic>
              </a:graphicData>
            </a:graphic>
          </wp:inline>
        </w:drawing>
      </w:r>
      <w:r>
        <w:t>, (1.1)</w:t>
      </w:r>
    </w:p>
    <w:p w14:paraId="070A2375" w14:textId="77777777" w:rsidR="008E07B5" w:rsidRDefault="008E07B5">
      <w:pPr>
        <w:pStyle w:val="ConsPlusNormal"/>
        <w:jc w:val="both"/>
      </w:pPr>
    </w:p>
    <w:p w14:paraId="2AFEE2CC" w14:textId="77777777" w:rsidR="008E07B5" w:rsidRDefault="008E07B5">
      <w:pPr>
        <w:pStyle w:val="ConsPlusNormal"/>
        <w:ind w:firstLine="540"/>
        <w:jc w:val="both"/>
      </w:pPr>
      <w:r>
        <w:t>где:</w:t>
      </w:r>
    </w:p>
    <w:p w14:paraId="0F4F74CB" w14:textId="77777777" w:rsidR="008E07B5" w:rsidRDefault="008E07B5">
      <w:pPr>
        <w:pStyle w:val="ConsPlusNormal"/>
        <w:spacing w:before="220"/>
        <w:ind w:firstLine="540"/>
        <w:jc w:val="both"/>
      </w:pPr>
      <w:r>
        <w:rPr>
          <w:noProof/>
          <w:position w:val="-8"/>
        </w:rPr>
        <w:drawing>
          <wp:inline distT="0" distB="0" distL="0" distR="0" wp14:anchorId="558D802E" wp14:editId="307B5328">
            <wp:extent cx="209550" cy="251460"/>
            <wp:effectExtent l="0" t="0" r="0" b="0"/>
            <wp:docPr id="7440118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объем воды, отпускаемой абонентам (планируемой к отпуску) в году i, тыс. куб. м;</w:t>
      </w:r>
    </w:p>
    <w:p w14:paraId="76404A90" w14:textId="77777777" w:rsidR="008E07B5" w:rsidRDefault="008E07B5">
      <w:pPr>
        <w:pStyle w:val="ConsPlusNormal"/>
        <w:spacing w:before="220"/>
        <w:ind w:firstLine="540"/>
        <w:jc w:val="both"/>
      </w:pPr>
      <w:r>
        <w:rPr>
          <w:noProof/>
          <w:position w:val="-9"/>
        </w:rPr>
        <w:drawing>
          <wp:inline distT="0" distB="0" distL="0" distR="0" wp14:anchorId="0631F555" wp14:editId="459D8283">
            <wp:extent cx="285750" cy="259080"/>
            <wp:effectExtent l="0" t="0" r="0" b="0"/>
            <wp:docPr id="1229377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285750" cy="259080"/>
                    </a:xfrm>
                    <a:prstGeom prst="rect">
                      <a:avLst/>
                    </a:prstGeom>
                    <a:noFill/>
                    <a:ln>
                      <a:noFill/>
                    </a:ln>
                  </pic:spPr>
                </pic:pic>
              </a:graphicData>
            </a:graphic>
          </wp:inline>
        </w:drawing>
      </w:r>
      <w: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B7966B5" w14:textId="77777777" w:rsidR="008E07B5" w:rsidRDefault="008E07B5">
      <w:pPr>
        <w:pStyle w:val="ConsPlusNormal"/>
        <w:spacing w:before="220"/>
        <w:ind w:firstLine="540"/>
        <w:jc w:val="both"/>
      </w:pPr>
      <w:r>
        <w:rPr>
          <w:noProof/>
          <w:position w:val="-9"/>
        </w:rPr>
        <w:drawing>
          <wp:inline distT="0" distB="0" distL="0" distR="0" wp14:anchorId="46A4C41D" wp14:editId="3A047549">
            <wp:extent cx="335280" cy="259080"/>
            <wp:effectExtent l="0" t="0" r="0" b="0"/>
            <wp:docPr id="77929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B65F2EA" w14:textId="77777777" w:rsidR="008E07B5" w:rsidRDefault="008E07B5">
      <w:pPr>
        <w:pStyle w:val="ConsPlusNormal"/>
        <w:spacing w:before="220"/>
        <w:ind w:firstLine="540"/>
        <w:jc w:val="both"/>
      </w:pPr>
      <w:r>
        <w:rPr>
          <w:noProof/>
          <w:position w:val="-8"/>
        </w:rPr>
        <w:drawing>
          <wp:inline distT="0" distB="0" distL="0" distR="0" wp14:anchorId="581448CF" wp14:editId="1D3A1E7E">
            <wp:extent cx="153670" cy="250825"/>
            <wp:effectExtent l="0" t="0" r="0" b="0"/>
            <wp:docPr id="1890751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53670" cy="250825"/>
                    </a:xfrm>
                    <a:prstGeom prst="rect">
                      <a:avLst/>
                    </a:prstGeom>
                    <a:noFill/>
                    <a:ln>
                      <a:noFill/>
                    </a:ln>
                  </pic:spPr>
                </pic:pic>
              </a:graphicData>
            </a:graphic>
          </wp:inline>
        </w:drawing>
      </w:r>
      <w: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124C796" w14:textId="77777777" w:rsidR="008E07B5" w:rsidRDefault="008E07B5">
      <w:pPr>
        <w:pStyle w:val="ConsPlusNormal"/>
        <w:spacing w:before="220"/>
        <w:ind w:firstLine="540"/>
        <w:jc w:val="both"/>
      </w:pPr>
      <w:r>
        <w:t xml:space="preserve">При расчете объема воды, отпускаемой абонентам, на очередной год используются расчетные объемы отпуска воды за текущий год и фактические объемы отпуска воды за предшествующие три года, определяемые органом регулирования с учетом представленной регулируемыми организациями информации в соответствии со </w:t>
      </w:r>
      <w:hyperlink r:id="rId55">
        <w:r>
          <w:rPr>
            <w:color w:val="0000FF"/>
          </w:rPr>
          <w:t>Стандартами</w:t>
        </w:r>
      </w:hyperlink>
      <w:r>
        <w:t xml:space="preserve"> раскрытия информации организациями коммунального комплекса, утвержденными постановлением Правительства Российской Федерации от 30 декабря 2009 г. N 1140 (Собрание законодательства Российской Федерации, 2010, N 3, ст. 302; 2013, N 3, ст. 205; N 28, ст. 3835), </w:t>
      </w:r>
      <w:hyperlink r:id="rId56">
        <w:r>
          <w:rPr>
            <w:color w:val="0000FF"/>
          </w:rPr>
          <w:t>Стандартами</w:t>
        </w:r>
      </w:hyperlink>
      <w:r>
        <w:t xml:space="preserve"> раскрытия информации в сфере водоснабжения и водоотведения, утвержденными постановлением Правительства Российской Федерации от 17 января 2013 г. N 6 (Собрание законодательства Российской Федерации, 2013, N 3, ст. 205).</w:t>
      </w:r>
    </w:p>
    <w:p w14:paraId="6B099164" w14:textId="77777777" w:rsidR="008E07B5" w:rsidRDefault="008E07B5">
      <w:pPr>
        <w:pStyle w:val="ConsPlusNormal"/>
        <w:spacing w:before="220"/>
        <w:ind w:firstLine="540"/>
        <w:jc w:val="both"/>
      </w:pPr>
      <w:r>
        <w:t>6.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(или) горячего водоснабжения, и заключенных организацией договоров водоснабжения, единых договоров водоснабжения и водоотведения. При создании новых объектов централизованных систем водоснабжения объем отпуска (транспортировки) воды определяется расчетным способом с учетом технических параметров таких объектов.</w:t>
      </w:r>
    </w:p>
    <w:p w14:paraId="691BA99A" w14:textId="77777777" w:rsidR="008E07B5" w:rsidRDefault="008E07B5">
      <w:pPr>
        <w:pStyle w:val="ConsPlusNormal"/>
        <w:spacing w:before="220"/>
        <w:ind w:firstLine="540"/>
        <w:jc w:val="both"/>
      </w:pPr>
      <w:r>
        <w:t xml:space="preserve">7. Объем потерь воды при транспортировке определяется органом регулирования тарифов в соответствии с </w:t>
      </w:r>
      <w:hyperlink r:id="rId57">
        <w:r>
          <w:rPr>
            <w:color w:val="0000FF"/>
          </w:rPr>
          <w:t>пунктом 27</w:t>
        </w:r>
      </w:hyperlink>
      <w:r>
        <w:t xml:space="preserve"> Основ ценообразования.</w:t>
      </w:r>
    </w:p>
    <w:p w14:paraId="654677F2" w14:textId="77777777" w:rsidR="008E07B5" w:rsidRDefault="008E07B5">
      <w:pPr>
        <w:pStyle w:val="ConsPlusNormal"/>
        <w:jc w:val="both"/>
      </w:pPr>
      <w:r>
        <w:t xml:space="preserve">(в ред. </w:t>
      </w:r>
      <w:hyperlink r:id="rId58">
        <w:r>
          <w:rPr>
            <w:color w:val="0000FF"/>
          </w:rPr>
          <w:t>Приказа</w:t>
        </w:r>
      </w:hyperlink>
      <w:r>
        <w:t xml:space="preserve"> ФСТ России от 24.11.2014 N 2054-э)</w:t>
      </w:r>
    </w:p>
    <w:p w14:paraId="5B747A8B" w14:textId="77777777" w:rsidR="008E07B5" w:rsidRDefault="008E07B5">
      <w:pPr>
        <w:pStyle w:val="ConsPlusNormal"/>
        <w:spacing w:before="220"/>
        <w:ind w:firstLine="540"/>
        <w:jc w:val="both"/>
      </w:pPr>
      <w:r>
        <w:t xml:space="preserve">8. Расчет объема принятых сточных вод на очередной год осуществляется в соответствии с </w:t>
      </w:r>
      <w:hyperlink w:anchor="P72">
        <w:r>
          <w:rPr>
            <w:color w:val="0000FF"/>
          </w:rPr>
          <w:t>формулами (1)</w:t>
        </w:r>
      </w:hyperlink>
      <w:r>
        <w:t xml:space="preserve"> и </w:t>
      </w:r>
      <w:hyperlink w:anchor="P74">
        <w:r>
          <w:rPr>
            <w:color w:val="0000FF"/>
          </w:rPr>
          <w:t>(1.1)</w:t>
        </w:r>
      </w:hyperlink>
      <w:r>
        <w:t xml:space="preserve">,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w:t>
      </w:r>
      <w:r>
        <w:lastRenderedPageBreak/>
        <w:t>прекратить).</w:t>
      </w:r>
    </w:p>
    <w:p w14:paraId="1E8E1B76" w14:textId="77777777" w:rsidR="008E07B5" w:rsidRDefault="008E07B5">
      <w:pPr>
        <w:pStyle w:val="ConsPlusNormal"/>
        <w:spacing w:before="220"/>
        <w:ind w:firstLine="540"/>
        <w:jc w:val="both"/>
      </w:pPr>
      <w:r>
        <w:t xml:space="preserve">9. В случае, если канализационные выпуски абонента не оборудованы приборами учета сточных вод, объем принятых сточных вод в целях расчета тарифов определяется в соответствии с </w:t>
      </w:r>
      <w:hyperlink r:id="rId59">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(далее - Правила организации коммерческого учета воды, сточных вод) (Собрание законодательства Российской Федерации, 2013, N 37, ст. 4696), и в соответствии с объемами, определенными в договорах водоотведения, единых договорах водоснабжения и водоотведения.</w:t>
      </w:r>
    </w:p>
    <w:p w14:paraId="4CC04619" w14:textId="77777777" w:rsidR="008E07B5" w:rsidRDefault="008E07B5">
      <w:pPr>
        <w:pStyle w:val="ConsPlusNormal"/>
        <w:jc w:val="both"/>
      </w:pPr>
      <w:r>
        <w:t xml:space="preserve">(в ред. </w:t>
      </w:r>
      <w:hyperlink r:id="rId60">
        <w:r>
          <w:rPr>
            <w:color w:val="0000FF"/>
          </w:rPr>
          <w:t>Приказа</w:t>
        </w:r>
      </w:hyperlink>
      <w:r>
        <w:t xml:space="preserve"> ФАС России от 08.10.2020 N 976/20)</w:t>
      </w:r>
    </w:p>
    <w:p w14:paraId="074E0AD2" w14:textId="77777777" w:rsidR="008E07B5" w:rsidRDefault="008E07B5">
      <w:pPr>
        <w:pStyle w:val="ConsPlusNormal"/>
        <w:spacing w:before="220"/>
        <w:ind w:firstLine="540"/>
        <w:jc w:val="both"/>
      </w:pPr>
      <w:r>
        <w:t>10. Расчетный объем сточных вод, отводимых в централизованную систему водоотведения, определяется отдельно для поверхностных сточных вод и других категорий сточных вод (хозяйственно-бытовых, производственных или промышленных сточных вод).</w:t>
      </w:r>
    </w:p>
    <w:p w14:paraId="5801D6AE" w14:textId="77777777" w:rsidR="008E07B5" w:rsidRDefault="008E07B5">
      <w:pPr>
        <w:pStyle w:val="ConsPlusNormal"/>
        <w:jc w:val="both"/>
      </w:pPr>
    </w:p>
    <w:p w14:paraId="5995BA7C" w14:textId="77777777" w:rsidR="008E07B5" w:rsidRDefault="008E07B5">
      <w:pPr>
        <w:pStyle w:val="ConsPlusTitle"/>
        <w:jc w:val="center"/>
        <w:outlineLvl w:val="1"/>
      </w:pPr>
      <w:r>
        <w:t>III. Общие положения по расчету необходимой валовой выручки</w:t>
      </w:r>
    </w:p>
    <w:p w14:paraId="602008C0" w14:textId="77777777" w:rsidR="008E07B5" w:rsidRDefault="008E07B5">
      <w:pPr>
        <w:pStyle w:val="ConsPlusNormal"/>
        <w:jc w:val="both"/>
      </w:pPr>
    </w:p>
    <w:p w14:paraId="47FCA88F" w14:textId="77777777" w:rsidR="008E07B5" w:rsidRDefault="008E07B5">
      <w:pPr>
        <w:pStyle w:val="ConsPlusNormal"/>
        <w:ind w:firstLine="540"/>
        <w:jc w:val="both"/>
      </w:pPr>
      <w:r>
        <w:t>11. Необходимая валовая выручка регулируемых организаций определяется исходя из экономически обоснованных расходов, необходимых им для осуществления регулируемого вида деятельности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предусмотренных инвестиционными и производственными программами в течение периода регулирования.</w:t>
      </w:r>
    </w:p>
    <w:p w14:paraId="42DB44A0" w14:textId="77777777" w:rsidR="008E07B5" w:rsidRDefault="008E07B5">
      <w:pPr>
        <w:pStyle w:val="ConsPlusNormal"/>
        <w:jc w:val="both"/>
      </w:pPr>
      <w:r>
        <w:t xml:space="preserve">(в ред. </w:t>
      </w:r>
      <w:hyperlink r:id="rId61">
        <w:r>
          <w:rPr>
            <w:color w:val="0000FF"/>
          </w:rPr>
          <w:t>Приказа</w:t>
        </w:r>
      </w:hyperlink>
      <w:r>
        <w:t xml:space="preserve"> ФСТ России от 24.11.2014 N 2054-э)</w:t>
      </w:r>
    </w:p>
    <w:p w14:paraId="70E47D52" w14:textId="77777777" w:rsidR="008E07B5" w:rsidRDefault="008E07B5">
      <w:pPr>
        <w:pStyle w:val="ConsPlusNormal"/>
        <w:spacing w:before="220"/>
        <w:ind w:firstLine="540"/>
        <w:jc w:val="both"/>
      </w:pPr>
      <w:bookmarkStart w:id="5" w:name="P94"/>
      <w:bookmarkEnd w:id="5"/>
      <w:r>
        <w:t>11.1. Средства, начисленные регулируемой организацией в течение текущего долгосрочного периода регулирования в виде платы за сброс загрязняющих веществ в составе сточных вод сверх установленных нормативов состава сточных вод и (или) платы за негативное воздействие на работу централизованной системы водоотведения, за вычетом средств, целевым образом направленных на мероприятия производственной программы и (или) инвестиционной программы, ремонт, реконструкцию или строительство объектов централизованных систем водоотведения, на возврат займов и кредитов, процентов по займам и кредитам, привлекаемым на реализацию производственной программы и (или) инвестиционной программы (не более половины от начисленной за указанный период платы за негативное воздействие на работу централизованной системы водоотведения), и оставшиеся в ее распоряжении после уплаты налога на прибыль организации, внесения платы за негативное воздействие на окружающую среду, компенсации вреда, причиненного водному объекту, целевым образом направляются на финансирование мероприятий утвержденной инвестиционной программы по строительству, реконструкции и модернизации объектов централизованной системы водоотведения. Указанные средства, оставшиеся в распоряжении регулируемой организации и не направленные на мероприятия инвестиционной программы, подлежат исключению из необходимой валовой выручки регулируемой организации, за исключением следующих случаев:</w:t>
      </w:r>
    </w:p>
    <w:p w14:paraId="08A8B2C5" w14:textId="77777777" w:rsidR="008E07B5" w:rsidRDefault="008E07B5">
      <w:pPr>
        <w:pStyle w:val="ConsPlusNormal"/>
        <w:spacing w:before="220"/>
        <w:ind w:firstLine="540"/>
        <w:jc w:val="both"/>
      </w:pPr>
      <w:bookmarkStart w:id="6" w:name="P95"/>
      <w:bookmarkEnd w:id="6"/>
      <w:r>
        <w:t>вступившее в законную силу решение суда, на основании которого плата (часть платы) за сброс загрязняющих веществ в составе сточных вод сверх установленных нормативов состава сточных вод и (или) плата (часть платы) за негативное воздействие на работу централизованной системы водоотведения не подлежит взысканию;</w:t>
      </w:r>
    </w:p>
    <w:p w14:paraId="4ADEEC55" w14:textId="77777777" w:rsidR="008E07B5" w:rsidRDefault="008E07B5">
      <w:pPr>
        <w:pStyle w:val="ConsPlusNormal"/>
        <w:spacing w:before="220"/>
        <w:ind w:firstLine="540"/>
        <w:jc w:val="both"/>
      </w:pPr>
      <w:r>
        <w:t xml:space="preserve">признание задолженности абонента по внесению платы за сброс загрязняющих веществ в составе сточных вод сверх установленных нормативов состава сточных вод и (или) платы за негативное воздействие на работу централизованной системы водоотведения безнадежной в связи с невозможностью взыскания, что подтверждено постановлением судебного пристава-исполнителя о прекращении исполнительного производства, вынесенным в порядке, установленном Федеральным </w:t>
      </w:r>
      <w:hyperlink r:id="rId62">
        <w:r>
          <w:rPr>
            <w:color w:val="0000FF"/>
          </w:rPr>
          <w:t>законом</w:t>
        </w:r>
      </w:hyperlink>
      <w:r>
        <w:t xml:space="preserve"> от 2 октября 2007 г. N 229-ФЗ "Об исполнительном производстве" (Собрание законодательства Российской Федерации, 2007, N 41, ст. 4849; 2022, N 1, </w:t>
      </w:r>
      <w:r>
        <w:lastRenderedPageBreak/>
        <w:t>ст. 13);</w:t>
      </w:r>
    </w:p>
    <w:p w14:paraId="651D5EA1" w14:textId="77777777" w:rsidR="008E07B5" w:rsidRDefault="008E07B5">
      <w:pPr>
        <w:pStyle w:val="ConsPlusNormal"/>
        <w:spacing w:before="220"/>
        <w:ind w:firstLine="540"/>
        <w:jc w:val="both"/>
      </w:pPr>
      <w:bookmarkStart w:id="7" w:name="P97"/>
      <w:bookmarkEnd w:id="7"/>
      <w:r>
        <w:t>утверждение или корректировка инвестиционной программы в части мероприятий, источником финансирования которых является плата за сброс загрязняющих веществ в составе сточных вод сверх установленных нормативов состава сточных вод и (или) плата за негативное воздействие на работу централизованной системы водоотведения.</w:t>
      </w:r>
    </w:p>
    <w:p w14:paraId="32C439F4" w14:textId="77777777" w:rsidR="008E07B5" w:rsidRDefault="008E07B5">
      <w:pPr>
        <w:pStyle w:val="ConsPlusNormal"/>
        <w:spacing w:before="220"/>
        <w:ind w:firstLine="540"/>
        <w:jc w:val="both"/>
      </w:pPr>
      <w:r>
        <w:t xml:space="preserve">Указанные в </w:t>
      </w:r>
      <w:hyperlink w:anchor="P94">
        <w:r>
          <w:rPr>
            <w:color w:val="0000FF"/>
          </w:rPr>
          <w:t>абзаце первом пункта 11.1</w:t>
        </w:r>
      </w:hyperlink>
      <w:r>
        <w:t xml:space="preserve"> средства, начисленные регулируемой организацией в течение текущего долгосрочного периода, за исключением последних 2 лет текущего долгосрочного периода, и оставшиеся в ее распоряжении, подлежат исключению из необходимой валовой выручки регулируемой организации в последний год текущего долгосрочного периода, а средства, начисленные регулируемой организацией в течение последних 2 лет указанного долгосрочного периода и оставшиеся в ее распоряжении, подлежат исключению из необходимой валовой выручки регулируемой организации при установлении (корректировке) тарифов для регулируемой организации на второй год следующего долгосрочного периода регулирования, за исключением случаев, указанных в </w:t>
      </w:r>
      <w:hyperlink w:anchor="P95">
        <w:r>
          <w:rPr>
            <w:color w:val="0000FF"/>
          </w:rPr>
          <w:t>абзацах втором</w:t>
        </w:r>
      </w:hyperlink>
      <w:r>
        <w:t xml:space="preserve"> - </w:t>
      </w:r>
      <w:hyperlink w:anchor="P97">
        <w:r>
          <w:rPr>
            <w:color w:val="0000FF"/>
          </w:rPr>
          <w:t>четвертом</w:t>
        </w:r>
      </w:hyperlink>
      <w:r>
        <w:t xml:space="preserve"> настоящего пункта.</w:t>
      </w:r>
    </w:p>
    <w:p w14:paraId="2CF01BF6" w14:textId="77777777" w:rsidR="008E07B5" w:rsidRDefault="008E07B5">
      <w:pPr>
        <w:pStyle w:val="ConsPlusNormal"/>
        <w:jc w:val="both"/>
      </w:pPr>
      <w:r>
        <w:t xml:space="preserve">(п. 11.1 введен </w:t>
      </w:r>
      <w:hyperlink r:id="rId63">
        <w:r>
          <w:rPr>
            <w:color w:val="0000FF"/>
          </w:rPr>
          <w:t>Приказом</w:t>
        </w:r>
      </w:hyperlink>
      <w:r>
        <w:t xml:space="preserve"> ФАС России от 05.07.2022 N 498/22)</w:t>
      </w:r>
    </w:p>
    <w:p w14:paraId="126D6970" w14:textId="77777777" w:rsidR="008E07B5" w:rsidRDefault="008E07B5">
      <w:pPr>
        <w:pStyle w:val="ConsPlusNormal"/>
        <w:spacing w:before="220"/>
        <w:ind w:firstLine="540"/>
        <w:jc w:val="both"/>
      </w:pPr>
      <w:r>
        <w:t>12.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(далее - выпадающие расходы и недополученные доходы), то такие выпадающие расходы и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0A72A297" w14:textId="77777777" w:rsidR="008E07B5" w:rsidRDefault="008E07B5">
      <w:pPr>
        <w:pStyle w:val="ConsPlusNormal"/>
        <w:spacing w:before="220"/>
        <w:ind w:firstLine="540"/>
        <w:jc w:val="both"/>
      </w:pPr>
      <w:r>
        <w:t>12.1. Подлежат исключению из необходимой валовой выручки регулируемой организации:</w:t>
      </w:r>
    </w:p>
    <w:p w14:paraId="6AD43778" w14:textId="77777777" w:rsidR="008E07B5" w:rsidRDefault="008E07B5">
      <w:pPr>
        <w:pStyle w:val="ConsPlusNormal"/>
        <w:spacing w:before="220"/>
        <w:ind w:firstLine="540"/>
        <w:jc w:val="both"/>
      </w:pPr>
      <w:r>
        <w:t>1)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6A60F4C5" w14:textId="77777777" w:rsidR="008E07B5" w:rsidRDefault="008E07B5">
      <w:pPr>
        <w:pStyle w:val="ConsPlusNormal"/>
        <w:spacing w:before="220"/>
        <w:ind w:firstLine="540"/>
        <w:jc w:val="both"/>
      </w:pPr>
      <w:r>
        <w:t>2)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249B2546" w14:textId="77777777" w:rsidR="008E07B5" w:rsidRDefault="008E07B5">
      <w:pPr>
        <w:pStyle w:val="ConsPlusNormal"/>
        <w:jc w:val="both"/>
      </w:pPr>
      <w:r>
        <w:t xml:space="preserve">(п. 12.1 введен </w:t>
      </w:r>
      <w:hyperlink r:id="rId64">
        <w:r>
          <w:rPr>
            <w:color w:val="0000FF"/>
          </w:rPr>
          <w:t>Приказом</w:t>
        </w:r>
      </w:hyperlink>
      <w:r>
        <w:t xml:space="preserve"> ФАС России от 05.07.2022 N 498/22)</w:t>
      </w:r>
    </w:p>
    <w:p w14:paraId="6EF1C3FF" w14:textId="77777777" w:rsidR="008E07B5" w:rsidRDefault="008E07B5">
      <w:pPr>
        <w:pStyle w:val="ConsPlusNormal"/>
        <w:spacing w:before="220"/>
        <w:ind w:firstLine="540"/>
        <w:jc w:val="both"/>
      </w:pPr>
      <w:r>
        <w:t>13. Тарифы на подвоз воды рассчитываются методом экономически обоснованных расходов (затрат). При расчете тарифов на подвоз воды учитываются расходы на забор и водоподготовку или покупку воды и расходы на транспортировку воды.</w:t>
      </w:r>
    </w:p>
    <w:p w14:paraId="4BF8F81C" w14:textId="77777777" w:rsidR="008E07B5" w:rsidRDefault="008E07B5">
      <w:pPr>
        <w:pStyle w:val="ConsPlusNormal"/>
        <w:spacing w:before="220"/>
        <w:ind w:firstLine="540"/>
        <w:jc w:val="both"/>
      </w:pPr>
      <w:r>
        <w:t xml:space="preserve">14. При расчете необходимой валовой выручки доходы регулируемой организации от платы за подключение (технологическое присоединение) и расходы, связанные с подключением объектов заявителей к централизованным системам водоснабжения и водоотведения, учитываются отдельно. При расчете доходов от платы за подключение (технологическое присоединение) не применяются методы расчета необходимой валовой выручки в соответствии с </w:t>
      </w:r>
      <w:hyperlink w:anchor="P110">
        <w:r>
          <w:rPr>
            <w:color w:val="0000FF"/>
          </w:rPr>
          <w:t>главами IV</w:t>
        </w:r>
      </w:hyperlink>
      <w:r>
        <w:t xml:space="preserve"> - </w:t>
      </w:r>
      <w:hyperlink w:anchor="P689">
        <w:r>
          <w:rPr>
            <w:color w:val="0000FF"/>
          </w:rPr>
          <w:t>VII</w:t>
        </w:r>
      </w:hyperlink>
      <w:r>
        <w:t xml:space="preserve"> настоящих Методических указаний.</w:t>
      </w:r>
    </w:p>
    <w:p w14:paraId="2953285C" w14:textId="77777777" w:rsidR="008E07B5" w:rsidRDefault="008E07B5">
      <w:pPr>
        <w:pStyle w:val="ConsPlusNormal"/>
        <w:spacing w:before="220"/>
        <w:ind w:firstLine="540"/>
        <w:jc w:val="both"/>
      </w:pPr>
      <w:r>
        <w:t xml:space="preserve">Доходы регулируемой организации от взимания платы за нарушение нормативов по объему </w:t>
      </w:r>
      <w:r>
        <w:lastRenderedPageBreak/>
        <w:t>и (или) составу сточных вод не учитываются при расчете необходимой валовой выручки в случае, если они направляются целевым образом на внесение платы за негативное воздействие на окружающую среду, компенсацию вреда, причиненного водному объекту, и финансирование мероприятий инвестиционной программы по строительству, реконструкции и модернизации объектов централизованной системы водоотведения.</w:t>
      </w:r>
    </w:p>
    <w:p w14:paraId="76401142" w14:textId="77777777" w:rsidR="008E07B5" w:rsidRDefault="008E07B5">
      <w:pPr>
        <w:pStyle w:val="ConsPlusNormal"/>
        <w:spacing w:before="220"/>
        <w:ind w:firstLine="540"/>
        <w:jc w:val="both"/>
      </w:pPr>
      <w:r>
        <w:t>Доходы от взимания платы за негативное воздействие на работу централизованной системы водоотведения не учитываются при расчете необходимой валовой выручки регулируемой организации в случае, если они направляются целевым образом на финансирование мероприятий инвестиционной и (или) производственной программы регулируемой организации.</w:t>
      </w:r>
    </w:p>
    <w:p w14:paraId="12E307E4" w14:textId="77777777" w:rsidR="008E07B5" w:rsidRDefault="008E07B5">
      <w:pPr>
        <w:pStyle w:val="ConsPlusNormal"/>
        <w:jc w:val="both"/>
      </w:pPr>
    </w:p>
    <w:p w14:paraId="2AB2737F" w14:textId="77777777" w:rsidR="008E07B5" w:rsidRDefault="008E07B5">
      <w:pPr>
        <w:pStyle w:val="ConsPlusTitle"/>
        <w:jc w:val="center"/>
        <w:outlineLvl w:val="1"/>
      </w:pPr>
      <w:bookmarkStart w:id="8" w:name="P110"/>
      <w:bookmarkEnd w:id="8"/>
      <w:r>
        <w:t>IV. Расчет необходимой валовой выручки методом экономически</w:t>
      </w:r>
    </w:p>
    <w:p w14:paraId="1B05956C" w14:textId="77777777" w:rsidR="008E07B5" w:rsidRDefault="008E07B5">
      <w:pPr>
        <w:pStyle w:val="ConsPlusTitle"/>
        <w:jc w:val="center"/>
      </w:pPr>
      <w:r>
        <w:t>обоснованных расходов (затрат)</w:t>
      </w:r>
    </w:p>
    <w:p w14:paraId="4042123F" w14:textId="77777777" w:rsidR="008E07B5" w:rsidRDefault="008E07B5">
      <w:pPr>
        <w:pStyle w:val="ConsPlusNormal"/>
        <w:jc w:val="both"/>
      </w:pPr>
    </w:p>
    <w:p w14:paraId="41C2D5B3" w14:textId="77777777" w:rsidR="008E07B5" w:rsidRDefault="008E07B5">
      <w:pPr>
        <w:pStyle w:val="ConsPlusNormal"/>
        <w:ind w:firstLine="540"/>
        <w:jc w:val="both"/>
      </w:pPr>
      <w:bookmarkStart w:id="9" w:name="P113"/>
      <w:bookmarkEnd w:id="9"/>
      <w:r>
        <w:t>15.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6A8D138F" w14:textId="77777777" w:rsidR="008E07B5" w:rsidRDefault="008E07B5">
      <w:pPr>
        <w:pStyle w:val="ConsPlusNormal"/>
        <w:spacing w:before="220"/>
        <w:ind w:firstLine="540"/>
        <w:jc w:val="both"/>
      </w:pPr>
      <w:bookmarkStart w:id="10" w:name="P114"/>
      <w:bookmarkEnd w:id="10"/>
      <w:r>
        <w:t>1) производственных расходов;</w:t>
      </w:r>
    </w:p>
    <w:p w14:paraId="4134457E" w14:textId="77777777" w:rsidR="008E07B5" w:rsidRDefault="008E07B5">
      <w:pPr>
        <w:pStyle w:val="ConsPlusNormal"/>
        <w:spacing w:before="220"/>
        <w:ind w:firstLine="540"/>
        <w:jc w:val="both"/>
      </w:pPr>
      <w:r>
        <w:t>2) ремонтных расходов;</w:t>
      </w:r>
    </w:p>
    <w:p w14:paraId="0D5AC5DF" w14:textId="77777777" w:rsidR="008E07B5" w:rsidRDefault="008E07B5">
      <w:pPr>
        <w:pStyle w:val="ConsPlusNormal"/>
        <w:jc w:val="both"/>
      </w:pPr>
      <w:r>
        <w:t xml:space="preserve">(в ред. </w:t>
      </w:r>
      <w:hyperlink r:id="rId65">
        <w:r>
          <w:rPr>
            <w:color w:val="0000FF"/>
          </w:rPr>
          <w:t>Приказа</w:t>
        </w:r>
      </w:hyperlink>
      <w:r>
        <w:t xml:space="preserve"> ФАС России от 05.07.2022 N 498/22)</w:t>
      </w:r>
    </w:p>
    <w:p w14:paraId="6E65C058" w14:textId="77777777" w:rsidR="008E07B5" w:rsidRDefault="008E07B5">
      <w:pPr>
        <w:pStyle w:val="ConsPlusNormal"/>
        <w:spacing w:before="220"/>
        <w:ind w:firstLine="540"/>
        <w:jc w:val="both"/>
      </w:pPr>
      <w:r>
        <w:t>3) административных расходов;</w:t>
      </w:r>
    </w:p>
    <w:p w14:paraId="5090E2FC" w14:textId="77777777" w:rsidR="008E07B5" w:rsidRDefault="008E07B5">
      <w:pPr>
        <w:pStyle w:val="ConsPlusNormal"/>
        <w:spacing w:before="220"/>
        <w:ind w:firstLine="540"/>
        <w:jc w:val="both"/>
      </w:pPr>
      <w:r>
        <w:t>4) сбытовых расходов гарантирующих организаций;</w:t>
      </w:r>
    </w:p>
    <w:p w14:paraId="6160B07E" w14:textId="77777777" w:rsidR="008E07B5" w:rsidRDefault="008E07B5">
      <w:pPr>
        <w:pStyle w:val="ConsPlusNormal"/>
        <w:spacing w:before="220"/>
        <w:ind w:firstLine="540"/>
        <w:jc w:val="both"/>
      </w:pPr>
      <w:r>
        <w:t>5) расходов на амортизацию основных средств и нематериальных активов;</w:t>
      </w:r>
    </w:p>
    <w:p w14:paraId="555FAE89" w14:textId="77777777" w:rsidR="008E07B5" w:rsidRDefault="008E07B5">
      <w:pPr>
        <w:pStyle w:val="ConsPlusNormal"/>
        <w:spacing w:before="220"/>
        <w:ind w:firstLine="540"/>
        <w:jc w:val="both"/>
      </w:pPr>
      <w:r>
        <w:t xml:space="preserve">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w:t>
      </w:r>
      <w:hyperlink r:id="rId66">
        <w:r>
          <w:rPr>
            <w:color w:val="0000FF"/>
          </w:rPr>
          <w:t>пунктом 44</w:t>
        </w:r>
      </w:hyperlink>
      <w:r>
        <w:t xml:space="preserve"> Основ ценообразования;</w:t>
      </w:r>
    </w:p>
    <w:p w14:paraId="52B792AA" w14:textId="77777777" w:rsidR="008E07B5" w:rsidRDefault="008E07B5">
      <w:pPr>
        <w:pStyle w:val="ConsPlusNormal"/>
        <w:spacing w:before="220"/>
        <w:ind w:firstLine="540"/>
        <w:jc w:val="both"/>
      </w:pPr>
      <w:bookmarkStart w:id="11" w:name="P121"/>
      <w:bookmarkEnd w:id="11"/>
      <w:r>
        <w:t>7) расходов, связанных с оплатой налогов и сборов;</w:t>
      </w:r>
    </w:p>
    <w:p w14:paraId="678255E1" w14:textId="77777777" w:rsidR="008E07B5" w:rsidRDefault="008E07B5">
      <w:pPr>
        <w:pStyle w:val="ConsPlusNormal"/>
        <w:spacing w:before="220"/>
        <w:ind w:firstLine="540"/>
        <w:jc w:val="both"/>
      </w:pPr>
      <w:r>
        <w:t>8) нормативной прибыли;</w:t>
      </w:r>
    </w:p>
    <w:p w14:paraId="0E257594" w14:textId="77777777" w:rsidR="008E07B5" w:rsidRDefault="008E07B5">
      <w:pPr>
        <w:pStyle w:val="ConsPlusNormal"/>
        <w:spacing w:before="220"/>
        <w:ind w:firstLine="540"/>
        <w:jc w:val="both"/>
      </w:pPr>
      <w:r>
        <w:t>9) расчетной предпринимательской прибыли гарантирующей организации.</w:t>
      </w:r>
    </w:p>
    <w:p w14:paraId="4E1C6444" w14:textId="77777777" w:rsidR="008E07B5" w:rsidRDefault="008E07B5">
      <w:pPr>
        <w:pStyle w:val="ConsPlusNormal"/>
        <w:jc w:val="both"/>
      </w:pPr>
      <w:r>
        <w:t xml:space="preserve">(пп. 9 введен </w:t>
      </w:r>
      <w:hyperlink r:id="rId67">
        <w:r>
          <w:rPr>
            <w:color w:val="0000FF"/>
          </w:rPr>
          <w:t>Приказом</w:t>
        </w:r>
      </w:hyperlink>
      <w:r>
        <w:t xml:space="preserve"> ФСТ России от 24.11.2014 N 2054-э)</w:t>
      </w:r>
    </w:p>
    <w:p w14:paraId="323F52B4" w14:textId="77777777" w:rsidR="008E07B5" w:rsidRDefault="008E07B5">
      <w:pPr>
        <w:pStyle w:val="ConsPlusNormal"/>
        <w:spacing w:before="220"/>
        <w:ind w:firstLine="540"/>
        <w:jc w:val="both"/>
      </w:pPr>
      <w:bookmarkStart w:id="12" w:name="P125"/>
      <w:bookmarkEnd w:id="12"/>
      <w:r>
        <w:t>16.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 (в приоритетном порядке):</w:t>
      </w:r>
    </w:p>
    <w:p w14:paraId="4254A09A" w14:textId="77777777" w:rsidR="008E07B5" w:rsidRDefault="008E07B5">
      <w:pPr>
        <w:pStyle w:val="ConsPlusNormal"/>
        <w:spacing w:before="220"/>
        <w:ind w:firstLine="540"/>
        <w:jc w:val="both"/>
      </w:pPr>
      <w: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43A20C49" w14:textId="77777777" w:rsidR="008E07B5" w:rsidRDefault="008E07B5">
      <w:pPr>
        <w:pStyle w:val="ConsPlusNormal"/>
        <w:spacing w:before="220"/>
        <w:ind w:firstLine="540"/>
        <w:jc w:val="both"/>
      </w:pPr>
      <w:r>
        <w:t>б) цены, установленные в договорах, заключенных в результате проведения торгов;</w:t>
      </w:r>
    </w:p>
    <w:p w14:paraId="3ABE2C47" w14:textId="77777777" w:rsidR="008E07B5" w:rsidRDefault="008E07B5">
      <w:pPr>
        <w:pStyle w:val="ConsPlusNormal"/>
        <w:spacing w:before="220"/>
        <w:ind w:firstLine="540"/>
        <w:jc w:val="both"/>
      </w:pPr>
      <w:bookmarkStart w:id="13" w:name="P128"/>
      <w:bookmarkEnd w:id="13"/>
      <w:r>
        <w:t xml:space="preserve">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w:t>
      </w:r>
      <w:r>
        <w:lastRenderedPageBreak/>
        <w:t>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2CB57EE1" w14:textId="77777777" w:rsidR="008E07B5" w:rsidRDefault="008E07B5">
      <w:pPr>
        <w:pStyle w:val="ConsPlusNormal"/>
        <w:spacing w:before="220"/>
        <w:ind w:firstLine="540"/>
        <w:jc w:val="both"/>
      </w:pPr>
      <w:r>
        <w:t>прогноз индекса потребительских цен (в среднем за год к предыдущему году);</w:t>
      </w:r>
    </w:p>
    <w:p w14:paraId="49D14478" w14:textId="77777777" w:rsidR="008E07B5" w:rsidRDefault="008E07B5">
      <w:pPr>
        <w:pStyle w:val="ConsPlusNormal"/>
        <w:spacing w:before="220"/>
        <w:ind w:firstLine="540"/>
        <w:jc w:val="both"/>
      </w:pPr>
      <w:r>
        <w:t>темпы роста цен на природный газ и другие виды топлива;</w:t>
      </w:r>
    </w:p>
    <w:p w14:paraId="7C3C9B6A" w14:textId="77777777" w:rsidR="008E07B5" w:rsidRDefault="008E07B5">
      <w:pPr>
        <w:pStyle w:val="ConsPlusNormal"/>
        <w:spacing w:before="220"/>
        <w:ind w:firstLine="540"/>
        <w:jc w:val="both"/>
      </w:pPr>
      <w:r>
        <w:t>темпы роста цен на электрическую энергию;</w:t>
      </w:r>
    </w:p>
    <w:p w14:paraId="3C2319F5" w14:textId="77777777" w:rsidR="008E07B5" w:rsidRDefault="008E07B5">
      <w:pPr>
        <w:pStyle w:val="ConsPlusNormal"/>
        <w:spacing w:before="220"/>
        <w:ind w:firstLine="540"/>
        <w:jc w:val="both"/>
      </w:pPr>
      <w:r>
        <w:t>темпы роста заработной платы;</w:t>
      </w:r>
    </w:p>
    <w:p w14:paraId="29A7ADF0" w14:textId="77777777" w:rsidR="008E07B5" w:rsidRDefault="008E07B5">
      <w:pPr>
        <w:pStyle w:val="ConsPlusNormal"/>
        <w:spacing w:before="220"/>
        <w:ind w:firstLine="540"/>
        <w:jc w:val="both"/>
      </w:pPr>
      <w: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20C8932D" w14:textId="77777777" w:rsidR="008E07B5" w:rsidRDefault="008E07B5">
      <w:pPr>
        <w:pStyle w:val="ConsPlusNormal"/>
        <w:spacing w:before="220"/>
        <w:ind w:firstLine="540"/>
        <w:jc w:val="both"/>
      </w:pPr>
      <w: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9C2E7A9" w14:textId="77777777" w:rsidR="008E07B5" w:rsidRDefault="008E07B5">
      <w:pPr>
        <w:pStyle w:val="ConsPlusNormal"/>
        <w:spacing w:before="220"/>
        <w:ind w:firstLine="540"/>
        <w:jc w:val="both"/>
      </w:pPr>
      <w: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553E0EB7" w14:textId="77777777" w:rsidR="008E07B5" w:rsidRDefault="008E07B5">
      <w:pPr>
        <w:pStyle w:val="ConsPlusNormal"/>
        <w:spacing w:before="220"/>
        <w:ind w:firstLine="540"/>
        <w:jc w:val="both"/>
      </w:pPr>
      <w: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48C777E5" w14:textId="77777777" w:rsidR="008E07B5" w:rsidRDefault="008E07B5">
      <w:pPr>
        <w:pStyle w:val="ConsPlusNormal"/>
        <w:spacing w:before="220"/>
        <w:ind w:firstLine="540"/>
        <w:jc w:val="both"/>
      </w:pPr>
      <w:bookmarkStart w:id="14" w:name="P137"/>
      <w:bookmarkEnd w:id="14"/>
      <w:r>
        <w:t xml:space="preserve">17. При определении расходов на оплату труда, включаемых в необходимую валовую выручку, размер фонда оплаты труда определяется в соответствии с </w:t>
      </w:r>
      <w:hyperlink w:anchor="P4160">
        <w:r>
          <w:rPr>
            <w:color w:val="0000FF"/>
          </w:rPr>
          <w:t>Приложениями 2.2</w:t>
        </w:r>
      </w:hyperlink>
      <w:r>
        <w:t xml:space="preserve">, </w:t>
      </w:r>
      <w:hyperlink w:anchor="P4868">
        <w:r>
          <w:rPr>
            <w:color w:val="0000FF"/>
          </w:rPr>
          <w:t>2.2.1</w:t>
        </w:r>
      </w:hyperlink>
      <w:r>
        <w:t xml:space="preserve"> к настоящим Методическим указаниям.</w:t>
      </w:r>
    </w:p>
    <w:p w14:paraId="274F57DF" w14:textId="77777777" w:rsidR="008E07B5" w:rsidRDefault="008E07B5">
      <w:pPr>
        <w:pStyle w:val="ConsPlusNormal"/>
        <w:spacing w:before="220"/>
        <w:ind w:firstLine="540"/>
        <w:jc w:val="both"/>
      </w:pPr>
      <w:r>
        <w:t>При определении расходов на оплату труда в порядке приоритетности используются следующие сведения:</w:t>
      </w:r>
    </w:p>
    <w:p w14:paraId="29EACB06" w14:textId="77777777" w:rsidR="008E07B5" w:rsidRDefault="008E07B5">
      <w:pPr>
        <w:pStyle w:val="ConsPlusNormal"/>
        <w:spacing w:before="220"/>
        <w:ind w:firstLine="540"/>
        <w:jc w:val="both"/>
      </w:pPr>
      <w:r>
        <w:t>параметры отраслевого тарифного соглашения;</w:t>
      </w:r>
    </w:p>
    <w:p w14:paraId="2F7B63D2" w14:textId="77777777" w:rsidR="008E07B5" w:rsidRDefault="008E07B5">
      <w:pPr>
        <w:pStyle w:val="ConsPlusNormal"/>
        <w:spacing w:before="220"/>
        <w:ind w:firstLine="540"/>
        <w:jc w:val="both"/>
      </w:pPr>
      <w:r>
        <w:t>параметры трехстороннего соглашения, заключенного представителями работников, работодателей и органов исполнительной власти субъектов Российской Федерации или местного самоуправления (региональное отраслевое соглашение);</w:t>
      </w:r>
    </w:p>
    <w:p w14:paraId="2BB1436F" w14:textId="77777777" w:rsidR="008E07B5" w:rsidRDefault="008E07B5">
      <w:pPr>
        <w:pStyle w:val="ConsPlusNormal"/>
        <w:spacing w:before="220"/>
        <w:ind w:firstLine="540"/>
        <w:jc w:val="both"/>
      </w:pPr>
      <w:r>
        <w:t>размер фонда оплаты труда в последнем расчетном периоде регулирования и фондов оплаты труда в других регулируемых организациях, осуществляющих аналогичные регулируемые виды деятельности в сопоставимых условиях, плановое значение индекса потребительских цен;</w:t>
      </w:r>
    </w:p>
    <w:p w14:paraId="4A74D27D" w14:textId="77777777" w:rsidR="008E07B5" w:rsidRDefault="008E07B5">
      <w:pPr>
        <w:pStyle w:val="ConsPlusNormal"/>
        <w:spacing w:before="220"/>
        <w:ind w:firstLine="540"/>
        <w:jc w:val="both"/>
      </w:pPr>
      <w:r>
        <w:t>условия коллективного договора;</w:t>
      </w:r>
    </w:p>
    <w:p w14:paraId="7EBBE517" w14:textId="77777777" w:rsidR="008E07B5" w:rsidRDefault="008E07B5">
      <w:pPr>
        <w:pStyle w:val="ConsPlusNormal"/>
        <w:spacing w:before="220"/>
        <w:ind w:firstLine="540"/>
        <w:jc w:val="both"/>
      </w:pPr>
      <w:r>
        <w:t>прогнозный индекс потребительских цен.</w:t>
      </w:r>
    </w:p>
    <w:p w14:paraId="0950A1D7" w14:textId="77777777" w:rsidR="008E07B5" w:rsidRDefault="008E07B5">
      <w:pPr>
        <w:pStyle w:val="ConsPlusNormal"/>
        <w:spacing w:before="220"/>
        <w:ind w:firstLine="540"/>
        <w:jc w:val="both"/>
      </w:pPr>
      <w:bookmarkStart w:id="15" w:name="P144"/>
      <w:bookmarkEnd w:id="15"/>
      <w:r>
        <w:t>18. В составе производственных расходов учитываются:</w:t>
      </w:r>
    </w:p>
    <w:p w14:paraId="755D5998" w14:textId="77777777" w:rsidR="008E07B5" w:rsidRDefault="008E07B5">
      <w:pPr>
        <w:pStyle w:val="ConsPlusNormal"/>
        <w:spacing w:before="220"/>
        <w:ind w:firstLine="540"/>
        <w:jc w:val="both"/>
      </w:pPr>
      <w:r>
        <w:t>1) расходы на приобретение сырья и материалов и их хранение, в том числе необходимых для эксплуатации цифровой инфраструктуры в сфере водоснабжения и водоотведения;</w:t>
      </w:r>
    </w:p>
    <w:p w14:paraId="194307AB" w14:textId="77777777" w:rsidR="008E07B5" w:rsidRDefault="008E07B5">
      <w:pPr>
        <w:pStyle w:val="ConsPlusNormal"/>
        <w:jc w:val="both"/>
      </w:pPr>
      <w:r>
        <w:t xml:space="preserve">(в ред. </w:t>
      </w:r>
      <w:hyperlink r:id="rId68">
        <w:r>
          <w:rPr>
            <w:color w:val="0000FF"/>
          </w:rPr>
          <w:t>Приказа</w:t>
        </w:r>
      </w:hyperlink>
      <w:r>
        <w:t xml:space="preserve"> ФАС России от 15.07.2024 N 473/24)</w:t>
      </w:r>
    </w:p>
    <w:p w14:paraId="3B89F0E1" w14:textId="77777777" w:rsidR="008E07B5" w:rsidRDefault="008E07B5">
      <w:pPr>
        <w:pStyle w:val="ConsPlusNormal"/>
        <w:spacing w:before="220"/>
        <w:ind w:firstLine="540"/>
        <w:jc w:val="both"/>
      </w:pPr>
      <w:r>
        <w:lastRenderedPageBreak/>
        <w:t>2) расходы на приобретаемые электрическую энергию (мощность), тепловую энергию, другие виды энергетических ресурсов и холодную воду;</w:t>
      </w:r>
    </w:p>
    <w:p w14:paraId="35EAC5B3" w14:textId="77777777" w:rsidR="008E07B5" w:rsidRDefault="008E07B5">
      <w:pPr>
        <w:pStyle w:val="ConsPlusNormal"/>
        <w:spacing w:before="220"/>
        <w:ind w:firstLine="540"/>
        <w:jc w:val="both"/>
      </w:pPr>
      <w: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0AAF3554" w14:textId="77777777" w:rsidR="008E07B5" w:rsidRDefault="008E07B5">
      <w:pPr>
        <w:pStyle w:val="ConsPlusNormal"/>
        <w:spacing w:before="220"/>
        <w:ind w:firstLine="540"/>
        <w:jc w:val="both"/>
      </w:pPr>
      <w:r>
        <w:t>4) расходы на оплату труда и страховые взносы на обязательное социальное страхование, выплачиваемые из фонда оплаты труда основного производственного персонала;</w:t>
      </w:r>
    </w:p>
    <w:p w14:paraId="7E9D8E0F" w14:textId="77777777" w:rsidR="008E07B5" w:rsidRDefault="008E07B5">
      <w:pPr>
        <w:pStyle w:val="ConsPlusNormal"/>
        <w:jc w:val="both"/>
      </w:pPr>
      <w:r>
        <w:t xml:space="preserve">(пп. 4 в ред. </w:t>
      </w:r>
      <w:hyperlink r:id="rId69">
        <w:r>
          <w:rPr>
            <w:color w:val="0000FF"/>
          </w:rPr>
          <w:t>Приказа</w:t>
        </w:r>
      </w:hyperlink>
      <w:r>
        <w:t xml:space="preserve"> ФАС России от 05.07.2022 N 498/22)</w:t>
      </w:r>
    </w:p>
    <w:p w14:paraId="7D5FDEA4" w14:textId="77777777" w:rsidR="008E07B5" w:rsidRDefault="008E07B5">
      <w:pPr>
        <w:pStyle w:val="ConsPlusNormal"/>
        <w:spacing w:before="220"/>
        <w:ind w:firstLine="540"/>
        <w:jc w:val="both"/>
      </w:pPr>
      <w:r>
        <w:t>5) расходы на уплату процентов по займам и кредитам, не учитываемые при определении налогооблагаемой базы налога на прибыль;</w:t>
      </w:r>
    </w:p>
    <w:p w14:paraId="61ED29E5" w14:textId="77777777" w:rsidR="008E07B5" w:rsidRDefault="008E07B5">
      <w:pPr>
        <w:pStyle w:val="ConsPlusNormal"/>
        <w:spacing w:before="220"/>
        <w:ind w:firstLine="540"/>
        <w:jc w:val="both"/>
      </w:pPr>
      <w:r>
        <w:t>6) общехозяйственные расходы, в том числе расходы на оплату работ и (или) услуг по эксплуатации цифровой инфраструктуры в сфере водоснабжения и водоотведения, выполняемых по договорам сторонними организациями, определяемые в соответствии с Методическими указаниями;</w:t>
      </w:r>
    </w:p>
    <w:p w14:paraId="626D1AD1" w14:textId="77777777" w:rsidR="008E07B5" w:rsidRDefault="008E07B5">
      <w:pPr>
        <w:pStyle w:val="ConsPlusNormal"/>
        <w:jc w:val="both"/>
      </w:pPr>
      <w:r>
        <w:t xml:space="preserve">(в ред. </w:t>
      </w:r>
      <w:hyperlink r:id="rId70">
        <w:r>
          <w:rPr>
            <w:color w:val="0000FF"/>
          </w:rPr>
          <w:t>Приказа</w:t>
        </w:r>
      </w:hyperlink>
      <w:r>
        <w:t xml:space="preserve"> ФАС России от 15.07.2024 N 473/24)</w:t>
      </w:r>
    </w:p>
    <w:p w14:paraId="0EAAC1F5" w14:textId="77777777" w:rsidR="008E07B5" w:rsidRDefault="008E07B5">
      <w:pPr>
        <w:pStyle w:val="ConsPlusNormal"/>
        <w:spacing w:before="220"/>
        <w:ind w:firstLine="540"/>
        <w:jc w:val="both"/>
      </w:pPr>
      <w: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47DF9B69" w14:textId="77777777" w:rsidR="008E07B5" w:rsidRDefault="008E07B5">
      <w:pPr>
        <w:pStyle w:val="ConsPlusNormal"/>
        <w:spacing w:before="220"/>
        <w:ind w:firstLine="540"/>
        <w:jc w:val="both"/>
      </w:pPr>
      <w:r>
        <w:t>расходы на обезвоживание, обезвреживание и захоронение осадка сточных вод;</w:t>
      </w:r>
    </w:p>
    <w:p w14:paraId="6859E8F4" w14:textId="77777777" w:rsidR="008E07B5" w:rsidRDefault="008E07B5">
      <w:pPr>
        <w:pStyle w:val="ConsPlusNormal"/>
        <w:spacing w:before="220"/>
        <w:ind w:firstLine="540"/>
        <w:jc w:val="both"/>
      </w:pPr>
      <w:r>
        <w:t>расходы на осуществление производственного контроля качества воды и производственного контроля состава и свойств сточных вод, включая расходы на оборудование лабораторий, приобретение приборов, используемых для анализа качества воды, состава и свойств сточных вод (за исключением расходов на контроль состава и свойств сточных вод абонентов);</w:t>
      </w:r>
    </w:p>
    <w:p w14:paraId="5C4AC25D" w14:textId="77777777" w:rsidR="008E07B5" w:rsidRDefault="008E07B5">
      <w:pPr>
        <w:pStyle w:val="ConsPlusNormal"/>
        <w:jc w:val="both"/>
      </w:pPr>
      <w:r>
        <w:t xml:space="preserve">(в ред. </w:t>
      </w:r>
      <w:hyperlink r:id="rId71">
        <w:r>
          <w:rPr>
            <w:color w:val="0000FF"/>
          </w:rPr>
          <w:t>Приказа</w:t>
        </w:r>
      </w:hyperlink>
      <w:r>
        <w:t xml:space="preserve"> ФАС России от 05.07.2022 N 498/22)</w:t>
      </w:r>
    </w:p>
    <w:p w14:paraId="3B0F4EF0" w14:textId="77777777" w:rsidR="008E07B5" w:rsidRDefault="008E07B5">
      <w:pPr>
        <w:pStyle w:val="ConsPlusNormal"/>
        <w:spacing w:before="220"/>
        <w:ind w:firstLine="540"/>
        <w:jc w:val="both"/>
      </w:pPr>
      <w:r>
        <w:t>расходы на аварийно-диспетчерское обслуживание.</w:t>
      </w:r>
    </w:p>
    <w:p w14:paraId="55542F45" w14:textId="77777777" w:rsidR="008E07B5" w:rsidRDefault="008E07B5">
      <w:pPr>
        <w:pStyle w:val="ConsPlusNormal"/>
        <w:spacing w:before="220"/>
        <w:ind w:firstLine="540"/>
        <w:jc w:val="both"/>
      </w:pPr>
      <w:r>
        <w:t>В состав расходов на уплату процентов по займам и кредитам, не учитываемых при определении налоговой базы налога на прибыль, включаются расходы по кредитам на покрытие кассовых разрывов, целевым кредитам на производственные нужды, за исключением иных видов кредитов.</w:t>
      </w:r>
    </w:p>
    <w:p w14:paraId="19A63AFE" w14:textId="77777777" w:rsidR="008E07B5" w:rsidRDefault="008E07B5">
      <w:pPr>
        <w:pStyle w:val="ConsPlusNormal"/>
        <w:spacing w:before="220"/>
        <w:ind w:firstLine="540"/>
        <w:jc w:val="both"/>
      </w:pPr>
      <w:r>
        <w:t xml:space="preserve">19. Расходы регулируемой организации на приобретение используемых ею для производственных нужд сырья и материалов, а также на их хранение рассчитываются как сумма расходов по каждому виду сырья и материалов, являющихся произведением плановых (расчетных) цен на сырье и материалы, и экономически обоснованных объемов потребления сырья и материалов. Регулируемая организация представляет в органы регулирования тарифов информацию согласно </w:t>
      </w:r>
      <w:hyperlink w:anchor="P3124">
        <w:r>
          <w:rPr>
            <w:color w:val="0000FF"/>
          </w:rPr>
          <w:t>Приложениям 2.1</w:t>
        </w:r>
      </w:hyperlink>
      <w:r>
        <w:t xml:space="preserve"> - </w:t>
      </w:r>
      <w:hyperlink w:anchor="P3191">
        <w:r>
          <w:rPr>
            <w:color w:val="0000FF"/>
          </w:rPr>
          <w:t>2.1.1</w:t>
        </w:r>
      </w:hyperlink>
      <w:r>
        <w:t xml:space="preserve"> к настоящим Методическим указаниям в отношении реагентов, горюче-смазочных материалов и других видов сырья и материалов, расходы на которые составляют более 5 процентов общей величины расходов на сырье и материалы.</w:t>
      </w:r>
    </w:p>
    <w:p w14:paraId="1931DC58" w14:textId="77777777" w:rsidR="008E07B5" w:rsidRDefault="008E07B5">
      <w:pPr>
        <w:pStyle w:val="ConsPlusNormal"/>
        <w:spacing w:before="220"/>
        <w:ind w:firstLine="540"/>
        <w:jc w:val="both"/>
      </w:pPr>
      <w:bookmarkStart w:id="16" w:name="P161"/>
      <w:bookmarkEnd w:id="16"/>
      <w:r>
        <w:t xml:space="preserve">20.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w:t>
      </w:r>
      <w:r>
        <w:lastRenderedPageBreak/>
        <w:t>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w:t>
      </w:r>
      <w:hyperlink w:anchor="P3373">
        <w:r>
          <w:rPr>
            <w:color w:val="0000FF"/>
          </w:rPr>
          <w:t>Приложения 2.1.2</w:t>
        </w:r>
      </w:hyperlink>
      <w:r>
        <w:t xml:space="preserve"> - </w:t>
      </w:r>
      <w:hyperlink w:anchor="P4090">
        <w:r>
          <w:rPr>
            <w:color w:val="0000FF"/>
          </w:rPr>
          <w:t>2.1.6</w:t>
        </w:r>
      </w:hyperlink>
      <w:r>
        <w:t xml:space="preserve"> к настоящим Методическим указаниям).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28DEED0B" w14:textId="77777777" w:rsidR="008E07B5" w:rsidRDefault="008E07B5">
      <w:pPr>
        <w:pStyle w:val="ConsPlusNormal"/>
        <w:spacing w:before="220"/>
        <w:ind w:firstLine="540"/>
        <w:jc w:val="both"/>
      </w:pPr>
      <w:r>
        <w:t>В необходимую валовую выручку регулируемой организации включаются расходы на приобретение электрической энергии (мощности) в объеме, определенном исходя из удельных расходов на электрическую энергию в расчете на объем воды, в отношении которой осуществляется водоподготовка, и (или) на объем транспортируемой воды (объем сточных вод, подвергающихся очистке, и (или) объем транспортируемых сточных вод), и объема используемой мощности, а также исходя из плановых (расчетных) цен (тарифов) на электрическую энергию (мощность).</w:t>
      </w:r>
    </w:p>
    <w:p w14:paraId="0B388701" w14:textId="77777777" w:rsidR="008E07B5" w:rsidRDefault="008E07B5">
      <w:pPr>
        <w:pStyle w:val="ConsPlusNormal"/>
        <w:jc w:val="both"/>
      </w:pPr>
      <w:r>
        <w:t xml:space="preserve">(абзац введен </w:t>
      </w:r>
      <w:hyperlink r:id="rId72">
        <w:r>
          <w:rPr>
            <w:color w:val="0000FF"/>
          </w:rPr>
          <w:t>Приказом</w:t>
        </w:r>
      </w:hyperlink>
      <w:r>
        <w:t xml:space="preserve"> ФАС России от 08.10.2020 N 976/20)</w:t>
      </w:r>
    </w:p>
    <w:p w14:paraId="129FFA32" w14:textId="77777777" w:rsidR="008E07B5" w:rsidRDefault="008E07B5">
      <w:pPr>
        <w:pStyle w:val="ConsPlusNormal"/>
        <w:spacing w:before="220"/>
        <w:ind w:firstLine="540"/>
        <w:jc w:val="both"/>
      </w:pPr>
      <w:r>
        <w:t>21. Расходы регулируемой организации на приобретаемую горячую воду учитываются в составе расходов на тепловую энергию (мощность) и расходов на теплоноситель.</w:t>
      </w:r>
    </w:p>
    <w:p w14:paraId="1E4E18EC" w14:textId="77777777" w:rsidR="008E07B5" w:rsidRDefault="008E07B5">
      <w:pPr>
        <w:pStyle w:val="ConsPlusNormal"/>
        <w:spacing w:before="220"/>
        <w:ind w:firstLine="540"/>
        <w:jc w:val="both"/>
      </w:pPr>
      <w:bookmarkStart w:id="17" w:name="P165"/>
      <w:bookmarkEnd w:id="17"/>
      <w:r>
        <w:t>22. Расходы, связанные с обслуживанием заемных средств, учитываются в размере, рассчитанном исходя из ставки процента, равной ставке рефинансирования Центрального банка Российской Федерации, действующей на дату привлечения таких средств (заключения договора займа, кредитного договора), увеличенной в 1,5 раза, но не менее 4 процентных пунктов. По решению органа регулирования тарифов для регулируемых организаций, осуществляющих деятельность в сфере водоснабжения и водоотведения в населенных пунктах с численностью населения менее 100 тысяч человек, указанная ставка процента может быть с учетом региональных особенностей определена в размере ставки рефинансирования Центрального банка Российской Федерации, действующей на дату привлечения заемных средств, увеличенной более чем в 1,5 раза, но в размере не менее 4 процентных пунктов.</w:t>
      </w:r>
    </w:p>
    <w:p w14:paraId="351ED786" w14:textId="77777777" w:rsidR="008E07B5" w:rsidRDefault="008E07B5">
      <w:pPr>
        <w:pStyle w:val="ConsPlusNormal"/>
        <w:jc w:val="both"/>
      </w:pPr>
      <w:r>
        <w:t xml:space="preserve">(п. 22 в ред. </w:t>
      </w:r>
      <w:hyperlink r:id="rId73">
        <w:r>
          <w:rPr>
            <w:color w:val="0000FF"/>
          </w:rPr>
          <w:t>Приказа</w:t>
        </w:r>
      </w:hyperlink>
      <w:r>
        <w:t xml:space="preserve"> ФСТ России от 24.11.2014 N 2054-э)</w:t>
      </w:r>
    </w:p>
    <w:p w14:paraId="7B3EF596" w14:textId="77777777" w:rsidR="008E07B5" w:rsidRDefault="008E07B5">
      <w:pPr>
        <w:pStyle w:val="ConsPlusNormal"/>
        <w:spacing w:before="220"/>
        <w:ind w:firstLine="540"/>
        <w:jc w:val="both"/>
      </w:pPr>
      <w:bookmarkStart w:id="18" w:name="P167"/>
      <w:bookmarkEnd w:id="18"/>
      <w:r>
        <w:t>23. В составе ремонтных расходов учитываются:</w:t>
      </w:r>
    </w:p>
    <w:p w14:paraId="39606764" w14:textId="77777777" w:rsidR="008E07B5" w:rsidRDefault="008E07B5">
      <w:pPr>
        <w:pStyle w:val="ConsPlusNormal"/>
        <w:spacing w:before="220"/>
        <w:ind w:firstLine="540"/>
        <w:jc w:val="both"/>
      </w:pPr>
      <w:r>
        <w:t>1) расходы на текущий ремонт централизованных систем водоснабжения и (или) водоотведения либо объектов, входящих в состав таких систем;</w:t>
      </w:r>
    </w:p>
    <w:p w14:paraId="426B3062" w14:textId="77777777" w:rsidR="008E07B5" w:rsidRDefault="008E07B5">
      <w:pPr>
        <w:pStyle w:val="ConsPlusNormal"/>
        <w:spacing w:before="220"/>
        <w:ind w:firstLine="540"/>
        <w:jc w:val="both"/>
      </w:pPr>
      <w:r>
        <w:t>2) расходы на капитальный ремонт централизованных систем водоснабжения и (или) водоотведения либо объектов, входящих в состав таких систем;</w:t>
      </w:r>
    </w:p>
    <w:p w14:paraId="252BFD44" w14:textId="77777777" w:rsidR="008E07B5" w:rsidRDefault="008E07B5">
      <w:pPr>
        <w:pStyle w:val="ConsPlusNormal"/>
        <w:spacing w:before="220"/>
        <w:ind w:firstLine="540"/>
        <w:jc w:val="both"/>
      </w:pPr>
      <w:r>
        <w:t>3) расходы на оплату труда и страховые взносы на обязательное социальное страхование, выплачиваемые из фонда оплаты труда ремонтного персонала.</w:t>
      </w:r>
    </w:p>
    <w:p w14:paraId="239FCF21" w14:textId="77777777" w:rsidR="008E07B5" w:rsidRDefault="008E07B5">
      <w:pPr>
        <w:pStyle w:val="ConsPlusNormal"/>
        <w:jc w:val="both"/>
      </w:pPr>
      <w:r>
        <w:t xml:space="preserve">(пп. 3 в ред. </w:t>
      </w:r>
      <w:hyperlink r:id="rId74">
        <w:r>
          <w:rPr>
            <w:color w:val="0000FF"/>
          </w:rPr>
          <w:t>Приказа</w:t>
        </w:r>
      </w:hyperlink>
      <w:r>
        <w:t xml:space="preserve"> ФАС России от 05.07.2022 N 498/22)</w:t>
      </w:r>
    </w:p>
    <w:p w14:paraId="44D9EC05" w14:textId="77777777" w:rsidR="008E07B5" w:rsidRDefault="008E07B5">
      <w:pPr>
        <w:pStyle w:val="ConsPlusNormal"/>
        <w:spacing w:before="220"/>
        <w:ind w:firstLine="540"/>
        <w:jc w:val="both"/>
      </w:pPr>
      <w:bookmarkStart w:id="19" w:name="P172"/>
      <w:bookmarkEnd w:id="19"/>
      <w:r>
        <w:t>24. При определении расходов регулируемой организации на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14:paraId="77405D25" w14:textId="77777777" w:rsidR="008E07B5" w:rsidRDefault="008E07B5">
      <w:pPr>
        <w:pStyle w:val="ConsPlusNormal"/>
        <w:jc w:val="both"/>
      </w:pPr>
      <w:r>
        <w:t xml:space="preserve">(п. 24 в ред. </w:t>
      </w:r>
      <w:hyperlink r:id="rId75">
        <w:r>
          <w:rPr>
            <w:color w:val="0000FF"/>
          </w:rPr>
          <w:t>Приказа</w:t>
        </w:r>
      </w:hyperlink>
      <w:r>
        <w:t xml:space="preserve"> ФАС России от 05.07.2022 N 498/22)</w:t>
      </w:r>
    </w:p>
    <w:p w14:paraId="7B4252C4" w14:textId="77777777" w:rsidR="008E07B5" w:rsidRDefault="008E07B5">
      <w:pPr>
        <w:pStyle w:val="ConsPlusNormal"/>
        <w:spacing w:before="220"/>
        <w:ind w:firstLine="540"/>
        <w:jc w:val="both"/>
      </w:pPr>
      <w:bookmarkStart w:id="20" w:name="P174"/>
      <w:bookmarkEnd w:id="20"/>
      <w:r>
        <w:t>25. К административным расходам относятся:</w:t>
      </w:r>
    </w:p>
    <w:p w14:paraId="3A6E32FF" w14:textId="77777777" w:rsidR="008E07B5" w:rsidRDefault="008E07B5">
      <w:pPr>
        <w:pStyle w:val="ConsPlusNormal"/>
        <w:spacing w:before="220"/>
        <w:ind w:firstLine="540"/>
        <w:jc w:val="both"/>
      </w:pPr>
      <w:r>
        <w:t>1)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p w14:paraId="30A73BFA" w14:textId="77777777" w:rsidR="008E07B5" w:rsidRDefault="008E07B5">
      <w:pPr>
        <w:pStyle w:val="ConsPlusNormal"/>
        <w:jc w:val="both"/>
      </w:pPr>
      <w:r>
        <w:lastRenderedPageBreak/>
        <w:t xml:space="preserve">(в ред. </w:t>
      </w:r>
      <w:hyperlink r:id="rId76">
        <w:r>
          <w:rPr>
            <w:color w:val="0000FF"/>
          </w:rPr>
          <w:t>Приказа</w:t>
        </w:r>
      </w:hyperlink>
      <w:r>
        <w:t xml:space="preserve"> ФСТ России от 24.11.2014 N 2054-э)</w:t>
      </w:r>
    </w:p>
    <w:p w14:paraId="1AB4A969" w14:textId="77777777" w:rsidR="008E07B5" w:rsidRDefault="008E07B5">
      <w:pPr>
        <w:pStyle w:val="ConsPlusNormal"/>
        <w:spacing w:before="220"/>
        <w:ind w:firstLine="540"/>
        <w:jc w:val="both"/>
      </w:pPr>
      <w:r>
        <w:t>2) расходы на оплату труда и страховые взносы на обязательное социальное страхование, выплачиваемые из фонда оплаты труда административно-управленческого персонала;</w:t>
      </w:r>
    </w:p>
    <w:p w14:paraId="1FD3CE7A" w14:textId="77777777" w:rsidR="008E07B5" w:rsidRDefault="008E07B5">
      <w:pPr>
        <w:pStyle w:val="ConsPlusNormal"/>
        <w:jc w:val="both"/>
      </w:pPr>
      <w:r>
        <w:t xml:space="preserve">(пп. 2 в ред. </w:t>
      </w:r>
      <w:hyperlink r:id="rId77">
        <w:r>
          <w:rPr>
            <w:color w:val="0000FF"/>
          </w:rPr>
          <w:t>Приказа</w:t>
        </w:r>
      </w:hyperlink>
      <w:r>
        <w:t xml:space="preserve"> ФАС России от 05.07.2022 N 498/22)</w:t>
      </w:r>
    </w:p>
    <w:p w14:paraId="1BA4F40A" w14:textId="77777777" w:rsidR="008E07B5" w:rsidRDefault="008E07B5">
      <w:pPr>
        <w:pStyle w:val="ConsPlusNormal"/>
        <w:spacing w:before="220"/>
        <w:ind w:firstLine="540"/>
        <w:jc w:val="both"/>
      </w:pPr>
      <w:r>
        <w:t>3)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2232F5AE" w14:textId="77777777" w:rsidR="008E07B5" w:rsidRDefault="008E07B5">
      <w:pPr>
        <w:pStyle w:val="ConsPlusNormal"/>
        <w:spacing w:before="220"/>
        <w:ind w:firstLine="540"/>
        <w:jc w:val="both"/>
      </w:pPr>
      <w:r>
        <w:t>4) расходы на служебные командировки;</w:t>
      </w:r>
    </w:p>
    <w:p w14:paraId="1807EA15" w14:textId="77777777" w:rsidR="008E07B5" w:rsidRDefault="008E07B5">
      <w:pPr>
        <w:pStyle w:val="ConsPlusNormal"/>
        <w:spacing w:before="220"/>
        <w:ind w:firstLine="540"/>
        <w:jc w:val="both"/>
      </w:pPr>
      <w:r>
        <w:t>5) расходы на обучение персонала;</w:t>
      </w:r>
    </w:p>
    <w:p w14:paraId="02ABE141" w14:textId="77777777" w:rsidR="008E07B5" w:rsidRDefault="008E07B5">
      <w:pPr>
        <w:pStyle w:val="ConsPlusNormal"/>
        <w:spacing w:before="220"/>
        <w:ind w:firstLine="540"/>
        <w:jc w:val="both"/>
      </w:pPr>
      <w:r>
        <w:t>6) расходы на страхование производственных объектов, учитываемые при определении базы по налогу на прибыль;</w:t>
      </w:r>
    </w:p>
    <w:p w14:paraId="16ED21E1" w14:textId="77777777" w:rsidR="008E07B5" w:rsidRDefault="008E07B5">
      <w:pPr>
        <w:pStyle w:val="ConsPlusNormal"/>
        <w:spacing w:before="220"/>
        <w:ind w:firstLine="540"/>
        <w:jc w:val="both"/>
      </w:pPr>
      <w:r>
        <w:t>7) прочие расходы:</w:t>
      </w:r>
    </w:p>
    <w:p w14:paraId="22396F1D" w14:textId="77777777" w:rsidR="008E07B5" w:rsidRDefault="008E07B5">
      <w:pPr>
        <w:pStyle w:val="ConsPlusNormal"/>
        <w:spacing w:before="220"/>
        <w:ind w:firstLine="540"/>
        <w:jc w:val="both"/>
      </w:pPr>
      <w:r>
        <w:t>расходы на амортизацию непроизводственных активов;</w:t>
      </w:r>
    </w:p>
    <w:p w14:paraId="106862C3" w14:textId="77777777" w:rsidR="008E07B5" w:rsidRDefault="008E07B5">
      <w:pPr>
        <w:pStyle w:val="ConsPlusNormal"/>
        <w:spacing w:before="220"/>
        <w:ind w:firstLine="540"/>
        <w:jc w:val="both"/>
      </w:pPr>
      <w:r>
        <w:t>расходы на оплату услуг сторонних организаций по обеспечению безопасности функционирования объектов централизованных систем водоснабжения и водоотведения, в том числе расходы на защиту от террористических угроз.</w:t>
      </w:r>
    </w:p>
    <w:p w14:paraId="0FA1814C" w14:textId="77777777" w:rsidR="008E07B5" w:rsidRDefault="008E07B5">
      <w:pPr>
        <w:pStyle w:val="ConsPlusNormal"/>
        <w:spacing w:before="220"/>
        <w:ind w:firstLine="540"/>
        <w:jc w:val="both"/>
      </w:pPr>
      <w:bookmarkStart w:id="21" w:name="P186"/>
      <w:bookmarkEnd w:id="21"/>
      <w:r>
        <w:t>26. К сбытовым расходам гарантирующей организации относятся:</w:t>
      </w:r>
    </w:p>
    <w:p w14:paraId="41EA0BC3" w14:textId="77777777" w:rsidR="008E07B5" w:rsidRDefault="008E07B5">
      <w:pPr>
        <w:pStyle w:val="ConsPlusNormal"/>
        <w:spacing w:before="220"/>
        <w:ind w:firstLine="540"/>
        <w:jc w:val="both"/>
      </w:pPr>
      <w:r>
        <w:t>1) расходы на приобретение материалов, связанные со сбытовой деятельностью, за исключением расходов, учтенных в расходах на содержание помещений, используемых при осуществлении сбытовой деятельности;</w:t>
      </w:r>
    </w:p>
    <w:p w14:paraId="4AD218CC" w14:textId="77777777" w:rsidR="008E07B5" w:rsidRDefault="008E07B5">
      <w:pPr>
        <w:pStyle w:val="ConsPlusNormal"/>
        <w:spacing w:before="220"/>
        <w:ind w:firstLine="540"/>
        <w:jc w:val="both"/>
      </w:pPr>
      <w:r>
        <w:t>2) расходы на содержание помещений, используемых при осуществлении сбытовой деятельности, определяемые в соответствии с настоящими методическими указаниями, в том числе:</w:t>
      </w:r>
    </w:p>
    <w:p w14:paraId="790E2598" w14:textId="77777777" w:rsidR="008E07B5" w:rsidRDefault="008E07B5">
      <w:pPr>
        <w:pStyle w:val="ConsPlusNormal"/>
        <w:spacing w:before="220"/>
        <w:ind w:firstLine="540"/>
        <w:jc w:val="both"/>
      </w:pPr>
      <w:r>
        <w:t>расходы на приобретение сырья и материалов;</w:t>
      </w:r>
    </w:p>
    <w:p w14:paraId="2EC5301B" w14:textId="77777777" w:rsidR="008E07B5" w:rsidRDefault="008E07B5">
      <w:pPr>
        <w:pStyle w:val="ConsPlusNormal"/>
        <w:spacing w:before="220"/>
        <w:ind w:firstLine="540"/>
        <w:jc w:val="both"/>
      </w:pPr>
      <w:r>
        <w:t>расходы на приобретаемые электрическую энергию (мощность), тепловую энергию, другие виды энергетических ресурсов и холодную воду;</w:t>
      </w:r>
    </w:p>
    <w:p w14:paraId="5DD34743" w14:textId="77777777" w:rsidR="008E07B5" w:rsidRDefault="008E07B5">
      <w:pPr>
        <w:pStyle w:val="ConsPlusNormal"/>
        <w:spacing w:before="220"/>
        <w:ind w:firstLine="540"/>
        <w:jc w:val="both"/>
      </w:pPr>
      <w:r>
        <w:t>расходы на оплату выполняемых работ и услуг сторонними организациями, связанных с содержанием помещений в части сбытовой деятельности;</w:t>
      </w:r>
    </w:p>
    <w:p w14:paraId="0D61ABCF" w14:textId="77777777" w:rsidR="008E07B5" w:rsidRDefault="008E07B5">
      <w:pPr>
        <w:pStyle w:val="ConsPlusNormal"/>
        <w:spacing w:before="220"/>
        <w:ind w:firstLine="540"/>
        <w:jc w:val="both"/>
      </w:pPr>
      <w:r>
        <w:t>3) расходы на оплату труда, страховые взносы на обязательное социальное страхование, выплачиваемые из фонда оплаты труда сбытового персонала;</w:t>
      </w:r>
    </w:p>
    <w:p w14:paraId="7708EF33" w14:textId="77777777" w:rsidR="008E07B5" w:rsidRDefault="008E07B5">
      <w:pPr>
        <w:pStyle w:val="ConsPlusNormal"/>
        <w:spacing w:before="220"/>
        <w:ind w:firstLine="540"/>
        <w:jc w:val="both"/>
      </w:pPr>
      <w:r>
        <w:t>4) расходы на амортизацию основных средств и нематериальных активов, используемых при осуществлении сбытовой деятельности;</w:t>
      </w:r>
    </w:p>
    <w:p w14:paraId="2CCD70EA" w14:textId="77777777" w:rsidR="008E07B5" w:rsidRDefault="008E07B5">
      <w:pPr>
        <w:pStyle w:val="ConsPlusNormal"/>
        <w:spacing w:before="220"/>
        <w:ind w:firstLine="540"/>
        <w:jc w:val="both"/>
      </w:pPr>
      <w:r>
        <w:t>5) расходы на аренду, лизинг имущества, используемого при осуществлении сбытовой деятельности;</w:t>
      </w:r>
    </w:p>
    <w:p w14:paraId="60717E5F" w14:textId="77777777" w:rsidR="008E07B5" w:rsidRDefault="008E07B5">
      <w:pPr>
        <w:pStyle w:val="ConsPlusNormal"/>
        <w:spacing w:before="220"/>
        <w:ind w:firstLine="540"/>
        <w:jc w:val="both"/>
      </w:pPr>
      <w:r>
        <w:t xml:space="preserve">6) расходы на уплату процентов по займам и кредитам, привлечение которых обосновано ростом дебиторской задолженности абонентов за регулируемые услуги водоснабжения и (или) водоотведения, при этом процентная ставка по таким займам и кредитам принимается с учетом положений </w:t>
      </w:r>
      <w:hyperlink w:anchor="P165">
        <w:r>
          <w:rPr>
            <w:color w:val="0000FF"/>
          </w:rPr>
          <w:t>пункта 22</w:t>
        </w:r>
      </w:hyperlink>
      <w:r>
        <w:t xml:space="preserve"> настоящих методических указаний;</w:t>
      </w:r>
    </w:p>
    <w:p w14:paraId="7D09F9A5" w14:textId="77777777" w:rsidR="008E07B5" w:rsidRDefault="008E07B5">
      <w:pPr>
        <w:pStyle w:val="ConsPlusNormal"/>
        <w:spacing w:before="220"/>
        <w:ind w:firstLine="540"/>
        <w:jc w:val="both"/>
      </w:pPr>
      <w:r>
        <w:lastRenderedPageBreak/>
        <w:t>7) расходы на оплату работ и (или) услуг, выполняемых сторонними организациями или индивидуальными предпринимателями, связанных со сбытовой деятельностью, в экономически обоснованном размере и прочие расходы, связанные со сбытовой деятельностью, в том числе:</w:t>
      </w:r>
    </w:p>
    <w:p w14:paraId="02BB27CE" w14:textId="77777777" w:rsidR="008E07B5" w:rsidRDefault="008E07B5">
      <w:pPr>
        <w:pStyle w:val="ConsPlusNormal"/>
        <w:spacing w:before="220"/>
        <w:ind w:firstLine="540"/>
        <w:jc w:val="both"/>
      </w:pPr>
      <w:r>
        <w:t>ремонт и техническое обслуживание подрядным способом;</w:t>
      </w:r>
    </w:p>
    <w:p w14:paraId="60F2BCDC" w14:textId="77777777" w:rsidR="008E07B5" w:rsidRDefault="008E07B5">
      <w:pPr>
        <w:pStyle w:val="ConsPlusNormal"/>
        <w:spacing w:before="220"/>
        <w:ind w:firstLine="540"/>
        <w:jc w:val="both"/>
      </w:pPr>
      <w:r>
        <w:t>автоматизация и сопровождение действующего программного обеспечения;</w:t>
      </w:r>
    </w:p>
    <w:p w14:paraId="5B443883" w14:textId="77777777" w:rsidR="008E07B5" w:rsidRDefault="008E07B5">
      <w:pPr>
        <w:pStyle w:val="ConsPlusNormal"/>
        <w:spacing w:before="220"/>
        <w:ind w:firstLine="540"/>
        <w:jc w:val="both"/>
      </w:pPr>
      <w:r>
        <w:t>транспортные и логистические услуги;</w:t>
      </w:r>
    </w:p>
    <w:p w14:paraId="6338DC58" w14:textId="77777777" w:rsidR="008E07B5" w:rsidRDefault="008E07B5">
      <w:pPr>
        <w:pStyle w:val="ConsPlusNormal"/>
        <w:spacing w:before="220"/>
        <w:ind w:firstLine="540"/>
        <w:jc w:val="both"/>
      </w:pPr>
      <w:r>
        <w:t>услуги связи, юридические, архивные услуги;</w:t>
      </w:r>
    </w:p>
    <w:p w14:paraId="176A053F" w14:textId="77777777" w:rsidR="008E07B5" w:rsidRDefault="008E07B5">
      <w:pPr>
        <w:pStyle w:val="ConsPlusNormal"/>
        <w:spacing w:before="220"/>
        <w:ind w:firstLine="540"/>
        <w:jc w:val="both"/>
      </w:pPr>
      <w:r>
        <w:t>обучение сбытового персонала;</w:t>
      </w:r>
    </w:p>
    <w:p w14:paraId="5957FD3B" w14:textId="77777777" w:rsidR="008E07B5" w:rsidRDefault="008E07B5">
      <w:pPr>
        <w:pStyle w:val="ConsPlusNormal"/>
        <w:spacing w:before="220"/>
        <w:ind w:firstLine="540"/>
        <w:jc w:val="both"/>
      </w:pPr>
      <w:r>
        <w:t>контроль состава и свойств сточных вод, сбрасываемых абонентами в централизованную систему водоотведения;</w:t>
      </w:r>
    </w:p>
    <w:p w14:paraId="1F9A94E1" w14:textId="77777777" w:rsidR="008E07B5" w:rsidRDefault="008E07B5">
      <w:pPr>
        <w:pStyle w:val="ConsPlusNormal"/>
        <w:spacing w:before="220"/>
        <w:ind w:firstLine="540"/>
        <w:jc w:val="both"/>
      </w:pPr>
      <w:r>
        <w:t xml:space="preserve">услуги банков и расчетных центров, услуг по снятию и сбору показаний приборов учета, услуг по истребованию задолженности по оплате коммунальных услуг с учетом положения </w:t>
      </w:r>
      <w:hyperlink w:anchor="P206">
        <w:r>
          <w:rPr>
            <w:color w:val="0000FF"/>
          </w:rPr>
          <w:t>пункта 27</w:t>
        </w:r>
      </w:hyperlink>
      <w:r>
        <w:t xml:space="preserve"> настоящих методических указаний;</w:t>
      </w:r>
    </w:p>
    <w:p w14:paraId="084E4A6B" w14:textId="77777777" w:rsidR="008E07B5" w:rsidRDefault="008E07B5">
      <w:pPr>
        <w:pStyle w:val="ConsPlusNormal"/>
        <w:spacing w:before="220"/>
        <w:ind w:firstLine="540"/>
        <w:jc w:val="both"/>
      </w:pPr>
      <w:r>
        <w:t>8) расходы на формирование резервов по сомнительным долгам (дебиторской задолженности)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Величина фактических расходов на формирование резервов по сомнительным долгам определяется с учетом корректировки резерва в течение рассматриваемого периода, его прироста и восстановления, связанного с увеличением либо погашением задолженности, ранее признанной сомнительной.</w:t>
      </w:r>
    </w:p>
    <w:p w14:paraId="3E8993B5" w14:textId="77777777" w:rsidR="008E07B5" w:rsidRDefault="008E07B5">
      <w:pPr>
        <w:pStyle w:val="ConsPlusNormal"/>
        <w:jc w:val="both"/>
      </w:pPr>
      <w:r>
        <w:t xml:space="preserve">(п. 26 в ред. </w:t>
      </w:r>
      <w:hyperlink r:id="rId78">
        <w:r>
          <w:rPr>
            <w:color w:val="0000FF"/>
          </w:rPr>
          <w:t>Приказа</w:t>
        </w:r>
      </w:hyperlink>
      <w:r>
        <w:t xml:space="preserve"> ФАС России от 05.07.2022 N 498/22)</w:t>
      </w:r>
    </w:p>
    <w:p w14:paraId="3EF4605E" w14:textId="77777777" w:rsidR="008E07B5" w:rsidRDefault="008E07B5">
      <w:pPr>
        <w:pStyle w:val="ConsPlusNormal"/>
        <w:spacing w:before="220"/>
        <w:ind w:firstLine="540"/>
        <w:jc w:val="both"/>
      </w:pPr>
      <w:bookmarkStart w:id="22" w:name="P206"/>
      <w:bookmarkEnd w:id="22"/>
      <w:r>
        <w:t xml:space="preserve">27. При установлении тарифов не допускается учет расходов регулируемой организации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 учитываемых в расходах за содержание и ремонт жилого помещения в соответствии с </w:t>
      </w:r>
      <w:hyperlink r:id="rId79">
        <w:r>
          <w:rPr>
            <w:color w:val="0000FF"/>
          </w:rPr>
          <w:t>Правилами</w:t>
        </w:r>
      </w:hyperlink>
      <w:r>
        <w:t xml:space="preserve"> содержания общего имущества в многоквартирном доме, утвержденными постановлением Правительства Российской Федерации от 13 августа 2006 г. N 491 (Собрание законодательства Российской Федерации, 2006, N 34, ст. 3680; 2011, N 22, ст. 3168; 2013, N 21, ст. 2648).</w:t>
      </w:r>
    </w:p>
    <w:p w14:paraId="4021D947" w14:textId="77777777" w:rsidR="008E07B5" w:rsidRDefault="008E07B5">
      <w:pPr>
        <w:pStyle w:val="ConsPlusNormal"/>
        <w:spacing w:before="220"/>
        <w:ind w:firstLine="540"/>
        <w:jc w:val="both"/>
      </w:pPr>
      <w:bookmarkStart w:id="23" w:name="P207"/>
      <w:bookmarkEnd w:id="23"/>
      <w:r>
        <w:t>28.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6D995E8B" w14:textId="77777777" w:rsidR="008E07B5" w:rsidRDefault="008E07B5">
      <w:pPr>
        <w:pStyle w:val="ConsPlusNormal"/>
        <w:spacing w:before="220"/>
        <w:ind w:firstLine="540"/>
        <w:jc w:val="both"/>
      </w:pPr>
      <w: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FCCEDF6" w14:textId="77777777" w:rsidR="008E07B5" w:rsidRDefault="008E07B5">
      <w:pPr>
        <w:pStyle w:val="ConsPlusNormal"/>
        <w:spacing w:before="220"/>
        <w:ind w:firstLine="540"/>
        <w:jc w:val="both"/>
      </w:pPr>
      <w: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63D1CCC2" w14:textId="77777777" w:rsidR="008E07B5" w:rsidRDefault="008E07B5">
      <w:pPr>
        <w:pStyle w:val="ConsPlusNormal"/>
        <w:spacing w:before="220"/>
        <w:ind w:firstLine="540"/>
        <w:jc w:val="both"/>
      </w:pPr>
      <w:r>
        <w:lastRenderedPageBreak/>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80">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(Собрание законодательства Российской Федерации, 2002, N 1, ст. 52; 2020, N 1, ст. 104).</w:t>
      </w:r>
    </w:p>
    <w:p w14:paraId="02A918E1" w14:textId="77777777" w:rsidR="008E07B5" w:rsidRDefault="008E07B5">
      <w:pPr>
        <w:pStyle w:val="ConsPlusNormal"/>
        <w:spacing w:before="220"/>
        <w:ind w:firstLine="540"/>
        <w:jc w:val="both"/>
      </w:pPr>
      <w:r>
        <w:t>Амортизация по объектам основных средств и нематериальных активов,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2C2C2085" w14:textId="77777777" w:rsidR="008E07B5" w:rsidRDefault="008E07B5">
      <w:pPr>
        <w:pStyle w:val="ConsPlusNormal"/>
        <w:jc w:val="both"/>
      </w:pPr>
      <w:r>
        <w:t xml:space="preserve">(п. 28 в ред. </w:t>
      </w:r>
      <w:hyperlink r:id="rId81">
        <w:r>
          <w:rPr>
            <w:color w:val="0000FF"/>
          </w:rPr>
          <w:t>Приказа</w:t>
        </w:r>
      </w:hyperlink>
      <w:r>
        <w:t xml:space="preserve"> ФАС России от 05.07.2022 N 498/22)</w:t>
      </w:r>
    </w:p>
    <w:p w14:paraId="33E84B50" w14:textId="77777777" w:rsidR="008E07B5" w:rsidRDefault="008E07B5">
      <w:pPr>
        <w:pStyle w:val="ConsPlusNormal"/>
        <w:spacing w:before="220"/>
        <w:ind w:firstLine="540"/>
        <w:jc w:val="both"/>
      </w:pPr>
      <w:bookmarkStart w:id="24" w:name="P213"/>
      <w:bookmarkEnd w:id="24"/>
      <w:r>
        <w:t>29.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719E00FE" w14:textId="77777777" w:rsidR="008E07B5" w:rsidRDefault="008E07B5">
      <w:pPr>
        <w:pStyle w:val="ConsPlusNormal"/>
        <w:spacing w:before="220"/>
        <w:ind w:firstLine="540"/>
        <w:jc w:val="both"/>
      </w:pPr>
      <w: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559914AC" w14:textId="77777777" w:rsidR="008E07B5" w:rsidRDefault="008E07B5">
      <w:pPr>
        <w:pStyle w:val="ConsPlusNormal"/>
        <w:spacing w:before="220"/>
        <w:ind w:firstLine="540"/>
        <w:jc w:val="both"/>
      </w:pPr>
      <w: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82">
        <w:r>
          <w:rPr>
            <w:color w:val="0000FF"/>
          </w:rPr>
          <w:t>основными условиями</w:t>
        </w:r>
      </w:hyperlink>
      <w:r>
        <w:t xml:space="preserve"> и мерами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2014, N 19, ст. 2438; 50, ст. 7070, ст. 7094; 2015, N 10, ст. 1529),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14:paraId="6CBAE2D3" w14:textId="77777777" w:rsidR="008E07B5" w:rsidRDefault="008E07B5">
      <w:pPr>
        <w:pStyle w:val="ConsPlusNormal"/>
        <w:jc w:val="both"/>
      </w:pPr>
      <w:r>
        <w:t xml:space="preserve">(абзац введен </w:t>
      </w:r>
      <w:hyperlink r:id="rId83">
        <w:r>
          <w:rPr>
            <w:color w:val="0000FF"/>
          </w:rPr>
          <w:t>Приказом</w:t>
        </w:r>
      </w:hyperlink>
      <w:r>
        <w:t xml:space="preserve"> ФСТ России от 27.05.2015 N 1080-Э)</w:t>
      </w:r>
    </w:p>
    <w:p w14:paraId="589C9869" w14:textId="77777777" w:rsidR="008E07B5" w:rsidRDefault="008E07B5">
      <w:pPr>
        <w:pStyle w:val="ConsPlusNormal"/>
        <w:spacing w:before="220"/>
        <w:ind w:firstLine="540"/>
        <w:jc w:val="both"/>
      </w:pPr>
      <w:r>
        <w:t>Концессионная плата не учитывается при установлении тарифов в сфере водоснабжения и водоотведения, за исключением концессионной платы, установленной концессионным соглашением, заключенным в установленном порядке до 31 декабря 2012 г.</w:t>
      </w:r>
    </w:p>
    <w:p w14:paraId="0A8FD362" w14:textId="77777777" w:rsidR="008E07B5" w:rsidRDefault="008E07B5">
      <w:pPr>
        <w:pStyle w:val="ConsPlusNormal"/>
        <w:spacing w:before="220"/>
        <w:ind w:firstLine="540"/>
        <w:jc w:val="both"/>
      </w:pPr>
      <w:r>
        <w:t>В отношении договоров аренды и концессионных соглашений, заключенных и зарегистрированных в установленном порядке до 31 декабря 2012 г., экономически обоснованный размер арендной и концессионной платы определяется в размере, предусмотренном таким договором аренды (концессионным соглашением).</w:t>
      </w:r>
    </w:p>
    <w:p w14:paraId="4AAD04E8" w14:textId="77777777" w:rsidR="008E07B5" w:rsidRDefault="008E07B5">
      <w:pPr>
        <w:pStyle w:val="ConsPlusNormal"/>
        <w:spacing w:before="220"/>
        <w:ind w:firstLine="540"/>
        <w:jc w:val="both"/>
      </w:pPr>
      <w:r>
        <w:t xml:space="preserve">Арендная плата по договору аренды переданного концедентом по концессионному </w:t>
      </w:r>
      <w:r>
        <w:lastRenderedPageBreak/>
        <w:t>соглашению концессионеру недвижимого имущества, право собственности концендента на которое не было зарегистрировано в установленном законодательством Российской Федерации порядке в течение одного календарного года после вступления в силу концессионного соглашения, заключенного до 1 сентября 2025 г., либо трех календарных лет после вступления в силу концессионного соглашения, заключенного начиная с 1 сентября 2025 г., при установлении тарифов в сфере водоснабжения и водоотведения учитывается в размере, указанном в таком договоре аренды &lt;1&gt;.</w:t>
      </w:r>
    </w:p>
    <w:p w14:paraId="6AA21BDC" w14:textId="77777777" w:rsidR="008E07B5" w:rsidRDefault="008E07B5">
      <w:pPr>
        <w:pStyle w:val="ConsPlusNormal"/>
        <w:jc w:val="both"/>
      </w:pPr>
      <w:r>
        <w:t xml:space="preserve">(в ред. </w:t>
      </w:r>
      <w:hyperlink r:id="rId84">
        <w:r>
          <w:rPr>
            <w:color w:val="0000FF"/>
          </w:rPr>
          <w:t>Приказа</w:t>
        </w:r>
      </w:hyperlink>
      <w:r>
        <w:t xml:space="preserve"> ФАС России от 04.08.2025 N 607/25)</w:t>
      </w:r>
    </w:p>
    <w:p w14:paraId="6813B01E" w14:textId="77777777" w:rsidR="008E07B5" w:rsidRDefault="008E07B5">
      <w:pPr>
        <w:pStyle w:val="ConsPlusNormal"/>
        <w:spacing w:before="220"/>
        <w:ind w:firstLine="540"/>
        <w:jc w:val="both"/>
      </w:pPr>
      <w:r>
        <w:t>--------------------------------</w:t>
      </w:r>
    </w:p>
    <w:p w14:paraId="56587000" w14:textId="77777777" w:rsidR="008E07B5" w:rsidRDefault="008E07B5">
      <w:pPr>
        <w:pStyle w:val="ConsPlusNormal"/>
        <w:spacing w:before="220"/>
        <w:ind w:firstLine="540"/>
        <w:jc w:val="both"/>
      </w:pPr>
      <w:r>
        <w:t xml:space="preserve">&lt;1&gt; </w:t>
      </w:r>
      <w:hyperlink r:id="rId85">
        <w:r>
          <w:rPr>
            <w:color w:val="0000FF"/>
          </w:rPr>
          <w:t>Абзац второй пункта 66</w:t>
        </w:r>
      </w:hyperlink>
      <w:r>
        <w:t xml:space="preserve"> Основ ценообразования.</w:t>
      </w:r>
    </w:p>
    <w:p w14:paraId="19CD8891" w14:textId="77777777" w:rsidR="008E07B5" w:rsidRDefault="008E07B5">
      <w:pPr>
        <w:pStyle w:val="ConsPlusNormal"/>
        <w:jc w:val="both"/>
      </w:pPr>
      <w:r>
        <w:t xml:space="preserve">(сноска введена </w:t>
      </w:r>
      <w:hyperlink r:id="rId86">
        <w:r>
          <w:rPr>
            <w:color w:val="0000FF"/>
          </w:rPr>
          <w:t>Приказом</w:t>
        </w:r>
      </w:hyperlink>
      <w:r>
        <w:t xml:space="preserve"> ФАС России от 04.08.2025 N 607/25)</w:t>
      </w:r>
    </w:p>
    <w:p w14:paraId="7CFCF0F9" w14:textId="77777777" w:rsidR="008E07B5" w:rsidRDefault="008E07B5">
      <w:pPr>
        <w:pStyle w:val="ConsPlusNormal"/>
        <w:ind w:firstLine="540"/>
        <w:jc w:val="both"/>
      </w:pPr>
    </w:p>
    <w:p w14:paraId="0EB5798B" w14:textId="77777777" w:rsidR="008E07B5" w:rsidRDefault="008E07B5">
      <w:pPr>
        <w:pStyle w:val="ConsPlusNormal"/>
        <w:ind w:firstLine="540"/>
        <w:jc w:val="both"/>
      </w:pPr>
      <w:r>
        <w:t>30. При определении размера расходов, связанных с уплатой налогов и сборов, учитываются:</w:t>
      </w:r>
    </w:p>
    <w:p w14:paraId="6304915A" w14:textId="77777777" w:rsidR="008E07B5" w:rsidRDefault="008E07B5">
      <w:pPr>
        <w:pStyle w:val="ConsPlusNormal"/>
        <w:spacing w:before="220"/>
        <w:ind w:firstLine="540"/>
        <w:jc w:val="both"/>
      </w:pPr>
      <w:r>
        <w:t>налог на прибыль;</w:t>
      </w:r>
    </w:p>
    <w:p w14:paraId="41490AF4" w14:textId="77777777" w:rsidR="008E07B5" w:rsidRDefault="008E07B5">
      <w:pPr>
        <w:pStyle w:val="ConsPlusNormal"/>
        <w:spacing w:before="220"/>
        <w:ind w:firstLine="540"/>
        <w:jc w:val="both"/>
      </w:pPr>
      <w:r>
        <w:t>налог на имущество организаций;</w:t>
      </w:r>
    </w:p>
    <w:p w14:paraId="2A3603A4" w14:textId="77777777" w:rsidR="008E07B5" w:rsidRDefault="008E07B5">
      <w:pPr>
        <w:pStyle w:val="ConsPlusNormal"/>
        <w:spacing w:before="220"/>
        <w:ind w:firstLine="540"/>
        <w:jc w:val="both"/>
      </w:pPr>
      <w:r>
        <w:t>земельный налог;</w:t>
      </w:r>
    </w:p>
    <w:p w14:paraId="75366B9D" w14:textId="77777777" w:rsidR="008E07B5" w:rsidRDefault="008E07B5">
      <w:pPr>
        <w:pStyle w:val="ConsPlusNormal"/>
        <w:spacing w:before="220"/>
        <w:ind w:firstLine="540"/>
        <w:jc w:val="both"/>
      </w:pPr>
      <w:r>
        <w:t>водный налог и плата за пользование водным объектом;</w:t>
      </w:r>
    </w:p>
    <w:p w14:paraId="43CB595A" w14:textId="77777777" w:rsidR="008E07B5" w:rsidRDefault="008E07B5">
      <w:pPr>
        <w:pStyle w:val="ConsPlusNormal"/>
        <w:spacing w:before="220"/>
        <w:ind w:firstLine="540"/>
        <w:jc w:val="both"/>
      </w:pPr>
      <w:r>
        <w:t>транспортный налог;</w:t>
      </w:r>
    </w:p>
    <w:p w14:paraId="6B2F9A26" w14:textId="77777777" w:rsidR="008E07B5" w:rsidRDefault="008E07B5">
      <w:pPr>
        <w:pStyle w:val="ConsPlusNormal"/>
        <w:spacing w:before="220"/>
        <w:ind w:firstLine="540"/>
        <w:jc w:val="both"/>
      </w:pPr>
      <w: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C399673" w14:textId="77777777" w:rsidR="008E07B5" w:rsidRDefault="008E07B5">
      <w:pPr>
        <w:pStyle w:val="ConsPlusNormal"/>
        <w:spacing w:before="220"/>
        <w:ind w:firstLine="540"/>
        <w:jc w:val="both"/>
      </w:pPr>
      <w: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84D69F4" w14:textId="77777777" w:rsidR="008E07B5" w:rsidRDefault="008E07B5">
      <w:pPr>
        <w:pStyle w:val="ConsPlusNormal"/>
        <w:spacing w:before="220"/>
        <w:ind w:firstLine="540"/>
        <w:jc w:val="both"/>
      </w:pPr>
      <w:r>
        <w:t xml:space="preserve">При расчете налога на прибыль регулируемой организации сумма амортизации основных средств и нематериальных активов определяется в соответствии с Налоговым </w:t>
      </w:r>
      <w:hyperlink r:id="rId87">
        <w:r>
          <w:rPr>
            <w:color w:val="0000FF"/>
          </w:rPr>
          <w:t>кодексом</w:t>
        </w:r>
      </w:hyperlink>
      <w:r>
        <w:t xml:space="preserve"> Российской Федерации.</w:t>
      </w:r>
    </w:p>
    <w:p w14:paraId="7CE6ADF9" w14:textId="77777777" w:rsidR="008E07B5" w:rsidRDefault="008E07B5">
      <w:pPr>
        <w:pStyle w:val="ConsPlusNormal"/>
        <w:spacing w:before="220"/>
        <w:ind w:firstLine="540"/>
        <w:jc w:val="both"/>
      </w:pPr>
      <w:r>
        <w:t>31. Учитываемая при определении необходимой валовой выручки нормативная прибыль включает в себя:</w:t>
      </w:r>
    </w:p>
    <w:p w14:paraId="38AD1EB8" w14:textId="77777777" w:rsidR="008E07B5" w:rsidRDefault="008E07B5">
      <w:pPr>
        <w:pStyle w:val="ConsPlusNormal"/>
        <w:spacing w:before="220"/>
        <w:ind w:firstLine="540"/>
        <w:jc w:val="both"/>
      </w:pPr>
      <w: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88">
        <w:r>
          <w:rPr>
            <w:color w:val="0000FF"/>
          </w:rPr>
          <w:t>кодексом</w:t>
        </w:r>
      </w:hyperlink>
      <w:r>
        <w:t xml:space="preserve"> Российской Федерации особенностей отнесения к расходам процентов по долговым обязательствам;</w:t>
      </w:r>
    </w:p>
    <w:p w14:paraId="64805D05" w14:textId="77777777" w:rsidR="008E07B5" w:rsidRDefault="008E07B5">
      <w:pPr>
        <w:pStyle w:val="ConsPlusNormal"/>
        <w:spacing w:before="220"/>
        <w:ind w:firstLine="540"/>
        <w:jc w:val="both"/>
      </w:pPr>
      <w: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2B7D8367" w14:textId="77777777" w:rsidR="008E07B5" w:rsidRDefault="008E07B5">
      <w:pPr>
        <w:pStyle w:val="ConsPlusNormal"/>
        <w:spacing w:before="220"/>
        <w:ind w:firstLine="540"/>
        <w:jc w:val="both"/>
      </w:pPr>
      <w:bookmarkStart w:id="25" w:name="P237"/>
      <w:bookmarkEnd w:id="25"/>
      <w:r>
        <w:t>3) расходы на социальные нужды, предусмотренные коллективными договорами;</w:t>
      </w:r>
    </w:p>
    <w:p w14:paraId="0926C031" w14:textId="77777777" w:rsidR="008E07B5" w:rsidRDefault="008E07B5">
      <w:pPr>
        <w:pStyle w:val="ConsPlusNormal"/>
        <w:spacing w:before="220"/>
        <w:ind w:firstLine="540"/>
        <w:jc w:val="both"/>
      </w:pPr>
      <w:r>
        <w:t xml:space="preserve">4) исключен. - </w:t>
      </w:r>
      <w:hyperlink r:id="rId89">
        <w:r>
          <w:rPr>
            <w:color w:val="0000FF"/>
          </w:rPr>
          <w:t>Приказ</w:t>
        </w:r>
      </w:hyperlink>
      <w:r>
        <w:t xml:space="preserve"> ФСТ России от 24.11.2014 N 2054-э.</w:t>
      </w:r>
    </w:p>
    <w:p w14:paraId="2EA7CD00" w14:textId="77777777" w:rsidR="008E07B5" w:rsidRDefault="008E07B5">
      <w:pPr>
        <w:pStyle w:val="ConsPlusNormal"/>
        <w:spacing w:before="220"/>
        <w:ind w:firstLine="540"/>
        <w:jc w:val="both"/>
      </w:pPr>
      <w:r>
        <w:t xml:space="preserve">32. Величина нормативной прибыли при расчете необходимой валовой выручки с применением метода экономически обоснованных расходов (затрат) не может превышать 7 </w:t>
      </w:r>
      <w:r>
        <w:lastRenderedPageBreak/>
        <w:t xml:space="preserve">процентов от суммы включаемых в необходимую валовую выручку расходов, указанных в </w:t>
      </w:r>
      <w:hyperlink w:anchor="P114">
        <w:r>
          <w:rPr>
            <w:color w:val="0000FF"/>
          </w:rPr>
          <w:t>подпунктах 1</w:t>
        </w:r>
      </w:hyperlink>
      <w:r>
        <w:t xml:space="preserve"> - </w:t>
      </w:r>
      <w:hyperlink w:anchor="P121">
        <w:r>
          <w:rPr>
            <w:color w:val="0000FF"/>
          </w:rPr>
          <w:t>7 пункта 15</w:t>
        </w:r>
      </w:hyperlink>
      <w:r>
        <w:t xml:space="preserve"> настоящих Методических указаний.</w:t>
      </w:r>
    </w:p>
    <w:p w14:paraId="7670517D" w14:textId="77777777" w:rsidR="008E07B5" w:rsidRDefault="008E07B5">
      <w:pPr>
        <w:pStyle w:val="ConsPlusNormal"/>
        <w:spacing w:before="220"/>
        <w:ind w:firstLine="540"/>
        <w:jc w:val="both"/>
      </w:pPr>
      <w:r>
        <w:t xml:space="preserve">32(1).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hyperlink w:anchor="P114">
        <w:r>
          <w:rPr>
            <w:color w:val="0000FF"/>
          </w:rPr>
          <w:t>подпунктах 1</w:t>
        </w:r>
      </w:hyperlink>
      <w:r>
        <w:t xml:space="preserve"> - </w:t>
      </w:r>
      <w:hyperlink w:anchor="P121">
        <w:r>
          <w:rPr>
            <w:color w:val="0000FF"/>
          </w:rPr>
          <w:t>7 пункта 15</w:t>
        </w:r>
      </w:hyperlink>
      <w:r>
        <w:t xml:space="preserve"> настоящих Методических указаний, с учетом особенностей, предусмотренных </w:t>
      </w:r>
      <w:hyperlink r:id="rId90">
        <w:r>
          <w:rPr>
            <w:color w:val="0000FF"/>
          </w:rPr>
          <w:t>пунктом 47(2)</w:t>
        </w:r>
      </w:hyperlink>
      <w:r>
        <w:t xml:space="preserve"> Основ ценообразования.</w:t>
      </w:r>
    </w:p>
    <w:p w14:paraId="4DF3161B" w14:textId="77777777" w:rsidR="008E07B5" w:rsidRDefault="008E07B5">
      <w:pPr>
        <w:pStyle w:val="ConsPlusNormal"/>
        <w:jc w:val="both"/>
      </w:pPr>
      <w:r>
        <w:t xml:space="preserve">(в ред. </w:t>
      </w:r>
      <w:hyperlink r:id="rId91">
        <w:r>
          <w:rPr>
            <w:color w:val="0000FF"/>
          </w:rPr>
          <w:t>Приказа</w:t>
        </w:r>
      </w:hyperlink>
      <w:r>
        <w:t xml:space="preserve"> ФАС России от 29.08.2017 N 1130/17)</w:t>
      </w:r>
    </w:p>
    <w:p w14:paraId="01A3E0A8" w14:textId="77777777" w:rsidR="008E07B5" w:rsidRDefault="008E07B5">
      <w:pPr>
        <w:pStyle w:val="ConsPlusNormal"/>
        <w:spacing w:before="220"/>
        <w:ind w:firstLine="540"/>
        <w:jc w:val="both"/>
      </w:pPr>
      <w:r>
        <w:t xml:space="preserve">Абзацы второй - третий утратили силу. - </w:t>
      </w:r>
      <w:hyperlink r:id="rId92">
        <w:r>
          <w:rPr>
            <w:color w:val="0000FF"/>
          </w:rPr>
          <w:t>Приказ</w:t>
        </w:r>
      </w:hyperlink>
      <w:r>
        <w:t xml:space="preserve"> ФАС России от 29.08.2017 N 1130/17.</w:t>
      </w:r>
    </w:p>
    <w:p w14:paraId="06EE2E27" w14:textId="77777777" w:rsidR="008E07B5" w:rsidRDefault="008E07B5">
      <w:pPr>
        <w:pStyle w:val="ConsPlusNormal"/>
        <w:jc w:val="both"/>
      </w:pPr>
      <w:r>
        <w:t xml:space="preserve">(п. 32(1) введен </w:t>
      </w:r>
      <w:hyperlink r:id="rId93">
        <w:r>
          <w:rPr>
            <w:color w:val="0000FF"/>
          </w:rPr>
          <w:t>Приказом</w:t>
        </w:r>
      </w:hyperlink>
      <w:r>
        <w:t xml:space="preserve"> ФСТ России от 24.11.2014 N 2054-э)</w:t>
      </w:r>
    </w:p>
    <w:p w14:paraId="7A6D4C95" w14:textId="77777777" w:rsidR="008E07B5" w:rsidRDefault="008E07B5">
      <w:pPr>
        <w:pStyle w:val="ConsPlusNormal"/>
        <w:spacing w:before="220"/>
        <w:ind w:firstLine="540"/>
        <w:jc w:val="both"/>
      </w:pPr>
      <w:bookmarkStart w:id="26" w:name="P244"/>
      <w:bookmarkEnd w:id="26"/>
      <w:r>
        <w:t xml:space="preserve">33.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и использует источники информации о ценах (тарифах) и расходах в соответствии с </w:t>
      </w:r>
      <w:hyperlink r:id="rId94">
        <w:r>
          <w:rPr>
            <w:color w:val="0000FF"/>
          </w:rPr>
          <w:t>пунктами 22</w:t>
        </w:r>
      </w:hyperlink>
      <w:r>
        <w:t xml:space="preserve"> - </w:t>
      </w:r>
      <w:hyperlink r:id="rId95">
        <w:r>
          <w:rPr>
            <w:color w:val="0000FF"/>
          </w:rPr>
          <w:t>23</w:t>
        </w:r>
      </w:hyperlink>
      <w:r>
        <w:t xml:space="preserve"> Основ ценообразования, </w:t>
      </w:r>
      <w:hyperlink w:anchor="P125">
        <w:r>
          <w:rPr>
            <w:color w:val="0000FF"/>
          </w:rPr>
          <w:t>пунктом 16</w:t>
        </w:r>
      </w:hyperlink>
      <w:r>
        <w:t xml:space="preserve"> настоящих Методических указаний.</w:t>
      </w:r>
    </w:p>
    <w:p w14:paraId="4E1FE13C" w14:textId="77777777" w:rsidR="008E07B5" w:rsidRDefault="008E07B5">
      <w:pPr>
        <w:pStyle w:val="ConsPlusNormal"/>
        <w:jc w:val="both"/>
      </w:pPr>
    </w:p>
    <w:p w14:paraId="381088A6" w14:textId="77777777" w:rsidR="008E07B5" w:rsidRDefault="008E07B5">
      <w:pPr>
        <w:pStyle w:val="ConsPlusTitle"/>
        <w:jc w:val="center"/>
        <w:outlineLvl w:val="1"/>
      </w:pPr>
      <w:bookmarkStart w:id="27" w:name="P246"/>
      <w:bookmarkEnd w:id="27"/>
      <w:r>
        <w:t>V. Расчет необходимой валовой выручки методом</w:t>
      </w:r>
    </w:p>
    <w:p w14:paraId="6D571794" w14:textId="77777777" w:rsidR="008E07B5" w:rsidRDefault="008E07B5">
      <w:pPr>
        <w:pStyle w:val="ConsPlusTitle"/>
        <w:jc w:val="center"/>
      </w:pPr>
      <w:r>
        <w:t>сравнения аналогов</w:t>
      </w:r>
    </w:p>
    <w:p w14:paraId="41306959" w14:textId="77777777" w:rsidR="008E07B5" w:rsidRDefault="008E07B5">
      <w:pPr>
        <w:pStyle w:val="ConsPlusNormal"/>
        <w:jc w:val="center"/>
      </w:pPr>
    </w:p>
    <w:p w14:paraId="79465A6A" w14:textId="77777777" w:rsidR="008E07B5" w:rsidRDefault="008E07B5">
      <w:pPr>
        <w:pStyle w:val="ConsPlusNormal"/>
        <w:jc w:val="center"/>
      </w:pPr>
      <w:r>
        <w:t xml:space="preserve">(в ред. </w:t>
      </w:r>
      <w:hyperlink r:id="rId96">
        <w:r>
          <w:rPr>
            <w:color w:val="0000FF"/>
          </w:rPr>
          <w:t>Приказа</w:t>
        </w:r>
      </w:hyperlink>
      <w:r>
        <w:t xml:space="preserve"> ФАС России от 08.10.2020 N 976/20)</w:t>
      </w:r>
    </w:p>
    <w:p w14:paraId="1B07819B" w14:textId="77777777" w:rsidR="008E07B5" w:rsidRDefault="008E07B5">
      <w:pPr>
        <w:pStyle w:val="ConsPlusNormal"/>
        <w:jc w:val="both"/>
      </w:pPr>
    </w:p>
    <w:p w14:paraId="0A03DCC5" w14:textId="77777777" w:rsidR="008E07B5" w:rsidRDefault="008E07B5">
      <w:pPr>
        <w:pStyle w:val="ConsPlusNormal"/>
        <w:ind w:firstLine="540"/>
        <w:jc w:val="both"/>
      </w:pPr>
      <w:r>
        <w:t>34. Метод сравнения аналогов применяется в отношении регулируемой организации, осуществляющей транспортировку холодной воды в зоне деятельности гарантирующей организации, если протяженность сетей холодного водоснабжения, эксплуатируемых этой регулируемой организацией, не превышает 10 километров в централизованной системе холодного водоснабжения.</w:t>
      </w:r>
    </w:p>
    <w:p w14:paraId="513933A7" w14:textId="77777777" w:rsidR="008E07B5" w:rsidRDefault="008E07B5">
      <w:pPr>
        <w:pStyle w:val="ConsPlusNormal"/>
        <w:spacing w:before="220"/>
        <w:ind w:firstLine="540"/>
        <w:jc w:val="both"/>
      </w:pPr>
      <w:r>
        <w:t>Метод сравнения аналогов применяется в отношении регулируемой организации, осуществляющей транспортировку сточных вод в зоне деятельности гарантирующей организации, если протяженность сетей водоотведения, эксплуатируемых этой регулируемой организацией, не превышает 10 километров в централизованной системе водоотведения.</w:t>
      </w:r>
    </w:p>
    <w:p w14:paraId="1A7F6F74" w14:textId="77777777" w:rsidR="008E07B5" w:rsidRDefault="008E07B5">
      <w:pPr>
        <w:pStyle w:val="ConsPlusNormal"/>
        <w:spacing w:before="220"/>
        <w:ind w:firstLine="540"/>
        <w:jc w:val="both"/>
      </w:pPr>
      <w:r>
        <w:t>35.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рассчитывается по формулам:</w:t>
      </w:r>
    </w:p>
    <w:p w14:paraId="25E36A31" w14:textId="77777777" w:rsidR="008E07B5" w:rsidRDefault="008E07B5">
      <w:pPr>
        <w:pStyle w:val="ConsPlusNormal"/>
        <w:jc w:val="both"/>
      </w:pPr>
    </w:p>
    <w:p w14:paraId="206DA45B" w14:textId="77777777" w:rsidR="008E07B5" w:rsidRDefault="008E07B5">
      <w:pPr>
        <w:pStyle w:val="ConsPlusNormal"/>
        <w:jc w:val="center"/>
      </w:pPr>
      <w:r>
        <w:rPr>
          <w:noProof/>
          <w:position w:val="-9"/>
        </w:rPr>
        <w:drawing>
          <wp:inline distT="0" distB="0" distL="0" distR="0" wp14:anchorId="59B093D3" wp14:editId="6623ED80">
            <wp:extent cx="2022475" cy="262255"/>
            <wp:effectExtent l="0" t="0" r="0" b="0"/>
            <wp:docPr id="1380787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2022475" cy="262255"/>
                    </a:xfrm>
                    <a:prstGeom prst="rect">
                      <a:avLst/>
                    </a:prstGeom>
                    <a:noFill/>
                    <a:ln>
                      <a:noFill/>
                    </a:ln>
                  </pic:spPr>
                </pic:pic>
              </a:graphicData>
            </a:graphic>
          </wp:inline>
        </w:drawing>
      </w:r>
      <w:r>
        <w:t xml:space="preserve"> (2)</w:t>
      </w:r>
    </w:p>
    <w:p w14:paraId="294706A2" w14:textId="77777777" w:rsidR="008E07B5" w:rsidRDefault="008E07B5">
      <w:pPr>
        <w:pStyle w:val="ConsPlusNormal"/>
        <w:jc w:val="both"/>
      </w:pPr>
    </w:p>
    <w:p w14:paraId="24D64AF2" w14:textId="77777777" w:rsidR="008E07B5" w:rsidRDefault="008E07B5">
      <w:pPr>
        <w:pStyle w:val="ConsPlusNormal"/>
        <w:jc w:val="center"/>
      </w:pPr>
      <w:r>
        <w:rPr>
          <w:noProof/>
          <w:position w:val="-31"/>
        </w:rPr>
        <w:drawing>
          <wp:inline distT="0" distB="0" distL="0" distR="0" wp14:anchorId="0B5B3E44" wp14:editId="4670665C">
            <wp:extent cx="2975610" cy="534670"/>
            <wp:effectExtent l="0" t="0" r="0" b="0"/>
            <wp:docPr id="21166126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2975610" cy="534670"/>
                    </a:xfrm>
                    <a:prstGeom prst="rect">
                      <a:avLst/>
                    </a:prstGeom>
                    <a:noFill/>
                    <a:ln>
                      <a:noFill/>
                    </a:ln>
                  </pic:spPr>
                </pic:pic>
              </a:graphicData>
            </a:graphic>
          </wp:inline>
        </w:drawing>
      </w:r>
      <w:r>
        <w:t xml:space="preserve"> (2.1)</w:t>
      </w:r>
    </w:p>
    <w:p w14:paraId="4C05F470" w14:textId="77777777" w:rsidR="008E07B5" w:rsidRDefault="008E07B5">
      <w:pPr>
        <w:pStyle w:val="ConsPlusNormal"/>
        <w:jc w:val="both"/>
      </w:pPr>
    </w:p>
    <w:p w14:paraId="1B7F5451" w14:textId="77777777" w:rsidR="008E07B5" w:rsidRDefault="008E07B5">
      <w:pPr>
        <w:pStyle w:val="ConsPlusNormal"/>
        <w:jc w:val="center"/>
      </w:pPr>
      <w:bookmarkStart w:id="28" w:name="P259"/>
      <w:bookmarkEnd w:id="28"/>
      <w:r>
        <w:rPr>
          <w:noProof/>
          <w:position w:val="-12"/>
        </w:rPr>
        <w:drawing>
          <wp:inline distT="0" distB="0" distL="0" distR="0" wp14:anchorId="61139EFA" wp14:editId="48C6C891">
            <wp:extent cx="2252980" cy="304165"/>
            <wp:effectExtent l="0" t="0" r="0" b="0"/>
            <wp:docPr id="403750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2252980" cy="304165"/>
                    </a:xfrm>
                    <a:prstGeom prst="rect">
                      <a:avLst/>
                    </a:prstGeom>
                    <a:noFill/>
                    <a:ln>
                      <a:noFill/>
                    </a:ln>
                  </pic:spPr>
                </pic:pic>
              </a:graphicData>
            </a:graphic>
          </wp:inline>
        </w:drawing>
      </w:r>
      <w:r>
        <w:t xml:space="preserve"> (2.2)</w:t>
      </w:r>
    </w:p>
    <w:p w14:paraId="7ED262EA" w14:textId="77777777" w:rsidR="008E07B5" w:rsidRDefault="008E07B5">
      <w:pPr>
        <w:pStyle w:val="ConsPlusNormal"/>
        <w:jc w:val="both"/>
      </w:pPr>
    </w:p>
    <w:p w14:paraId="6829B3C0" w14:textId="77777777" w:rsidR="008E07B5" w:rsidRDefault="008E07B5">
      <w:pPr>
        <w:pStyle w:val="ConsPlusNormal"/>
        <w:ind w:firstLine="540"/>
        <w:jc w:val="both"/>
      </w:pPr>
      <w:r>
        <w:t>где:</w:t>
      </w:r>
    </w:p>
    <w:p w14:paraId="22E1B99F" w14:textId="77777777" w:rsidR="008E07B5" w:rsidRDefault="008E07B5">
      <w:pPr>
        <w:pStyle w:val="ConsPlusNormal"/>
        <w:spacing w:before="220"/>
        <w:ind w:firstLine="540"/>
        <w:jc w:val="both"/>
      </w:pPr>
      <w:r>
        <w:rPr>
          <w:noProof/>
          <w:position w:val="-9"/>
        </w:rPr>
        <w:drawing>
          <wp:inline distT="0" distB="0" distL="0" distR="0" wp14:anchorId="0D094429" wp14:editId="3788986F">
            <wp:extent cx="450850" cy="262255"/>
            <wp:effectExtent l="0" t="0" r="0" b="0"/>
            <wp:docPr id="1581297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необходимая валовая выручка, установленная на год i в отношении n-ной регулируемой организации, тыс. руб.;</w:t>
      </w:r>
    </w:p>
    <w:p w14:paraId="489ADFAE" w14:textId="77777777" w:rsidR="008E07B5" w:rsidRDefault="008E07B5">
      <w:pPr>
        <w:pStyle w:val="ConsPlusNormal"/>
        <w:spacing w:before="220"/>
        <w:ind w:firstLine="540"/>
        <w:jc w:val="both"/>
      </w:pPr>
      <w:r>
        <w:t xml:space="preserve">УТРi - удельные текущие расходы гарантирующей организации в расчете на километр протяженности водопроводной (канализационной) сети, определенной в сопоставимых величинах </w:t>
      </w:r>
      <w:r>
        <w:lastRenderedPageBreak/>
        <w:t xml:space="preserve">по </w:t>
      </w:r>
      <w:hyperlink w:anchor="P278">
        <w:r>
          <w:rPr>
            <w:color w:val="0000FF"/>
          </w:rPr>
          <w:t>формуле (3)</w:t>
        </w:r>
      </w:hyperlink>
      <w:r>
        <w:t xml:space="preserve"> настоящих Методических указаний, планируемые на год i, тыс. руб./усл. км;</w:t>
      </w:r>
    </w:p>
    <w:p w14:paraId="7883E4A8" w14:textId="77777777" w:rsidR="008E07B5" w:rsidRDefault="008E07B5">
      <w:pPr>
        <w:pStyle w:val="ConsPlusNormal"/>
        <w:spacing w:before="220"/>
        <w:ind w:firstLine="540"/>
        <w:jc w:val="both"/>
      </w:pPr>
      <w:r>
        <w:rPr>
          <w:noProof/>
          <w:position w:val="-9"/>
        </w:rPr>
        <w:drawing>
          <wp:inline distT="0" distB="0" distL="0" distR="0" wp14:anchorId="0E4CB55E" wp14:editId="2FD67EDD">
            <wp:extent cx="199390" cy="262255"/>
            <wp:effectExtent l="0" t="0" r="0" b="0"/>
            <wp:docPr id="7981879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протяженность водопроводной (канализационной) сети n-ной регулируемой организации, используемой для транспортировки холодной воды (сточных вод) абонентам гарантирующей организации, определенная в сопоставимых величинах по </w:t>
      </w:r>
      <w:hyperlink w:anchor="P278">
        <w:r>
          <w:rPr>
            <w:color w:val="0000FF"/>
          </w:rPr>
          <w:t>формуле (3)</w:t>
        </w:r>
      </w:hyperlink>
      <w:r>
        <w:t xml:space="preserve"> настоящих Методических указаний, на год i, усл. км;</w:t>
      </w:r>
    </w:p>
    <w:p w14:paraId="76E8080D" w14:textId="77777777" w:rsidR="008E07B5" w:rsidRDefault="008E07B5">
      <w:pPr>
        <w:pStyle w:val="ConsPlusNormal"/>
        <w:spacing w:before="220"/>
        <w:ind w:firstLine="540"/>
        <w:jc w:val="both"/>
      </w:pPr>
      <w:r>
        <w:rPr>
          <w:noProof/>
          <w:position w:val="-9"/>
        </w:rPr>
        <w:drawing>
          <wp:inline distT="0" distB="0" distL="0" distR="0" wp14:anchorId="52CDA21A" wp14:editId="35D093AA">
            <wp:extent cx="471805" cy="262255"/>
            <wp:effectExtent l="0" t="0" r="0" b="0"/>
            <wp:docPr id="299105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xml:space="preserve"> - нормативный уровень расходов на амортизацию основных средств и нематериальных активов, относимых к объектам централизованной (централизованных) системы (систем) водоснабжения и (или) водоотведения, используемым для транспортировки воды (сточных вод), в расчете на километр протяженности водопроводной (канализационной) сети, определенной в сопоставимых величинах, установленный на год i в отношении n-ной регулируемой организации, тыс. руб./усл. км;</w:t>
      </w:r>
    </w:p>
    <w:p w14:paraId="3E89C0DA" w14:textId="77777777" w:rsidR="008E07B5" w:rsidRDefault="008E07B5">
      <w:pPr>
        <w:pStyle w:val="ConsPlusNormal"/>
        <w:spacing w:before="220"/>
        <w:ind w:firstLine="540"/>
        <w:jc w:val="both"/>
      </w:pPr>
      <w:r>
        <w:rPr>
          <w:noProof/>
          <w:position w:val="-9"/>
        </w:rPr>
        <w:drawing>
          <wp:inline distT="0" distB="0" distL="0" distR="0" wp14:anchorId="1DBDC0E5" wp14:editId="139DC665">
            <wp:extent cx="241300" cy="262255"/>
            <wp:effectExtent l="0" t="0" r="0" b="0"/>
            <wp:docPr id="2134604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величина расходов n-ной регулируемой организации на амортизацию основных средств и нематериальных активов, относимых к объектам централизованной системы водоснабжения и (или) водоотведения, используемым для транспортировки воды (сточных вод), определенная в соответствии с </w:t>
      </w:r>
      <w:hyperlink w:anchor="P207">
        <w:r>
          <w:rPr>
            <w:color w:val="0000FF"/>
          </w:rPr>
          <w:t>пунктом 28</w:t>
        </w:r>
      </w:hyperlink>
      <w:r>
        <w:t xml:space="preserve"> настоящих Методических указаний, в расчете на километр протяженности водопроводной (канализационной) сети, определенной в сопоставимых величинах, в году i, тыс. руб./усл. км;</w:t>
      </w:r>
    </w:p>
    <w:p w14:paraId="45B834DA" w14:textId="77777777" w:rsidR="008E07B5" w:rsidRDefault="008E07B5">
      <w:pPr>
        <w:pStyle w:val="ConsPlusNormal"/>
        <w:spacing w:before="220"/>
        <w:ind w:firstLine="540"/>
        <w:jc w:val="both"/>
      </w:pPr>
      <w:r>
        <w:rPr>
          <w:noProof/>
          <w:position w:val="-11"/>
        </w:rPr>
        <w:drawing>
          <wp:inline distT="0" distB="0" distL="0" distR="0" wp14:anchorId="26D0C2D2" wp14:editId="31CEB99F">
            <wp:extent cx="471805" cy="283210"/>
            <wp:effectExtent l="0" t="0" r="0" b="0"/>
            <wp:docPr id="18613417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текущие расходы гарантирующей организации, отнесенные на вид деятельности по транспортировке холодной воды (сточных вод) или на технологический процесс транспортировки холодной воды (сточных вод) в составе деятельности по водоснабжению (водоотведению), в году (i-2). В текущих расходах гарантирующей организации не учитываются расходы на электрическую энергию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транспортировки воды и (или) транспортировки сточных вод, тыс. руб.;</w:t>
      </w:r>
    </w:p>
    <w:p w14:paraId="46D057E0" w14:textId="77777777" w:rsidR="008E07B5" w:rsidRDefault="008E07B5">
      <w:pPr>
        <w:pStyle w:val="ConsPlusNormal"/>
        <w:spacing w:before="220"/>
        <w:ind w:firstLine="540"/>
        <w:jc w:val="both"/>
      </w:pPr>
      <w:r>
        <w:rPr>
          <w:noProof/>
          <w:position w:val="-11"/>
        </w:rPr>
        <w:drawing>
          <wp:inline distT="0" distB="0" distL="0" distR="0" wp14:anchorId="62B3DF9A" wp14:editId="299604CB">
            <wp:extent cx="377190" cy="283210"/>
            <wp:effectExtent l="0" t="0" r="0" b="0"/>
            <wp:docPr id="1589593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протяженность водопроводной (канализационной) сети гарантирующей организации, используемой для транспортировки холодной воды (сточных вод), определенная в сопоставимых величинах по </w:t>
      </w:r>
      <w:hyperlink w:anchor="P278">
        <w:r>
          <w:rPr>
            <w:color w:val="0000FF"/>
          </w:rPr>
          <w:t>формуле (3)</w:t>
        </w:r>
      </w:hyperlink>
      <w:r>
        <w:t xml:space="preserve"> настоящих Методических указаний, в году (i-2), усл. км.</w:t>
      </w:r>
    </w:p>
    <w:p w14:paraId="41C80D8F" w14:textId="77777777" w:rsidR="008E07B5" w:rsidRDefault="008E07B5">
      <w:pPr>
        <w:pStyle w:val="ConsPlusNormal"/>
        <w:spacing w:before="220"/>
        <w:ind w:firstLine="540"/>
        <w:jc w:val="both"/>
      </w:pPr>
      <w:r>
        <w:t xml:space="preserve">36. Нормативный уровень расходов на амортизацию основных средств и нематериальных активов, относимых к объектам централизованной системы (централизованных систем) водоснабжения и (или) водоотведения, используемым для транспортировки воды (сточных вод), определяется органом регулирования тарифов в соответствии с </w:t>
      </w:r>
      <w:hyperlink w:anchor="P259">
        <w:r>
          <w:rPr>
            <w:color w:val="0000FF"/>
          </w:rPr>
          <w:t>формулой (2.2)</w:t>
        </w:r>
      </w:hyperlink>
      <w:r>
        <w:t xml:space="preserve"> исходя из величины расходов регулируемой организации на амортизацию основных средств и нематериальных активов, определенной в соответствии с </w:t>
      </w:r>
      <w:hyperlink w:anchor="P207">
        <w:r>
          <w:rPr>
            <w:color w:val="0000FF"/>
          </w:rPr>
          <w:t>пунктом 28</w:t>
        </w:r>
      </w:hyperlink>
      <w:r>
        <w:t xml:space="preserve"> настоящих Методических указаний, в расчете на километр протяженности водопроводной (канализационной) сети, определенной в сопоставимых величинах, в размере, не превышающем 15 процентов удельных текущих расходов гарантирующей организации.</w:t>
      </w:r>
    </w:p>
    <w:p w14:paraId="32BCF0FB" w14:textId="77777777" w:rsidR="008E07B5" w:rsidRDefault="008E07B5">
      <w:pPr>
        <w:pStyle w:val="ConsPlusNormal"/>
        <w:spacing w:before="220"/>
        <w:ind w:firstLine="540"/>
        <w:jc w:val="both"/>
      </w:pPr>
      <w:r>
        <w:t xml:space="preserve">37. Текущие расходы гарантирующей организации на транспортировку воды (сточных вод) по соответствующей централизованной системе водоснабжения и (или) водоотведения определяются с учетом положений </w:t>
      </w:r>
      <w:hyperlink w:anchor="P338">
        <w:r>
          <w:rPr>
            <w:color w:val="0000FF"/>
          </w:rPr>
          <w:t>главы VI.I</w:t>
        </w:r>
      </w:hyperlink>
      <w:r>
        <w:t xml:space="preserve"> настоящих Методических указаний. При этом для расчета тарифов регулируемых организаций методом сравнения аналогов в составе таких расходов не учитываются:</w:t>
      </w:r>
    </w:p>
    <w:p w14:paraId="15759258" w14:textId="77777777" w:rsidR="008E07B5" w:rsidRDefault="008E07B5">
      <w:pPr>
        <w:pStyle w:val="ConsPlusNormal"/>
        <w:spacing w:before="220"/>
        <w:ind w:firstLine="540"/>
        <w:jc w:val="both"/>
      </w:pPr>
      <w:r>
        <w:t xml:space="preserve">доходы и расходы гарантирующей организации, возникшие в связи с применением штрафных санкций, выплатой компенсаций и корректировкой тарифов в связи с исполнением </w:t>
      </w:r>
      <w:r>
        <w:lastRenderedPageBreak/>
        <w:t>(неисполнением) установленных значений показателей надежности, качества, энергетической эффективности объектов централизованных систем холодного водоснабжения и (или) водоотведения гарантирующей организации;</w:t>
      </w:r>
    </w:p>
    <w:p w14:paraId="5A7C068B" w14:textId="77777777" w:rsidR="008E07B5" w:rsidRDefault="008E07B5">
      <w:pPr>
        <w:pStyle w:val="ConsPlusNormal"/>
        <w:spacing w:before="220"/>
        <w:ind w:firstLine="540"/>
        <w:jc w:val="both"/>
      </w:pPr>
      <w:r>
        <w:t>расходы на плату за негативное воздействие на окружающую среду;</w:t>
      </w:r>
    </w:p>
    <w:p w14:paraId="6313F4C3" w14:textId="77777777" w:rsidR="008E07B5" w:rsidRDefault="008E07B5">
      <w:pPr>
        <w:pStyle w:val="ConsPlusNormal"/>
        <w:spacing w:before="220"/>
        <w:ind w:firstLine="540"/>
        <w:jc w:val="both"/>
      </w:pPr>
      <w:r>
        <w:t xml:space="preserve">расходы, предусмотренные </w:t>
      </w:r>
      <w:hyperlink w:anchor="P355">
        <w:r>
          <w:rPr>
            <w:color w:val="0000FF"/>
          </w:rPr>
          <w:t>подпунктом 4 пункта 44</w:t>
        </w:r>
      </w:hyperlink>
      <w:r>
        <w:t xml:space="preserve"> и </w:t>
      </w:r>
      <w:hyperlink w:anchor="P394">
        <w:r>
          <w:rPr>
            <w:color w:val="0000FF"/>
          </w:rPr>
          <w:t>подпунктами 3</w:t>
        </w:r>
      </w:hyperlink>
      <w:r>
        <w:t xml:space="preserve"> - </w:t>
      </w:r>
      <w:hyperlink w:anchor="P397">
        <w:r>
          <w:rPr>
            <w:color w:val="0000FF"/>
          </w:rPr>
          <w:t>5</w:t>
        </w:r>
      </w:hyperlink>
      <w:r>
        <w:t xml:space="preserve">, </w:t>
      </w:r>
      <w:hyperlink w:anchor="P399">
        <w:r>
          <w:rPr>
            <w:color w:val="0000FF"/>
          </w:rPr>
          <w:t>7</w:t>
        </w:r>
      </w:hyperlink>
      <w:r>
        <w:t xml:space="preserve"> - </w:t>
      </w:r>
      <w:hyperlink w:anchor="P404">
        <w:r>
          <w:rPr>
            <w:color w:val="0000FF"/>
          </w:rPr>
          <w:t>10 пункта 49</w:t>
        </w:r>
      </w:hyperlink>
      <w:r>
        <w:t xml:space="preserve"> настоящих Методических указаний, за исключением арендной платы за землю;</w:t>
      </w:r>
    </w:p>
    <w:p w14:paraId="0FA1B6C2" w14:textId="77777777" w:rsidR="008E07B5" w:rsidRDefault="008E07B5">
      <w:pPr>
        <w:pStyle w:val="ConsPlusNormal"/>
        <w:spacing w:before="220"/>
        <w:ind w:firstLine="540"/>
        <w:jc w:val="both"/>
      </w:pPr>
      <w:r>
        <w:t>расходы на содержание резервуаров для воды, водопроводных насосных станций, напорных канализационных трубопроводов, канализационных насосных станций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w:t>
      </w:r>
    </w:p>
    <w:p w14:paraId="49ECE2C1" w14:textId="77777777" w:rsidR="008E07B5" w:rsidRDefault="008E07B5">
      <w:pPr>
        <w:pStyle w:val="ConsPlusNormal"/>
        <w:spacing w:before="220"/>
        <w:ind w:firstLine="540"/>
        <w:jc w:val="both"/>
      </w:pPr>
      <w:r>
        <w:t>расходы на оплату услуг других регулируемых организаций в сфере водоснабжения и водоотведения.</w:t>
      </w:r>
    </w:p>
    <w:p w14:paraId="1FC3DB62" w14:textId="77777777" w:rsidR="008E07B5" w:rsidRDefault="008E07B5">
      <w:pPr>
        <w:pStyle w:val="ConsPlusNormal"/>
        <w:spacing w:before="220"/>
        <w:ind w:firstLine="540"/>
        <w:jc w:val="both"/>
      </w:pPr>
      <w:r>
        <w:t>38. 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37C40D34" w14:textId="77777777" w:rsidR="008E07B5" w:rsidRDefault="008E07B5">
      <w:pPr>
        <w:pStyle w:val="ConsPlusNormal"/>
        <w:jc w:val="both"/>
      </w:pPr>
    </w:p>
    <w:p w14:paraId="773B4C1E" w14:textId="77777777" w:rsidR="008E07B5" w:rsidRDefault="008E07B5">
      <w:pPr>
        <w:pStyle w:val="ConsPlusNormal"/>
        <w:jc w:val="center"/>
      </w:pPr>
      <w:bookmarkStart w:id="29" w:name="P278"/>
      <w:bookmarkEnd w:id="29"/>
      <w:r>
        <w:rPr>
          <w:noProof/>
          <w:position w:val="-18"/>
        </w:rPr>
        <w:drawing>
          <wp:inline distT="0" distB="0" distL="0" distR="0" wp14:anchorId="7B429E28" wp14:editId="45BA707F">
            <wp:extent cx="1089660" cy="377190"/>
            <wp:effectExtent l="0" t="0" r="0" b="0"/>
            <wp:docPr id="1525356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089660" cy="377190"/>
                    </a:xfrm>
                    <a:prstGeom prst="rect">
                      <a:avLst/>
                    </a:prstGeom>
                    <a:noFill/>
                    <a:ln>
                      <a:noFill/>
                    </a:ln>
                  </pic:spPr>
                </pic:pic>
              </a:graphicData>
            </a:graphic>
          </wp:inline>
        </w:drawing>
      </w:r>
      <w:r>
        <w:t xml:space="preserve"> (3)</w:t>
      </w:r>
    </w:p>
    <w:p w14:paraId="38E41EFF" w14:textId="77777777" w:rsidR="008E07B5" w:rsidRDefault="008E07B5">
      <w:pPr>
        <w:pStyle w:val="ConsPlusNormal"/>
        <w:jc w:val="both"/>
      </w:pPr>
    </w:p>
    <w:p w14:paraId="2285FF78" w14:textId="77777777" w:rsidR="008E07B5" w:rsidRDefault="008E07B5">
      <w:pPr>
        <w:pStyle w:val="ConsPlusNormal"/>
        <w:jc w:val="center"/>
      </w:pPr>
      <w:r>
        <w:rPr>
          <w:noProof/>
          <w:position w:val="-26"/>
        </w:rPr>
        <w:drawing>
          <wp:inline distT="0" distB="0" distL="0" distR="0" wp14:anchorId="1C7A9DAB" wp14:editId="26FF6152">
            <wp:extent cx="712470" cy="471805"/>
            <wp:effectExtent l="0" t="0" r="0" b="0"/>
            <wp:docPr id="1870655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712470" cy="471805"/>
                    </a:xfrm>
                    <a:prstGeom prst="rect">
                      <a:avLst/>
                    </a:prstGeom>
                    <a:noFill/>
                    <a:ln>
                      <a:noFill/>
                    </a:ln>
                  </pic:spPr>
                </pic:pic>
              </a:graphicData>
            </a:graphic>
          </wp:inline>
        </w:drawing>
      </w:r>
      <w:r>
        <w:t xml:space="preserve"> (3.1)</w:t>
      </w:r>
    </w:p>
    <w:p w14:paraId="09A6687A" w14:textId="77777777" w:rsidR="008E07B5" w:rsidRDefault="008E07B5">
      <w:pPr>
        <w:pStyle w:val="ConsPlusNormal"/>
        <w:jc w:val="both"/>
      </w:pPr>
    </w:p>
    <w:p w14:paraId="5002C78B" w14:textId="77777777" w:rsidR="008E07B5" w:rsidRDefault="008E07B5">
      <w:pPr>
        <w:pStyle w:val="ConsPlusNormal"/>
        <w:ind w:firstLine="540"/>
        <w:jc w:val="both"/>
      </w:pPr>
      <w:r>
        <w:t>где:</w:t>
      </w:r>
    </w:p>
    <w:p w14:paraId="15ADF451" w14:textId="77777777" w:rsidR="008E07B5" w:rsidRDefault="008E07B5">
      <w:pPr>
        <w:pStyle w:val="ConsPlusNormal"/>
        <w:spacing w:before="220"/>
        <w:ind w:firstLine="540"/>
        <w:jc w:val="both"/>
      </w:pPr>
      <w:r>
        <w:t>L</w:t>
      </w:r>
      <w:r>
        <w:rPr>
          <w:vertAlign w:val="subscript"/>
        </w:rPr>
        <w:t>i</w:t>
      </w:r>
      <w:r>
        <w:t xml:space="preserve"> - протяженность в километрах трубопроводов организации i в сопоставимых величинах, усл. км;</w:t>
      </w:r>
    </w:p>
    <w:p w14:paraId="4D829294" w14:textId="77777777" w:rsidR="008E07B5" w:rsidRDefault="008E07B5">
      <w:pPr>
        <w:pStyle w:val="ConsPlusNormal"/>
        <w:spacing w:before="220"/>
        <w:ind w:firstLine="540"/>
        <w:jc w:val="both"/>
      </w:pPr>
      <w:r>
        <w:t>L</w:t>
      </w:r>
      <w:r>
        <w:rPr>
          <w:vertAlign w:val="subscript"/>
        </w:rPr>
        <w:t>d,i</w:t>
      </w:r>
      <w:r>
        <w:t xml:space="preserve"> - протяженность в километрах трубопроводов диаметра d организации i, км;</w:t>
      </w:r>
    </w:p>
    <w:p w14:paraId="253E18BA" w14:textId="77777777" w:rsidR="008E07B5" w:rsidRDefault="008E07B5">
      <w:pPr>
        <w:pStyle w:val="ConsPlusNormal"/>
        <w:spacing w:before="220"/>
        <w:ind w:firstLine="540"/>
        <w:jc w:val="both"/>
      </w:pPr>
      <w:r>
        <w:t>k</w:t>
      </w:r>
      <w:r>
        <w:rPr>
          <w:vertAlign w:val="subscript"/>
        </w:rPr>
        <w:t>d</w:t>
      </w:r>
      <w:r>
        <w:t xml:space="preserve"> - коэффициент дифференциации стоимости строительства сетей в зависимости от их диаметра d;</w:t>
      </w:r>
    </w:p>
    <w:p w14:paraId="5A474CB1" w14:textId="77777777" w:rsidR="008E07B5" w:rsidRDefault="008E07B5">
      <w:pPr>
        <w:pStyle w:val="ConsPlusNormal"/>
        <w:spacing w:before="220"/>
        <w:ind w:firstLine="540"/>
        <w:jc w:val="both"/>
      </w:pPr>
      <w:r>
        <w:t>S</w:t>
      </w:r>
      <w:r>
        <w:rPr>
          <w:vertAlign w:val="subscript"/>
        </w:rPr>
        <w:t>d</w:t>
      </w:r>
      <w:r>
        <w:t xml:space="preserve"> - средняя стоимость строительства трубопровода диаметра d, тыс. руб./км;</w:t>
      </w:r>
    </w:p>
    <w:p w14:paraId="7C561A2F" w14:textId="77777777" w:rsidR="008E07B5" w:rsidRDefault="008E07B5">
      <w:pPr>
        <w:pStyle w:val="ConsPlusNormal"/>
        <w:spacing w:before="220"/>
        <w:ind w:firstLine="540"/>
        <w:jc w:val="both"/>
      </w:pPr>
      <w:r>
        <w:t>S</w:t>
      </w:r>
      <w:r>
        <w:rPr>
          <w:vertAlign w:val="subscript"/>
        </w:rPr>
        <w:t>500</w:t>
      </w:r>
      <w:r>
        <w:t xml:space="preserve"> - средняя стоимость строительства трубопровода диаметра 500 мм, тыс. руб./км.</w:t>
      </w:r>
    </w:p>
    <w:p w14:paraId="0E376EE5" w14:textId="77777777" w:rsidR="008E07B5" w:rsidRDefault="008E07B5">
      <w:pPr>
        <w:pStyle w:val="ConsPlusNormal"/>
        <w:spacing w:before="220"/>
        <w:ind w:firstLine="540"/>
        <w:jc w:val="both"/>
      </w:pPr>
      <w:r>
        <w:t>Средняя стоимость строительства трубопроводов определяется с использованием проектной документации и не должна превышать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 а в случае если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14:paraId="7FA5F75E" w14:textId="77777777" w:rsidR="008E07B5" w:rsidRDefault="008E07B5">
      <w:pPr>
        <w:pStyle w:val="ConsPlusNormal"/>
        <w:spacing w:before="220"/>
        <w:ind w:firstLine="540"/>
        <w:jc w:val="both"/>
      </w:pPr>
      <w:r>
        <w:t xml:space="preserve">Протяженность водопроводной (канализационной) сети регулируемой организации, определенная в сопоставимых величинах, определяется на основании коэффициентов дифференциации стоимости строительства гарантирующей организации. Гарантирующие организации представляют в органы регулирования тарифов информацию согласно </w:t>
      </w:r>
      <w:hyperlink w:anchor="P6505">
        <w:r>
          <w:rPr>
            <w:color w:val="0000FF"/>
          </w:rPr>
          <w:t>Приложению 5.1</w:t>
        </w:r>
      </w:hyperlink>
      <w:r>
        <w:t xml:space="preserve"> к настоящим Методическим указаниям в отношении коэффициентов дифференциации стоимости строительства и протяженности водопроводной (канализационной) сети, определенной </w:t>
      </w:r>
      <w:r>
        <w:lastRenderedPageBreak/>
        <w:t xml:space="preserve">в сопоставимых величинах. Регулируемые организации, осуществляющие транспортировку холодной воды, транспортировку сточных вод в зоне деятельности гарантирующей организации, представляют в органы регулирования тарифов информацию согласно </w:t>
      </w:r>
      <w:hyperlink w:anchor="P6576">
        <w:r>
          <w:rPr>
            <w:color w:val="0000FF"/>
          </w:rPr>
          <w:t>Приложению 5.2</w:t>
        </w:r>
      </w:hyperlink>
      <w:r>
        <w:t xml:space="preserve"> к настоящим Методическим указаниям.</w:t>
      </w:r>
    </w:p>
    <w:p w14:paraId="1D0FC97C" w14:textId="77777777" w:rsidR="008E07B5" w:rsidRDefault="008E07B5">
      <w:pPr>
        <w:pStyle w:val="ConsPlusNormal"/>
        <w:jc w:val="both"/>
      </w:pPr>
    </w:p>
    <w:p w14:paraId="01B1691A" w14:textId="77777777" w:rsidR="008E07B5" w:rsidRDefault="008E07B5">
      <w:pPr>
        <w:pStyle w:val="ConsPlusTitle"/>
        <w:jc w:val="center"/>
        <w:outlineLvl w:val="1"/>
      </w:pPr>
      <w:r>
        <w:t>VI. Расчет необходимой валовой выручки методом доходности</w:t>
      </w:r>
    </w:p>
    <w:p w14:paraId="0E19AFC3" w14:textId="77777777" w:rsidR="008E07B5" w:rsidRDefault="008E07B5">
      <w:pPr>
        <w:pStyle w:val="ConsPlusTitle"/>
        <w:jc w:val="center"/>
      </w:pPr>
      <w:r>
        <w:t>инвестированного капитала</w:t>
      </w:r>
    </w:p>
    <w:p w14:paraId="0A7890DB" w14:textId="77777777" w:rsidR="008E07B5" w:rsidRDefault="008E07B5">
      <w:pPr>
        <w:pStyle w:val="ConsPlusNormal"/>
        <w:jc w:val="both"/>
      </w:pPr>
    </w:p>
    <w:p w14:paraId="4E59D0D6" w14:textId="77777777" w:rsidR="008E07B5" w:rsidRDefault="008E07B5">
      <w:pPr>
        <w:pStyle w:val="ConsPlusNormal"/>
        <w:ind w:firstLine="540"/>
        <w:jc w:val="both"/>
      </w:pPr>
      <w:r>
        <w:t>39. Необходимая валовая выручка на очередной год долгосрочного периода регулирования рассчитывается на основе долгосрочных параметров регулирования тарифов и параметров расчета тарифов, установленных на этот год. При определении параметров расчета тарифов используются фактические значения таких параметров за истекшие периоды регулирования. Необходимая валовая выручка на очередной год корректируется с учетом отклонения фактических параметров расчета тарифов от значений, учтенных при расчете необходимой валовой выручки.</w:t>
      </w:r>
    </w:p>
    <w:p w14:paraId="66AD932E" w14:textId="77777777" w:rsidR="008E07B5" w:rsidRDefault="008E07B5">
      <w:pPr>
        <w:pStyle w:val="ConsPlusNormal"/>
        <w:spacing w:before="220"/>
        <w:ind w:firstLine="540"/>
        <w:jc w:val="both"/>
      </w:pPr>
      <w:r>
        <w:t>40. К долгосрочным параметрам регулирования тарифов относятся:</w:t>
      </w:r>
    </w:p>
    <w:p w14:paraId="2BF44C11" w14:textId="77777777" w:rsidR="008E07B5" w:rsidRDefault="008E07B5">
      <w:pPr>
        <w:pStyle w:val="ConsPlusNormal"/>
        <w:spacing w:before="220"/>
        <w:ind w:firstLine="540"/>
        <w:jc w:val="both"/>
      </w:pPr>
      <w:r>
        <w:t>1) базовый уровень операционных расходов;</w:t>
      </w:r>
    </w:p>
    <w:p w14:paraId="5616E16C" w14:textId="77777777" w:rsidR="008E07B5" w:rsidRDefault="008E07B5">
      <w:pPr>
        <w:pStyle w:val="ConsPlusNormal"/>
        <w:spacing w:before="220"/>
        <w:ind w:firstLine="540"/>
        <w:jc w:val="both"/>
      </w:pPr>
      <w:r>
        <w:t>2) индекс эффективности операционных расходов;</w:t>
      </w:r>
    </w:p>
    <w:p w14:paraId="46D2BD62" w14:textId="77777777" w:rsidR="008E07B5" w:rsidRDefault="008E07B5">
      <w:pPr>
        <w:pStyle w:val="ConsPlusNormal"/>
        <w:spacing w:before="220"/>
        <w:ind w:firstLine="540"/>
        <w:jc w:val="both"/>
      </w:pPr>
      <w:r>
        <w:t>3) норматив чистого оборотного капитала;</w:t>
      </w:r>
    </w:p>
    <w:p w14:paraId="1DB82794" w14:textId="77777777" w:rsidR="008E07B5" w:rsidRDefault="008E07B5">
      <w:pPr>
        <w:pStyle w:val="ConsPlusNormal"/>
        <w:spacing w:before="220"/>
        <w:ind w:firstLine="540"/>
        <w:jc w:val="both"/>
      </w:pPr>
      <w:r>
        <w:t>4) норма доходности инвестированного капитала;</w:t>
      </w:r>
    </w:p>
    <w:p w14:paraId="3CD31D7A" w14:textId="77777777" w:rsidR="008E07B5" w:rsidRDefault="008E07B5">
      <w:pPr>
        <w:pStyle w:val="ConsPlusNormal"/>
        <w:spacing w:before="220"/>
        <w:ind w:firstLine="540"/>
        <w:jc w:val="both"/>
      </w:pPr>
      <w:r>
        <w:t>5) срок возврата инвестированного капитала;</w:t>
      </w:r>
    </w:p>
    <w:p w14:paraId="0A1E9A74" w14:textId="77777777" w:rsidR="008E07B5" w:rsidRDefault="008E07B5">
      <w:pPr>
        <w:pStyle w:val="ConsPlusNormal"/>
        <w:spacing w:before="220"/>
        <w:ind w:firstLine="540"/>
        <w:jc w:val="both"/>
      </w:pPr>
      <w:r>
        <w:t>6) первоначальный размер инвестированного капитала;</w:t>
      </w:r>
    </w:p>
    <w:p w14:paraId="53181268" w14:textId="77777777" w:rsidR="008E07B5" w:rsidRDefault="008E07B5">
      <w:pPr>
        <w:pStyle w:val="ConsPlusNormal"/>
        <w:spacing w:before="220"/>
        <w:ind w:firstLine="540"/>
        <w:jc w:val="both"/>
      </w:pPr>
      <w:r>
        <w:t>7) показатели энергосбережения и энергетической эффективности (уровень потерь воды, удельный расход электрической энергии);</w:t>
      </w:r>
    </w:p>
    <w:p w14:paraId="5D86F772" w14:textId="77777777" w:rsidR="008E07B5" w:rsidRDefault="008E07B5">
      <w:pPr>
        <w:pStyle w:val="ConsPlusNormal"/>
        <w:jc w:val="both"/>
      </w:pPr>
      <w:r>
        <w:t xml:space="preserve">(пп. 7 в ред. </w:t>
      </w:r>
      <w:hyperlink r:id="rId108">
        <w:r>
          <w:rPr>
            <w:color w:val="0000FF"/>
          </w:rPr>
          <w:t>Приказа</w:t>
        </w:r>
      </w:hyperlink>
      <w:r>
        <w:t xml:space="preserve"> ФСТ России от 24.11.2014 N 2054-э)</w:t>
      </w:r>
    </w:p>
    <w:p w14:paraId="1DCFBE30" w14:textId="77777777" w:rsidR="008E07B5" w:rsidRDefault="008E07B5">
      <w:pPr>
        <w:pStyle w:val="ConsPlusNormal"/>
        <w:spacing w:before="220"/>
        <w:ind w:firstLine="540"/>
        <w:jc w:val="both"/>
      </w:pPr>
      <w:r>
        <w:t xml:space="preserve">8) исключен. - </w:t>
      </w:r>
      <w:hyperlink r:id="rId109">
        <w:r>
          <w:rPr>
            <w:color w:val="0000FF"/>
          </w:rPr>
          <w:t>Приказ</w:t>
        </w:r>
      </w:hyperlink>
      <w:r>
        <w:t xml:space="preserve"> ФСТ России от 24.11.2014 N 2054-э.</w:t>
      </w:r>
    </w:p>
    <w:p w14:paraId="45BFEEE2" w14:textId="77777777" w:rsidR="008E07B5" w:rsidRDefault="008E07B5">
      <w:pPr>
        <w:pStyle w:val="ConsPlusNormal"/>
        <w:spacing w:before="220"/>
        <w:ind w:firstLine="540"/>
        <w:jc w:val="both"/>
      </w:pPr>
      <w:r>
        <w:t>41. К параметрам расчета тарифов относятся:</w:t>
      </w:r>
    </w:p>
    <w:p w14:paraId="6F3C3DD3" w14:textId="77777777" w:rsidR="008E07B5" w:rsidRDefault="008E07B5">
      <w:pPr>
        <w:pStyle w:val="ConsPlusNormal"/>
        <w:spacing w:before="220"/>
        <w:ind w:firstLine="540"/>
        <w:jc w:val="both"/>
      </w:pPr>
      <w:r>
        <w:t>1) индекс потребительских цен (в среднем за год к предыдущему году), определенный в базовом варианте прогноза социально-экономического развития Российской Федерации (далее - индекс потребительских цен). В случае если срок долгосрочного периода регулирования тарифов превышает срок, на который установлен индекс потребительских цен, применяется индекс потребительских цен, установленный в прогнозе социально-экономического развития на последний год его действия;</w:t>
      </w:r>
    </w:p>
    <w:p w14:paraId="751CACCD" w14:textId="77777777" w:rsidR="008E07B5" w:rsidRDefault="008E07B5">
      <w:pPr>
        <w:pStyle w:val="ConsPlusNormal"/>
        <w:spacing w:before="220"/>
        <w:ind w:firstLine="540"/>
        <w:jc w:val="both"/>
      </w:pPr>
      <w:r>
        <w:t>2) стоимость покупки единицы энергетических ресурсов, в том числе электрической энергии (мощности), тепловой энергии и теплоносителя, а также стоимость покупки горячей, питьевой и технической воды, в том числе в целях оплаты потерь воды при транспортировке;</w:t>
      </w:r>
    </w:p>
    <w:p w14:paraId="681E3D11" w14:textId="77777777" w:rsidR="008E07B5" w:rsidRDefault="008E07B5">
      <w:pPr>
        <w:pStyle w:val="ConsPlusNormal"/>
        <w:spacing w:before="220"/>
        <w:ind w:firstLine="540"/>
        <w:jc w:val="both"/>
      </w:pPr>
      <w:r>
        <w:t>3) индекс изменения количества активов;</w:t>
      </w:r>
    </w:p>
    <w:p w14:paraId="6B19941C" w14:textId="77777777" w:rsidR="008E07B5" w:rsidRDefault="008E07B5">
      <w:pPr>
        <w:pStyle w:val="ConsPlusNormal"/>
        <w:spacing w:before="220"/>
        <w:ind w:firstLine="540"/>
        <w:jc w:val="both"/>
      </w:pPr>
      <w:r>
        <w:t>4) доходность долгосрочных государственных обязательств;</w:t>
      </w:r>
    </w:p>
    <w:p w14:paraId="4F53D555" w14:textId="77777777" w:rsidR="008E07B5" w:rsidRDefault="008E07B5">
      <w:pPr>
        <w:pStyle w:val="ConsPlusNormal"/>
        <w:spacing w:before="220"/>
        <w:ind w:firstLine="540"/>
        <w:jc w:val="both"/>
      </w:pPr>
      <w:r>
        <w:t>5) величина неподконтрольных расходов;</w:t>
      </w:r>
    </w:p>
    <w:p w14:paraId="5E2BEBBA" w14:textId="77777777" w:rsidR="008E07B5" w:rsidRDefault="008E07B5">
      <w:pPr>
        <w:pStyle w:val="ConsPlusNormal"/>
        <w:spacing w:before="220"/>
        <w:ind w:firstLine="540"/>
        <w:jc w:val="both"/>
      </w:pPr>
      <w:r>
        <w:t xml:space="preserve">6) расчетные объемы отпуска воды, принимаемых сточных вод в соответствии с </w:t>
      </w:r>
      <w:hyperlink w:anchor="P65">
        <w:r>
          <w:rPr>
            <w:color w:val="0000FF"/>
          </w:rPr>
          <w:t>главой II</w:t>
        </w:r>
      </w:hyperlink>
      <w:r>
        <w:t xml:space="preserve"> настоящих Методических указаний;</w:t>
      </w:r>
    </w:p>
    <w:p w14:paraId="55FF3435" w14:textId="77777777" w:rsidR="008E07B5" w:rsidRDefault="008E07B5">
      <w:pPr>
        <w:pStyle w:val="ConsPlusNormal"/>
        <w:spacing w:before="220"/>
        <w:ind w:firstLine="540"/>
        <w:jc w:val="both"/>
      </w:pPr>
      <w:r>
        <w:lastRenderedPageBreak/>
        <w:t>7) стоимость и сроки начала строительства (реконструкции) и ввода в эксплуатацию объектов, предусмотренных утвержденной инвестиционной программой регулируемой организации, источники финансирования утвержденной инвестиционной программы, включая плату за подключение к системам водоснабжения и водоотведения.</w:t>
      </w:r>
    </w:p>
    <w:p w14:paraId="3A82B5D6" w14:textId="77777777" w:rsidR="008E07B5" w:rsidRDefault="008E07B5">
      <w:pPr>
        <w:pStyle w:val="ConsPlusNormal"/>
        <w:spacing w:before="220"/>
        <w:ind w:firstLine="540"/>
        <w:jc w:val="both"/>
      </w:pPr>
      <w:bookmarkStart w:id="30" w:name="P313"/>
      <w:bookmarkEnd w:id="30"/>
      <w:r>
        <w:t>42. Необходимая валовая выручка регулируемой организации на очередной год долгосрочного периода регулирования рассчитывается по формуле:</w:t>
      </w:r>
    </w:p>
    <w:p w14:paraId="4386B1C0" w14:textId="77777777" w:rsidR="008E07B5" w:rsidRDefault="008E07B5">
      <w:pPr>
        <w:pStyle w:val="ConsPlusNormal"/>
        <w:jc w:val="both"/>
      </w:pPr>
    </w:p>
    <w:p w14:paraId="215DF8E1" w14:textId="77777777" w:rsidR="008E07B5" w:rsidRDefault="008E07B5">
      <w:pPr>
        <w:pStyle w:val="ConsPlusNormal"/>
        <w:jc w:val="center"/>
      </w:pPr>
      <w:r>
        <w:rPr>
          <w:noProof/>
          <w:position w:val="-10"/>
        </w:rPr>
        <w:drawing>
          <wp:inline distT="0" distB="0" distL="0" distR="0" wp14:anchorId="2E45431C" wp14:editId="322C451E">
            <wp:extent cx="2500630" cy="278765"/>
            <wp:effectExtent l="0" t="0" r="0" b="0"/>
            <wp:docPr id="18571200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2500630" cy="278765"/>
                    </a:xfrm>
                    <a:prstGeom prst="rect">
                      <a:avLst/>
                    </a:prstGeom>
                    <a:noFill/>
                    <a:ln>
                      <a:noFill/>
                    </a:ln>
                  </pic:spPr>
                </pic:pic>
              </a:graphicData>
            </a:graphic>
          </wp:inline>
        </w:drawing>
      </w:r>
      <w:r>
        <w:t>, (4)</w:t>
      </w:r>
    </w:p>
    <w:p w14:paraId="2D219952" w14:textId="77777777" w:rsidR="008E07B5" w:rsidRDefault="008E07B5">
      <w:pPr>
        <w:pStyle w:val="ConsPlusNormal"/>
        <w:jc w:val="both"/>
      </w:pPr>
    </w:p>
    <w:p w14:paraId="7D03A07F" w14:textId="77777777" w:rsidR="008E07B5" w:rsidRDefault="008E07B5">
      <w:pPr>
        <w:pStyle w:val="ConsPlusNormal"/>
        <w:jc w:val="center"/>
      </w:pPr>
      <w:bookmarkStart w:id="31" w:name="P317"/>
      <w:bookmarkEnd w:id="31"/>
      <w:r>
        <w:rPr>
          <w:noProof/>
          <w:position w:val="-13"/>
        </w:rPr>
        <w:drawing>
          <wp:inline distT="0" distB="0" distL="0" distR="0" wp14:anchorId="67644F5C" wp14:editId="0E4576DC">
            <wp:extent cx="2682240" cy="307340"/>
            <wp:effectExtent l="0" t="0" r="0" b="0"/>
            <wp:docPr id="1472291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2682240" cy="307340"/>
                    </a:xfrm>
                    <a:prstGeom prst="rect">
                      <a:avLst/>
                    </a:prstGeom>
                    <a:noFill/>
                    <a:ln>
                      <a:noFill/>
                    </a:ln>
                  </pic:spPr>
                </pic:pic>
              </a:graphicData>
            </a:graphic>
          </wp:inline>
        </w:drawing>
      </w:r>
      <w:r>
        <w:t>, (5)</w:t>
      </w:r>
    </w:p>
    <w:p w14:paraId="0F3133CE" w14:textId="77777777" w:rsidR="008E07B5" w:rsidRDefault="008E07B5">
      <w:pPr>
        <w:pStyle w:val="ConsPlusNormal"/>
        <w:jc w:val="both"/>
      </w:pPr>
    </w:p>
    <w:p w14:paraId="6D9D2F7D" w14:textId="77777777" w:rsidR="008E07B5" w:rsidRDefault="008E07B5">
      <w:pPr>
        <w:pStyle w:val="ConsPlusNormal"/>
        <w:jc w:val="center"/>
      </w:pPr>
      <w:bookmarkStart w:id="32" w:name="P319"/>
      <w:bookmarkEnd w:id="32"/>
      <w:r>
        <w:rPr>
          <w:noProof/>
          <w:position w:val="-25"/>
        </w:rPr>
        <w:drawing>
          <wp:inline distT="0" distB="0" distL="0" distR="0" wp14:anchorId="19ED81C2" wp14:editId="4797ACEB">
            <wp:extent cx="2486660" cy="461010"/>
            <wp:effectExtent l="0" t="0" r="0" b="0"/>
            <wp:docPr id="96922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2486660" cy="461010"/>
                    </a:xfrm>
                    <a:prstGeom prst="rect">
                      <a:avLst/>
                    </a:prstGeom>
                    <a:noFill/>
                    <a:ln>
                      <a:noFill/>
                    </a:ln>
                  </pic:spPr>
                </pic:pic>
              </a:graphicData>
            </a:graphic>
          </wp:inline>
        </w:drawing>
      </w:r>
      <w:r>
        <w:t>, (6)</w:t>
      </w:r>
    </w:p>
    <w:p w14:paraId="4233BD74" w14:textId="77777777" w:rsidR="008E07B5" w:rsidRDefault="008E07B5">
      <w:pPr>
        <w:pStyle w:val="ConsPlusNormal"/>
        <w:jc w:val="both"/>
      </w:pPr>
    </w:p>
    <w:p w14:paraId="55F7EC79" w14:textId="77777777" w:rsidR="008E07B5" w:rsidRDefault="008E07B5">
      <w:pPr>
        <w:pStyle w:val="ConsPlusNormal"/>
        <w:ind w:firstLine="540"/>
        <w:jc w:val="both"/>
      </w:pPr>
      <w:r>
        <w:t>где:</w:t>
      </w:r>
    </w:p>
    <w:p w14:paraId="2337B5ED" w14:textId="77777777" w:rsidR="008E07B5" w:rsidRDefault="008E07B5">
      <w:pPr>
        <w:pStyle w:val="ConsPlusNormal"/>
        <w:spacing w:before="220"/>
        <w:ind w:firstLine="540"/>
        <w:jc w:val="both"/>
      </w:pPr>
      <w:r>
        <w:rPr>
          <w:noProof/>
          <w:position w:val="-10"/>
        </w:rPr>
        <w:drawing>
          <wp:inline distT="0" distB="0" distL="0" distR="0" wp14:anchorId="20D18B1D" wp14:editId="21D2A5EA">
            <wp:extent cx="470535" cy="278765"/>
            <wp:effectExtent l="0" t="0" r="0" b="0"/>
            <wp:docPr id="897336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470535" cy="278765"/>
                    </a:xfrm>
                    <a:prstGeom prst="rect">
                      <a:avLst/>
                    </a:prstGeom>
                    <a:noFill/>
                    <a:ln>
                      <a:noFill/>
                    </a:ln>
                  </pic:spPr>
                </pic:pic>
              </a:graphicData>
            </a:graphic>
          </wp:inline>
        </w:drawing>
      </w:r>
      <w:r>
        <w:t xml:space="preserve"> - необходимая валовая выручка, устанавливаемая на год i долгосрочного периода регулирования, тыс. руб.;</w:t>
      </w:r>
    </w:p>
    <w:p w14:paraId="2B4B0204" w14:textId="77777777" w:rsidR="008E07B5" w:rsidRDefault="008E07B5">
      <w:pPr>
        <w:pStyle w:val="ConsPlusNormal"/>
        <w:spacing w:before="220"/>
        <w:ind w:firstLine="540"/>
        <w:jc w:val="both"/>
      </w:pPr>
      <w:r>
        <w:rPr>
          <w:noProof/>
          <w:position w:val="-10"/>
        </w:rPr>
        <w:drawing>
          <wp:inline distT="0" distB="0" distL="0" distR="0" wp14:anchorId="2933B556" wp14:editId="3FC067FA">
            <wp:extent cx="523240" cy="278765"/>
            <wp:effectExtent l="0" t="0" r="0" b="0"/>
            <wp:docPr id="343278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523240" cy="278765"/>
                    </a:xfrm>
                    <a:prstGeom prst="rect">
                      <a:avLst/>
                    </a:prstGeom>
                    <a:noFill/>
                    <a:ln>
                      <a:noFill/>
                    </a:ln>
                  </pic:spPr>
                </pic:pic>
              </a:graphicData>
            </a:graphic>
          </wp:inline>
        </w:drawing>
      </w:r>
      <w: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779920C7" w14:textId="77777777" w:rsidR="008E07B5" w:rsidRDefault="008E07B5">
      <w:pPr>
        <w:pStyle w:val="ConsPlusNormal"/>
        <w:jc w:val="both"/>
      </w:pPr>
      <w:r>
        <w:t xml:space="preserve">(в ред. </w:t>
      </w:r>
      <w:hyperlink r:id="rId115">
        <w:r>
          <w:rPr>
            <w:color w:val="0000FF"/>
          </w:rPr>
          <w:t>Приказа</w:t>
        </w:r>
      </w:hyperlink>
      <w:r>
        <w:t xml:space="preserve"> ФАС России от 29.10.2019 N 1438/19)</w:t>
      </w:r>
    </w:p>
    <w:p w14:paraId="488B5D84" w14:textId="77777777" w:rsidR="008E07B5" w:rsidRDefault="008E07B5">
      <w:pPr>
        <w:pStyle w:val="ConsPlusNormal"/>
        <w:spacing w:before="220"/>
        <w:ind w:firstLine="540"/>
        <w:jc w:val="both"/>
      </w:pPr>
      <w:r>
        <w:rPr>
          <w:noProof/>
          <w:position w:val="-8"/>
        </w:rPr>
        <w:drawing>
          <wp:inline distT="0" distB="0" distL="0" distR="0" wp14:anchorId="5361C373" wp14:editId="6894069D">
            <wp:extent cx="279400" cy="251460"/>
            <wp:effectExtent l="0" t="0" r="0" b="0"/>
            <wp:docPr id="12890188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279400" cy="251460"/>
                    </a:xfrm>
                    <a:prstGeom prst="rect">
                      <a:avLst/>
                    </a:prstGeom>
                    <a:noFill/>
                    <a:ln>
                      <a:noFill/>
                    </a:ln>
                  </pic:spPr>
                </pic:pic>
              </a:graphicData>
            </a:graphic>
          </wp:inline>
        </w:drawing>
      </w:r>
      <w:r>
        <w:t xml:space="preserve"> - текущие расходы регулируемой организации, планируемые на год i, тыс. руб.;</w:t>
      </w:r>
    </w:p>
    <w:p w14:paraId="258F6819" w14:textId="77777777" w:rsidR="008E07B5" w:rsidRDefault="008E07B5">
      <w:pPr>
        <w:pStyle w:val="ConsPlusNormal"/>
        <w:spacing w:before="220"/>
        <w:ind w:firstLine="540"/>
        <w:jc w:val="both"/>
      </w:pPr>
      <w:r>
        <w:rPr>
          <w:noProof/>
          <w:position w:val="-8"/>
        </w:rPr>
        <w:drawing>
          <wp:inline distT="0" distB="0" distL="0" distR="0" wp14:anchorId="11CEAE33" wp14:editId="40FD82FD">
            <wp:extent cx="321310" cy="251460"/>
            <wp:effectExtent l="0" t="0" r="0" b="0"/>
            <wp:docPr id="3528209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t xml:space="preserve"> - средства, обеспечивающие возврат инвестированного капитала в году i, тыс. руб.;</w:t>
      </w:r>
    </w:p>
    <w:p w14:paraId="09994414" w14:textId="77777777" w:rsidR="008E07B5" w:rsidRDefault="008E07B5">
      <w:pPr>
        <w:pStyle w:val="ConsPlusNormal"/>
        <w:spacing w:before="220"/>
        <w:ind w:firstLine="540"/>
        <w:jc w:val="both"/>
      </w:pPr>
      <w:r>
        <w:rPr>
          <w:noProof/>
          <w:position w:val="-8"/>
        </w:rPr>
        <w:drawing>
          <wp:inline distT="0" distB="0" distL="0" distR="0" wp14:anchorId="5897010B" wp14:editId="340FFABC">
            <wp:extent cx="321310" cy="251460"/>
            <wp:effectExtent l="0" t="0" r="0" b="0"/>
            <wp:docPr id="14787579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t xml:space="preserve"> - средства, обеспечивающие получение дохода на инвестированный капитал в году i, тыс. руб.;</w:t>
      </w:r>
    </w:p>
    <w:p w14:paraId="57D56132" w14:textId="77777777" w:rsidR="008E07B5" w:rsidRDefault="008E07B5">
      <w:pPr>
        <w:pStyle w:val="ConsPlusNormal"/>
        <w:spacing w:before="220"/>
        <w:ind w:firstLine="540"/>
        <w:jc w:val="both"/>
      </w:pPr>
      <w:r>
        <w:rPr>
          <w:noProof/>
          <w:position w:val="-10"/>
        </w:rPr>
        <w:drawing>
          <wp:inline distT="0" distB="0" distL="0" distR="0" wp14:anchorId="6412BBD0" wp14:editId="3DBBF946">
            <wp:extent cx="578485" cy="278765"/>
            <wp:effectExtent l="0" t="0" r="0" b="0"/>
            <wp:docPr id="3335209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578485" cy="278765"/>
                    </a:xfrm>
                    <a:prstGeom prst="rect">
                      <a:avLst/>
                    </a:prstGeom>
                    <a:noFill/>
                    <a:ln>
                      <a:noFill/>
                    </a:ln>
                  </pic:spPr>
                </pic:pic>
              </a:graphicData>
            </a:graphic>
          </wp:inline>
        </w:drawing>
      </w:r>
      <w: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2FFEA244" w14:textId="77777777" w:rsidR="008E07B5" w:rsidRDefault="008E07B5">
      <w:pPr>
        <w:pStyle w:val="ConsPlusNormal"/>
        <w:spacing w:before="220"/>
        <w:ind w:firstLine="540"/>
        <w:jc w:val="both"/>
      </w:pPr>
      <w:r>
        <w:t>НД - норма доходности на капитал, инвестированный после начала долгосрочного периода регулирования;</w:t>
      </w:r>
    </w:p>
    <w:p w14:paraId="56A3E225" w14:textId="77777777" w:rsidR="008E07B5" w:rsidRDefault="008E07B5">
      <w:pPr>
        <w:pStyle w:val="ConsPlusNormal"/>
        <w:spacing w:before="220"/>
        <w:ind w:firstLine="540"/>
        <w:jc w:val="both"/>
      </w:pPr>
      <w:r>
        <w:rPr>
          <w:noProof/>
          <w:position w:val="-11"/>
        </w:rPr>
        <w:drawing>
          <wp:inline distT="0" distB="0" distL="0" distR="0" wp14:anchorId="6F56BCAE" wp14:editId="6D915FA3">
            <wp:extent cx="552450" cy="279400"/>
            <wp:effectExtent l="0" t="0" r="0" b="0"/>
            <wp:docPr id="1001707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552450" cy="279400"/>
                    </a:xfrm>
                    <a:prstGeom prst="rect">
                      <a:avLst/>
                    </a:prstGeom>
                    <a:noFill/>
                    <a:ln>
                      <a:noFill/>
                    </a:ln>
                  </pic:spPr>
                </pic:pic>
              </a:graphicData>
            </a:graphic>
          </wp:inline>
        </w:drawing>
      </w:r>
      <w: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 в том числе с учетом положений </w:t>
      </w:r>
      <w:hyperlink w:anchor="P335">
        <w:r>
          <w:rPr>
            <w:color w:val="0000FF"/>
          </w:rPr>
          <w:t>абзаца шестнадцатого</w:t>
        </w:r>
      </w:hyperlink>
      <w:r>
        <w:t xml:space="preserve"> настоящего пункта;</w:t>
      </w:r>
    </w:p>
    <w:p w14:paraId="68277E4E" w14:textId="77777777" w:rsidR="008E07B5" w:rsidRDefault="008E07B5">
      <w:pPr>
        <w:pStyle w:val="ConsPlusNormal"/>
        <w:jc w:val="both"/>
      </w:pPr>
      <w:r>
        <w:t xml:space="preserve">(в ред. Приказов ФАС России от 29.10.2019 </w:t>
      </w:r>
      <w:hyperlink r:id="rId121">
        <w:r>
          <w:rPr>
            <w:color w:val="0000FF"/>
          </w:rPr>
          <w:t>N 1438/19</w:t>
        </w:r>
      </w:hyperlink>
      <w:r>
        <w:t xml:space="preserve">, от 27.05.2024 </w:t>
      </w:r>
      <w:hyperlink r:id="rId122">
        <w:r>
          <w:rPr>
            <w:color w:val="0000FF"/>
          </w:rPr>
          <w:t>N 363/24</w:t>
        </w:r>
      </w:hyperlink>
      <w:r>
        <w:t>)</w:t>
      </w:r>
    </w:p>
    <w:p w14:paraId="4E256082" w14:textId="77777777" w:rsidR="008E07B5" w:rsidRDefault="008E07B5">
      <w:pPr>
        <w:pStyle w:val="ConsPlusNormal"/>
        <w:spacing w:before="220"/>
        <w:ind w:firstLine="540"/>
        <w:jc w:val="both"/>
      </w:pPr>
      <w:r>
        <w:rPr>
          <w:noProof/>
          <w:position w:val="-10"/>
        </w:rPr>
        <w:drawing>
          <wp:inline distT="0" distB="0" distL="0" distR="0" wp14:anchorId="7D0ED6F0" wp14:editId="3D58B697">
            <wp:extent cx="488950" cy="278765"/>
            <wp:effectExtent l="0" t="0" r="0" b="0"/>
            <wp:docPr id="541349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488950" cy="278765"/>
                    </a:xfrm>
                    <a:prstGeom prst="rect">
                      <a:avLst/>
                    </a:prstGeom>
                    <a:noFill/>
                    <a:ln>
                      <a:noFill/>
                    </a:ln>
                  </pic:spPr>
                </pic:pic>
              </a:graphicData>
            </a:graphic>
          </wp:inline>
        </w:drawing>
      </w:r>
      <w:r>
        <w:t xml:space="preserve"> - необходимая валовая выручка, устанавливаемая на год i долгосрочного периода регулирования без учета сглаживания, тыс. руб.</w:t>
      </w:r>
    </w:p>
    <w:p w14:paraId="0AF443D4" w14:textId="77777777" w:rsidR="008E07B5" w:rsidRDefault="008E07B5">
      <w:pPr>
        <w:pStyle w:val="ConsPlusNormal"/>
        <w:spacing w:before="220"/>
        <w:ind w:firstLine="540"/>
        <w:jc w:val="both"/>
      </w:pPr>
      <w:r>
        <w:lastRenderedPageBreak/>
        <w:t xml:space="preserve">Сглаживание необходимой валовой выручки осуществляется посредством переноса в соответствии с </w:t>
      </w:r>
      <w:hyperlink w:anchor="P317">
        <w:r>
          <w:rPr>
            <w:color w:val="0000FF"/>
          </w:rPr>
          <w:t>формулой (5)</w:t>
        </w:r>
      </w:hyperlink>
      <w:r>
        <w:t xml:space="preserve"> части необходимой валовой выручки, рассчитанной для расчетного периода регулирования (расчетных периодов регулирования), на последующие расчетные периоды регулирования.</w:t>
      </w:r>
    </w:p>
    <w:p w14:paraId="57DAE55F" w14:textId="77777777" w:rsidR="008E07B5" w:rsidRDefault="008E07B5">
      <w:pPr>
        <w:pStyle w:val="ConsPlusNormal"/>
        <w:jc w:val="both"/>
      </w:pPr>
      <w:r>
        <w:t xml:space="preserve">(абзац введен </w:t>
      </w:r>
      <w:hyperlink r:id="rId124">
        <w:r>
          <w:rPr>
            <w:color w:val="0000FF"/>
          </w:rPr>
          <w:t>Приказом</w:t>
        </w:r>
      </w:hyperlink>
      <w:r>
        <w:t xml:space="preserve"> ФАС России от 27.05.2024 N 363/24)</w:t>
      </w:r>
    </w:p>
    <w:p w14:paraId="039E40B0" w14:textId="77777777" w:rsidR="008E07B5" w:rsidRDefault="008E07B5">
      <w:pPr>
        <w:pStyle w:val="ConsPlusNormal"/>
        <w:spacing w:before="220"/>
        <w:ind w:firstLine="540"/>
        <w:jc w:val="both"/>
      </w:pPr>
      <w:bookmarkStart w:id="33" w:name="P335"/>
      <w:bookmarkEnd w:id="33"/>
      <w:r>
        <w:t xml:space="preserve">Если в предложении об установлении тарифов регулируемой организации, которая эксплуатирует объекты централизованных систем водоснабжения и (или) водоотведения в соответствии с концессионным соглашением, при расчете величины сглаживания необходимой валовой выручки указано на применение величины, превышающей значение 0,12, предусмотренное </w:t>
      </w:r>
      <w:hyperlink w:anchor="P317">
        <w:r>
          <w:rPr>
            <w:color w:val="0000FF"/>
          </w:rPr>
          <w:t>формулой (5)</w:t>
        </w:r>
      </w:hyperlink>
      <w:r>
        <w:t xml:space="preserve">, и применение такой величины обосновано необходимостью соблюдения (установления) долгосрочных тарифов и (или) долгосрочных параметров регулирования тарифов, предусмотренных концессионным соглашением, то орган регулирования тарифов вместо величины 0,12 применяет значение, указанное в таком предложении. Применение указанной в настоящем абзаце величины сглаживания не влияет на величину сглаживания, определяемую по </w:t>
      </w:r>
      <w:hyperlink w:anchor="P319">
        <w:r>
          <w:rPr>
            <w:color w:val="0000FF"/>
          </w:rPr>
          <w:t>формуле (6)</w:t>
        </w:r>
      </w:hyperlink>
      <w:r>
        <w:t>.</w:t>
      </w:r>
    </w:p>
    <w:p w14:paraId="692444E0" w14:textId="77777777" w:rsidR="008E07B5" w:rsidRDefault="008E07B5">
      <w:pPr>
        <w:pStyle w:val="ConsPlusNormal"/>
        <w:jc w:val="both"/>
      </w:pPr>
      <w:r>
        <w:t xml:space="preserve">(абзац введен </w:t>
      </w:r>
      <w:hyperlink r:id="rId125">
        <w:r>
          <w:rPr>
            <w:color w:val="0000FF"/>
          </w:rPr>
          <w:t>Приказом</w:t>
        </w:r>
      </w:hyperlink>
      <w:r>
        <w:t xml:space="preserve"> ФАС России от 27.05.2024 N 363/24)</w:t>
      </w:r>
    </w:p>
    <w:p w14:paraId="2F733445" w14:textId="77777777" w:rsidR="008E07B5" w:rsidRDefault="008E07B5">
      <w:pPr>
        <w:pStyle w:val="ConsPlusNormal"/>
        <w:jc w:val="both"/>
      </w:pPr>
    </w:p>
    <w:p w14:paraId="71A90E4F" w14:textId="77777777" w:rsidR="008E07B5" w:rsidRDefault="008E07B5">
      <w:pPr>
        <w:pStyle w:val="ConsPlusTitle"/>
        <w:jc w:val="center"/>
        <w:outlineLvl w:val="2"/>
      </w:pPr>
      <w:bookmarkStart w:id="34" w:name="P338"/>
      <w:bookmarkEnd w:id="34"/>
      <w:r>
        <w:t>VI.I. Расчет текущих расходов</w:t>
      </w:r>
    </w:p>
    <w:p w14:paraId="7D96E555" w14:textId="77777777" w:rsidR="008E07B5" w:rsidRDefault="008E07B5">
      <w:pPr>
        <w:pStyle w:val="ConsPlusNormal"/>
        <w:jc w:val="both"/>
      </w:pPr>
    </w:p>
    <w:p w14:paraId="20E8D8CE" w14:textId="77777777" w:rsidR="008E07B5" w:rsidRDefault="008E07B5">
      <w:pPr>
        <w:pStyle w:val="ConsPlusNormal"/>
        <w:ind w:firstLine="540"/>
        <w:jc w:val="both"/>
      </w:pPr>
      <w:r>
        <w:t>43. Текущие расходы рассчитываются по формуле:</w:t>
      </w:r>
    </w:p>
    <w:p w14:paraId="1FD2121B" w14:textId="77777777" w:rsidR="008E07B5" w:rsidRDefault="008E07B5">
      <w:pPr>
        <w:pStyle w:val="ConsPlusNormal"/>
        <w:jc w:val="both"/>
      </w:pPr>
    </w:p>
    <w:p w14:paraId="590D6349" w14:textId="77777777" w:rsidR="008E07B5" w:rsidRDefault="008E07B5">
      <w:pPr>
        <w:pStyle w:val="ConsPlusNormal"/>
        <w:jc w:val="center"/>
      </w:pPr>
      <w:r>
        <w:rPr>
          <w:noProof/>
          <w:position w:val="-8"/>
        </w:rPr>
        <w:drawing>
          <wp:inline distT="0" distB="0" distL="0" distR="0" wp14:anchorId="0F618D02" wp14:editId="2C6B4A83">
            <wp:extent cx="1620520" cy="251460"/>
            <wp:effectExtent l="0" t="0" r="0" b="0"/>
            <wp:docPr id="1394411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1620520" cy="251460"/>
                    </a:xfrm>
                    <a:prstGeom prst="rect">
                      <a:avLst/>
                    </a:prstGeom>
                    <a:noFill/>
                    <a:ln>
                      <a:noFill/>
                    </a:ln>
                  </pic:spPr>
                </pic:pic>
              </a:graphicData>
            </a:graphic>
          </wp:inline>
        </w:drawing>
      </w:r>
      <w:r>
        <w:t>, (7)</w:t>
      </w:r>
    </w:p>
    <w:p w14:paraId="71A6BA50" w14:textId="77777777" w:rsidR="008E07B5" w:rsidRDefault="008E07B5">
      <w:pPr>
        <w:pStyle w:val="ConsPlusNormal"/>
        <w:jc w:val="both"/>
      </w:pPr>
    </w:p>
    <w:p w14:paraId="24468441" w14:textId="77777777" w:rsidR="008E07B5" w:rsidRDefault="008E07B5">
      <w:pPr>
        <w:pStyle w:val="ConsPlusNormal"/>
        <w:ind w:firstLine="540"/>
        <w:jc w:val="both"/>
      </w:pPr>
      <w:r>
        <w:t>где:</w:t>
      </w:r>
    </w:p>
    <w:p w14:paraId="404C6863" w14:textId="77777777" w:rsidR="008E07B5" w:rsidRDefault="008E07B5">
      <w:pPr>
        <w:pStyle w:val="ConsPlusNormal"/>
        <w:spacing w:before="220"/>
        <w:ind w:firstLine="540"/>
        <w:jc w:val="both"/>
      </w:pPr>
      <w:r>
        <w:rPr>
          <w:noProof/>
          <w:position w:val="-8"/>
        </w:rPr>
        <w:drawing>
          <wp:inline distT="0" distB="0" distL="0" distR="0" wp14:anchorId="2B1653B1" wp14:editId="12956773">
            <wp:extent cx="279400" cy="251460"/>
            <wp:effectExtent l="0" t="0" r="0" b="0"/>
            <wp:docPr id="3268920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279400" cy="251460"/>
                    </a:xfrm>
                    <a:prstGeom prst="rect">
                      <a:avLst/>
                    </a:prstGeom>
                    <a:noFill/>
                    <a:ln>
                      <a:noFill/>
                    </a:ln>
                  </pic:spPr>
                </pic:pic>
              </a:graphicData>
            </a:graphic>
          </wp:inline>
        </w:drawing>
      </w:r>
      <w:r>
        <w:t xml:space="preserve"> - текущие расходы, тыс. руб.;</w:t>
      </w:r>
    </w:p>
    <w:p w14:paraId="4E4D6F56" w14:textId="77777777" w:rsidR="008E07B5" w:rsidRDefault="008E07B5">
      <w:pPr>
        <w:pStyle w:val="ConsPlusNormal"/>
        <w:spacing w:before="220"/>
        <w:ind w:firstLine="540"/>
        <w:jc w:val="both"/>
      </w:pPr>
      <w:r>
        <w:rPr>
          <w:noProof/>
          <w:position w:val="-8"/>
        </w:rPr>
        <w:drawing>
          <wp:inline distT="0" distB="0" distL="0" distR="0" wp14:anchorId="08AE5875" wp14:editId="23844464">
            <wp:extent cx="293370" cy="251460"/>
            <wp:effectExtent l="0" t="0" r="0" b="0"/>
            <wp:docPr id="710455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операционные расходы, тыс. руб.;</w:t>
      </w:r>
    </w:p>
    <w:p w14:paraId="0BB51A20" w14:textId="77777777" w:rsidR="008E07B5" w:rsidRDefault="008E07B5">
      <w:pPr>
        <w:pStyle w:val="ConsPlusNormal"/>
        <w:spacing w:before="220"/>
        <w:ind w:firstLine="540"/>
        <w:jc w:val="both"/>
      </w:pPr>
      <w:r>
        <w:rPr>
          <w:noProof/>
          <w:position w:val="-8"/>
        </w:rPr>
        <w:drawing>
          <wp:inline distT="0" distB="0" distL="0" distR="0" wp14:anchorId="24407989" wp14:editId="58834201">
            <wp:extent cx="293370" cy="251460"/>
            <wp:effectExtent l="0" t="0" r="0" b="0"/>
            <wp:docPr id="14778629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3DB7F5F9" w14:textId="77777777" w:rsidR="008E07B5" w:rsidRDefault="008E07B5">
      <w:pPr>
        <w:pStyle w:val="ConsPlusNormal"/>
        <w:spacing w:before="220"/>
        <w:ind w:firstLine="540"/>
        <w:jc w:val="both"/>
      </w:pPr>
      <w:r>
        <w:rPr>
          <w:noProof/>
          <w:position w:val="-8"/>
        </w:rPr>
        <w:drawing>
          <wp:inline distT="0" distB="0" distL="0" distR="0" wp14:anchorId="3E87F3E9" wp14:editId="00A4F96E">
            <wp:extent cx="307340" cy="251460"/>
            <wp:effectExtent l="0" t="0" r="0" b="0"/>
            <wp:docPr id="1874724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307340" cy="251460"/>
                    </a:xfrm>
                    <a:prstGeom prst="rect">
                      <a:avLst/>
                    </a:prstGeom>
                    <a:noFill/>
                    <a:ln>
                      <a:noFill/>
                    </a:ln>
                  </pic:spPr>
                </pic:pic>
              </a:graphicData>
            </a:graphic>
          </wp:inline>
        </w:drawing>
      </w:r>
      <w:r>
        <w:t xml:space="preserve"> - неподконтрольные расходы, тыс. руб.</w:t>
      </w:r>
    </w:p>
    <w:p w14:paraId="55641BB6" w14:textId="77777777" w:rsidR="008E07B5" w:rsidRDefault="008E07B5">
      <w:pPr>
        <w:pStyle w:val="ConsPlusNormal"/>
        <w:spacing w:before="220"/>
        <w:ind w:firstLine="540"/>
        <w:jc w:val="both"/>
      </w:pPr>
      <w: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14:paraId="7C87EF2D" w14:textId="77777777" w:rsidR="008E07B5" w:rsidRDefault="008E07B5">
      <w:pPr>
        <w:pStyle w:val="ConsPlusNormal"/>
        <w:spacing w:before="220"/>
        <w:ind w:firstLine="540"/>
        <w:jc w:val="both"/>
      </w:pPr>
      <w:r>
        <w:t>44. Операционные расходы включают в себя:</w:t>
      </w:r>
    </w:p>
    <w:p w14:paraId="05EF9E4B" w14:textId="77777777" w:rsidR="008E07B5" w:rsidRDefault="008E07B5">
      <w:pPr>
        <w:pStyle w:val="ConsPlusNormal"/>
        <w:spacing w:before="220"/>
        <w:ind w:firstLine="540"/>
        <w:jc w:val="both"/>
      </w:pPr>
      <w:r>
        <w:t xml:space="preserve">1) производственные расходы, определенные в соответствии с </w:t>
      </w:r>
      <w:hyperlink w:anchor="P125">
        <w:r>
          <w:rPr>
            <w:color w:val="0000FF"/>
          </w:rPr>
          <w:t>пунктами 16</w:t>
        </w:r>
      </w:hyperlink>
      <w:r>
        <w:t xml:space="preserve"> - </w:t>
      </w:r>
      <w:hyperlink w:anchor="P144">
        <w:r>
          <w:rPr>
            <w:color w:val="0000FF"/>
          </w:rPr>
          <w:t>18</w:t>
        </w:r>
      </w:hyperlink>
      <w:r>
        <w:t xml:space="preserve"> настоящих Методических указаний, за исключением расходов на реагенты и электрическую энергию (мощность, тепловую энергию и другие виды энергетических ресурсов);</w:t>
      </w:r>
    </w:p>
    <w:p w14:paraId="549849FC" w14:textId="77777777" w:rsidR="008E07B5" w:rsidRDefault="008E07B5">
      <w:pPr>
        <w:pStyle w:val="ConsPlusNormal"/>
        <w:jc w:val="both"/>
      </w:pPr>
      <w:r>
        <w:t xml:space="preserve">(в ред. </w:t>
      </w:r>
      <w:hyperlink r:id="rId131">
        <w:r>
          <w:rPr>
            <w:color w:val="0000FF"/>
          </w:rPr>
          <w:t>Приказа</w:t>
        </w:r>
      </w:hyperlink>
      <w:r>
        <w:t xml:space="preserve"> ФАС России от 08.10.2020 N 976/20)</w:t>
      </w:r>
    </w:p>
    <w:p w14:paraId="715B1EDD" w14:textId="77777777" w:rsidR="008E07B5" w:rsidRDefault="008E07B5">
      <w:pPr>
        <w:pStyle w:val="ConsPlusNormal"/>
        <w:spacing w:before="220"/>
        <w:ind w:firstLine="540"/>
        <w:jc w:val="both"/>
      </w:pPr>
      <w:r>
        <w:t xml:space="preserve">2) ремонтные расходы, определенные в соответствии с </w:t>
      </w:r>
      <w:hyperlink w:anchor="P167">
        <w:r>
          <w:rPr>
            <w:color w:val="0000FF"/>
          </w:rPr>
          <w:t>пунктами 23</w:t>
        </w:r>
      </w:hyperlink>
      <w:r>
        <w:t xml:space="preserve"> - </w:t>
      </w:r>
      <w:hyperlink w:anchor="P172">
        <w:r>
          <w:rPr>
            <w:color w:val="0000FF"/>
          </w:rPr>
          <w:t>24</w:t>
        </w:r>
      </w:hyperlink>
      <w:r>
        <w:t xml:space="preserve"> настоящих Методических указаний;</w:t>
      </w:r>
    </w:p>
    <w:p w14:paraId="4FBBE7B7" w14:textId="77777777" w:rsidR="008E07B5" w:rsidRDefault="008E07B5">
      <w:pPr>
        <w:pStyle w:val="ConsPlusNormal"/>
        <w:spacing w:before="220"/>
        <w:ind w:firstLine="540"/>
        <w:jc w:val="both"/>
      </w:pPr>
      <w:r>
        <w:t xml:space="preserve">3) административные расходы, определенные в соответствии с </w:t>
      </w:r>
      <w:hyperlink w:anchor="P174">
        <w:r>
          <w:rPr>
            <w:color w:val="0000FF"/>
          </w:rPr>
          <w:t>пунктом 25</w:t>
        </w:r>
      </w:hyperlink>
      <w:r>
        <w:t xml:space="preserve"> настоящих Методических указаний;</w:t>
      </w:r>
    </w:p>
    <w:p w14:paraId="76B532D1" w14:textId="77777777" w:rsidR="008E07B5" w:rsidRDefault="008E07B5">
      <w:pPr>
        <w:pStyle w:val="ConsPlusNormal"/>
        <w:spacing w:before="220"/>
        <w:ind w:firstLine="540"/>
        <w:jc w:val="both"/>
      </w:pPr>
      <w:bookmarkStart w:id="35" w:name="P355"/>
      <w:bookmarkEnd w:id="35"/>
      <w:r>
        <w:lastRenderedPageBreak/>
        <w:t>4) сбытовые расходы.</w:t>
      </w:r>
    </w:p>
    <w:p w14:paraId="206B65E0" w14:textId="77777777" w:rsidR="008E07B5" w:rsidRDefault="008E07B5">
      <w:pPr>
        <w:pStyle w:val="ConsPlusNormal"/>
        <w:spacing w:before="220"/>
        <w:ind w:firstLine="540"/>
        <w:jc w:val="both"/>
      </w:pPr>
      <w:bookmarkStart w:id="36" w:name="P356"/>
      <w:bookmarkEnd w:id="36"/>
      <w:r>
        <w:t xml:space="preserve">45. Операционные расходы на первый год долгосрочного периода регулирования (далее - базовый уровень операционных расходов) рассчитываются с применением метода экономически обоснованных расходов (затрат) в соответствии с </w:t>
      </w:r>
      <w:hyperlink w:anchor="P137">
        <w:r>
          <w:rPr>
            <w:color w:val="0000FF"/>
          </w:rPr>
          <w:t>пунктами 17</w:t>
        </w:r>
      </w:hyperlink>
      <w:r>
        <w:t xml:space="preserve"> - </w:t>
      </w:r>
      <w:hyperlink w:anchor="P186">
        <w:r>
          <w:rPr>
            <w:color w:val="0000FF"/>
          </w:rPr>
          <w:t>26</w:t>
        </w:r>
      </w:hyperlink>
      <w:r>
        <w:t xml:space="preserve"> настоящих Методических указаний (за исключением расходов на электрическую энергию (мощность, тепловую энергию и другие виды энергетических ресурсов)). Операционные расходы на второй и последующие годы долгосрочного периода регулирования рассчитываются по формуле:</w:t>
      </w:r>
    </w:p>
    <w:p w14:paraId="53301638" w14:textId="77777777" w:rsidR="008E07B5" w:rsidRDefault="008E07B5">
      <w:pPr>
        <w:pStyle w:val="ConsPlusNormal"/>
        <w:jc w:val="both"/>
      </w:pPr>
    </w:p>
    <w:p w14:paraId="76D145FF" w14:textId="77777777" w:rsidR="008E07B5" w:rsidRDefault="008E07B5">
      <w:pPr>
        <w:pStyle w:val="ConsPlusNormal"/>
        <w:jc w:val="center"/>
      </w:pPr>
      <w:bookmarkStart w:id="37" w:name="P358"/>
      <w:bookmarkEnd w:id="37"/>
      <w:r>
        <w:t>ОР</w:t>
      </w:r>
      <w:r>
        <w:rPr>
          <w:vertAlign w:val="subscript"/>
        </w:rPr>
        <w:t>i</w:t>
      </w:r>
      <w:r>
        <w:t xml:space="preserve"> = ОР</w:t>
      </w:r>
      <w:r>
        <w:rPr>
          <w:vertAlign w:val="subscript"/>
        </w:rPr>
        <w:t>i-1</w:t>
      </w:r>
      <w:r>
        <w:t xml:space="preserve"> * (1 - ИЭР</w:t>
      </w:r>
      <w:r>
        <w:rPr>
          <w:vertAlign w:val="subscript"/>
        </w:rPr>
        <w:t>i</w:t>
      </w:r>
      <w:r>
        <w:t>) * (1 + ИПЦ</w:t>
      </w:r>
      <w:r>
        <w:rPr>
          <w:vertAlign w:val="subscript"/>
        </w:rPr>
        <w:t>i</w:t>
      </w:r>
      <w:r>
        <w:t>) * (1 + ИКА</w:t>
      </w:r>
      <w:r>
        <w:rPr>
          <w:vertAlign w:val="subscript"/>
        </w:rPr>
        <w:t>i</w:t>
      </w:r>
      <w:r>
        <w:t>), (8)</w:t>
      </w:r>
    </w:p>
    <w:p w14:paraId="557737CE" w14:textId="77777777" w:rsidR="008E07B5" w:rsidRDefault="008E07B5">
      <w:pPr>
        <w:pStyle w:val="ConsPlusNormal"/>
        <w:jc w:val="both"/>
      </w:pPr>
      <w:r>
        <w:t xml:space="preserve">(в ред. </w:t>
      </w:r>
      <w:hyperlink r:id="rId132">
        <w:r>
          <w:rPr>
            <w:color w:val="0000FF"/>
          </w:rPr>
          <w:t>Приказа</w:t>
        </w:r>
      </w:hyperlink>
      <w:r>
        <w:t xml:space="preserve"> ФАС России от 29.10.2019 N 1438/19)</w:t>
      </w:r>
    </w:p>
    <w:p w14:paraId="59A4B087" w14:textId="77777777" w:rsidR="008E07B5" w:rsidRDefault="008E07B5">
      <w:pPr>
        <w:pStyle w:val="ConsPlusNormal"/>
        <w:jc w:val="both"/>
      </w:pPr>
    </w:p>
    <w:p w14:paraId="1E150AF4" w14:textId="77777777" w:rsidR="008E07B5" w:rsidRDefault="008E07B5">
      <w:pPr>
        <w:pStyle w:val="ConsPlusNormal"/>
        <w:ind w:firstLine="540"/>
        <w:jc w:val="both"/>
      </w:pPr>
      <w:r>
        <w:t>где:</w:t>
      </w:r>
    </w:p>
    <w:p w14:paraId="2851F94D" w14:textId="77777777" w:rsidR="008E07B5" w:rsidRDefault="008E07B5">
      <w:pPr>
        <w:pStyle w:val="ConsPlusNormal"/>
        <w:spacing w:before="220"/>
        <w:ind w:firstLine="540"/>
        <w:jc w:val="both"/>
      </w:pPr>
      <w:r>
        <w:t>ОР</w:t>
      </w:r>
      <w:r>
        <w:rPr>
          <w:vertAlign w:val="subscript"/>
        </w:rPr>
        <w:t>i-1</w:t>
      </w:r>
      <w:r>
        <w:t xml:space="preserve"> - операционные расходы в (i-1)-м году (базовый уровень), тыс. руб.;</w:t>
      </w:r>
    </w:p>
    <w:p w14:paraId="6BD5BD76" w14:textId="77777777" w:rsidR="008E07B5" w:rsidRDefault="008E07B5">
      <w:pPr>
        <w:pStyle w:val="ConsPlusNormal"/>
        <w:jc w:val="both"/>
      </w:pPr>
      <w:r>
        <w:t xml:space="preserve">(в ред. </w:t>
      </w:r>
      <w:hyperlink r:id="rId133">
        <w:r>
          <w:rPr>
            <w:color w:val="0000FF"/>
          </w:rPr>
          <w:t>Приказа</w:t>
        </w:r>
      </w:hyperlink>
      <w:r>
        <w:t xml:space="preserve"> ФАС России от 29.10.2019 N 1438/19)</w:t>
      </w:r>
    </w:p>
    <w:p w14:paraId="01D24471" w14:textId="77777777" w:rsidR="008E07B5" w:rsidRDefault="008E07B5">
      <w:pPr>
        <w:pStyle w:val="ConsPlusNormal"/>
        <w:spacing w:before="220"/>
        <w:ind w:firstLine="540"/>
        <w:jc w:val="both"/>
      </w:pPr>
      <w:r>
        <w:t>ИЭР</w:t>
      </w:r>
      <w:r>
        <w:rPr>
          <w:vertAlign w:val="subscript"/>
        </w:rPr>
        <w:t>i</w:t>
      </w:r>
      <w:r>
        <w:t xml:space="preserve"> - индекс эффективности операционных расходов в i-м году, процентов;</w:t>
      </w:r>
    </w:p>
    <w:p w14:paraId="7A985E2A" w14:textId="77777777" w:rsidR="008E07B5" w:rsidRDefault="008E07B5">
      <w:pPr>
        <w:pStyle w:val="ConsPlusNormal"/>
        <w:jc w:val="both"/>
      </w:pPr>
      <w:r>
        <w:t xml:space="preserve">(в ред. </w:t>
      </w:r>
      <w:hyperlink r:id="rId134">
        <w:r>
          <w:rPr>
            <w:color w:val="0000FF"/>
          </w:rPr>
          <w:t>Приказа</w:t>
        </w:r>
      </w:hyperlink>
      <w:r>
        <w:t xml:space="preserve"> ФАС России от 29.10.2019 N 1438/19)</w:t>
      </w:r>
    </w:p>
    <w:p w14:paraId="42617D87" w14:textId="77777777" w:rsidR="008E07B5" w:rsidRDefault="008E07B5">
      <w:pPr>
        <w:pStyle w:val="ConsPlusNormal"/>
        <w:spacing w:before="220"/>
        <w:ind w:firstLine="540"/>
        <w:jc w:val="both"/>
      </w:pPr>
      <w:r>
        <w:t>ИПЦ</w:t>
      </w:r>
      <w:r>
        <w:rPr>
          <w:vertAlign w:val="subscript"/>
        </w:rPr>
        <w:t>i</w:t>
      </w:r>
      <w: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31196FCC" w14:textId="77777777" w:rsidR="008E07B5" w:rsidRDefault="008E07B5">
      <w:pPr>
        <w:pStyle w:val="ConsPlusNormal"/>
        <w:jc w:val="both"/>
      </w:pPr>
      <w:r>
        <w:t xml:space="preserve">(в ред. </w:t>
      </w:r>
      <w:hyperlink r:id="rId135">
        <w:r>
          <w:rPr>
            <w:color w:val="0000FF"/>
          </w:rPr>
          <w:t>Приказа</w:t>
        </w:r>
      </w:hyperlink>
      <w:r>
        <w:t xml:space="preserve"> ФАС России от 29.10.2019 N 1438/19)</w:t>
      </w:r>
    </w:p>
    <w:p w14:paraId="37E2B116" w14:textId="77777777" w:rsidR="008E07B5" w:rsidRDefault="008E07B5">
      <w:pPr>
        <w:pStyle w:val="ConsPlusNormal"/>
        <w:spacing w:before="220"/>
        <w:ind w:firstLine="540"/>
        <w:jc w:val="both"/>
      </w:pPr>
      <w:r>
        <w:t>ИКА</w:t>
      </w:r>
      <w:r>
        <w:rPr>
          <w:vertAlign w:val="subscript"/>
        </w:rPr>
        <w:t>i</w:t>
      </w:r>
      <w:r>
        <w:t xml:space="preserve"> - индекс изменения количества активов в i-м году.</w:t>
      </w:r>
    </w:p>
    <w:p w14:paraId="0EB079E1" w14:textId="77777777" w:rsidR="008E07B5" w:rsidRDefault="008E07B5">
      <w:pPr>
        <w:pStyle w:val="ConsPlusNormal"/>
        <w:jc w:val="both"/>
      </w:pPr>
      <w:r>
        <w:t xml:space="preserve">(в ред. </w:t>
      </w:r>
      <w:hyperlink r:id="rId136">
        <w:r>
          <w:rPr>
            <w:color w:val="0000FF"/>
          </w:rPr>
          <w:t>Приказа</w:t>
        </w:r>
      </w:hyperlink>
      <w:r>
        <w:t xml:space="preserve"> ФАС России от 29.10.2019 N 1438/19)</w:t>
      </w:r>
    </w:p>
    <w:p w14:paraId="23405AE5" w14:textId="77777777" w:rsidR="008E07B5" w:rsidRDefault="008E07B5">
      <w:pPr>
        <w:pStyle w:val="ConsPlusNormal"/>
        <w:spacing w:before="220"/>
        <w:ind w:firstLine="540"/>
        <w:jc w:val="both"/>
      </w:pPr>
      <w:r>
        <w:t>Индекс изменения количества активов рассчитывается по формуле:</w:t>
      </w:r>
    </w:p>
    <w:p w14:paraId="76EBD8D5" w14:textId="77777777" w:rsidR="008E07B5" w:rsidRDefault="008E07B5">
      <w:pPr>
        <w:pStyle w:val="ConsPlusNormal"/>
        <w:jc w:val="both"/>
      </w:pPr>
    </w:p>
    <w:p w14:paraId="50EA54D2" w14:textId="77777777" w:rsidR="008E07B5" w:rsidRDefault="008E07B5">
      <w:pPr>
        <w:pStyle w:val="ConsPlusNormal"/>
        <w:jc w:val="center"/>
      </w:pPr>
      <w:bookmarkStart w:id="38" w:name="P372"/>
      <w:bookmarkEnd w:id="38"/>
      <w:r>
        <w:rPr>
          <w:noProof/>
          <w:position w:val="-25"/>
        </w:rPr>
        <w:drawing>
          <wp:inline distT="0" distB="0" distL="0" distR="0" wp14:anchorId="5401A4E3" wp14:editId="5E1F6D95">
            <wp:extent cx="4512310" cy="461010"/>
            <wp:effectExtent l="0" t="0" r="0" b="0"/>
            <wp:docPr id="372668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4512310" cy="461010"/>
                    </a:xfrm>
                    <a:prstGeom prst="rect">
                      <a:avLst/>
                    </a:prstGeom>
                    <a:noFill/>
                    <a:ln>
                      <a:noFill/>
                    </a:ln>
                  </pic:spPr>
                </pic:pic>
              </a:graphicData>
            </a:graphic>
          </wp:inline>
        </w:drawing>
      </w:r>
      <w:r>
        <w:t>, (8.1)</w:t>
      </w:r>
    </w:p>
    <w:p w14:paraId="48C4D66D" w14:textId="77777777" w:rsidR="008E07B5" w:rsidRDefault="008E07B5">
      <w:pPr>
        <w:pStyle w:val="ConsPlusNormal"/>
        <w:jc w:val="both"/>
      </w:pPr>
    </w:p>
    <w:p w14:paraId="42630125" w14:textId="77777777" w:rsidR="008E07B5" w:rsidRDefault="008E07B5">
      <w:pPr>
        <w:pStyle w:val="ConsPlusNormal"/>
        <w:ind w:firstLine="540"/>
        <w:jc w:val="both"/>
      </w:pPr>
      <w:r>
        <w:t>где:</w:t>
      </w:r>
    </w:p>
    <w:p w14:paraId="6B2FB158" w14:textId="77777777" w:rsidR="008E07B5" w:rsidRDefault="008E07B5">
      <w:pPr>
        <w:pStyle w:val="ConsPlusNormal"/>
        <w:spacing w:before="220"/>
        <w:ind w:firstLine="540"/>
        <w:jc w:val="both"/>
      </w:pPr>
      <w:r>
        <w:rPr>
          <w:noProof/>
          <w:position w:val="-8"/>
        </w:rPr>
        <w:drawing>
          <wp:inline distT="0" distB="0" distL="0" distR="0" wp14:anchorId="76BBDF9E" wp14:editId="207E9F38">
            <wp:extent cx="459740" cy="251460"/>
            <wp:effectExtent l="0" t="0" r="0" b="0"/>
            <wp:docPr id="1764745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459740" cy="251460"/>
                    </a:xfrm>
                    <a:prstGeom prst="rect">
                      <a:avLst/>
                    </a:prstGeom>
                    <a:noFill/>
                    <a:ln>
                      <a:noFill/>
                    </a:ln>
                  </pic:spPr>
                </pic:pic>
              </a:graphicData>
            </a:graphic>
          </wp:inline>
        </w:drawing>
      </w:r>
      <w:r>
        <w:t xml:space="preserve"> - индекс изменения количества активов в году i;</w:t>
      </w:r>
    </w:p>
    <w:p w14:paraId="1FB3730F" w14:textId="77777777" w:rsidR="008E07B5" w:rsidRDefault="008E07B5">
      <w:pPr>
        <w:pStyle w:val="ConsPlusNormal"/>
        <w:spacing w:before="220"/>
        <w:ind w:firstLine="540"/>
        <w:jc w:val="both"/>
      </w:pPr>
      <w:r>
        <w:rPr>
          <w:noProof/>
          <w:position w:val="-8"/>
        </w:rPr>
        <w:drawing>
          <wp:inline distT="0" distB="0" distL="0" distR="0" wp14:anchorId="34AEF3B2" wp14:editId="36C7D107">
            <wp:extent cx="321310" cy="251460"/>
            <wp:effectExtent l="0" t="0" r="0" b="0"/>
            <wp:docPr id="957427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251C41E" w14:textId="77777777" w:rsidR="008E07B5" w:rsidRDefault="008E07B5">
      <w:pPr>
        <w:pStyle w:val="ConsPlusNormal"/>
        <w:spacing w:before="220"/>
        <w:ind w:firstLine="540"/>
        <w:jc w:val="both"/>
      </w:pPr>
      <w:r>
        <w:rPr>
          <w:noProof/>
          <w:position w:val="-8"/>
        </w:rPr>
        <w:drawing>
          <wp:inline distT="0" distB="0" distL="0" distR="0" wp14:anchorId="2AAAB975" wp14:editId="72999504">
            <wp:extent cx="578485" cy="251460"/>
            <wp:effectExtent l="0" t="0" r="0" b="0"/>
            <wp:docPr id="1667924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578485" cy="251460"/>
                    </a:xfrm>
                    <a:prstGeom prst="rect">
                      <a:avLst/>
                    </a:prstGeom>
                    <a:noFill/>
                    <a:ln>
                      <a:noFill/>
                    </a:ln>
                  </pic:spPr>
                </pic:pic>
              </a:graphicData>
            </a:graphic>
          </wp:inline>
        </w:drawing>
      </w:r>
      <w:r>
        <w:t xml:space="preserve"> - изменение количества условных километров водопроводной (канализационной) сети, эксплуатируемых регулируемой организацией, произошедшее в году i, выраженное в процентах;</w:t>
      </w:r>
    </w:p>
    <w:p w14:paraId="55DD792E" w14:textId="77777777" w:rsidR="008E07B5" w:rsidRDefault="008E07B5">
      <w:pPr>
        <w:pStyle w:val="ConsPlusNormal"/>
        <w:jc w:val="both"/>
      </w:pPr>
      <w:r>
        <w:t xml:space="preserve">(в ред. </w:t>
      </w:r>
      <w:hyperlink r:id="rId141">
        <w:r>
          <w:rPr>
            <w:color w:val="0000FF"/>
          </w:rPr>
          <w:t>Приказа</w:t>
        </w:r>
      </w:hyperlink>
      <w:r>
        <w:t xml:space="preserve"> ФАС России от 08.10.2020 N 976/20)</w:t>
      </w:r>
    </w:p>
    <w:p w14:paraId="2C7EC216" w14:textId="77777777" w:rsidR="008E07B5" w:rsidRDefault="008E07B5">
      <w:pPr>
        <w:pStyle w:val="ConsPlusNormal"/>
        <w:spacing w:before="220"/>
        <w:ind w:firstLine="540"/>
        <w:jc w:val="both"/>
      </w:pPr>
      <w:r>
        <w:rPr>
          <w:noProof/>
          <w:position w:val="-8"/>
        </w:rPr>
        <w:drawing>
          <wp:inline distT="0" distB="0" distL="0" distR="0" wp14:anchorId="08F6C0A7" wp14:editId="7D49866E">
            <wp:extent cx="393065" cy="251460"/>
            <wp:effectExtent l="0" t="0" r="0" b="0"/>
            <wp:docPr id="242844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393065" cy="251460"/>
                    </a:xfrm>
                    <a:prstGeom prst="rect">
                      <a:avLst/>
                    </a:prstGeom>
                    <a:noFill/>
                    <a:ln>
                      <a:noFill/>
                    </a:ln>
                  </pic:spPr>
                </pic:pic>
              </a:graphicData>
            </a:graphic>
          </wp:inline>
        </w:drawing>
      </w:r>
      <w: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5E8A0CF" w14:textId="77777777" w:rsidR="008E07B5" w:rsidRDefault="008E07B5">
      <w:pPr>
        <w:pStyle w:val="ConsPlusNormal"/>
        <w:spacing w:before="220"/>
        <w:ind w:firstLine="540"/>
        <w:jc w:val="both"/>
      </w:pPr>
      <w:r>
        <w:t xml:space="preserve">46. Индекс эффективности операционных расходов устанавливается органом регулирования тарифов для каждой регулируемой организации с целью обеспечения поэтапного достижения эффективного уровня операционных расходов организации в размере от 1 до 5 процентов в год. На первый долгосрочный период регулирования индекс эффективности операционных расходов </w:t>
      </w:r>
      <w:r>
        <w:lastRenderedPageBreak/>
        <w:t>определяется в размере от 1 до 3 процентов в год.</w:t>
      </w:r>
    </w:p>
    <w:p w14:paraId="186DDE5F" w14:textId="77777777" w:rsidR="008E07B5" w:rsidRDefault="008E07B5">
      <w:pPr>
        <w:pStyle w:val="ConsPlusNormal"/>
        <w:spacing w:before="220"/>
        <w:ind w:firstLine="540"/>
        <w:jc w:val="both"/>
      </w:pPr>
      <w:r>
        <w:t>47. Расчет индекса эффективности операционных расходов осуществляется по формуле:</w:t>
      </w:r>
    </w:p>
    <w:p w14:paraId="49F8ACB1" w14:textId="77777777" w:rsidR="008E07B5" w:rsidRDefault="008E07B5">
      <w:pPr>
        <w:pStyle w:val="ConsPlusNormal"/>
        <w:jc w:val="both"/>
      </w:pPr>
    </w:p>
    <w:p w14:paraId="6405D565" w14:textId="77777777" w:rsidR="008E07B5" w:rsidRDefault="008E07B5">
      <w:pPr>
        <w:pStyle w:val="ConsPlusNormal"/>
        <w:sectPr w:rsidR="008E07B5" w:rsidSect="008E07B5">
          <w:pgSz w:w="11906" w:h="16838"/>
          <w:pgMar w:top="1134" w:right="850" w:bottom="1134" w:left="1701" w:header="708" w:footer="708" w:gutter="0"/>
          <w:cols w:space="708"/>
          <w:docGrid w:linePitch="360"/>
        </w:sectPr>
      </w:pPr>
    </w:p>
    <w:p w14:paraId="4ED86E64" w14:textId="77777777" w:rsidR="008E07B5" w:rsidRDefault="008E07B5">
      <w:pPr>
        <w:pStyle w:val="ConsPlusNormal"/>
        <w:jc w:val="center"/>
      </w:pPr>
      <w:r>
        <w:rPr>
          <w:noProof/>
          <w:position w:val="-78"/>
        </w:rPr>
        <w:lastRenderedPageBreak/>
        <w:drawing>
          <wp:inline distT="0" distB="0" distL="0" distR="0" wp14:anchorId="08B719E8" wp14:editId="73699B24">
            <wp:extent cx="5941060" cy="1142365"/>
            <wp:effectExtent l="0" t="0" r="0" b="0"/>
            <wp:docPr id="1097019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5941060" cy="1142365"/>
                    </a:xfrm>
                    <a:prstGeom prst="rect">
                      <a:avLst/>
                    </a:prstGeom>
                    <a:noFill/>
                    <a:ln>
                      <a:noFill/>
                    </a:ln>
                  </pic:spPr>
                </pic:pic>
              </a:graphicData>
            </a:graphic>
          </wp:inline>
        </w:drawing>
      </w:r>
      <w:r>
        <w:t xml:space="preserve"> (9)</w:t>
      </w:r>
    </w:p>
    <w:p w14:paraId="600FBEFA"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571E760E" w14:textId="77777777" w:rsidR="008E07B5" w:rsidRDefault="008E07B5">
      <w:pPr>
        <w:pStyle w:val="ConsPlusNormal"/>
        <w:jc w:val="both"/>
      </w:pPr>
    </w:p>
    <w:p w14:paraId="46A3CCE1" w14:textId="77777777" w:rsidR="008E07B5" w:rsidRDefault="008E07B5">
      <w:pPr>
        <w:pStyle w:val="ConsPlusNormal"/>
        <w:ind w:firstLine="540"/>
        <w:jc w:val="both"/>
      </w:pPr>
      <w:r>
        <w:t>где:</w:t>
      </w:r>
    </w:p>
    <w:p w14:paraId="14F7ACC2" w14:textId="77777777" w:rsidR="008E07B5" w:rsidRDefault="008E07B5">
      <w:pPr>
        <w:pStyle w:val="ConsPlusNormal"/>
        <w:spacing w:before="220"/>
        <w:ind w:firstLine="540"/>
        <w:jc w:val="both"/>
      </w:pPr>
      <w:r>
        <w:rPr>
          <w:noProof/>
          <w:position w:val="-11"/>
        </w:rPr>
        <w:drawing>
          <wp:inline distT="0" distB="0" distL="0" distR="0" wp14:anchorId="3571A752" wp14:editId="642CB659">
            <wp:extent cx="641350" cy="279400"/>
            <wp:effectExtent l="0" t="0" r="0" b="0"/>
            <wp:docPr id="11533167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641350" cy="279400"/>
                    </a:xfrm>
                    <a:prstGeom prst="rect">
                      <a:avLst/>
                    </a:prstGeom>
                    <a:noFill/>
                    <a:ln>
                      <a:noFill/>
                    </a:ln>
                  </pic:spPr>
                </pic:pic>
              </a:graphicData>
            </a:graphic>
          </wp:inline>
        </w:drawing>
      </w:r>
      <w:r>
        <w:t xml:space="preserve"> - индекс эффективности операционных расходов, определяемый по результатам сравнительного анализа расходов для j-й регулируемой организации, осуществляющей деятельность по транспортировке воды (сточных вод);</w:t>
      </w:r>
    </w:p>
    <w:p w14:paraId="7CAB39DB" w14:textId="77777777" w:rsidR="008E07B5" w:rsidRDefault="008E07B5">
      <w:pPr>
        <w:pStyle w:val="ConsPlusNormal"/>
        <w:spacing w:before="220"/>
        <w:ind w:firstLine="540"/>
        <w:jc w:val="both"/>
      </w:pPr>
      <w:r>
        <w:rPr>
          <w:noProof/>
          <w:position w:val="-10"/>
        </w:rPr>
        <w:drawing>
          <wp:inline distT="0" distB="0" distL="0" distR="0" wp14:anchorId="225C7210" wp14:editId="4F90A1B5">
            <wp:extent cx="181610" cy="278765"/>
            <wp:effectExtent l="0" t="0" r="0" b="0"/>
            <wp:docPr id="297887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181610" cy="278765"/>
                    </a:xfrm>
                    <a:prstGeom prst="rect">
                      <a:avLst/>
                    </a:prstGeom>
                    <a:noFill/>
                    <a:ln>
                      <a:noFill/>
                    </a:ln>
                  </pic:spPr>
                </pic:pic>
              </a:graphicData>
            </a:graphic>
          </wp:inline>
        </w:drawing>
      </w:r>
      <w:r>
        <w:t xml:space="preserve"> - коэффициент сопоставимости, учитывающий технические характеристики централизованной системы водоснабжения и (или) водоотведения j-ой регулируемой организации (в том числе протяженность централизованной системы водоснабжения и (или) водоотведения, диаметр трубопроводов, тип прокладки трубопроводов), определяемый органом регулирования путем сопоставления показателей деятельности регулируемой организации с показателями, определенными как средние для сравниваемых регулируемых организаций по стоимости строительства централизованной системы водоснабжения и (или) водоотведения, принадлежащей регулируемой организации на праве собственности или ином законном основании, исходя из федеральных единичных расценок, рекомендуемых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p w14:paraId="4FD78D47" w14:textId="77777777" w:rsidR="008E07B5" w:rsidRDefault="008E07B5">
      <w:pPr>
        <w:pStyle w:val="ConsPlusNormal"/>
        <w:spacing w:before="220"/>
        <w:ind w:firstLine="540"/>
        <w:jc w:val="both"/>
      </w:pPr>
      <w:r>
        <w:rPr>
          <w:noProof/>
          <w:position w:val="-10"/>
        </w:rPr>
        <w:drawing>
          <wp:inline distT="0" distB="0" distL="0" distR="0" wp14:anchorId="7A988B0C" wp14:editId="491B3396">
            <wp:extent cx="454660" cy="278765"/>
            <wp:effectExtent l="0" t="0" r="0" b="0"/>
            <wp:docPr id="1361522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454660" cy="278765"/>
                    </a:xfrm>
                    <a:prstGeom prst="rect">
                      <a:avLst/>
                    </a:prstGeom>
                    <a:noFill/>
                    <a:ln>
                      <a:noFill/>
                    </a:ln>
                  </pic:spPr>
                </pic:pic>
              </a:graphicData>
            </a:graphic>
          </wp:inline>
        </w:drawing>
      </w:r>
      <w:r>
        <w:t xml:space="preserve"> - удельные операционные расходы j-ой регулируемой организации, осуществляющей деятельность по транспортировке воды (сточных вод), тыс. руб./км;</w:t>
      </w:r>
    </w:p>
    <w:p w14:paraId="1B53CD6A" w14:textId="77777777" w:rsidR="008E07B5" w:rsidRDefault="008E07B5">
      <w:pPr>
        <w:pStyle w:val="ConsPlusNormal"/>
        <w:spacing w:before="220"/>
        <w:ind w:firstLine="540"/>
        <w:jc w:val="both"/>
      </w:pPr>
      <w:r>
        <w:rPr>
          <w:noProof/>
          <w:position w:val="-10"/>
        </w:rPr>
        <w:drawing>
          <wp:inline distT="0" distB="0" distL="0" distR="0" wp14:anchorId="3396CE72" wp14:editId="3B7AB3CC">
            <wp:extent cx="488950" cy="278765"/>
            <wp:effectExtent l="0" t="0" r="0" b="0"/>
            <wp:docPr id="12432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488950" cy="278765"/>
                    </a:xfrm>
                    <a:prstGeom prst="rect">
                      <a:avLst/>
                    </a:prstGeom>
                    <a:noFill/>
                    <a:ln>
                      <a:noFill/>
                    </a:ln>
                  </pic:spPr>
                </pic:pic>
              </a:graphicData>
            </a:graphic>
          </wp:inline>
        </w:drawing>
      </w:r>
      <w:r>
        <w:t xml:space="preserve"> - удельные операционные расходы, определенные как средние для сравниваемых организаций, осуществляющих деятельность по транспортировке воды (сточных вод), тыс. руб./км.</w:t>
      </w:r>
    </w:p>
    <w:p w14:paraId="78FC0F35" w14:textId="77777777" w:rsidR="008E07B5" w:rsidRDefault="008E07B5">
      <w:pPr>
        <w:pStyle w:val="ConsPlusNormal"/>
        <w:spacing w:before="220"/>
        <w:ind w:firstLine="540"/>
        <w:jc w:val="both"/>
      </w:pPr>
      <w:r>
        <w:t>48. Расходы на обслуживание бесхозяйных сетей не учитываются при определении операционных расходов и, в частности, индекса изменения количества активов. Такие расходы учитываются в составе неподконтрольных расходов.</w:t>
      </w:r>
    </w:p>
    <w:p w14:paraId="78E04AD4" w14:textId="77777777" w:rsidR="008E07B5" w:rsidRDefault="008E07B5">
      <w:pPr>
        <w:pStyle w:val="ConsPlusNormal"/>
        <w:spacing w:before="220"/>
        <w:ind w:firstLine="540"/>
        <w:jc w:val="both"/>
      </w:pPr>
      <w:bookmarkStart w:id="39" w:name="P391"/>
      <w:bookmarkEnd w:id="39"/>
      <w:r>
        <w:t>49. Неподконтрольные расходы включают в себя:</w:t>
      </w:r>
    </w:p>
    <w:p w14:paraId="4FA39A7B" w14:textId="77777777" w:rsidR="008E07B5" w:rsidRDefault="008E07B5">
      <w:pPr>
        <w:pStyle w:val="ConsPlusNormal"/>
        <w:spacing w:before="220"/>
        <w:ind w:firstLine="540"/>
        <w:jc w:val="both"/>
      </w:pPr>
      <w:r>
        <w:t>1) расходы на оплату товаров (услуг, работ), приобретаемых у других организаций, осуществляющих регулируемые виды деятельности;</w:t>
      </w:r>
    </w:p>
    <w:p w14:paraId="526A3713" w14:textId="77777777" w:rsidR="008E07B5" w:rsidRDefault="008E07B5">
      <w:pPr>
        <w:pStyle w:val="ConsPlusNormal"/>
        <w:spacing w:before="220"/>
        <w:ind w:firstLine="540"/>
        <w:jc w:val="both"/>
      </w:pPr>
      <w: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FCFBE4D" w14:textId="77777777" w:rsidR="008E07B5" w:rsidRDefault="008E07B5">
      <w:pPr>
        <w:pStyle w:val="ConsPlusNormal"/>
        <w:spacing w:before="220"/>
        <w:ind w:firstLine="540"/>
        <w:jc w:val="both"/>
      </w:pPr>
      <w:bookmarkStart w:id="40" w:name="P394"/>
      <w:bookmarkEnd w:id="40"/>
      <w:r>
        <w:t xml:space="preserve">3) расходы на арендную плату и лизинговые платежи, размер которых определяется с учетом требований, предусмотренных </w:t>
      </w:r>
      <w:hyperlink w:anchor="P213">
        <w:r>
          <w:rPr>
            <w:color w:val="0000FF"/>
          </w:rPr>
          <w:t>пунктом 29</w:t>
        </w:r>
      </w:hyperlink>
      <w:r>
        <w:t xml:space="preserve"> настоящих Методических указаний;</w:t>
      </w:r>
    </w:p>
    <w:p w14:paraId="6FC4671D" w14:textId="77777777" w:rsidR="008E07B5" w:rsidRDefault="008E07B5">
      <w:pPr>
        <w:pStyle w:val="ConsPlusNormal"/>
        <w:jc w:val="both"/>
      </w:pPr>
      <w:r>
        <w:t xml:space="preserve">(в ред. </w:t>
      </w:r>
      <w:hyperlink r:id="rId148">
        <w:r>
          <w:rPr>
            <w:color w:val="0000FF"/>
          </w:rPr>
          <w:t>Приказа</w:t>
        </w:r>
      </w:hyperlink>
      <w:r>
        <w:t xml:space="preserve"> ФАС России от 30.06.2017 N 868/17)</w:t>
      </w:r>
    </w:p>
    <w:p w14:paraId="5CB4A6E3" w14:textId="77777777" w:rsidR="008E07B5" w:rsidRDefault="008E07B5">
      <w:pPr>
        <w:pStyle w:val="ConsPlusNormal"/>
        <w:spacing w:before="220"/>
        <w:ind w:firstLine="540"/>
        <w:jc w:val="both"/>
      </w:pPr>
      <w: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9734D46" w14:textId="77777777" w:rsidR="008E07B5" w:rsidRDefault="008E07B5">
      <w:pPr>
        <w:pStyle w:val="ConsPlusNormal"/>
        <w:spacing w:before="220"/>
        <w:ind w:firstLine="540"/>
        <w:jc w:val="both"/>
      </w:pPr>
      <w:bookmarkStart w:id="41" w:name="P397"/>
      <w:bookmarkEnd w:id="41"/>
      <w:r>
        <w:t xml:space="preserve">5) экономию средств, достигнутую в результате снижения расходов предыдущего долгосрочного периода регулирования и рассчитанную в соответствии с </w:t>
      </w:r>
      <w:hyperlink w:anchor="P431">
        <w:r>
          <w:rPr>
            <w:color w:val="0000FF"/>
          </w:rPr>
          <w:t>пунктами 53</w:t>
        </w:r>
      </w:hyperlink>
      <w:r>
        <w:t xml:space="preserve"> - </w:t>
      </w:r>
      <w:hyperlink w:anchor="P496">
        <w:r>
          <w:rPr>
            <w:color w:val="0000FF"/>
          </w:rPr>
          <w:t>60</w:t>
        </w:r>
      </w:hyperlink>
      <w:r>
        <w:t xml:space="preserve"> настоящих Методических указаний;</w:t>
      </w:r>
    </w:p>
    <w:p w14:paraId="7768451A" w14:textId="77777777" w:rsidR="008E07B5" w:rsidRDefault="008E07B5">
      <w:pPr>
        <w:pStyle w:val="ConsPlusNormal"/>
        <w:spacing w:before="220"/>
        <w:ind w:firstLine="540"/>
        <w:jc w:val="both"/>
      </w:pPr>
      <w:r>
        <w:t xml:space="preserve">6) расходы на обслуживание бесхозяйных сетей, эксплуатируемых регулируемой </w:t>
      </w:r>
      <w:r>
        <w:lastRenderedPageBreak/>
        <w:t>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762FEC01" w14:textId="77777777" w:rsidR="008E07B5" w:rsidRDefault="008E07B5">
      <w:pPr>
        <w:pStyle w:val="ConsPlusNormal"/>
        <w:spacing w:before="220"/>
        <w:ind w:firstLine="540"/>
        <w:jc w:val="both"/>
      </w:pPr>
      <w:bookmarkStart w:id="42" w:name="P399"/>
      <w:bookmarkEnd w:id="42"/>
      <w: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77DE26B" w14:textId="77777777" w:rsidR="008E07B5" w:rsidRDefault="008E07B5">
      <w:pPr>
        <w:pStyle w:val="ConsPlusNormal"/>
        <w:spacing w:before="220"/>
        <w:ind w:firstLine="540"/>
        <w:jc w:val="both"/>
      </w:pPr>
      <w:r>
        <w:t>8) расходы на концессионную плату;</w:t>
      </w:r>
    </w:p>
    <w:p w14:paraId="2363E6AF" w14:textId="77777777" w:rsidR="008E07B5" w:rsidRDefault="008E07B5">
      <w:pPr>
        <w:pStyle w:val="ConsPlusNormal"/>
        <w:jc w:val="both"/>
      </w:pPr>
      <w:r>
        <w:t xml:space="preserve">(пп. 8 введен </w:t>
      </w:r>
      <w:hyperlink r:id="rId149">
        <w:r>
          <w:rPr>
            <w:color w:val="0000FF"/>
          </w:rPr>
          <w:t>Приказом</w:t>
        </w:r>
      </w:hyperlink>
      <w:r>
        <w:t xml:space="preserve"> ФАС России от 30.06.2017 N 868/17)</w:t>
      </w:r>
    </w:p>
    <w:p w14:paraId="4A9589CF" w14:textId="77777777" w:rsidR="008E07B5" w:rsidRDefault="008E07B5">
      <w:pPr>
        <w:pStyle w:val="ConsPlusNormal"/>
        <w:spacing w:before="220"/>
        <w:ind w:firstLine="540"/>
        <w:jc w:val="both"/>
      </w:pPr>
      <w: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5D4B9EA" w14:textId="77777777" w:rsidR="008E07B5" w:rsidRDefault="008E07B5">
      <w:pPr>
        <w:pStyle w:val="ConsPlusNormal"/>
        <w:jc w:val="both"/>
      </w:pPr>
      <w:r>
        <w:t xml:space="preserve">(пп. 9 введен </w:t>
      </w:r>
      <w:hyperlink r:id="rId150">
        <w:r>
          <w:rPr>
            <w:color w:val="0000FF"/>
          </w:rPr>
          <w:t>Приказом</w:t>
        </w:r>
      </w:hyperlink>
      <w:r>
        <w:t xml:space="preserve"> ФАС России от 30.06.2017 N 868/17)</w:t>
      </w:r>
    </w:p>
    <w:p w14:paraId="2CED3F8B" w14:textId="77777777" w:rsidR="008E07B5" w:rsidRDefault="008E07B5">
      <w:pPr>
        <w:pStyle w:val="ConsPlusNormal"/>
        <w:spacing w:before="220"/>
        <w:ind w:firstLine="540"/>
        <w:jc w:val="both"/>
      </w:pPr>
      <w:bookmarkStart w:id="43" w:name="P404"/>
      <w:bookmarkEnd w:id="43"/>
      <w:r>
        <w:t>10) расходы на реагенты.</w:t>
      </w:r>
    </w:p>
    <w:p w14:paraId="24AB82CD" w14:textId="77777777" w:rsidR="008E07B5" w:rsidRDefault="008E07B5">
      <w:pPr>
        <w:pStyle w:val="ConsPlusNormal"/>
        <w:jc w:val="both"/>
      </w:pPr>
      <w:r>
        <w:t xml:space="preserve">(пп. 10 введен </w:t>
      </w:r>
      <w:hyperlink r:id="rId151">
        <w:r>
          <w:rPr>
            <w:color w:val="0000FF"/>
          </w:rPr>
          <w:t>Приказом</w:t>
        </w:r>
      </w:hyperlink>
      <w:r>
        <w:t xml:space="preserve"> ФАС России от 08.10.2020 N 976/20)</w:t>
      </w:r>
    </w:p>
    <w:p w14:paraId="62C5BB00" w14:textId="77777777" w:rsidR="008E07B5" w:rsidRDefault="008E07B5">
      <w:pPr>
        <w:pStyle w:val="ConsPlusNormal"/>
        <w:spacing w:before="220"/>
        <w:ind w:firstLine="540"/>
        <w:jc w:val="both"/>
      </w:pPr>
      <w:r>
        <w:t>В составе расходов на уплату налогов, сборов и других обязательных платежей, включаемых в неподконтрольные расходы, не учитываются налоги и сборы с фонда оплаты труда, учитываемые в составе операционных расходов.</w:t>
      </w:r>
    </w:p>
    <w:p w14:paraId="56A3E89C" w14:textId="77777777" w:rsidR="008E07B5" w:rsidRDefault="008E07B5">
      <w:pPr>
        <w:pStyle w:val="ConsPlusNormal"/>
        <w:spacing w:before="220"/>
        <w:ind w:firstLine="540"/>
        <w:jc w:val="both"/>
      </w:pPr>
      <w:r>
        <w:t xml:space="preserve">В случае, если регулируемая организация самостоятельно осуществляет производство (поставку) тепловой энергии и теплоносителя, расходы на тепловую энергию и теплоноситель определяются исходя из себестоимости производства регулируемой организацией тепловой энергии и теплоносителя в соответствии с </w:t>
      </w:r>
      <w:hyperlink w:anchor="P113">
        <w:r>
          <w:rPr>
            <w:color w:val="0000FF"/>
          </w:rPr>
          <w:t>пунктами 15</w:t>
        </w:r>
      </w:hyperlink>
      <w:r>
        <w:t xml:space="preserve"> - </w:t>
      </w:r>
      <w:hyperlink w:anchor="P244">
        <w:r>
          <w:rPr>
            <w:color w:val="0000FF"/>
          </w:rPr>
          <w:t>33</w:t>
        </w:r>
      </w:hyperlink>
      <w:r>
        <w:t xml:space="preserve"> настоящих Методических указаний.</w:t>
      </w:r>
    </w:p>
    <w:p w14:paraId="691F7AF1" w14:textId="77777777" w:rsidR="008E07B5" w:rsidRDefault="008E07B5">
      <w:pPr>
        <w:pStyle w:val="ConsPlusNormal"/>
        <w:spacing w:before="220"/>
        <w:ind w:firstLine="540"/>
        <w:jc w:val="both"/>
      </w:pPr>
      <w:r>
        <w:t>50. Расходы на приобретение воды включают в себя расходы на приобретение питьевой воды, технической воды по тарифам на питьевую воду (питьевое водоснабжение), техническую воду у других регулируемых организаций, в частности, осуществляющих подъем воды и водоподготовку, а также расходы на оплату потерь воды при транспортировке (для регулируемых организаций, в отношении которых устанавливаются тарифы на транспортировку воды), рассчитываемые по формуле:</w:t>
      </w:r>
    </w:p>
    <w:p w14:paraId="77BC5A52" w14:textId="77777777" w:rsidR="008E07B5" w:rsidRDefault="008E07B5">
      <w:pPr>
        <w:pStyle w:val="ConsPlusNormal"/>
        <w:jc w:val="both"/>
      </w:pPr>
    </w:p>
    <w:p w14:paraId="0FE1F5C7" w14:textId="77777777" w:rsidR="008E07B5" w:rsidRDefault="008E07B5">
      <w:pPr>
        <w:pStyle w:val="ConsPlusNormal"/>
        <w:jc w:val="center"/>
      </w:pPr>
      <w:r>
        <w:rPr>
          <w:noProof/>
          <w:position w:val="-10"/>
        </w:rPr>
        <w:drawing>
          <wp:inline distT="0" distB="0" distL="0" distR="0" wp14:anchorId="6D505E6A" wp14:editId="3F430963">
            <wp:extent cx="894080" cy="278765"/>
            <wp:effectExtent l="0" t="0" r="0" b="0"/>
            <wp:docPr id="15541300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894080" cy="278765"/>
                    </a:xfrm>
                    <a:prstGeom prst="rect">
                      <a:avLst/>
                    </a:prstGeom>
                    <a:noFill/>
                    <a:ln>
                      <a:noFill/>
                    </a:ln>
                  </pic:spPr>
                </pic:pic>
              </a:graphicData>
            </a:graphic>
          </wp:inline>
        </w:drawing>
      </w:r>
      <w:r>
        <w:t>, (10)</w:t>
      </w:r>
    </w:p>
    <w:p w14:paraId="6A9E7BAD" w14:textId="77777777" w:rsidR="008E07B5" w:rsidRDefault="008E07B5">
      <w:pPr>
        <w:pStyle w:val="ConsPlusNormal"/>
        <w:jc w:val="both"/>
      </w:pPr>
    </w:p>
    <w:p w14:paraId="5CFB9861" w14:textId="77777777" w:rsidR="008E07B5" w:rsidRDefault="008E07B5">
      <w:pPr>
        <w:pStyle w:val="ConsPlusNormal"/>
        <w:ind w:firstLine="540"/>
        <w:jc w:val="both"/>
      </w:pPr>
      <w:r>
        <w:t>где:</w:t>
      </w:r>
    </w:p>
    <w:p w14:paraId="3B1196BB" w14:textId="77777777" w:rsidR="008E07B5" w:rsidRDefault="008E07B5">
      <w:pPr>
        <w:pStyle w:val="ConsPlusNormal"/>
        <w:spacing w:before="220"/>
        <w:ind w:firstLine="540"/>
        <w:jc w:val="both"/>
      </w:pPr>
      <w:r>
        <w:rPr>
          <w:noProof/>
          <w:position w:val="-8"/>
        </w:rPr>
        <w:drawing>
          <wp:inline distT="0" distB="0" distL="0" distR="0" wp14:anchorId="09CBDEA1" wp14:editId="6D287AC9">
            <wp:extent cx="209550" cy="251460"/>
            <wp:effectExtent l="0" t="0" r="0" b="0"/>
            <wp:docPr id="3260229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расходы на оплату потерь воды, тыс. руб.;</w:t>
      </w:r>
    </w:p>
    <w:p w14:paraId="2CD06771" w14:textId="77777777" w:rsidR="008E07B5" w:rsidRDefault="008E07B5">
      <w:pPr>
        <w:pStyle w:val="ConsPlusNormal"/>
        <w:spacing w:before="220"/>
        <w:ind w:firstLine="540"/>
        <w:jc w:val="both"/>
      </w:pPr>
      <w:r>
        <w:rPr>
          <w:noProof/>
          <w:position w:val="-10"/>
        </w:rPr>
        <w:drawing>
          <wp:inline distT="0" distB="0" distL="0" distR="0" wp14:anchorId="44FB68FB" wp14:editId="7BF737AD">
            <wp:extent cx="244475" cy="278765"/>
            <wp:effectExtent l="0" t="0" r="0" b="0"/>
            <wp:docPr id="14066489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244475" cy="278765"/>
                    </a:xfrm>
                    <a:prstGeom prst="rect">
                      <a:avLst/>
                    </a:prstGeom>
                    <a:noFill/>
                    <a:ln>
                      <a:noFill/>
                    </a:ln>
                  </pic:spPr>
                </pic:pic>
              </a:graphicData>
            </a:graphic>
          </wp:inline>
        </w:drawing>
      </w:r>
      <w:r>
        <w:t xml:space="preserve"> - плановый объем потерь воды при транспортировке в году i, тыс. куб. м;</w:t>
      </w:r>
    </w:p>
    <w:p w14:paraId="521D15EB" w14:textId="77777777" w:rsidR="008E07B5" w:rsidRDefault="008E07B5">
      <w:pPr>
        <w:pStyle w:val="ConsPlusNormal"/>
        <w:spacing w:before="220"/>
        <w:ind w:firstLine="540"/>
        <w:jc w:val="both"/>
      </w:pPr>
      <w:r>
        <w:t>T - тариф на питьевую или техническую воду, руб./куб. м.</w:t>
      </w:r>
    </w:p>
    <w:p w14:paraId="40DEB73B" w14:textId="77777777" w:rsidR="008E07B5" w:rsidRDefault="008E07B5">
      <w:pPr>
        <w:pStyle w:val="ConsPlusNormal"/>
        <w:spacing w:before="220"/>
        <w:ind w:firstLine="540"/>
        <w:jc w:val="both"/>
      </w:pPr>
      <w:bookmarkStart w:id="44" w:name="P416"/>
      <w:bookmarkEnd w:id="44"/>
      <w:r>
        <w:lastRenderedPageBreak/>
        <w:t>51. Расходы на арендную плату, концессионную плату и лизинговые платежи относятся к неподконтрольным, если договор аренды (лизинга, концессии) заключен в отношении централизованных систем водоснабжения или водоотведения, объектов и оборудования, используемых в этих системах, а также в случае аренды земельных участков, на которых расположены или осуществляется строительство объектов централизованных систем водоснабжения и водоотведения в сроки, определенные инвестиционной программой. В остальных случаях расходы на арендную плату, концессионную плату и лизинговые платежи включаются в состав операционных расходов.</w:t>
      </w:r>
    </w:p>
    <w:p w14:paraId="3B282AA0" w14:textId="77777777" w:rsidR="008E07B5" w:rsidRDefault="008E07B5">
      <w:pPr>
        <w:pStyle w:val="ConsPlusNormal"/>
        <w:spacing w:before="220"/>
        <w:ind w:firstLine="540"/>
        <w:jc w:val="both"/>
      </w:pPr>
      <w:r>
        <w:t>52. В целях определения расходов по сомнительным долгам гарантирующая организация обязана осуществлять расчет объема питьевой воды, подаваемой населению на основании договоров водоснабжения, единых договоров холодного водоснабжения и водоотведения, информации об объемах отпуска воды, определенных по показаниям приборов учета воды, утвержденных нормативов потребления коммунальных услуг, а также выставленных регулируемой организацией счетов на оплату воды, оказанных услуг. Объем необходимой валовой выручки, относящейся к населению, определяется по формуле:</w:t>
      </w:r>
    </w:p>
    <w:p w14:paraId="0EF80DF3" w14:textId="77777777" w:rsidR="008E07B5" w:rsidRDefault="008E07B5">
      <w:pPr>
        <w:pStyle w:val="ConsPlusNormal"/>
        <w:jc w:val="both"/>
      </w:pPr>
    </w:p>
    <w:p w14:paraId="5D3BE43D" w14:textId="77777777" w:rsidR="008E07B5" w:rsidRDefault="008E07B5">
      <w:pPr>
        <w:pStyle w:val="ConsPlusNormal"/>
        <w:jc w:val="center"/>
      </w:pPr>
      <w:r>
        <w:rPr>
          <w:noProof/>
          <w:position w:val="-27"/>
        </w:rPr>
        <w:drawing>
          <wp:inline distT="0" distB="0" distL="0" distR="0" wp14:anchorId="561FE786" wp14:editId="2101ED4D">
            <wp:extent cx="1774190" cy="488950"/>
            <wp:effectExtent l="0" t="0" r="0" b="0"/>
            <wp:docPr id="1291454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1774190" cy="488950"/>
                    </a:xfrm>
                    <a:prstGeom prst="rect">
                      <a:avLst/>
                    </a:prstGeom>
                    <a:noFill/>
                    <a:ln>
                      <a:noFill/>
                    </a:ln>
                  </pic:spPr>
                </pic:pic>
              </a:graphicData>
            </a:graphic>
          </wp:inline>
        </w:drawing>
      </w:r>
      <w:r>
        <w:t>, (11)</w:t>
      </w:r>
    </w:p>
    <w:p w14:paraId="5DAFE481" w14:textId="77777777" w:rsidR="008E07B5" w:rsidRDefault="008E07B5">
      <w:pPr>
        <w:pStyle w:val="ConsPlusNormal"/>
        <w:jc w:val="both"/>
      </w:pPr>
    </w:p>
    <w:p w14:paraId="3FDE1BBB" w14:textId="77777777" w:rsidR="008E07B5" w:rsidRDefault="008E07B5">
      <w:pPr>
        <w:pStyle w:val="ConsPlusNormal"/>
        <w:ind w:firstLine="540"/>
        <w:jc w:val="both"/>
      </w:pPr>
      <w:r>
        <w:t>где:</w:t>
      </w:r>
    </w:p>
    <w:p w14:paraId="46DA99DE" w14:textId="77777777" w:rsidR="008E07B5" w:rsidRDefault="008E07B5">
      <w:pPr>
        <w:pStyle w:val="ConsPlusNormal"/>
        <w:spacing w:before="220"/>
        <w:ind w:firstLine="540"/>
        <w:jc w:val="both"/>
      </w:pPr>
      <w:r>
        <w:rPr>
          <w:noProof/>
          <w:position w:val="-8"/>
        </w:rPr>
        <w:drawing>
          <wp:inline distT="0" distB="0" distL="0" distR="0" wp14:anchorId="61F972D8" wp14:editId="39B7BA6F">
            <wp:extent cx="592455" cy="251460"/>
            <wp:effectExtent l="0" t="0" r="0" b="0"/>
            <wp:docPr id="9005498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a:extLst>
                        <a:ext uri="{28A0092B-C50C-407E-A947-70E740481C1C}">
                          <a14:useLocalDpi xmlns:a14="http://schemas.microsoft.com/office/drawing/2010/main" val="0"/>
                        </a:ext>
                      </a:extLst>
                    </a:blip>
                    <a:srcRect/>
                    <a:stretch>
                      <a:fillRect/>
                    </a:stretch>
                  </pic:blipFill>
                  <pic:spPr bwMode="auto">
                    <a:xfrm>
                      <a:off x="0" y="0"/>
                      <a:ext cx="592455" cy="251460"/>
                    </a:xfrm>
                    <a:prstGeom prst="rect">
                      <a:avLst/>
                    </a:prstGeom>
                    <a:noFill/>
                    <a:ln>
                      <a:noFill/>
                    </a:ln>
                  </pic:spPr>
                </pic:pic>
              </a:graphicData>
            </a:graphic>
          </wp:inline>
        </w:drawing>
      </w:r>
      <w:r>
        <w:t xml:space="preserve"> - необходимая валовая выручка, относящаяся к населению в году i, тыс. руб.;</w:t>
      </w:r>
    </w:p>
    <w:p w14:paraId="4B4DB7AF" w14:textId="77777777" w:rsidR="008E07B5" w:rsidRDefault="008E07B5">
      <w:pPr>
        <w:pStyle w:val="ConsPlusNormal"/>
        <w:spacing w:before="220"/>
        <w:ind w:firstLine="540"/>
        <w:jc w:val="both"/>
      </w:pPr>
      <w:r>
        <w:rPr>
          <w:noProof/>
          <w:position w:val="-8"/>
        </w:rPr>
        <w:drawing>
          <wp:inline distT="0" distB="0" distL="0" distR="0" wp14:anchorId="587818BA" wp14:editId="125980B3">
            <wp:extent cx="508000" cy="251460"/>
            <wp:effectExtent l="0" t="0" r="0" b="0"/>
            <wp:docPr id="1046461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a:extLst>
                        <a:ext uri="{28A0092B-C50C-407E-A947-70E740481C1C}">
                          <a14:useLocalDpi xmlns:a14="http://schemas.microsoft.com/office/drawing/2010/main" val="0"/>
                        </a:ext>
                      </a:extLst>
                    </a:blip>
                    <a:srcRect/>
                    <a:stretch>
                      <a:fillRect/>
                    </a:stretch>
                  </pic:blipFill>
                  <pic:spPr bwMode="auto">
                    <a:xfrm>
                      <a:off x="0" y="0"/>
                      <a:ext cx="508000" cy="251460"/>
                    </a:xfrm>
                    <a:prstGeom prst="rect">
                      <a:avLst/>
                    </a:prstGeom>
                    <a:noFill/>
                    <a:ln>
                      <a:noFill/>
                    </a:ln>
                  </pic:spPr>
                </pic:pic>
              </a:graphicData>
            </a:graphic>
          </wp:inline>
        </w:drawing>
      </w:r>
      <w:r>
        <w:t xml:space="preserve"> - необходимая валовая выручка, относящаяся к питьевому водоснабжению или водоотведению соответственно в году i-2, тыс. руб.;</w:t>
      </w:r>
    </w:p>
    <w:p w14:paraId="7F8C8CD6" w14:textId="77777777" w:rsidR="008E07B5" w:rsidRDefault="008E07B5">
      <w:pPr>
        <w:pStyle w:val="ConsPlusNormal"/>
        <w:spacing w:before="220"/>
        <w:ind w:firstLine="540"/>
        <w:jc w:val="both"/>
      </w:pPr>
      <w:r>
        <w:rPr>
          <w:noProof/>
          <w:position w:val="-8"/>
        </w:rPr>
        <w:drawing>
          <wp:inline distT="0" distB="0" distL="0" distR="0" wp14:anchorId="0EAB0070" wp14:editId="513C7F03">
            <wp:extent cx="321310" cy="251460"/>
            <wp:effectExtent l="0" t="0" r="0" b="0"/>
            <wp:docPr id="15719117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t xml:space="preserve"> - объем воды, отпускаемый населению и приравненным к нему абонентам (сточных вод, принимаемых у населения и приравненных к нему абонентам), тыс. куб. м;</w:t>
      </w:r>
    </w:p>
    <w:p w14:paraId="4E03ECE5" w14:textId="77777777" w:rsidR="008E07B5" w:rsidRDefault="008E07B5">
      <w:pPr>
        <w:pStyle w:val="ConsPlusNormal"/>
        <w:spacing w:before="220"/>
        <w:ind w:firstLine="540"/>
        <w:jc w:val="both"/>
      </w:pPr>
      <w:r>
        <w:t>Q - объем воды, отпускаемый всем абонентам (сточных вод, принимаемых у всех абонентов), тыс. куб. м.</w:t>
      </w:r>
    </w:p>
    <w:p w14:paraId="07A3F07A" w14:textId="77777777" w:rsidR="008E07B5" w:rsidRDefault="008E07B5">
      <w:pPr>
        <w:pStyle w:val="ConsPlusNormal"/>
        <w:jc w:val="both"/>
      </w:pPr>
    </w:p>
    <w:p w14:paraId="374D1F49" w14:textId="77777777" w:rsidR="008E07B5" w:rsidRDefault="008E07B5">
      <w:pPr>
        <w:pStyle w:val="ConsPlusTitle"/>
        <w:jc w:val="center"/>
        <w:outlineLvl w:val="2"/>
      </w:pPr>
      <w:r>
        <w:t>VI.II. Расчет экономии средств</w:t>
      </w:r>
    </w:p>
    <w:p w14:paraId="24B5F861" w14:textId="77777777" w:rsidR="008E07B5" w:rsidRDefault="008E07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51DB3B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06784D"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4224B9"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87A5B2" w14:textId="77777777" w:rsidR="008E07B5" w:rsidRDefault="008E07B5">
            <w:pPr>
              <w:pStyle w:val="ConsPlusNormal"/>
              <w:jc w:val="both"/>
            </w:pPr>
            <w:r>
              <w:rPr>
                <w:color w:val="392C69"/>
              </w:rPr>
              <w:t>КонсультантПлюс: примечание.</w:t>
            </w:r>
          </w:p>
          <w:p w14:paraId="11EC8B5D" w14:textId="77777777" w:rsidR="008E07B5" w:rsidRDefault="008E07B5">
            <w:pPr>
              <w:pStyle w:val="ConsPlusNormal"/>
              <w:jc w:val="both"/>
            </w:pPr>
            <w:r>
              <w:rPr>
                <w:color w:val="392C69"/>
              </w:rPr>
              <w:t xml:space="preserve">При установлении (корректировке) тарифов в сфере водоснабжения и водоотведения в 2026 году и последующих периодах регулирования положения пп. 53 - 60 </w:t>
            </w:r>
            <w:hyperlink w:anchor="P512">
              <w:r>
                <w:rPr>
                  <w:color w:val="0000FF"/>
                </w:rPr>
                <w:t>не применяются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AB1F44" w14:textId="77777777" w:rsidR="008E07B5" w:rsidRDefault="008E07B5">
            <w:pPr>
              <w:pStyle w:val="ConsPlusNormal"/>
            </w:pPr>
          </w:p>
        </w:tc>
      </w:tr>
    </w:tbl>
    <w:p w14:paraId="627A5EDA" w14:textId="77777777" w:rsidR="008E07B5" w:rsidRDefault="008E07B5">
      <w:pPr>
        <w:pStyle w:val="ConsPlusNormal"/>
        <w:spacing w:before="280"/>
        <w:ind w:firstLine="540"/>
        <w:jc w:val="both"/>
      </w:pPr>
      <w:bookmarkStart w:id="45" w:name="P431"/>
      <w:bookmarkEnd w:id="45"/>
      <w:r>
        <w:t>53. Экономия средств, достигнутая регулируемой организацией в результате снижения расходов в предыдущий долгосрочный период регулирования, в том числе связанная с сокращением потерь воды при транспортировке, эксплуатации цифровой инфраструктуры в сфере водоснабжения и водоотведения, имеет место, если фактический объем операционных расходов и (или) расходов на приобретение энергетических ресурсов, холодной воды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w:t>
      </w:r>
    </w:p>
    <w:p w14:paraId="0B95B6CD" w14:textId="77777777" w:rsidR="008E07B5" w:rsidRDefault="008E07B5">
      <w:pPr>
        <w:pStyle w:val="ConsPlusNormal"/>
        <w:jc w:val="both"/>
      </w:pPr>
      <w:r>
        <w:t xml:space="preserve">(в ред. </w:t>
      </w:r>
      <w:hyperlink r:id="rId159">
        <w:r>
          <w:rPr>
            <w:color w:val="0000FF"/>
          </w:rPr>
          <w:t>Приказа</w:t>
        </w:r>
      </w:hyperlink>
      <w:r>
        <w:t xml:space="preserve"> ФАС России от 15.07.2024 N 473/24)</w:t>
      </w:r>
    </w:p>
    <w:p w14:paraId="099295A4" w14:textId="77777777" w:rsidR="008E07B5" w:rsidRDefault="008E07B5">
      <w:pPr>
        <w:pStyle w:val="ConsPlusNormal"/>
        <w:spacing w:before="220"/>
        <w:ind w:firstLine="540"/>
        <w:jc w:val="both"/>
      </w:pPr>
      <w:bookmarkStart w:id="46" w:name="P433"/>
      <w:bookmarkEnd w:id="46"/>
      <w:r>
        <w:t xml:space="preserve">54. Экономия средств, достигнутая регулируемой организацией в результате снижения расходов в каждом году долгосрочного периода регулирования (в том числе в результате эксплуатации цифровой инфраструктуры в сфере водоснабжения и водоотведения), учитывается в </w:t>
      </w:r>
      <w:r>
        <w:lastRenderedPageBreak/>
        <w:t xml:space="preserve">составе необходимой валовой выручки в течение последующих 5 лет. В случае если часть из этих 5 лет приходится на следующий долгосрочный период регулирования, экономия расходов учитывается в необходимой валовой выручке регулируемой организации, устанавливаемой на следующий долгосрочный период регулирования, в составе неподконтрольных расходов в порядке, определенном в соответствии с </w:t>
      </w:r>
      <w:hyperlink w:anchor="P391">
        <w:r>
          <w:rPr>
            <w:color w:val="0000FF"/>
          </w:rPr>
          <w:t>пунктом 49</w:t>
        </w:r>
      </w:hyperlink>
      <w:r>
        <w:t xml:space="preserve"> настоящих Методических указаний.</w:t>
      </w:r>
    </w:p>
    <w:p w14:paraId="57836CC6" w14:textId="77777777" w:rsidR="008E07B5" w:rsidRDefault="008E07B5">
      <w:pPr>
        <w:pStyle w:val="ConsPlusNormal"/>
        <w:jc w:val="both"/>
      </w:pPr>
      <w:r>
        <w:t xml:space="preserve">(в ред. </w:t>
      </w:r>
      <w:hyperlink r:id="rId160">
        <w:r>
          <w:rPr>
            <w:color w:val="0000FF"/>
          </w:rPr>
          <w:t>Приказа</w:t>
        </w:r>
      </w:hyperlink>
      <w:r>
        <w:t xml:space="preserve"> ФАС России от 15.07.2024 N 473/24)</w:t>
      </w:r>
    </w:p>
    <w:p w14:paraId="67F0CA9C" w14:textId="77777777" w:rsidR="008E07B5" w:rsidRDefault="008E07B5">
      <w:pPr>
        <w:pStyle w:val="ConsPlusNormal"/>
        <w:spacing w:before="220"/>
        <w:ind w:firstLine="540"/>
        <w:jc w:val="both"/>
      </w:pPr>
      <w:r>
        <w:t>55. При расчете тарифов на очередной долгосрочный период регулирования учитывается экономия средств от снижения потребления энергетических ресурсов, холодной воды, в том числе связанная с сокращением потерь воды при транспортировке, при условии что затраты на проведение мероприятий по его снижению не финансировались и не будут финансироваться за счет бюджетных средств.</w:t>
      </w:r>
    </w:p>
    <w:p w14:paraId="1B99A4FB" w14:textId="77777777" w:rsidR="008E07B5" w:rsidRDefault="008E07B5">
      <w:pPr>
        <w:pStyle w:val="ConsPlusNormal"/>
        <w:spacing w:before="220"/>
        <w:ind w:firstLine="540"/>
        <w:jc w:val="both"/>
      </w:pPr>
      <w:r>
        <w:t xml:space="preserve">Экономия средств, достигнутая в результате снижения операционных расходов, и экономия от снижения потребления энергетических ресурсов, холодной воды, сокращения потерь воды при транспортировке рассчитывается в соответствии с </w:t>
      </w:r>
      <w:hyperlink w:anchor="P8434">
        <w:r>
          <w:rPr>
            <w:color w:val="0000FF"/>
          </w:rPr>
          <w:t>Приложением 6.6</w:t>
        </w:r>
      </w:hyperlink>
      <w:r>
        <w:t xml:space="preserve">, </w:t>
      </w:r>
      <w:hyperlink w:anchor="P8546">
        <w:r>
          <w:rPr>
            <w:color w:val="0000FF"/>
          </w:rPr>
          <w:t>6.7</w:t>
        </w:r>
      </w:hyperlink>
      <w:r>
        <w:t xml:space="preserve">, </w:t>
      </w:r>
      <w:hyperlink w:anchor="P8666">
        <w:r>
          <w:rPr>
            <w:color w:val="0000FF"/>
          </w:rPr>
          <w:t>6.8</w:t>
        </w:r>
      </w:hyperlink>
      <w:r>
        <w:t xml:space="preserve"> к настоящим Методическим указаниям.</w:t>
      </w:r>
    </w:p>
    <w:p w14:paraId="705AF0A5" w14:textId="77777777" w:rsidR="008E07B5" w:rsidRDefault="008E07B5">
      <w:pPr>
        <w:pStyle w:val="ConsPlusNormal"/>
        <w:spacing w:before="220"/>
        <w:ind w:firstLine="540"/>
        <w:jc w:val="both"/>
      </w:pPr>
      <w:r>
        <w:t xml:space="preserve">При расчете тарифов учитывается экономия, связанная с созданием и (или) приобретением, эксплуатацией цифровой инфраструктуры в сфере водоснабжения и водоотведения, при условии, что затраты на проведение мероприятий, связанных с созданием и (или) приобретением, эксплуатацией цифровой инфраструктуры в сфере водоснабжения и водоотведения, не учтены и не будут учтены при установлении тарифов, не финансировались и не будут финансироваться за счет бюджетных средств, с учетом особенностей, предусмотренных </w:t>
      </w:r>
      <w:hyperlink w:anchor="P431">
        <w:r>
          <w:rPr>
            <w:color w:val="0000FF"/>
          </w:rPr>
          <w:t>пунктами 53</w:t>
        </w:r>
      </w:hyperlink>
      <w:r>
        <w:t xml:space="preserve"> и </w:t>
      </w:r>
      <w:hyperlink w:anchor="P433">
        <w:r>
          <w:rPr>
            <w:color w:val="0000FF"/>
          </w:rPr>
          <w:t>54</w:t>
        </w:r>
      </w:hyperlink>
      <w:r>
        <w:t xml:space="preserve"> Методических указаний.</w:t>
      </w:r>
    </w:p>
    <w:p w14:paraId="6BCEE45F" w14:textId="77777777" w:rsidR="008E07B5" w:rsidRDefault="008E07B5">
      <w:pPr>
        <w:pStyle w:val="ConsPlusNormal"/>
        <w:jc w:val="both"/>
      </w:pPr>
      <w:r>
        <w:t xml:space="preserve">(абзац введен </w:t>
      </w:r>
      <w:hyperlink r:id="rId161">
        <w:r>
          <w:rPr>
            <w:color w:val="0000FF"/>
          </w:rPr>
          <w:t>Приказом</w:t>
        </w:r>
      </w:hyperlink>
      <w:r>
        <w:t xml:space="preserve"> ФАС России от 15.07.2024 N 473/24)</w:t>
      </w:r>
    </w:p>
    <w:p w14:paraId="7B1C0938" w14:textId="77777777" w:rsidR="008E07B5" w:rsidRDefault="008E07B5">
      <w:pPr>
        <w:pStyle w:val="ConsPlusNormal"/>
        <w:spacing w:before="220"/>
        <w:ind w:firstLine="540"/>
        <w:jc w:val="both"/>
      </w:pPr>
      <w:bookmarkStart w:id="47" w:name="P439"/>
      <w:bookmarkEnd w:id="47"/>
      <w:r>
        <w:t>56. Экономия средств, достигнутая в результате снижения расходов предыдущего долгосрочного периода регулирования (в том числе в результате эксплуатации цифровой инфраструктуры в сфере водоснабжения и водоотведения), включается в неподконтрольные расходы и учитывается в составе необходимой валовой выручки в течение очередного долгосрочного периода регулирования, в размере, определенном по формуле:</w:t>
      </w:r>
    </w:p>
    <w:p w14:paraId="7D9A9B28" w14:textId="77777777" w:rsidR="008E07B5" w:rsidRDefault="008E07B5">
      <w:pPr>
        <w:pStyle w:val="ConsPlusNormal"/>
        <w:jc w:val="both"/>
      </w:pPr>
      <w:r>
        <w:t xml:space="preserve">(в ред. </w:t>
      </w:r>
      <w:hyperlink r:id="rId162">
        <w:r>
          <w:rPr>
            <w:color w:val="0000FF"/>
          </w:rPr>
          <w:t>Приказа</w:t>
        </w:r>
      </w:hyperlink>
      <w:r>
        <w:t xml:space="preserve"> ФАС России от 15.07.2024 N 473/24)</w:t>
      </w:r>
    </w:p>
    <w:p w14:paraId="2F3F4A70" w14:textId="77777777" w:rsidR="008E07B5" w:rsidRDefault="008E07B5">
      <w:pPr>
        <w:pStyle w:val="ConsPlusNormal"/>
        <w:jc w:val="both"/>
      </w:pPr>
    </w:p>
    <w:p w14:paraId="2A177CBC" w14:textId="77777777" w:rsidR="008E07B5" w:rsidRDefault="008E07B5">
      <w:pPr>
        <w:pStyle w:val="ConsPlusNormal"/>
        <w:jc w:val="center"/>
      </w:pPr>
      <w:bookmarkStart w:id="48" w:name="P442"/>
      <w:bookmarkEnd w:id="48"/>
      <w:r>
        <w:rPr>
          <w:noProof/>
          <w:position w:val="-27"/>
        </w:rPr>
        <w:drawing>
          <wp:inline distT="0" distB="0" distL="0" distR="0" wp14:anchorId="18E16405" wp14:editId="19C6C3B3">
            <wp:extent cx="2514600" cy="488950"/>
            <wp:effectExtent l="0" t="0" r="0" b="0"/>
            <wp:docPr id="16099440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2514600" cy="488950"/>
                    </a:xfrm>
                    <a:prstGeom prst="rect">
                      <a:avLst/>
                    </a:prstGeom>
                    <a:noFill/>
                    <a:ln>
                      <a:noFill/>
                    </a:ln>
                  </pic:spPr>
                </pic:pic>
              </a:graphicData>
            </a:graphic>
          </wp:inline>
        </w:drawing>
      </w:r>
      <w:r>
        <w:t>, (12)</w:t>
      </w:r>
    </w:p>
    <w:p w14:paraId="62190E2A" w14:textId="77777777" w:rsidR="008E07B5" w:rsidRDefault="008E07B5">
      <w:pPr>
        <w:pStyle w:val="ConsPlusNormal"/>
        <w:jc w:val="both"/>
      </w:pPr>
    </w:p>
    <w:p w14:paraId="7641413D" w14:textId="77777777" w:rsidR="008E07B5" w:rsidRDefault="008E07B5">
      <w:pPr>
        <w:pStyle w:val="ConsPlusNormal"/>
        <w:ind w:firstLine="540"/>
        <w:jc w:val="both"/>
      </w:pPr>
      <w:r>
        <w:t>где:</w:t>
      </w:r>
    </w:p>
    <w:p w14:paraId="4070B526" w14:textId="77777777" w:rsidR="008E07B5" w:rsidRDefault="008E07B5">
      <w:pPr>
        <w:pStyle w:val="ConsPlusNormal"/>
        <w:spacing w:before="220"/>
        <w:ind w:firstLine="540"/>
        <w:jc w:val="both"/>
      </w:pPr>
      <w:r>
        <w:t>ЭК - экономия расходов, включаемая в необходимую валовую выручку в течение очередного долгосрочного периода регулирования, тыс. руб.;</w:t>
      </w:r>
    </w:p>
    <w:p w14:paraId="3EE2538A" w14:textId="77777777" w:rsidR="008E07B5" w:rsidRDefault="008E07B5">
      <w:pPr>
        <w:pStyle w:val="ConsPlusNormal"/>
        <w:spacing w:before="220"/>
        <w:ind w:firstLine="540"/>
        <w:jc w:val="both"/>
      </w:pPr>
      <w:r>
        <w:t xml:space="preserve">ЭОР - экономия операционных расходов, достигнутая в предыдущем долгосрочном периоде регулирования, определенная в соответствии с </w:t>
      </w:r>
      <w:hyperlink w:anchor="P450">
        <w:r>
          <w:rPr>
            <w:color w:val="0000FF"/>
          </w:rPr>
          <w:t>пунктом 57</w:t>
        </w:r>
      </w:hyperlink>
      <w:r>
        <w:t xml:space="preserve"> настоящих Методических указаний, тыс. руб.;</w:t>
      </w:r>
    </w:p>
    <w:p w14:paraId="0BAB9BB8" w14:textId="77777777" w:rsidR="008E07B5" w:rsidRDefault="008E07B5">
      <w:pPr>
        <w:pStyle w:val="ConsPlusNormal"/>
        <w:spacing w:before="220"/>
        <w:ind w:firstLine="540"/>
        <w:jc w:val="both"/>
      </w:pPr>
      <w:r>
        <w:t xml:space="preserve">ЭП - экономия средств от снижения потребления энергетических ресурсов и холодной воды, в том числе сокращения потерь воды при транспортировке, достигнутая в предыдущем долгосрочном периоде регулирования, определенная в соответствии с </w:t>
      </w:r>
      <w:hyperlink w:anchor="P466">
        <w:r>
          <w:rPr>
            <w:color w:val="0000FF"/>
          </w:rPr>
          <w:t>пунктом 58</w:t>
        </w:r>
      </w:hyperlink>
      <w:r>
        <w:t xml:space="preserve"> настоящих Методических указаний, тыс. руб.;</w:t>
      </w:r>
    </w:p>
    <w:p w14:paraId="5181995D" w14:textId="77777777" w:rsidR="008E07B5" w:rsidRDefault="008E07B5">
      <w:pPr>
        <w:pStyle w:val="ConsPlusNormal"/>
        <w:spacing w:before="220"/>
        <w:ind w:firstLine="540"/>
        <w:jc w:val="both"/>
      </w:pPr>
      <w:r>
        <w:t>i0 - первый год очередного долгосрочного периода регулирования;</w:t>
      </w:r>
    </w:p>
    <w:p w14:paraId="73E57579" w14:textId="77777777" w:rsidR="008E07B5" w:rsidRDefault="008E07B5">
      <w:pPr>
        <w:pStyle w:val="ConsPlusNormal"/>
        <w:spacing w:before="220"/>
        <w:ind w:firstLine="540"/>
        <w:jc w:val="both"/>
      </w:pPr>
      <w:r>
        <w:rPr>
          <w:noProof/>
          <w:position w:val="-10"/>
        </w:rPr>
        <w:drawing>
          <wp:inline distT="0" distB="0" distL="0" distR="0" wp14:anchorId="794E601F" wp14:editId="4ECA8B02">
            <wp:extent cx="470535" cy="278765"/>
            <wp:effectExtent l="0" t="0" r="0" b="0"/>
            <wp:docPr id="516338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470535" cy="278765"/>
                    </a:xfrm>
                    <a:prstGeom prst="rect">
                      <a:avLst/>
                    </a:prstGeom>
                    <a:noFill/>
                    <a:ln>
                      <a:noFill/>
                    </a:ln>
                  </pic:spPr>
                </pic:pic>
              </a:graphicData>
            </a:graphic>
          </wp:inline>
        </w:drawing>
      </w:r>
      <w:r>
        <w:t xml:space="preserve"> - значение индекса потребительских цен в j-м году.</w:t>
      </w:r>
    </w:p>
    <w:p w14:paraId="44D8AA5A" w14:textId="77777777" w:rsidR="008E07B5" w:rsidRDefault="008E07B5">
      <w:pPr>
        <w:pStyle w:val="ConsPlusNormal"/>
        <w:spacing w:before="220"/>
        <w:ind w:firstLine="540"/>
        <w:jc w:val="both"/>
      </w:pPr>
      <w:bookmarkStart w:id="49" w:name="P450"/>
      <w:bookmarkEnd w:id="49"/>
      <w:r>
        <w:lastRenderedPageBreak/>
        <w:t>57. Экономия операционных расходов, учитываемая в очередном долгосрочном периоде регулирования, рассчитывается по формулам:</w:t>
      </w:r>
    </w:p>
    <w:p w14:paraId="470C213A" w14:textId="77777777" w:rsidR="008E07B5" w:rsidRDefault="008E07B5">
      <w:pPr>
        <w:pStyle w:val="ConsPlusNormal"/>
        <w:spacing w:before="220"/>
        <w:ind w:firstLine="540"/>
        <w:jc w:val="both"/>
      </w:pPr>
      <w:r>
        <w:t>Для первого года очередного долгосрочного периода регулирования:</w:t>
      </w:r>
    </w:p>
    <w:p w14:paraId="37638271" w14:textId="77777777" w:rsidR="008E07B5" w:rsidRDefault="008E07B5">
      <w:pPr>
        <w:pStyle w:val="ConsPlusNormal"/>
        <w:jc w:val="both"/>
      </w:pPr>
    </w:p>
    <w:p w14:paraId="7F8FF0C1" w14:textId="77777777" w:rsidR="008E07B5" w:rsidRDefault="008E07B5">
      <w:pPr>
        <w:pStyle w:val="ConsPlusNormal"/>
        <w:jc w:val="center"/>
      </w:pPr>
      <w:r>
        <w:rPr>
          <w:noProof/>
          <w:position w:val="-61"/>
        </w:rPr>
        <w:drawing>
          <wp:inline distT="0" distB="0" distL="0" distR="0" wp14:anchorId="4B43AE68" wp14:editId="7E86AE15">
            <wp:extent cx="5592445" cy="920750"/>
            <wp:effectExtent l="0" t="0" r="0" b="0"/>
            <wp:docPr id="4966920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a:extLst>
                        <a:ext uri="{28A0092B-C50C-407E-A947-70E740481C1C}">
                          <a14:useLocalDpi xmlns:a14="http://schemas.microsoft.com/office/drawing/2010/main" val="0"/>
                        </a:ext>
                      </a:extLst>
                    </a:blip>
                    <a:srcRect/>
                    <a:stretch>
                      <a:fillRect/>
                    </a:stretch>
                  </pic:blipFill>
                  <pic:spPr bwMode="auto">
                    <a:xfrm>
                      <a:off x="0" y="0"/>
                      <a:ext cx="5592445" cy="920750"/>
                    </a:xfrm>
                    <a:prstGeom prst="rect">
                      <a:avLst/>
                    </a:prstGeom>
                    <a:noFill/>
                    <a:ln>
                      <a:noFill/>
                    </a:ln>
                  </pic:spPr>
                </pic:pic>
              </a:graphicData>
            </a:graphic>
          </wp:inline>
        </w:drawing>
      </w:r>
      <w:r>
        <w:t>, (13)</w:t>
      </w:r>
    </w:p>
    <w:p w14:paraId="501415CC" w14:textId="77777777" w:rsidR="008E07B5" w:rsidRDefault="008E07B5">
      <w:pPr>
        <w:pStyle w:val="ConsPlusNormal"/>
        <w:jc w:val="both"/>
      </w:pPr>
    </w:p>
    <w:p w14:paraId="2D950C5A" w14:textId="77777777" w:rsidR="008E07B5" w:rsidRDefault="008E07B5">
      <w:pPr>
        <w:pStyle w:val="ConsPlusNormal"/>
        <w:ind w:firstLine="540"/>
        <w:jc w:val="both"/>
      </w:pPr>
      <w:r>
        <w:t>Для второго и последующих годов очередного долгосрочного периода регулирования:</w:t>
      </w:r>
    </w:p>
    <w:p w14:paraId="4A0798FC" w14:textId="77777777" w:rsidR="008E07B5" w:rsidRDefault="008E07B5">
      <w:pPr>
        <w:pStyle w:val="ConsPlusNormal"/>
        <w:jc w:val="both"/>
      </w:pPr>
    </w:p>
    <w:p w14:paraId="2084CF8B" w14:textId="77777777" w:rsidR="008E07B5" w:rsidRDefault="008E07B5">
      <w:pPr>
        <w:pStyle w:val="ConsPlusNormal"/>
        <w:jc w:val="center"/>
      </w:pPr>
      <w:r>
        <w:rPr>
          <w:noProof/>
          <w:position w:val="-24"/>
        </w:rPr>
        <w:drawing>
          <wp:inline distT="0" distB="0" distL="0" distR="0" wp14:anchorId="0FD167D3" wp14:editId="6F88B76E">
            <wp:extent cx="2108835" cy="454660"/>
            <wp:effectExtent l="0" t="0" r="0" b="0"/>
            <wp:docPr id="846574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2108835" cy="454660"/>
                    </a:xfrm>
                    <a:prstGeom prst="rect">
                      <a:avLst/>
                    </a:prstGeom>
                    <a:noFill/>
                    <a:ln>
                      <a:noFill/>
                    </a:ln>
                  </pic:spPr>
                </pic:pic>
              </a:graphicData>
            </a:graphic>
          </wp:inline>
        </w:drawing>
      </w:r>
      <w:r>
        <w:t>, (13.1)</w:t>
      </w:r>
    </w:p>
    <w:p w14:paraId="221AD2BA" w14:textId="77777777" w:rsidR="008E07B5" w:rsidRDefault="008E07B5">
      <w:pPr>
        <w:pStyle w:val="ConsPlusNormal"/>
        <w:jc w:val="both"/>
      </w:pPr>
    </w:p>
    <w:p w14:paraId="7A12EB21" w14:textId="77777777" w:rsidR="008E07B5" w:rsidRDefault="008E07B5">
      <w:pPr>
        <w:pStyle w:val="ConsPlusNormal"/>
        <w:ind w:firstLine="540"/>
        <w:jc w:val="both"/>
      </w:pPr>
      <w:r>
        <w:t>где:</w:t>
      </w:r>
    </w:p>
    <w:p w14:paraId="42D34EB8" w14:textId="77777777" w:rsidR="008E07B5" w:rsidRDefault="008E07B5">
      <w:pPr>
        <w:pStyle w:val="ConsPlusNormal"/>
        <w:spacing w:before="220"/>
        <w:ind w:firstLine="540"/>
        <w:jc w:val="both"/>
      </w:pPr>
      <w:r>
        <w:t>i1 - последний год текущего долгосрочного периода регулирования;</w:t>
      </w:r>
    </w:p>
    <w:p w14:paraId="3F7FBAE4" w14:textId="77777777" w:rsidR="008E07B5" w:rsidRDefault="008E07B5">
      <w:pPr>
        <w:pStyle w:val="ConsPlusNormal"/>
        <w:spacing w:before="220"/>
        <w:ind w:firstLine="540"/>
        <w:jc w:val="both"/>
      </w:pPr>
      <w:r>
        <w:t>ЭОР(1) - экономия операционных расходов, учитываемая в первом году очередного долгосрочного периода регулирования, тыс. руб. Рассчитывается в ценах года i1. Величина экономии принимается равной нулю, если расчет дает отрицательное значение;</w:t>
      </w:r>
    </w:p>
    <w:p w14:paraId="223192B3" w14:textId="77777777" w:rsidR="008E07B5" w:rsidRDefault="008E07B5">
      <w:pPr>
        <w:pStyle w:val="ConsPlusNormal"/>
        <w:spacing w:before="220"/>
        <w:ind w:firstLine="540"/>
        <w:jc w:val="both"/>
      </w:pPr>
      <w:r>
        <w:t>ЭОР - экономия операционных расходов, учитываемая во втором и последующих годах очередного долгосрочного периода регулирования, тыс. руб. Рассчитывается в ценах года i1. Величина экономии принимается равной нулю, если расчет дает отрицательное значение;</w:t>
      </w:r>
    </w:p>
    <w:p w14:paraId="62D596A5" w14:textId="77777777" w:rsidR="008E07B5" w:rsidRDefault="008E07B5">
      <w:pPr>
        <w:pStyle w:val="ConsPlusNormal"/>
        <w:spacing w:before="220"/>
        <w:ind w:firstLine="540"/>
        <w:jc w:val="both"/>
      </w:pPr>
      <w:r>
        <w:rPr>
          <w:noProof/>
          <w:position w:val="-8"/>
        </w:rPr>
        <w:drawing>
          <wp:inline distT="0" distB="0" distL="0" distR="0" wp14:anchorId="6AF1F67D" wp14:editId="5F89F93E">
            <wp:extent cx="516890" cy="251460"/>
            <wp:effectExtent l="0" t="0" r="0" b="0"/>
            <wp:docPr id="700418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a:extLst>
                        <a:ext uri="{28A0092B-C50C-407E-A947-70E740481C1C}">
                          <a14:useLocalDpi xmlns:a14="http://schemas.microsoft.com/office/drawing/2010/main" val="0"/>
                        </a:ext>
                      </a:extLst>
                    </a:blip>
                    <a:srcRect/>
                    <a:stretch>
                      <a:fillRect/>
                    </a:stretch>
                  </pic:blipFill>
                  <pic:spPr bwMode="auto">
                    <a:xfrm>
                      <a:off x="0" y="0"/>
                      <a:ext cx="516890" cy="251460"/>
                    </a:xfrm>
                    <a:prstGeom prst="rect">
                      <a:avLst/>
                    </a:prstGeom>
                    <a:noFill/>
                    <a:ln>
                      <a:noFill/>
                    </a:ln>
                  </pic:spPr>
                </pic:pic>
              </a:graphicData>
            </a:graphic>
          </wp:inline>
        </w:drawing>
      </w:r>
      <w:r>
        <w:t xml:space="preserve"> - прирост экономии операционных расходов в i-м году по сравнению с годом i-1. В случае если продолжительность долгосрочного периода регулирования составляет 3 года значение величины </w:t>
      </w:r>
      <w:r>
        <w:rPr>
          <w:noProof/>
          <w:position w:val="-8"/>
        </w:rPr>
        <w:drawing>
          <wp:inline distT="0" distB="0" distL="0" distR="0" wp14:anchorId="4B2BA5A6" wp14:editId="647EC13F">
            <wp:extent cx="636270" cy="251460"/>
            <wp:effectExtent l="0" t="0" r="0" b="0"/>
            <wp:docPr id="225303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636270" cy="251460"/>
                    </a:xfrm>
                    <a:prstGeom prst="rect">
                      <a:avLst/>
                    </a:prstGeom>
                    <a:noFill/>
                    <a:ln>
                      <a:noFill/>
                    </a:ln>
                  </pic:spPr>
                </pic:pic>
              </a:graphicData>
            </a:graphic>
          </wp:inline>
        </w:drawing>
      </w:r>
      <w:r>
        <w:t xml:space="preserve"> принимается равным нулю;</w:t>
      </w:r>
    </w:p>
    <w:p w14:paraId="37012BEE" w14:textId="77777777" w:rsidR="008E07B5" w:rsidRDefault="008E07B5">
      <w:pPr>
        <w:pStyle w:val="ConsPlusNormal"/>
        <w:spacing w:before="220"/>
        <w:ind w:firstLine="540"/>
        <w:jc w:val="both"/>
      </w:pPr>
      <w:r>
        <w:rPr>
          <w:noProof/>
          <w:position w:val="-8"/>
        </w:rPr>
        <w:drawing>
          <wp:inline distT="0" distB="0" distL="0" distR="0" wp14:anchorId="6DC875F6" wp14:editId="3E6243AC">
            <wp:extent cx="508000" cy="251460"/>
            <wp:effectExtent l="0" t="0" r="0" b="0"/>
            <wp:docPr id="18939829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508000" cy="251460"/>
                    </a:xfrm>
                    <a:prstGeom prst="rect">
                      <a:avLst/>
                    </a:prstGeom>
                    <a:noFill/>
                    <a:ln>
                      <a:noFill/>
                    </a:ln>
                  </pic:spPr>
                </pic:pic>
              </a:graphicData>
            </a:graphic>
          </wp:inline>
        </w:drawing>
      </w:r>
      <w:r>
        <w:t xml:space="preserve"> - значение индекса потребительских цен в i1 году (в среднем за год к предыдущему году), определенное на основании параметров прогноза социально-экономического развития Российской Федерации;</w:t>
      </w:r>
    </w:p>
    <w:p w14:paraId="42FF2A32" w14:textId="77777777" w:rsidR="008E07B5" w:rsidRDefault="008E07B5">
      <w:pPr>
        <w:pStyle w:val="ConsPlusNormal"/>
        <w:spacing w:before="220"/>
        <w:ind w:firstLine="540"/>
        <w:jc w:val="both"/>
      </w:pPr>
      <w:r>
        <w:rPr>
          <w:noProof/>
          <w:position w:val="-8"/>
        </w:rPr>
        <w:drawing>
          <wp:inline distT="0" distB="0" distL="0" distR="0" wp14:anchorId="5ACAE723" wp14:editId="351218C2">
            <wp:extent cx="592455" cy="251460"/>
            <wp:effectExtent l="0" t="0" r="0" b="0"/>
            <wp:docPr id="14185950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592455" cy="251460"/>
                    </a:xfrm>
                    <a:prstGeom prst="rect">
                      <a:avLst/>
                    </a:prstGeom>
                    <a:noFill/>
                    <a:ln>
                      <a:noFill/>
                    </a:ln>
                  </pic:spPr>
                </pic:pic>
              </a:graphicData>
            </a:graphic>
          </wp:inline>
        </w:drawing>
      </w:r>
      <w:r>
        <w:t xml:space="preserve">, </w:t>
      </w:r>
      <w:r>
        <w:rPr>
          <w:noProof/>
          <w:position w:val="-8"/>
        </w:rPr>
        <w:drawing>
          <wp:inline distT="0" distB="0" distL="0" distR="0" wp14:anchorId="124CABA9" wp14:editId="22623C6D">
            <wp:extent cx="592455" cy="251460"/>
            <wp:effectExtent l="0" t="0" r="0" b="0"/>
            <wp:docPr id="2137181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592455" cy="251460"/>
                    </a:xfrm>
                    <a:prstGeom prst="rect">
                      <a:avLst/>
                    </a:prstGeom>
                    <a:noFill/>
                    <a:ln>
                      <a:noFill/>
                    </a:ln>
                  </pic:spPr>
                </pic:pic>
              </a:graphicData>
            </a:graphic>
          </wp:inline>
        </w:drawing>
      </w:r>
      <w:r>
        <w:t xml:space="preserve"> - фактические значения индекса потребительских цен (в среднем за год к предыдущему году) в годах i1-1, i1-2 соответственно.</w:t>
      </w:r>
    </w:p>
    <w:p w14:paraId="520286BF" w14:textId="77777777" w:rsidR="008E07B5" w:rsidRDefault="008E07B5">
      <w:pPr>
        <w:pStyle w:val="ConsPlusNormal"/>
        <w:spacing w:before="220"/>
        <w:ind w:firstLine="540"/>
        <w:jc w:val="both"/>
      </w:pPr>
      <w:bookmarkStart w:id="50" w:name="P466"/>
      <w:bookmarkEnd w:id="50"/>
      <w:r>
        <w:t>58. Экономия средств от снижения потребления энергетических ресурсов и холодной воды, в том числе сокращения потерь воды при транспортировке, учитываемая в очередном долгосрочном периоде регулирования, рассчитывается по формулам:</w:t>
      </w:r>
    </w:p>
    <w:p w14:paraId="45F82B46" w14:textId="77777777" w:rsidR="008E07B5" w:rsidRDefault="008E07B5">
      <w:pPr>
        <w:pStyle w:val="ConsPlusNormal"/>
        <w:spacing w:before="220"/>
        <w:ind w:firstLine="540"/>
        <w:jc w:val="both"/>
      </w:pPr>
      <w:r>
        <w:t>Для первого года очередного долгосрочного периода регулирования:</w:t>
      </w:r>
    </w:p>
    <w:p w14:paraId="5CA0E6C2" w14:textId="77777777" w:rsidR="008E07B5" w:rsidRDefault="008E07B5">
      <w:pPr>
        <w:pStyle w:val="ConsPlusNormal"/>
        <w:jc w:val="both"/>
      </w:pPr>
    </w:p>
    <w:p w14:paraId="23C18183" w14:textId="77777777" w:rsidR="008E07B5" w:rsidRDefault="008E07B5">
      <w:pPr>
        <w:pStyle w:val="ConsPlusNormal"/>
        <w:sectPr w:rsidR="008E07B5" w:rsidSect="008E07B5">
          <w:pgSz w:w="11905" w:h="16838"/>
          <w:pgMar w:top="1134" w:right="850" w:bottom="1134" w:left="1701" w:header="0" w:footer="0" w:gutter="0"/>
          <w:cols w:space="720"/>
          <w:titlePg/>
        </w:sectPr>
      </w:pPr>
    </w:p>
    <w:p w14:paraId="51923AAE" w14:textId="77777777" w:rsidR="008E07B5" w:rsidRDefault="008E07B5">
      <w:pPr>
        <w:pStyle w:val="ConsPlusNormal"/>
        <w:jc w:val="center"/>
      </w:pPr>
      <w:r>
        <w:rPr>
          <w:noProof/>
          <w:position w:val="-58"/>
        </w:rPr>
        <w:lastRenderedPageBreak/>
        <w:drawing>
          <wp:inline distT="0" distB="0" distL="0" distR="0" wp14:anchorId="2DB4E6C2" wp14:editId="10056D0E">
            <wp:extent cx="6831330" cy="881380"/>
            <wp:effectExtent l="0" t="0" r="0" b="0"/>
            <wp:docPr id="12736447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6831330" cy="881380"/>
                    </a:xfrm>
                    <a:prstGeom prst="rect">
                      <a:avLst/>
                    </a:prstGeom>
                    <a:noFill/>
                    <a:ln>
                      <a:noFill/>
                    </a:ln>
                  </pic:spPr>
                </pic:pic>
              </a:graphicData>
            </a:graphic>
          </wp:inline>
        </w:drawing>
      </w:r>
      <w:r>
        <w:t>, (14)</w:t>
      </w:r>
    </w:p>
    <w:p w14:paraId="71E218F9"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09E4FAA7" w14:textId="77777777" w:rsidR="008E07B5" w:rsidRDefault="008E07B5">
      <w:pPr>
        <w:pStyle w:val="ConsPlusNormal"/>
        <w:jc w:val="both"/>
      </w:pPr>
    </w:p>
    <w:p w14:paraId="30708540" w14:textId="77777777" w:rsidR="008E07B5" w:rsidRDefault="008E07B5">
      <w:pPr>
        <w:pStyle w:val="ConsPlusNormal"/>
        <w:ind w:firstLine="540"/>
        <w:jc w:val="both"/>
      </w:pPr>
      <w:r>
        <w:t>Для второго и последующих годов очередного долгосрочного периода регулирования:</w:t>
      </w:r>
    </w:p>
    <w:p w14:paraId="67B4C502" w14:textId="77777777" w:rsidR="008E07B5" w:rsidRDefault="008E07B5">
      <w:pPr>
        <w:pStyle w:val="ConsPlusNormal"/>
        <w:jc w:val="both"/>
      </w:pPr>
    </w:p>
    <w:p w14:paraId="1CF6D8FC" w14:textId="77777777" w:rsidR="008E07B5" w:rsidRDefault="008E07B5">
      <w:pPr>
        <w:pStyle w:val="ConsPlusNormal"/>
        <w:jc w:val="center"/>
      </w:pPr>
      <w:r>
        <w:rPr>
          <w:noProof/>
          <w:position w:val="-24"/>
        </w:rPr>
        <w:drawing>
          <wp:inline distT="0" distB="0" distL="0" distR="0" wp14:anchorId="3B357DFD" wp14:editId="0E2F2CD4">
            <wp:extent cx="1830070" cy="454660"/>
            <wp:effectExtent l="0" t="0" r="0" b="0"/>
            <wp:docPr id="5655748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1830070" cy="454660"/>
                    </a:xfrm>
                    <a:prstGeom prst="rect">
                      <a:avLst/>
                    </a:prstGeom>
                    <a:noFill/>
                    <a:ln>
                      <a:noFill/>
                    </a:ln>
                  </pic:spPr>
                </pic:pic>
              </a:graphicData>
            </a:graphic>
          </wp:inline>
        </w:drawing>
      </w:r>
      <w:r>
        <w:t>, (14.1)</w:t>
      </w:r>
    </w:p>
    <w:p w14:paraId="44EF0DAB" w14:textId="77777777" w:rsidR="008E07B5" w:rsidRDefault="008E07B5">
      <w:pPr>
        <w:pStyle w:val="ConsPlusNormal"/>
        <w:jc w:val="both"/>
      </w:pPr>
    </w:p>
    <w:p w14:paraId="21EC35F6" w14:textId="77777777" w:rsidR="008E07B5" w:rsidRDefault="008E07B5">
      <w:pPr>
        <w:pStyle w:val="ConsPlusNormal"/>
        <w:ind w:firstLine="540"/>
        <w:jc w:val="both"/>
      </w:pPr>
      <w:r>
        <w:t>где:</w:t>
      </w:r>
    </w:p>
    <w:p w14:paraId="7DDED3DD" w14:textId="77777777" w:rsidR="008E07B5" w:rsidRDefault="008E07B5">
      <w:pPr>
        <w:pStyle w:val="ConsPlusNormal"/>
        <w:spacing w:before="220"/>
        <w:ind w:firstLine="540"/>
        <w:jc w:val="both"/>
      </w:pPr>
      <w:r>
        <w:t>i1 - последний год текущего долгосрочного периода регулирования, за который имеются фактические данные;</w:t>
      </w:r>
    </w:p>
    <w:p w14:paraId="6872B9A6" w14:textId="77777777" w:rsidR="008E07B5" w:rsidRDefault="008E07B5">
      <w:pPr>
        <w:pStyle w:val="ConsPlusNormal"/>
        <w:spacing w:before="220"/>
        <w:ind w:firstLine="540"/>
        <w:jc w:val="both"/>
      </w:pPr>
      <w:r>
        <w:t>ЭП(1) - экономия расходов от снижения потребления энергетических ресурсов и холодной воды, в том числе сокращения потерь воды при транспортировке, учитываемая в первом году очередного долгосрочного периода регулирования, рассчитанная в ценах года i1, тыс. руб. Величина экономии принимается равной нулю, если расчет дает отрицательное значение;</w:t>
      </w:r>
    </w:p>
    <w:p w14:paraId="1448F298" w14:textId="77777777" w:rsidR="008E07B5" w:rsidRDefault="008E07B5">
      <w:pPr>
        <w:pStyle w:val="ConsPlusNormal"/>
        <w:spacing w:before="220"/>
        <w:ind w:firstLine="540"/>
        <w:jc w:val="both"/>
      </w:pPr>
      <w:r>
        <w:t>ЭП - экономия расходов от снижения потребления энергетических ресурсов и холодной воды, в том числе сокращения потерь воды при транспортировке, учитываемая во втором и последующих годах очередного долгосрочного периода регулирования, рассчитанная в ценах года i1, тыс. руб. Величина экономии принимается равной нулю, если расчет дает отрицательное значение;</w:t>
      </w:r>
    </w:p>
    <w:p w14:paraId="4D8F6A2A" w14:textId="77777777" w:rsidR="008E07B5" w:rsidRDefault="008E07B5">
      <w:pPr>
        <w:pStyle w:val="ConsPlusNormal"/>
        <w:spacing w:before="220"/>
        <w:ind w:firstLine="540"/>
        <w:jc w:val="both"/>
      </w:pPr>
      <w:r>
        <w:rPr>
          <w:noProof/>
          <w:position w:val="-8"/>
        </w:rPr>
        <w:drawing>
          <wp:inline distT="0" distB="0" distL="0" distR="0" wp14:anchorId="42D7734B" wp14:editId="5E6ED983">
            <wp:extent cx="454660" cy="251460"/>
            <wp:effectExtent l="0" t="0" r="0" b="0"/>
            <wp:docPr id="19424346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454660" cy="251460"/>
                    </a:xfrm>
                    <a:prstGeom prst="rect">
                      <a:avLst/>
                    </a:prstGeom>
                    <a:noFill/>
                    <a:ln>
                      <a:noFill/>
                    </a:ln>
                  </pic:spPr>
                </pic:pic>
              </a:graphicData>
            </a:graphic>
          </wp:inline>
        </w:drawing>
      </w:r>
      <w:r>
        <w:t xml:space="preserve"> - прирост экономии от снижения потребления энергетических ресурсов и холодной воды, в том числе сокращения потерь воды при транспортировке, в i-м году по сравнению с годом i-1, определяемый в соответствии с </w:t>
      </w:r>
      <w:hyperlink w:anchor="P496">
        <w:r>
          <w:rPr>
            <w:color w:val="0000FF"/>
          </w:rPr>
          <w:t>пунктом 60</w:t>
        </w:r>
      </w:hyperlink>
      <w:r>
        <w:t xml:space="preserve"> настоящих Методических указаний, тыс. руб. В случае если продолжительность долгосрочного периода регулирования составляет 3 года, значение величины </w:t>
      </w:r>
      <w:r>
        <w:rPr>
          <w:noProof/>
          <w:position w:val="-8"/>
        </w:rPr>
        <w:drawing>
          <wp:inline distT="0" distB="0" distL="0" distR="0" wp14:anchorId="5D9B6B8D" wp14:editId="2E79EED1">
            <wp:extent cx="523240" cy="251460"/>
            <wp:effectExtent l="0" t="0" r="0" b="0"/>
            <wp:docPr id="8350488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523240" cy="251460"/>
                    </a:xfrm>
                    <a:prstGeom prst="rect">
                      <a:avLst/>
                    </a:prstGeom>
                    <a:noFill/>
                    <a:ln>
                      <a:noFill/>
                    </a:ln>
                  </pic:spPr>
                </pic:pic>
              </a:graphicData>
            </a:graphic>
          </wp:inline>
        </w:drawing>
      </w:r>
      <w:r>
        <w:t xml:space="preserve"> принимается равным нулю;</w:t>
      </w:r>
    </w:p>
    <w:p w14:paraId="11E8A8E6" w14:textId="77777777" w:rsidR="008E07B5" w:rsidRDefault="008E07B5">
      <w:pPr>
        <w:pStyle w:val="ConsPlusNormal"/>
        <w:spacing w:before="220"/>
        <w:ind w:firstLine="540"/>
        <w:jc w:val="both"/>
      </w:pPr>
      <w:r>
        <w:rPr>
          <w:noProof/>
          <w:position w:val="-8"/>
        </w:rPr>
        <w:drawing>
          <wp:inline distT="0" distB="0" distL="0" distR="0" wp14:anchorId="16CBA5AA" wp14:editId="1D9F2727">
            <wp:extent cx="508000" cy="251460"/>
            <wp:effectExtent l="0" t="0" r="0" b="0"/>
            <wp:docPr id="447768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a:extLst>
                        <a:ext uri="{28A0092B-C50C-407E-A947-70E740481C1C}">
                          <a14:useLocalDpi xmlns:a14="http://schemas.microsoft.com/office/drawing/2010/main" val="0"/>
                        </a:ext>
                      </a:extLst>
                    </a:blip>
                    <a:srcRect/>
                    <a:stretch>
                      <a:fillRect/>
                    </a:stretch>
                  </pic:blipFill>
                  <pic:spPr bwMode="auto">
                    <a:xfrm>
                      <a:off x="0" y="0"/>
                      <a:ext cx="508000" cy="251460"/>
                    </a:xfrm>
                    <a:prstGeom prst="rect">
                      <a:avLst/>
                    </a:prstGeom>
                    <a:noFill/>
                    <a:ln>
                      <a:noFill/>
                    </a:ln>
                  </pic:spPr>
                </pic:pic>
              </a:graphicData>
            </a:graphic>
          </wp:inline>
        </w:drawing>
      </w:r>
      <w:r>
        <w:t xml:space="preserve"> - значение индекса потребительских цен в i1 году (в среднем за год к предыдущему году), определенное на основании параметров прогноза социально-экономического развития Российской Федерации;</w:t>
      </w:r>
    </w:p>
    <w:p w14:paraId="25A438A7" w14:textId="77777777" w:rsidR="008E07B5" w:rsidRDefault="008E07B5">
      <w:pPr>
        <w:pStyle w:val="ConsPlusNormal"/>
        <w:spacing w:before="220"/>
        <w:ind w:firstLine="540"/>
        <w:jc w:val="both"/>
      </w:pPr>
      <w:r>
        <w:rPr>
          <w:noProof/>
          <w:position w:val="-8"/>
        </w:rPr>
        <w:drawing>
          <wp:inline distT="0" distB="0" distL="0" distR="0" wp14:anchorId="7DADC613" wp14:editId="0E94CEFA">
            <wp:extent cx="592455" cy="251460"/>
            <wp:effectExtent l="0" t="0" r="0" b="0"/>
            <wp:docPr id="1127075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592455" cy="251460"/>
                    </a:xfrm>
                    <a:prstGeom prst="rect">
                      <a:avLst/>
                    </a:prstGeom>
                    <a:noFill/>
                    <a:ln>
                      <a:noFill/>
                    </a:ln>
                  </pic:spPr>
                </pic:pic>
              </a:graphicData>
            </a:graphic>
          </wp:inline>
        </w:drawing>
      </w:r>
      <w:r>
        <w:t xml:space="preserve">, </w:t>
      </w:r>
      <w:r>
        <w:rPr>
          <w:noProof/>
          <w:position w:val="-8"/>
        </w:rPr>
        <w:drawing>
          <wp:inline distT="0" distB="0" distL="0" distR="0" wp14:anchorId="7DD4FAE6" wp14:editId="6EAA3E97">
            <wp:extent cx="592455" cy="251460"/>
            <wp:effectExtent l="0" t="0" r="0" b="0"/>
            <wp:docPr id="460765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592455" cy="251460"/>
                    </a:xfrm>
                    <a:prstGeom prst="rect">
                      <a:avLst/>
                    </a:prstGeom>
                    <a:noFill/>
                    <a:ln>
                      <a:noFill/>
                    </a:ln>
                  </pic:spPr>
                </pic:pic>
              </a:graphicData>
            </a:graphic>
          </wp:inline>
        </w:drawing>
      </w:r>
      <w:r>
        <w:t xml:space="preserve"> - фактические значения индекса потребительских цен (в среднем за год к предыдущему году) в годах i1-1, i1-2 соответственно.</w:t>
      </w:r>
    </w:p>
    <w:p w14:paraId="281E21E1" w14:textId="77777777" w:rsidR="008E07B5" w:rsidRDefault="008E07B5">
      <w:pPr>
        <w:pStyle w:val="ConsPlusNormal"/>
        <w:spacing w:before="220"/>
        <w:ind w:firstLine="540"/>
        <w:jc w:val="both"/>
      </w:pPr>
      <w:r>
        <w:t>Прирост экономии от снижения потребления энергетических ресурсов и воды в последний год долгосрочного периода регулирования учитывается в объеме, прогнозируемом регулирующим органом с учетом данных, предоставленных регулируемой организацией.</w:t>
      </w:r>
    </w:p>
    <w:p w14:paraId="27068BF5" w14:textId="77777777" w:rsidR="008E07B5" w:rsidRDefault="008E07B5">
      <w:pPr>
        <w:pStyle w:val="ConsPlusNormal"/>
        <w:spacing w:before="220"/>
        <w:ind w:firstLine="540"/>
        <w:jc w:val="both"/>
      </w:pPr>
      <w:r>
        <w:t>59. Прирост экономии операционных расходов за прошедший год рассчитывается по формулам:</w:t>
      </w:r>
    </w:p>
    <w:p w14:paraId="4133F9F7" w14:textId="77777777" w:rsidR="008E07B5" w:rsidRDefault="008E07B5">
      <w:pPr>
        <w:pStyle w:val="ConsPlusNormal"/>
        <w:jc w:val="both"/>
      </w:pPr>
    </w:p>
    <w:p w14:paraId="020948E8" w14:textId="77777777" w:rsidR="008E07B5" w:rsidRDefault="008E07B5">
      <w:pPr>
        <w:pStyle w:val="ConsPlusNormal"/>
        <w:sectPr w:rsidR="008E07B5" w:rsidSect="008E07B5">
          <w:pgSz w:w="11905" w:h="16838"/>
          <w:pgMar w:top="1134" w:right="850" w:bottom="1134" w:left="1701" w:header="0" w:footer="0" w:gutter="0"/>
          <w:cols w:space="720"/>
          <w:titlePg/>
        </w:sectPr>
      </w:pPr>
    </w:p>
    <w:p w14:paraId="393EAD65" w14:textId="77777777" w:rsidR="008E07B5" w:rsidRDefault="008E07B5">
      <w:pPr>
        <w:pStyle w:val="ConsPlusNormal"/>
        <w:jc w:val="center"/>
      </w:pPr>
      <w:r>
        <w:rPr>
          <w:noProof/>
          <w:position w:val="-10"/>
        </w:rPr>
        <w:lastRenderedPageBreak/>
        <w:drawing>
          <wp:inline distT="0" distB="0" distL="0" distR="0" wp14:anchorId="14301C92" wp14:editId="14C4CE4E">
            <wp:extent cx="6565900" cy="278765"/>
            <wp:effectExtent l="0" t="0" r="0" b="0"/>
            <wp:docPr id="1385051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6565900" cy="278765"/>
                    </a:xfrm>
                    <a:prstGeom prst="rect">
                      <a:avLst/>
                    </a:prstGeom>
                    <a:noFill/>
                    <a:ln>
                      <a:noFill/>
                    </a:ln>
                  </pic:spPr>
                </pic:pic>
              </a:graphicData>
            </a:graphic>
          </wp:inline>
        </w:drawing>
      </w:r>
      <w:r>
        <w:t>, (15)</w:t>
      </w:r>
    </w:p>
    <w:p w14:paraId="348ECF9D"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65BF954C" w14:textId="77777777" w:rsidR="008E07B5" w:rsidRDefault="008E07B5">
      <w:pPr>
        <w:pStyle w:val="ConsPlusNormal"/>
        <w:jc w:val="both"/>
      </w:pPr>
    </w:p>
    <w:p w14:paraId="01CF6798" w14:textId="77777777" w:rsidR="008E07B5" w:rsidRDefault="008E07B5">
      <w:pPr>
        <w:pStyle w:val="ConsPlusNormal"/>
        <w:jc w:val="center"/>
      </w:pPr>
      <w:r>
        <w:rPr>
          <w:noProof/>
          <w:position w:val="-10"/>
        </w:rPr>
        <w:drawing>
          <wp:inline distT="0" distB="0" distL="0" distR="0" wp14:anchorId="5D2B41D4" wp14:editId="5F894465">
            <wp:extent cx="1508760" cy="278765"/>
            <wp:effectExtent l="0" t="0" r="0" b="0"/>
            <wp:docPr id="1618866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1508760" cy="278765"/>
                    </a:xfrm>
                    <a:prstGeom prst="rect">
                      <a:avLst/>
                    </a:prstGeom>
                    <a:noFill/>
                    <a:ln>
                      <a:noFill/>
                    </a:ln>
                  </pic:spPr>
                </pic:pic>
              </a:graphicData>
            </a:graphic>
          </wp:inline>
        </w:drawing>
      </w:r>
      <w:r>
        <w:t>, (15.1)</w:t>
      </w:r>
    </w:p>
    <w:p w14:paraId="0CC5E3AD" w14:textId="77777777" w:rsidR="008E07B5" w:rsidRDefault="008E07B5">
      <w:pPr>
        <w:pStyle w:val="ConsPlusNormal"/>
        <w:jc w:val="both"/>
      </w:pPr>
    </w:p>
    <w:p w14:paraId="1EBC12D5" w14:textId="77777777" w:rsidR="008E07B5" w:rsidRDefault="008E07B5">
      <w:pPr>
        <w:pStyle w:val="ConsPlusNormal"/>
        <w:ind w:firstLine="540"/>
        <w:jc w:val="both"/>
      </w:pPr>
      <w:r>
        <w:t>где:</w:t>
      </w:r>
    </w:p>
    <w:p w14:paraId="302B3B94" w14:textId="77777777" w:rsidR="008E07B5" w:rsidRDefault="008E07B5">
      <w:pPr>
        <w:pStyle w:val="ConsPlusNormal"/>
        <w:spacing w:before="220"/>
        <w:ind w:firstLine="540"/>
        <w:jc w:val="both"/>
      </w:pPr>
      <w:r>
        <w:t>i0 - первый год текущего долгосрочного периода регулирования;</w:t>
      </w:r>
    </w:p>
    <w:p w14:paraId="05996EEE" w14:textId="77777777" w:rsidR="008E07B5" w:rsidRDefault="008E07B5">
      <w:pPr>
        <w:pStyle w:val="ConsPlusNormal"/>
        <w:spacing w:before="220"/>
        <w:ind w:firstLine="540"/>
        <w:jc w:val="both"/>
      </w:pPr>
      <w:r>
        <w:rPr>
          <w:noProof/>
          <w:position w:val="-8"/>
        </w:rPr>
        <w:drawing>
          <wp:inline distT="0" distB="0" distL="0" distR="0" wp14:anchorId="3011C37D" wp14:editId="3485625C">
            <wp:extent cx="516890" cy="251460"/>
            <wp:effectExtent l="0" t="0" r="0" b="0"/>
            <wp:docPr id="612363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a:extLst>
                        <a:ext uri="{28A0092B-C50C-407E-A947-70E740481C1C}">
                          <a14:useLocalDpi xmlns:a14="http://schemas.microsoft.com/office/drawing/2010/main" val="0"/>
                        </a:ext>
                      </a:extLst>
                    </a:blip>
                    <a:srcRect/>
                    <a:stretch>
                      <a:fillRect/>
                    </a:stretch>
                  </pic:blipFill>
                  <pic:spPr bwMode="auto">
                    <a:xfrm>
                      <a:off x="0" y="0"/>
                      <a:ext cx="516890" cy="251460"/>
                    </a:xfrm>
                    <a:prstGeom prst="rect">
                      <a:avLst/>
                    </a:prstGeom>
                    <a:noFill/>
                    <a:ln>
                      <a:noFill/>
                    </a:ln>
                  </pic:spPr>
                </pic:pic>
              </a:graphicData>
            </a:graphic>
          </wp:inline>
        </w:drawing>
      </w:r>
      <w:r>
        <w:t xml:space="preserve"> - прирост экономии операционных расходов в i-м году, тыс. руб. Прирост экономии операционных расходов отдельного года может принимать как положительные, так и отрицательные значения;</w:t>
      </w:r>
    </w:p>
    <w:p w14:paraId="6A41473C" w14:textId="77777777" w:rsidR="008E07B5" w:rsidRDefault="008E07B5">
      <w:pPr>
        <w:pStyle w:val="ConsPlusNormal"/>
        <w:spacing w:before="220"/>
        <w:ind w:firstLine="540"/>
        <w:jc w:val="both"/>
      </w:pPr>
      <w:r>
        <w:rPr>
          <w:noProof/>
          <w:position w:val="-8"/>
        </w:rPr>
        <w:drawing>
          <wp:inline distT="0" distB="0" distL="0" distR="0" wp14:anchorId="7C1B35FD" wp14:editId="3AF3318F">
            <wp:extent cx="293370" cy="251460"/>
            <wp:effectExtent l="0" t="0" r="0" b="0"/>
            <wp:docPr id="926855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операционные расходы в i-м году, определяемые в соответствии с </w:t>
      </w:r>
      <w:hyperlink w:anchor="P358">
        <w:r>
          <w:rPr>
            <w:color w:val="0000FF"/>
          </w:rPr>
          <w:t>формулой 8</w:t>
        </w:r>
      </w:hyperlink>
      <w:r>
        <w:t xml:space="preserve"> настоящих Методических указаний с применением уточненных значений индекса потребительских цен и индекса изменения количества активов, тыс. руб.;</w:t>
      </w:r>
    </w:p>
    <w:p w14:paraId="6556B5C7" w14:textId="77777777" w:rsidR="008E07B5" w:rsidRDefault="008E07B5">
      <w:pPr>
        <w:pStyle w:val="ConsPlusNormal"/>
        <w:spacing w:before="220"/>
        <w:ind w:firstLine="540"/>
        <w:jc w:val="both"/>
      </w:pPr>
      <w:r>
        <w:rPr>
          <w:noProof/>
          <w:position w:val="-10"/>
        </w:rPr>
        <w:drawing>
          <wp:inline distT="0" distB="0" distL="0" distR="0" wp14:anchorId="1EC0FE2A" wp14:editId="6CE3421C">
            <wp:extent cx="335280" cy="278765"/>
            <wp:effectExtent l="0" t="0" r="0" b="0"/>
            <wp:docPr id="3038689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a:extLst>
                        <a:ext uri="{28A0092B-C50C-407E-A947-70E740481C1C}">
                          <a14:useLocalDpi xmlns:a14="http://schemas.microsoft.com/office/drawing/2010/main" val="0"/>
                        </a:ext>
                      </a:extLst>
                    </a:blip>
                    <a:srcRect/>
                    <a:stretch>
                      <a:fillRect/>
                    </a:stretch>
                  </pic:blipFill>
                  <pic:spPr bwMode="auto">
                    <a:xfrm>
                      <a:off x="0" y="0"/>
                      <a:ext cx="335280" cy="278765"/>
                    </a:xfrm>
                    <a:prstGeom prst="rect">
                      <a:avLst/>
                    </a:prstGeom>
                    <a:noFill/>
                    <a:ln>
                      <a:noFill/>
                    </a:ln>
                  </pic:spPr>
                </pic:pic>
              </a:graphicData>
            </a:graphic>
          </wp:inline>
        </w:drawing>
      </w:r>
      <w:r>
        <w:t xml:space="preserve"> - фактические операционные расходы в i году, тыс. руб. Фактические операционные расходы, учитываемые при расчете экономии операционных расходов, не могут превышать уровня, установленного на данный год органами регулирования;</w:t>
      </w:r>
    </w:p>
    <w:p w14:paraId="4A8887E2" w14:textId="77777777" w:rsidR="008E07B5" w:rsidRDefault="008E07B5">
      <w:pPr>
        <w:pStyle w:val="ConsPlusNormal"/>
        <w:spacing w:before="220"/>
        <w:ind w:firstLine="540"/>
        <w:jc w:val="both"/>
      </w:pPr>
      <w:r>
        <w:rPr>
          <w:noProof/>
          <w:position w:val="-8"/>
        </w:rPr>
        <w:drawing>
          <wp:inline distT="0" distB="0" distL="0" distR="0" wp14:anchorId="656C167E" wp14:editId="7EA7D662">
            <wp:extent cx="363220" cy="251460"/>
            <wp:effectExtent l="0" t="0" r="0" b="0"/>
            <wp:docPr id="2043088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363220" cy="251460"/>
                    </a:xfrm>
                    <a:prstGeom prst="rect">
                      <a:avLst/>
                    </a:prstGeom>
                    <a:noFill/>
                    <a:ln>
                      <a:noFill/>
                    </a:ln>
                  </pic:spPr>
                </pic:pic>
              </a:graphicData>
            </a:graphic>
          </wp:inline>
        </w:drawing>
      </w:r>
      <w:r>
        <w:t xml:space="preserve"> - базовый уровень операционных расходов, установленный на долгосрочный период регулирования, тыс. руб.;</w:t>
      </w:r>
    </w:p>
    <w:p w14:paraId="72D1B4DA" w14:textId="77777777" w:rsidR="008E07B5" w:rsidRDefault="008E07B5">
      <w:pPr>
        <w:pStyle w:val="ConsPlusNormal"/>
        <w:spacing w:before="220"/>
        <w:ind w:firstLine="540"/>
        <w:jc w:val="both"/>
      </w:pPr>
      <w:r>
        <w:rPr>
          <w:noProof/>
          <w:position w:val="-8"/>
        </w:rPr>
        <w:drawing>
          <wp:inline distT="0" distB="0" distL="0" distR="0" wp14:anchorId="07D85C0D" wp14:editId="12500850">
            <wp:extent cx="593725" cy="251460"/>
            <wp:effectExtent l="0" t="0" r="0" b="0"/>
            <wp:docPr id="1739562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xml:space="preserve">, </w:t>
      </w:r>
      <w:r>
        <w:rPr>
          <w:noProof/>
          <w:position w:val="-8"/>
        </w:rPr>
        <w:drawing>
          <wp:inline distT="0" distB="0" distL="0" distR="0" wp14:anchorId="235B9146" wp14:editId="0AE0E45A">
            <wp:extent cx="470535" cy="251460"/>
            <wp:effectExtent l="0" t="0" r="0" b="0"/>
            <wp:docPr id="666481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470535" cy="251460"/>
                    </a:xfrm>
                    <a:prstGeom prst="rect">
                      <a:avLst/>
                    </a:prstGeom>
                    <a:noFill/>
                    <a:ln>
                      <a:noFill/>
                    </a:ln>
                  </pic:spPr>
                </pic:pic>
              </a:graphicData>
            </a:graphic>
          </wp:inline>
        </w:drawing>
      </w:r>
      <w:r>
        <w:t xml:space="preserve"> - фактическое значение индекса потребительских цен (в среднем за год к предыдущему году) в (i0+1)-м, ..., i-м годах соответственно.</w:t>
      </w:r>
    </w:p>
    <w:p w14:paraId="72140188" w14:textId="77777777" w:rsidR="008E07B5" w:rsidRDefault="008E07B5">
      <w:pPr>
        <w:pStyle w:val="ConsPlusNormal"/>
        <w:spacing w:before="220"/>
        <w:ind w:firstLine="540"/>
        <w:jc w:val="both"/>
      </w:pPr>
      <w:bookmarkStart w:id="51" w:name="P496"/>
      <w:bookmarkEnd w:id="51"/>
      <w:r>
        <w:t>60. Прирост экономии средств от снижения потребления энергетических ресурсов и холодной воды за прошедший год рассчитывается по формуле:</w:t>
      </w:r>
    </w:p>
    <w:p w14:paraId="048BC5CE" w14:textId="77777777" w:rsidR="008E07B5" w:rsidRDefault="008E07B5">
      <w:pPr>
        <w:pStyle w:val="ConsPlusNormal"/>
        <w:jc w:val="both"/>
      </w:pPr>
    </w:p>
    <w:p w14:paraId="01302C02" w14:textId="77777777" w:rsidR="008E07B5" w:rsidRDefault="008E07B5">
      <w:pPr>
        <w:pStyle w:val="ConsPlusNormal"/>
        <w:jc w:val="center"/>
      </w:pPr>
      <w:r>
        <w:rPr>
          <w:noProof/>
          <w:position w:val="-13"/>
        </w:rPr>
        <w:drawing>
          <wp:inline distT="0" distB="0" distL="0" distR="0" wp14:anchorId="70A513D4" wp14:editId="07F6A2A2">
            <wp:extent cx="2738120" cy="307340"/>
            <wp:effectExtent l="0" t="0" r="0" b="0"/>
            <wp:docPr id="15979006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a:extLst>
                        <a:ext uri="{28A0092B-C50C-407E-A947-70E740481C1C}">
                          <a14:useLocalDpi xmlns:a14="http://schemas.microsoft.com/office/drawing/2010/main" val="0"/>
                        </a:ext>
                      </a:extLst>
                    </a:blip>
                    <a:srcRect/>
                    <a:stretch>
                      <a:fillRect/>
                    </a:stretch>
                  </pic:blipFill>
                  <pic:spPr bwMode="auto">
                    <a:xfrm>
                      <a:off x="0" y="0"/>
                      <a:ext cx="2738120" cy="307340"/>
                    </a:xfrm>
                    <a:prstGeom prst="rect">
                      <a:avLst/>
                    </a:prstGeom>
                    <a:noFill/>
                    <a:ln>
                      <a:noFill/>
                    </a:ln>
                  </pic:spPr>
                </pic:pic>
              </a:graphicData>
            </a:graphic>
          </wp:inline>
        </w:drawing>
      </w:r>
      <w:r>
        <w:t>, (16)</w:t>
      </w:r>
    </w:p>
    <w:p w14:paraId="3014F6BC" w14:textId="77777777" w:rsidR="008E07B5" w:rsidRDefault="008E07B5">
      <w:pPr>
        <w:pStyle w:val="ConsPlusNormal"/>
        <w:jc w:val="both"/>
      </w:pPr>
    </w:p>
    <w:p w14:paraId="2F4A5201" w14:textId="77777777" w:rsidR="008E07B5" w:rsidRDefault="008E07B5">
      <w:pPr>
        <w:pStyle w:val="ConsPlusNormal"/>
        <w:jc w:val="center"/>
      </w:pPr>
      <w:r>
        <w:rPr>
          <w:noProof/>
          <w:position w:val="-13"/>
        </w:rPr>
        <w:drawing>
          <wp:inline distT="0" distB="0" distL="0" distR="0" wp14:anchorId="1BC9C2A6" wp14:editId="263D0AB6">
            <wp:extent cx="2668270" cy="307340"/>
            <wp:effectExtent l="0" t="0" r="0" b="0"/>
            <wp:docPr id="12508486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a:extLst>
                        <a:ext uri="{28A0092B-C50C-407E-A947-70E740481C1C}">
                          <a14:useLocalDpi xmlns:a14="http://schemas.microsoft.com/office/drawing/2010/main" val="0"/>
                        </a:ext>
                      </a:extLst>
                    </a:blip>
                    <a:srcRect/>
                    <a:stretch>
                      <a:fillRect/>
                    </a:stretch>
                  </pic:blipFill>
                  <pic:spPr bwMode="auto">
                    <a:xfrm>
                      <a:off x="0" y="0"/>
                      <a:ext cx="2668270" cy="307340"/>
                    </a:xfrm>
                    <a:prstGeom prst="rect">
                      <a:avLst/>
                    </a:prstGeom>
                    <a:noFill/>
                    <a:ln>
                      <a:noFill/>
                    </a:ln>
                  </pic:spPr>
                </pic:pic>
              </a:graphicData>
            </a:graphic>
          </wp:inline>
        </w:drawing>
      </w:r>
      <w:r>
        <w:t>, (16.1)</w:t>
      </w:r>
    </w:p>
    <w:p w14:paraId="5138CF2F" w14:textId="77777777" w:rsidR="008E07B5" w:rsidRDefault="008E07B5">
      <w:pPr>
        <w:pStyle w:val="ConsPlusNormal"/>
        <w:jc w:val="both"/>
      </w:pPr>
    </w:p>
    <w:p w14:paraId="0B7125F7" w14:textId="77777777" w:rsidR="008E07B5" w:rsidRDefault="008E07B5">
      <w:pPr>
        <w:pStyle w:val="ConsPlusNormal"/>
        <w:ind w:firstLine="540"/>
        <w:jc w:val="both"/>
      </w:pPr>
      <w:r>
        <w:t>где:</w:t>
      </w:r>
    </w:p>
    <w:p w14:paraId="0ECA3579" w14:textId="77777777" w:rsidR="008E07B5" w:rsidRDefault="008E07B5">
      <w:pPr>
        <w:pStyle w:val="ConsPlusNormal"/>
        <w:spacing w:before="220"/>
        <w:ind w:firstLine="540"/>
        <w:jc w:val="both"/>
      </w:pPr>
      <w:r>
        <w:rPr>
          <w:noProof/>
          <w:position w:val="-8"/>
        </w:rPr>
        <w:drawing>
          <wp:inline distT="0" distB="0" distL="0" distR="0" wp14:anchorId="0ED0A8A2" wp14:editId="75E21163">
            <wp:extent cx="454660" cy="251460"/>
            <wp:effectExtent l="0" t="0" r="0" b="0"/>
            <wp:docPr id="7245057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454660" cy="251460"/>
                    </a:xfrm>
                    <a:prstGeom prst="rect">
                      <a:avLst/>
                    </a:prstGeom>
                    <a:noFill/>
                    <a:ln>
                      <a:noFill/>
                    </a:ln>
                  </pic:spPr>
                </pic:pic>
              </a:graphicData>
            </a:graphic>
          </wp:inline>
        </w:drawing>
      </w:r>
      <w:r>
        <w:t xml:space="preserve"> - прирост экономии от снижения потребления энергетических ресурсов в i-м году;</w:t>
      </w:r>
    </w:p>
    <w:p w14:paraId="7E721408" w14:textId="77777777" w:rsidR="008E07B5" w:rsidRDefault="008E07B5">
      <w:pPr>
        <w:pStyle w:val="ConsPlusNormal"/>
        <w:spacing w:before="220"/>
        <w:ind w:firstLine="540"/>
        <w:jc w:val="both"/>
      </w:pPr>
      <w:r>
        <w:rPr>
          <w:noProof/>
          <w:position w:val="-10"/>
        </w:rPr>
        <w:drawing>
          <wp:inline distT="0" distB="0" distL="0" distR="0" wp14:anchorId="7CC1E831" wp14:editId="35F588ED">
            <wp:extent cx="508000" cy="278765"/>
            <wp:effectExtent l="0" t="0" r="0" b="0"/>
            <wp:docPr id="1174467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a:extLst>
                        <a:ext uri="{28A0092B-C50C-407E-A947-70E740481C1C}">
                          <a14:useLocalDpi xmlns:a14="http://schemas.microsoft.com/office/drawing/2010/main" val="0"/>
                        </a:ext>
                      </a:extLst>
                    </a:blip>
                    <a:srcRect/>
                    <a:stretch>
                      <a:fillRect/>
                    </a:stretch>
                  </pic:blipFill>
                  <pic:spPr bwMode="auto">
                    <a:xfrm>
                      <a:off x="0" y="0"/>
                      <a:ext cx="508000" cy="278765"/>
                    </a:xfrm>
                    <a:prstGeom prst="rect">
                      <a:avLst/>
                    </a:prstGeom>
                    <a:noFill/>
                    <a:ln>
                      <a:noFill/>
                    </a:ln>
                  </pic:spPr>
                </pic:pic>
              </a:graphicData>
            </a:graphic>
          </wp:inline>
        </w:drawing>
      </w:r>
      <w:r>
        <w:t xml:space="preserve"> - прирост экономии от снижения потребления z - энергетического ресурса, холодной воды в i-м году;</w:t>
      </w:r>
    </w:p>
    <w:p w14:paraId="79777622" w14:textId="77777777" w:rsidR="008E07B5" w:rsidRDefault="008E07B5">
      <w:pPr>
        <w:pStyle w:val="ConsPlusNormal"/>
        <w:spacing w:before="220"/>
        <w:ind w:firstLine="540"/>
        <w:jc w:val="both"/>
      </w:pPr>
      <w:r>
        <w:rPr>
          <w:noProof/>
          <w:position w:val="-10"/>
        </w:rPr>
        <w:drawing>
          <wp:inline distT="0" distB="0" distL="0" distR="0" wp14:anchorId="2792BFF2" wp14:editId="43DA6435">
            <wp:extent cx="516890" cy="278765"/>
            <wp:effectExtent l="0" t="0" r="0" b="0"/>
            <wp:docPr id="410761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516890" cy="278765"/>
                    </a:xfrm>
                    <a:prstGeom prst="rect">
                      <a:avLst/>
                    </a:prstGeom>
                    <a:noFill/>
                    <a:ln>
                      <a:noFill/>
                    </a:ln>
                  </pic:spPr>
                </pic:pic>
              </a:graphicData>
            </a:graphic>
          </wp:inline>
        </w:drawing>
      </w:r>
      <w:r>
        <w:t xml:space="preserve"> - фактическое удельное потребление электрической энергии в году i-2 в расчете на единицу объема воды, поданного в водопроводную сеть, или объема сточных вод, принятых в канализационную сеть, тыс. кВтч/куб. м;</w:t>
      </w:r>
    </w:p>
    <w:p w14:paraId="76FBE0AC" w14:textId="77777777" w:rsidR="008E07B5" w:rsidRDefault="008E07B5">
      <w:pPr>
        <w:pStyle w:val="ConsPlusNormal"/>
        <w:spacing w:before="220"/>
        <w:ind w:firstLine="540"/>
        <w:jc w:val="both"/>
      </w:pPr>
      <w:r>
        <w:rPr>
          <w:noProof/>
          <w:position w:val="-11"/>
        </w:rPr>
        <w:drawing>
          <wp:inline distT="0" distB="0" distL="0" distR="0" wp14:anchorId="2C430F0F" wp14:editId="23A58912">
            <wp:extent cx="508635" cy="279400"/>
            <wp:effectExtent l="0" t="0" r="0" b="0"/>
            <wp:docPr id="113127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508635" cy="279400"/>
                    </a:xfrm>
                    <a:prstGeom prst="rect">
                      <a:avLst/>
                    </a:prstGeom>
                    <a:noFill/>
                    <a:ln>
                      <a:noFill/>
                    </a:ln>
                  </pic:spPr>
                </pic:pic>
              </a:graphicData>
            </a:graphic>
          </wp:inline>
        </w:drawing>
      </w:r>
      <w:r>
        <w:t xml:space="preserve"> - фактическое удельное потребление z - энергетического ресурса, воды в году i-2 в расчете на единицу объема воды, поданного в водопроводную сеть, или объема сточных вод, принятых в канализационную сеть;</w:t>
      </w:r>
    </w:p>
    <w:p w14:paraId="37E71D19" w14:textId="77777777" w:rsidR="008E07B5" w:rsidRDefault="008E07B5">
      <w:pPr>
        <w:pStyle w:val="ConsPlusNormal"/>
        <w:spacing w:before="220"/>
        <w:ind w:firstLine="540"/>
        <w:jc w:val="both"/>
      </w:pPr>
      <w:r>
        <w:rPr>
          <w:noProof/>
          <w:position w:val="-10"/>
        </w:rPr>
        <w:drawing>
          <wp:inline distT="0" distB="0" distL="0" distR="0" wp14:anchorId="20882A1E" wp14:editId="22C48BAE">
            <wp:extent cx="470535" cy="278765"/>
            <wp:effectExtent l="0" t="0" r="0" b="0"/>
            <wp:docPr id="4420357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a:extLst>
                        <a:ext uri="{28A0092B-C50C-407E-A947-70E740481C1C}">
                          <a14:useLocalDpi xmlns:a14="http://schemas.microsoft.com/office/drawing/2010/main" val="0"/>
                        </a:ext>
                      </a:extLst>
                    </a:blip>
                    <a:srcRect/>
                    <a:stretch>
                      <a:fillRect/>
                    </a:stretch>
                  </pic:blipFill>
                  <pic:spPr bwMode="auto">
                    <a:xfrm>
                      <a:off x="0" y="0"/>
                      <a:ext cx="470535" cy="278765"/>
                    </a:xfrm>
                    <a:prstGeom prst="rect">
                      <a:avLst/>
                    </a:prstGeom>
                    <a:noFill/>
                    <a:ln>
                      <a:noFill/>
                    </a:ln>
                  </pic:spPr>
                </pic:pic>
              </a:graphicData>
            </a:graphic>
          </wp:inline>
        </w:drawing>
      </w:r>
      <w:r>
        <w:t xml:space="preserve"> - удельное потребление электрической энергии в году i, установленное на </w:t>
      </w:r>
      <w:r>
        <w:lastRenderedPageBreak/>
        <w:t>соответствующий год, тыс. кВтч/куб. м;</w:t>
      </w:r>
    </w:p>
    <w:p w14:paraId="3854103D" w14:textId="77777777" w:rsidR="008E07B5" w:rsidRDefault="008E07B5">
      <w:pPr>
        <w:pStyle w:val="ConsPlusNormal"/>
        <w:spacing w:before="220"/>
        <w:ind w:firstLine="540"/>
        <w:jc w:val="both"/>
      </w:pPr>
      <w:r>
        <w:rPr>
          <w:noProof/>
          <w:position w:val="-11"/>
        </w:rPr>
        <w:drawing>
          <wp:inline distT="0" distB="0" distL="0" distR="0" wp14:anchorId="692F5053" wp14:editId="5729703E">
            <wp:extent cx="393065" cy="279400"/>
            <wp:effectExtent l="0" t="0" r="0" b="0"/>
            <wp:docPr id="20411448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393065" cy="279400"/>
                    </a:xfrm>
                    <a:prstGeom prst="rect">
                      <a:avLst/>
                    </a:prstGeom>
                    <a:noFill/>
                    <a:ln>
                      <a:noFill/>
                    </a:ln>
                  </pic:spPr>
                </pic:pic>
              </a:graphicData>
            </a:graphic>
          </wp:inline>
        </w:drawing>
      </w:r>
      <w:r>
        <w:t xml:space="preserve"> - удельное потребление электрической энергии в году i, установленное на соответствующий год, тыс. кВтч/куб. м;</w:t>
      </w:r>
    </w:p>
    <w:p w14:paraId="0BFFCAEE" w14:textId="77777777" w:rsidR="008E07B5" w:rsidRDefault="008E07B5">
      <w:pPr>
        <w:pStyle w:val="ConsPlusNormal"/>
        <w:spacing w:before="220"/>
        <w:ind w:firstLine="540"/>
        <w:jc w:val="both"/>
      </w:pPr>
      <w:r>
        <w:rPr>
          <w:noProof/>
          <w:position w:val="-10"/>
        </w:rPr>
        <w:drawing>
          <wp:inline distT="0" distB="0" distL="0" distR="0" wp14:anchorId="6BC3F088" wp14:editId="56EF94D4">
            <wp:extent cx="279400" cy="278765"/>
            <wp:effectExtent l="0" t="0" r="0" b="0"/>
            <wp:docPr id="16279179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279400" cy="278765"/>
                    </a:xfrm>
                    <a:prstGeom prst="rect">
                      <a:avLst/>
                    </a:prstGeom>
                    <a:noFill/>
                    <a:ln>
                      <a:noFill/>
                    </a:ln>
                  </pic:spPr>
                </pic:pic>
              </a:graphicData>
            </a:graphic>
          </wp:inline>
        </w:drawing>
      </w:r>
      <w:r>
        <w:t xml:space="preserve"> - фактический объем воды (сточных вод), отпущенных или принятых в году i-2 в водопроводную и канализационную сеть соответственно, куб. м;</w:t>
      </w:r>
    </w:p>
    <w:p w14:paraId="6F18CCF9" w14:textId="77777777" w:rsidR="008E07B5" w:rsidRDefault="008E07B5">
      <w:pPr>
        <w:pStyle w:val="ConsPlusNormal"/>
        <w:spacing w:before="220"/>
        <w:ind w:firstLine="540"/>
        <w:jc w:val="both"/>
      </w:pPr>
      <w:r>
        <w:rPr>
          <w:noProof/>
          <w:position w:val="-10"/>
        </w:rPr>
        <w:drawing>
          <wp:inline distT="0" distB="0" distL="0" distR="0" wp14:anchorId="402D79EF" wp14:editId="2BAB9566">
            <wp:extent cx="244475" cy="278765"/>
            <wp:effectExtent l="0" t="0" r="0" b="0"/>
            <wp:docPr id="17198039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a:extLst>
                        <a:ext uri="{28A0092B-C50C-407E-A947-70E740481C1C}">
                          <a14:useLocalDpi xmlns:a14="http://schemas.microsoft.com/office/drawing/2010/main" val="0"/>
                        </a:ext>
                      </a:extLst>
                    </a:blip>
                    <a:srcRect/>
                    <a:stretch>
                      <a:fillRect/>
                    </a:stretch>
                  </pic:blipFill>
                  <pic:spPr bwMode="auto">
                    <a:xfrm>
                      <a:off x="0" y="0"/>
                      <a:ext cx="244475" cy="278765"/>
                    </a:xfrm>
                    <a:prstGeom prst="rect">
                      <a:avLst/>
                    </a:prstGeom>
                    <a:noFill/>
                    <a:ln>
                      <a:noFill/>
                    </a:ln>
                  </pic:spPr>
                </pic:pic>
              </a:graphicData>
            </a:graphic>
          </wp:inline>
        </w:drawing>
      </w:r>
      <w:r>
        <w:t xml:space="preserve"> - объем воды (сточных вод), отпущенных или принятых в году i в водопроводную и канализационную сеть соответственно, учтенный при установлении тарифов, куб. м.</w:t>
      </w:r>
    </w:p>
    <w:p w14:paraId="257C555C" w14:textId="77777777" w:rsidR="008E07B5" w:rsidRDefault="008E07B5">
      <w:pPr>
        <w:pStyle w:val="ConsPlusNormal"/>
        <w:spacing w:before="220"/>
        <w:ind w:firstLine="540"/>
        <w:jc w:val="both"/>
      </w:pPr>
      <w:r>
        <w:t xml:space="preserve">В случае установления в отношении организации норматива потребления тепловой энергии на подогрев воды прирост экономии средств от снижения потребления тепловой энергии рассчитывается по </w:t>
      </w:r>
      <w:hyperlink w:anchor="P442">
        <w:r>
          <w:rPr>
            <w:color w:val="0000FF"/>
          </w:rPr>
          <w:t>формуле (12)</w:t>
        </w:r>
      </w:hyperlink>
      <w:r>
        <w:t>, где вместо показателей потребления электрической энергии применяются показатели потребления тепловой энергии.</w:t>
      </w:r>
    </w:p>
    <w:p w14:paraId="2DE3694A" w14:textId="77777777" w:rsidR="008E07B5" w:rsidRDefault="008E07B5">
      <w:pPr>
        <w:pStyle w:val="ConsPlusNormal"/>
        <w:spacing w:before="220"/>
        <w:ind w:firstLine="540"/>
        <w:jc w:val="both"/>
      </w:pPr>
      <w:bookmarkStart w:id="52" w:name="P512"/>
      <w:bookmarkEnd w:id="52"/>
      <w:r>
        <w:t xml:space="preserve">60(1). При установлении (корректировке) тарифов в сфере водоснабжения и водоотведения в 2026 году и последующих периодах регулирования положения </w:t>
      </w:r>
      <w:hyperlink w:anchor="P431">
        <w:r>
          <w:rPr>
            <w:color w:val="0000FF"/>
          </w:rPr>
          <w:t>пунктов 53</w:t>
        </w:r>
      </w:hyperlink>
      <w:r>
        <w:t xml:space="preserve"> - </w:t>
      </w:r>
      <w:hyperlink w:anchor="P496">
        <w:r>
          <w:rPr>
            <w:color w:val="0000FF"/>
          </w:rPr>
          <w:t>60</w:t>
        </w:r>
      </w:hyperlink>
      <w:r>
        <w:t xml:space="preserve"> настоящих Методических указаний не применяются.</w:t>
      </w:r>
    </w:p>
    <w:p w14:paraId="084AFE93" w14:textId="77777777" w:rsidR="008E07B5" w:rsidRDefault="008E07B5">
      <w:pPr>
        <w:pStyle w:val="ConsPlusNormal"/>
        <w:jc w:val="both"/>
      </w:pPr>
      <w:r>
        <w:t xml:space="preserve">(п. 60(1) введен </w:t>
      </w:r>
      <w:hyperlink r:id="rId197">
        <w:r>
          <w:rPr>
            <w:color w:val="0000FF"/>
          </w:rPr>
          <w:t>Приказом</w:t>
        </w:r>
      </w:hyperlink>
      <w:r>
        <w:t xml:space="preserve"> ФАС России от 15.10.2025 N 798/25)</w:t>
      </w:r>
    </w:p>
    <w:p w14:paraId="4014F3D7" w14:textId="77777777" w:rsidR="008E07B5" w:rsidRDefault="008E07B5">
      <w:pPr>
        <w:pStyle w:val="ConsPlusNormal"/>
        <w:spacing w:before="220"/>
        <w:ind w:firstLine="540"/>
        <w:jc w:val="both"/>
      </w:pPr>
      <w:bookmarkStart w:id="53" w:name="P514"/>
      <w:bookmarkEnd w:id="53"/>
      <w:r>
        <w:t>60(2). Расходы, экономия которых возникла в результате их снижения начиная с 2025 года в истекшем долгосрочном периоде регулирования, в том числе в связи с сокращением потерь воды при транспортировке, в сумме такой экономии (далее - сумма операционной экономии) не исключаются из состава необходимой валовой выручки регулируемой организации при соблюдении следующих условий:</w:t>
      </w:r>
    </w:p>
    <w:p w14:paraId="7EDB5FE9" w14:textId="77777777" w:rsidR="008E07B5" w:rsidRDefault="008E07B5">
      <w:pPr>
        <w:pStyle w:val="ConsPlusNormal"/>
        <w:spacing w:before="220"/>
        <w:ind w:firstLine="540"/>
        <w:jc w:val="both"/>
      </w:pPr>
      <w:bookmarkStart w:id="54" w:name="P515"/>
      <w:bookmarkEnd w:id="54"/>
      <w:r>
        <w:t>величина фактических операционных расходов регулируемой организации и (или) фактических расходов регулируемой организации на приобретение энергетических ресурсов, холодной воды сложилась ниже величины таких расходов, которые были учтены органом регулирования тарифов в составе необходимой валовой выручки от реализации товаров (услуг) по регулируемым тарифам при установлении (корректировке) тарифов на соответствующий год долгосрочного периода регулирования;</w:t>
      </w:r>
    </w:p>
    <w:p w14:paraId="40FB618F" w14:textId="77777777" w:rsidR="008E07B5" w:rsidRDefault="008E07B5">
      <w:pPr>
        <w:pStyle w:val="ConsPlusNormal"/>
        <w:spacing w:before="220"/>
        <w:ind w:firstLine="540"/>
        <w:jc w:val="both"/>
      </w:pPr>
      <w:r>
        <w:t>регулируемой организацией достигнуты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предусмотренные производственной программой регулируемой организации, в полном объеме;</w:t>
      </w:r>
    </w:p>
    <w:p w14:paraId="06DA84CB" w14:textId="77777777" w:rsidR="008E07B5" w:rsidRDefault="008E07B5">
      <w:pPr>
        <w:pStyle w:val="ConsPlusNormal"/>
        <w:spacing w:before="220"/>
        <w:ind w:firstLine="540"/>
        <w:jc w:val="both"/>
      </w:pPr>
      <w:r>
        <w:t>не менее 50 процентов разницы между учтенными при установлении тарифов и фактическими операционными расходами регулируемой организации направлено на финансирование ремонтных расходов, расходов на реализацию энергосервисного договора (контракта), мероприятий инвестиционной программы регулируемой организации, расходов на возврат займов и кредитов, на уплату процентов за пользование займами и кредитами, привлекаемыми на реализацию инвестиционной программы регулируемой организации и (или) покрытие ремонтных расходов;</w:t>
      </w:r>
    </w:p>
    <w:p w14:paraId="08250B0F" w14:textId="77777777" w:rsidR="008E07B5" w:rsidRDefault="008E07B5">
      <w:pPr>
        <w:pStyle w:val="ConsPlusNormal"/>
        <w:spacing w:before="220"/>
        <w:ind w:firstLine="540"/>
        <w:jc w:val="both"/>
      </w:pPr>
      <w:r>
        <w:t xml:space="preserve">снижение величины фактических операционных расходов регулируемой организации и (или) фактических расходов регулируемой организации на приобретение энергетических ресурсов, холодной воды достигнуто в результате выполнения мероприятий инвестиционной программы регулируемой организации и (или) программы в области энергосбережения и повышения энергетической эффективности регулируемой организации (в том числе в результате реализации энергосервисного договора (контракта), эксплуатации цифровой инфраструктуры в сфере водоснабжения и водоотведения), проведения закупок в соответствии с Федеральным </w:t>
      </w:r>
      <w:hyperlink r:id="rId198">
        <w:r>
          <w:rPr>
            <w:color w:val="0000FF"/>
          </w:rPr>
          <w:t>законом</w:t>
        </w:r>
      </w:hyperlink>
      <w:r>
        <w:t xml:space="preserve"> от </w:t>
      </w:r>
      <w:r>
        <w:lastRenderedPageBreak/>
        <w:t xml:space="preserve">18 июля 2011 г. N 223-ФЗ "О закупках товаров, работ, услуг отдельными видами юридических лиц", Федеральным </w:t>
      </w:r>
      <w:hyperlink r:id="rId19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(или) в результате реализации мероприятия производственной программы регулируемой организацией самостоятельно (с подтверждением произведенных расходов в соответствии с положениями </w:t>
      </w:r>
      <w:hyperlink r:id="rId200">
        <w:r>
          <w:rPr>
            <w:color w:val="0000FF"/>
          </w:rPr>
          <w:t>абзаца третьего пункта 67</w:t>
        </w:r>
      </w:hyperlink>
      <w:r>
        <w:t xml:space="preserve"> Основ ценообразования), мероприятий по оптимизации административных расходов;</w:t>
      </w:r>
    </w:p>
    <w:p w14:paraId="1025F17B" w14:textId="77777777" w:rsidR="008E07B5" w:rsidRDefault="008E07B5">
      <w:pPr>
        <w:pStyle w:val="ConsPlusNormal"/>
        <w:spacing w:before="220"/>
        <w:ind w:firstLine="540"/>
        <w:jc w:val="both"/>
      </w:pPr>
      <w:bookmarkStart w:id="55" w:name="P519"/>
      <w:bookmarkEnd w:id="55"/>
      <w:r>
        <w:t>мероприятия, предусмотренные утвержденной производственной программой регулируемой организации, выполнены в полном объеме.</w:t>
      </w:r>
    </w:p>
    <w:p w14:paraId="1AADA38C" w14:textId="77777777" w:rsidR="008E07B5" w:rsidRDefault="008E07B5">
      <w:pPr>
        <w:pStyle w:val="ConsPlusNormal"/>
        <w:spacing w:before="220"/>
        <w:ind w:firstLine="540"/>
        <w:jc w:val="both"/>
      </w:pPr>
      <w:r>
        <w:t xml:space="preserve">Регулируемая организация в течение текущего долгосрочного периода регулирования ежегодно представляет в органы регулирования тарифов информацию о размере суммы операционной экономии для отражения указанной информации в экспертном заключении органа регулирования тарифов, предусмотренном </w:t>
      </w:r>
      <w:hyperlink r:id="rId201">
        <w:r>
          <w:rPr>
            <w:color w:val="0000FF"/>
          </w:rPr>
          <w:t>пунктом 25</w:t>
        </w:r>
      </w:hyperlink>
      <w:r>
        <w:t xml:space="preserve"> Правил регулирования.</w:t>
      </w:r>
    </w:p>
    <w:p w14:paraId="1267FD9D" w14:textId="77777777" w:rsidR="008E07B5" w:rsidRDefault="008E07B5">
      <w:pPr>
        <w:pStyle w:val="ConsPlusNormal"/>
        <w:spacing w:before="220"/>
        <w:ind w:firstLine="540"/>
        <w:jc w:val="both"/>
      </w:pPr>
      <w:r>
        <w:t xml:space="preserve">В случае несоблюдения условий, предусмотренных </w:t>
      </w:r>
      <w:hyperlink w:anchor="P515">
        <w:r>
          <w:rPr>
            <w:color w:val="0000FF"/>
          </w:rPr>
          <w:t>абзацами вторым</w:t>
        </w:r>
      </w:hyperlink>
      <w:r>
        <w:t xml:space="preserve"> - </w:t>
      </w:r>
      <w:hyperlink w:anchor="P519">
        <w:r>
          <w:rPr>
            <w:color w:val="0000FF"/>
          </w:rPr>
          <w:t>шестым</w:t>
        </w:r>
      </w:hyperlink>
      <w:r>
        <w:t xml:space="preserve"> настоящего пункта, сумма операционной экономии исключается из необходимой валовой выручки регулируемой организации при установлении (корректировке) тарифов на второй и последующие годы долгосрочного периода регулирования, следующего за истекшим долгосрочным периодом регулирования, на основании анализа органом регулирования тарифов документов и материалов, представленных регулируемыми организациями в соответствии с </w:t>
      </w:r>
      <w:hyperlink r:id="rId202">
        <w:r>
          <w:rPr>
            <w:color w:val="0000FF"/>
          </w:rPr>
          <w:t>подпунктом "н" пункта 17</w:t>
        </w:r>
      </w:hyperlink>
      <w:r>
        <w:t xml:space="preserve"> Правил регулирования.</w:t>
      </w:r>
    </w:p>
    <w:p w14:paraId="3A793C03" w14:textId="77777777" w:rsidR="008E07B5" w:rsidRDefault="008E07B5">
      <w:pPr>
        <w:pStyle w:val="ConsPlusNormal"/>
        <w:jc w:val="both"/>
      </w:pPr>
      <w:r>
        <w:t xml:space="preserve">(п. 60(2) введен </w:t>
      </w:r>
      <w:hyperlink r:id="rId203">
        <w:r>
          <w:rPr>
            <w:color w:val="0000FF"/>
          </w:rPr>
          <w:t>Приказом</w:t>
        </w:r>
      </w:hyperlink>
      <w:r>
        <w:t xml:space="preserve"> ФАС России от 15.10.2025 N 798/25)</w:t>
      </w:r>
    </w:p>
    <w:p w14:paraId="58001FF9" w14:textId="77777777" w:rsidR="008E07B5" w:rsidRDefault="008E07B5">
      <w:pPr>
        <w:pStyle w:val="ConsPlusNormal"/>
        <w:jc w:val="both"/>
      </w:pPr>
    </w:p>
    <w:p w14:paraId="17D767FB" w14:textId="77777777" w:rsidR="008E07B5" w:rsidRDefault="008E07B5">
      <w:pPr>
        <w:pStyle w:val="ConsPlusTitle"/>
        <w:jc w:val="center"/>
        <w:outlineLvl w:val="2"/>
      </w:pPr>
      <w:r>
        <w:t>VI.III. Определение размера инвестированного капитала</w:t>
      </w:r>
    </w:p>
    <w:p w14:paraId="3DBCB777" w14:textId="77777777" w:rsidR="008E07B5" w:rsidRDefault="008E07B5">
      <w:pPr>
        <w:pStyle w:val="ConsPlusNormal"/>
        <w:jc w:val="both"/>
      </w:pPr>
    </w:p>
    <w:p w14:paraId="0BD71B50" w14:textId="77777777" w:rsidR="008E07B5" w:rsidRDefault="008E07B5">
      <w:pPr>
        <w:pStyle w:val="ConsPlusNormal"/>
        <w:ind w:firstLine="540"/>
        <w:jc w:val="both"/>
      </w:pPr>
      <w:r>
        <w:t>61. База инвестированного капитала (остаточный размер инвестированного капитала) и полная величина инвестированного капитала определяются органом регулирования тарифов на 1 января каждого года долгосрочного периода регулирования.</w:t>
      </w:r>
    </w:p>
    <w:p w14:paraId="563F7FB0" w14:textId="77777777" w:rsidR="008E07B5" w:rsidRDefault="008E07B5">
      <w:pPr>
        <w:pStyle w:val="ConsPlusNormal"/>
        <w:spacing w:before="220"/>
        <w:ind w:firstLine="540"/>
        <w:jc w:val="both"/>
      </w:pPr>
      <w:bookmarkStart w:id="56" w:name="P527"/>
      <w:bookmarkEnd w:id="56"/>
      <w:r>
        <w:t>62. В случае если регулируемая организация эксплуатирует объекты централизованных систем водоснабжения и (или) водоотведения в соответствии с договором аренды или концессионным соглашением, учет первоначального размера инвестированного капитала, базы инвестированного капитала и полного размера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концедентом), и объектов, переданных арендатору (концеденту) по договору аренды или концессионному соглашению.</w:t>
      </w:r>
    </w:p>
    <w:p w14:paraId="5D12628B" w14:textId="77777777" w:rsidR="008E07B5" w:rsidRDefault="008E07B5">
      <w:pPr>
        <w:pStyle w:val="ConsPlusNormal"/>
        <w:spacing w:before="220"/>
        <w:ind w:firstLine="540"/>
        <w:jc w:val="both"/>
      </w:pPr>
      <w:r>
        <w:t>62(1). В составе размера и базы инвестированного капитала учитываются объекты централизованных систем водоснабжения и (или) водоотведения, а также цифровая инфраструктура в сфере водоснабжения и водоотведения, необходимые для осуществления регулируемого вида деятельности.</w:t>
      </w:r>
    </w:p>
    <w:p w14:paraId="255B6602" w14:textId="77777777" w:rsidR="008E07B5" w:rsidRDefault="008E07B5">
      <w:pPr>
        <w:pStyle w:val="ConsPlusNormal"/>
        <w:jc w:val="both"/>
      </w:pPr>
      <w:r>
        <w:t xml:space="preserve">(п. 62(1) введен </w:t>
      </w:r>
      <w:hyperlink r:id="rId204">
        <w:r>
          <w:rPr>
            <w:color w:val="0000FF"/>
          </w:rPr>
          <w:t>Приказом</w:t>
        </w:r>
      </w:hyperlink>
      <w:r>
        <w:t xml:space="preserve"> ФАС России от 15.07.2024 N 473/24)</w:t>
      </w:r>
    </w:p>
    <w:p w14:paraId="3E6529B4" w14:textId="77777777" w:rsidR="008E07B5" w:rsidRDefault="008E07B5">
      <w:pPr>
        <w:pStyle w:val="ConsPlusNormal"/>
        <w:spacing w:before="220"/>
        <w:ind w:firstLine="540"/>
        <w:jc w:val="both"/>
      </w:pPr>
      <w:bookmarkStart w:id="57" w:name="P530"/>
      <w:bookmarkEnd w:id="57"/>
      <w:r>
        <w:t xml:space="preserve">63. При переходе к установлению тарифов регулируемой организации с применением метода доходности инвестированного капитала первоначальный размер инвестированного капитала определяется в соответствии с </w:t>
      </w:r>
      <w:hyperlink r:id="rId205">
        <w:r>
          <w:rPr>
            <w:color w:val="0000FF"/>
          </w:rPr>
          <w:t>Правилами</w:t>
        </w:r>
      </w:hyperlink>
      <w:r>
        <w:t xml:space="preserve"> определения размера инвестированного капитала в сфере водоснабжения и водоотведения и порядком ведения его учета, утвержденными постановлением Правительства Российской Федерации от 13.05.2013 N 406 (Собрание законодательства Российской Федерации, 2013, N 20, ст. 2500; N 32, ст. 4306) (далее - Правила определения размера инвестированного капитала в сфере водоснабжения и водоотведения и порядком ведения его учета) по формулам:</w:t>
      </w:r>
    </w:p>
    <w:p w14:paraId="49FDA319" w14:textId="77777777" w:rsidR="008E07B5" w:rsidRDefault="008E07B5">
      <w:pPr>
        <w:pStyle w:val="ConsPlusNormal"/>
        <w:jc w:val="both"/>
      </w:pPr>
    </w:p>
    <w:p w14:paraId="2266E594" w14:textId="77777777" w:rsidR="008E07B5" w:rsidRDefault="008E07B5">
      <w:pPr>
        <w:pStyle w:val="ConsPlusNormal"/>
        <w:jc w:val="center"/>
      </w:pPr>
      <w:bookmarkStart w:id="58" w:name="P532"/>
      <w:bookmarkEnd w:id="58"/>
      <w:r>
        <w:rPr>
          <w:noProof/>
          <w:position w:val="-8"/>
        </w:rPr>
        <w:lastRenderedPageBreak/>
        <w:drawing>
          <wp:inline distT="0" distB="0" distL="0" distR="0" wp14:anchorId="708F4025" wp14:editId="429CC054">
            <wp:extent cx="1424940" cy="251460"/>
            <wp:effectExtent l="0" t="0" r="0" b="0"/>
            <wp:docPr id="9800850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424940" cy="251460"/>
                    </a:xfrm>
                    <a:prstGeom prst="rect">
                      <a:avLst/>
                    </a:prstGeom>
                    <a:noFill/>
                    <a:ln>
                      <a:noFill/>
                    </a:ln>
                  </pic:spPr>
                </pic:pic>
              </a:graphicData>
            </a:graphic>
          </wp:inline>
        </w:drawing>
      </w:r>
      <w:r>
        <w:t>, (17)</w:t>
      </w:r>
    </w:p>
    <w:p w14:paraId="60821D08" w14:textId="77777777" w:rsidR="008E07B5" w:rsidRDefault="008E07B5">
      <w:pPr>
        <w:pStyle w:val="ConsPlusNormal"/>
        <w:jc w:val="both"/>
      </w:pPr>
    </w:p>
    <w:p w14:paraId="7AA09392" w14:textId="77777777" w:rsidR="008E07B5" w:rsidRDefault="008E07B5">
      <w:pPr>
        <w:pStyle w:val="ConsPlusNormal"/>
        <w:jc w:val="center"/>
      </w:pPr>
      <w:bookmarkStart w:id="59" w:name="P534"/>
      <w:bookmarkEnd w:id="59"/>
      <w:r>
        <w:rPr>
          <w:noProof/>
          <w:position w:val="-10"/>
        </w:rPr>
        <w:drawing>
          <wp:inline distT="0" distB="0" distL="0" distR="0" wp14:anchorId="128B3E25" wp14:editId="02DBCCF0">
            <wp:extent cx="2221230" cy="278765"/>
            <wp:effectExtent l="0" t="0" r="0" b="0"/>
            <wp:docPr id="630591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2221230" cy="278765"/>
                    </a:xfrm>
                    <a:prstGeom prst="rect">
                      <a:avLst/>
                    </a:prstGeom>
                    <a:noFill/>
                    <a:ln>
                      <a:noFill/>
                    </a:ln>
                  </pic:spPr>
                </pic:pic>
              </a:graphicData>
            </a:graphic>
          </wp:inline>
        </w:drawing>
      </w:r>
      <w:r>
        <w:t>, (17.1)</w:t>
      </w:r>
    </w:p>
    <w:p w14:paraId="7D4A35CE" w14:textId="77777777" w:rsidR="008E07B5" w:rsidRDefault="008E07B5">
      <w:pPr>
        <w:pStyle w:val="ConsPlusNormal"/>
        <w:jc w:val="both"/>
      </w:pPr>
    </w:p>
    <w:p w14:paraId="22FF2416" w14:textId="77777777" w:rsidR="008E07B5" w:rsidRDefault="008E07B5">
      <w:pPr>
        <w:pStyle w:val="ConsPlusNormal"/>
        <w:jc w:val="center"/>
      </w:pPr>
      <w:r>
        <w:rPr>
          <w:noProof/>
          <w:position w:val="-8"/>
        </w:rPr>
        <w:drawing>
          <wp:inline distT="0" distB="0" distL="0" distR="0" wp14:anchorId="4551CF34" wp14:editId="6E86EAB0">
            <wp:extent cx="2067560" cy="251460"/>
            <wp:effectExtent l="0" t="0" r="0" b="0"/>
            <wp:docPr id="1144847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a:extLst>
                        <a:ext uri="{28A0092B-C50C-407E-A947-70E740481C1C}">
                          <a14:useLocalDpi xmlns:a14="http://schemas.microsoft.com/office/drawing/2010/main" val="0"/>
                        </a:ext>
                      </a:extLst>
                    </a:blip>
                    <a:srcRect/>
                    <a:stretch>
                      <a:fillRect/>
                    </a:stretch>
                  </pic:blipFill>
                  <pic:spPr bwMode="auto">
                    <a:xfrm>
                      <a:off x="0" y="0"/>
                      <a:ext cx="2067560" cy="251460"/>
                    </a:xfrm>
                    <a:prstGeom prst="rect">
                      <a:avLst/>
                    </a:prstGeom>
                    <a:noFill/>
                    <a:ln>
                      <a:noFill/>
                    </a:ln>
                  </pic:spPr>
                </pic:pic>
              </a:graphicData>
            </a:graphic>
          </wp:inline>
        </w:drawing>
      </w:r>
      <w:r>
        <w:t>, (17.2)</w:t>
      </w:r>
    </w:p>
    <w:p w14:paraId="31182A66" w14:textId="77777777" w:rsidR="008E07B5" w:rsidRDefault="008E07B5">
      <w:pPr>
        <w:pStyle w:val="ConsPlusNormal"/>
        <w:jc w:val="both"/>
      </w:pPr>
    </w:p>
    <w:p w14:paraId="071F4CB2" w14:textId="77777777" w:rsidR="008E07B5" w:rsidRDefault="008E07B5">
      <w:pPr>
        <w:pStyle w:val="ConsPlusNormal"/>
        <w:ind w:firstLine="540"/>
        <w:jc w:val="both"/>
      </w:pPr>
      <w:r>
        <w:t>где:</w:t>
      </w:r>
    </w:p>
    <w:p w14:paraId="56CE00A2" w14:textId="77777777" w:rsidR="008E07B5" w:rsidRDefault="008E07B5">
      <w:pPr>
        <w:pStyle w:val="ConsPlusNormal"/>
        <w:spacing w:before="220"/>
        <w:ind w:firstLine="540"/>
        <w:jc w:val="both"/>
      </w:pPr>
      <w:r>
        <w:t>РИК - первоначальный размер инвестированного капитала (база инвестированного капитала) при переходе к регулированию тарифов методом доходности инвестированного капитала, тыс. руб.;</w:t>
      </w:r>
    </w:p>
    <w:p w14:paraId="37FB3AFE" w14:textId="77777777" w:rsidR="008E07B5" w:rsidRDefault="008E07B5">
      <w:pPr>
        <w:pStyle w:val="ConsPlusNormal"/>
        <w:spacing w:before="220"/>
        <w:ind w:firstLine="540"/>
        <w:jc w:val="both"/>
      </w:pPr>
      <w:r>
        <w:rPr>
          <w:noProof/>
          <w:position w:val="-8"/>
        </w:rPr>
        <w:drawing>
          <wp:inline distT="0" distB="0" distL="0" distR="0" wp14:anchorId="48E648E4" wp14:editId="45871C7C">
            <wp:extent cx="321310" cy="251460"/>
            <wp:effectExtent l="0" t="0" r="0" b="0"/>
            <wp:docPr id="10930438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t xml:space="preserve"> - стоимость объектов централизованных систем водоснабжения и (или) водоотведения, учитываемая при определении размера инвестированного капитала регулируемой организации, тыс. руб.;</w:t>
      </w:r>
    </w:p>
    <w:p w14:paraId="3C12EA94" w14:textId="77777777" w:rsidR="008E07B5" w:rsidRDefault="008E07B5">
      <w:pPr>
        <w:pStyle w:val="ConsPlusNormal"/>
        <w:spacing w:before="220"/>
        <w:ind w:firstLine="540"/>
        <w:jc w:val="both"/>
      </w:pPr>
      <w:r>
        <w:rPr>
          <w:noProof/>
          <w:position w:val="-8"/>
        </w:rPr>
        <w:drawing>
          <wp:inline distT="0" distB="0" distL="0" distR="0" wp14:anchorId="6B5C89BA" wp14:editId="581C85C0">
            <wp:extent cx="488950" cy="251460"/>
            <wp:effectExtent l="0" t="0" r="0" b="0"/>
            <wp:docPr id="17236560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488950" cy="251460"/>
                    </a:xfrm>
                    <a:prstGeom prst="rect">
                      <a:avLst/>
                    </a:prstGeom>
                    <a:noFill/>
                    <a:ln>
                      <a:noFill/>
                    </a:ln>
                  </pic:spPr>
                </pic:pic>
              </a:graphicData>
            </a:graphic>
          </wp:inline>
        </w:drawing>
      </w:r>
      <w:r>
        <w:t xml:space="preserve"> - объем денежных средств на финансирование создания объектов централизованных систем водоснабжения и (или) водоотведения, включающий величину платы за подключение (технологическое присоединение) потребителей к системе водоснабжения и (или) водоотведения, величина выручки, полученной регулируемой организацией от применения надбавок к тарифам, величина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введенных в эксплуатацию объектов централизованных систем водоснабжения и (или) водоотведения, использованных регулируемой организацией за период с 31 декабря 2010 г. до 31 декабря года (включительно), предшествующего началу первого долгосрочного периода регулирования, тыс. руб.;</w:t>
      </w:r>
    </w:p>
    <w:p w14:paraId="3CBE1478" w14:textId="77777777" w:rsidR="008E07B5" w:rsidRDefault="008E07B5">
      <w:pPr>
        <w:pStyle w:val="ConsPlusNormal"/>
        <w:spacing w:before="220"/>
        <w:ind w:firstLine="540"/>
        <w:jc w:val="both"/>
      </w:pPr>
      <w:r>
        <w:rPr>
          <w:noProof/>
          <w:position w:val="-8"/>
        </w:rPr>
        <w:drawing>
          <wp:inline distT="0" distB="0" distL="0" distR="0" wp14:anchorId="59440737" wp14:editId="21D5BB79">
            <wp:extent cx="593725" cy="251460"/>
            <wp:effectExtent l="0" t="0" r="0" b="0"/>
            <wp:docPr id="21088358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xml:space="preserve"> - остаточная стоимость объектов централизованных систем водоснабжения и (или) водоотведения, принадлежащих регулируемой организации на праве собственности или на основании концессионного соглашения, определенная по данным бухгалтерского учета по состоянию на 31 декабря 2010 г., тыс. руб.;</w:t>
      </w:r>
    </w:p>
    <w:p w14:paraId="63241E3A" w14:textId="77777777" w:rsidR="008E07B5" w:rsidRDefault="008E07B5">
      <w:pPr>
        <w:pStyle w:val="ConsPlusNormal"/>
        <w:spacing w:before="220"/>
        <w:ind w:firstLine="540"/>
        <w:jc w:val="both"/>
      </w:pPr>
      <w:r>
        <w:rPr>
          <w:noProof/>
          <w:position w:val="-8"/>
        </w:rPr>
        <w:drawing>
          <wp:inline distT="0" distB="0" distL="0" distR="0" wp14:anchorId="1F85D96A" wp14:editId="6CF283C8">
            <wp:extent cx="244475" cy="251460"/>
            <wp:effectExtent l="0" t="0" r="0" b="0"/>
            <wp:docPr id="18972199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244475" cy="251460"/>
                    </a:xfrm>
                    <a:prstGeom prst="rect">
                      <a:avLst/>
                    </a:prstGeom>
                    <a:noFill/>
                    <a:ln>
                      <a:noFill/>
                    </a:ln>
                  </pic:spPr>
                </pic:pic>
              </a:graphicData>
            </a:graphic>
          </wp:inline>
        </w:drawing>
      </w:r>
      <w:r>
        <w:t xml:space="preserve"> - стоимость построенных, реконструируемых, модернизируемых и введенных в эксплуатацию объектов централизованных систем водоснабжения и (или) водоотведения и либо приобретенных объектов таких систем с 31 декабря 2010 г. до 31 декабря года (включительно),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но не выше стоимости строительства объектов, рассчитанной в соответствии с укрупненными нормативами цены создания различных видов объектов капитального строительства непроизводственного назначения,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вычетом учтенных при установлении тарифов процентов по займам и кредитам, полученным регулируемой организацией для финансирования строительства (реконструкции, модернизации) таких объектов централизованных систем водоснабжения и (или) водоотведения до их ввода в эксплуатацию), тыс. руб.</w:t>
      </w:r>
    </w:p>
    <w:p w14:paraId="7BA880B7" w14:textId="77777777" w:rsidR="008E07B5" w:rsidRDefault="008E07B5">
      <w:pPr>
        <w:pStyle w:val="ConsPlusNormal"/>
        <w:spacing w:before="220"/>
        <w:ind w:firstLine="540"/>
        <w:jc w:val="both"/>
      </w:pPr>
      <w:r>
        <w:t xml:space="preserve">В отношении регулируемой организации-арендатора - стоимость построенных, реконструируемых, модернизируемых и введенных в эксплуатацию объектов централизованных систем водоснабжения и (или) водоотведения таких систем за счет собственных средств с начала действия договоров аренды до 31 декабря года (включительно), предшествующего началу первого долгосрочного периода регулирования (по данным бухгалтерского учета, на дату введения </w:t>
      </w:r>
      <w:r>
        <w:lastRenderedPageBreak/>
        <w:t>указанных объектов в эксплуатацию, но не выше стоимости строительства объектов, рассчитанной в соответствии с укрупненными нормативами цены создания различных видов объектов капитального строительства непроизводственного назначения,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вычетом учтенных при установлении тарифов процентов по займам и кредитам, полученным регулируемой организацией для финансирования строительства (реконструкции, модернизации) таких объектов централизованных систем водоснабжения и (или) водоотведения до их ввода в эксплуатацию), тыс. руб.</w:t>
      </w:r>
    </w:p>
    <w:p w14:paraId="0A5EF108" w14:textId="77777777" w:rsidR="008E07B5" w:rsidRDefault="008E07B5">
      <w:pPr>
        <w:pStyle w:val="ConsPlusNormal"/>
        <w:spacing w:before="220"/>
        <w:ind w:firstLine="540"/>
        <w:jc w:val="both"/>
      </w:pPr>
      <w:r>
        <w:rPr>
          <w:noProof/>
          <w:position w:val="-8"/>
        </w:rPr>
        <w:drawing>
          <wp:inline distT="0" distB="0" distL="0" distR="0" wp14:anchorId="2EB68C6A" wp14:editId="2C35829F">
            <wp:extent cx="244475" cy="251460"/>
            <wp:effectExtent l="0" t="0" r="0" b="0"/>
            <wp:docPr id="1826092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244475" cy="251460"/>
                    </a:xfrm>
                    <a:prstGeom prst="rect">
                      <a:avLst/>
                    </a:prstGeom>
                    <a:noFill/>
                    <a:ln>
                      <a:noFill/>
                    </a:ln>
                  </pic:spPr>
                </pic:pic>
              </a:graphicData>
            </a:graphic>
          </wp:inline>
        </w:drawing>
      </w:r>
      <w:r>
        <w:t xml:space="preserve"> - амортизация, начисленная с 31 декабря 2010 г. до 31 декабря года (включительно), предшествующего началу первого долгосрочного периода регулирования (по данным бухгалтерского учета), тыс. руб.;</w:t>
      </w:r>
    </w:p>
    <w:p w14:paraId="77517FD1" w14:textId="77777777" w:rsidR="008E07B5" w:rsidRDefault="008E07B5">
      <w:pPr>
        <w:pStyle w:val="ConsPlusNormal"/>
        <w:spacing w:before="220"/>
        <w:ind w:firstLine="540"/>
        <w:jc w:val="both"/>
      </w:pPr>
      <w:r>
        <w:rPr>
          <w:noProof/>
          <w:position w:val="-10"/>
        </w:rPr>
        <w:drawing>
          <wp:inline distT="0" distB="0" distL="0" distR="0" wp14:anchorId="1BE0C583" wp14:editId="1905EB77">
            <wp:extent cx="348615" cy="278765"/>
            <wp:effectExtent l="0" t="0" r="0" b="0"/>
            <wp:docPr id="1320069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48615" cy="278765"/>
                    </a:xfrm>
                    <a:prstGeom prst="rect">
                      <a:avLst/>
                    </a:prstGeom>
                    <a:noFill/>
                    <a:ln>
                      <a:noFill/>
                    </a:ln>
                  </pic:spPr>
                </pic:pic>
              </a:graphicData>
            </a:graphic>
          </wp:inline>
        </w:drawing>
      </w:r>
      <w:r>
        <w:t xml:space="preserve"> - стоимость объектов централизованных систем водоснабжения и (или) водоотведения, выбывших из эксплуатации и (или) проданных либо отчужденных иным образом регулируемой организацией с 31 декабря 2010 г. до 31 декабря года (включительно), предшествующего началу первого долгосрочного периода регулирования (по данным бухгалтерского учета на дату выбытия (отчуждения)), тыс. руб.;</w:t>
      </w:r>
    </w:p>
    <w:p w14:paraId="0CA172CF" w14:textId="77777777" w:rsidR="008E07B5" w:rsidRDefault="008E07B5">
      <w:pPr>
        <w:pStyle w:val="ConsPlusNormal"/>
        <w:spacing w:before="220"/>
        <w:ind w:firstLine="540"/>
        <w:jc w:val="both"/>
      </w:pPr>
      <w:r>
        <w:rPr>
          <w:noProof/>
          <w:position w:val="-8"/>
        </w:rPr>
        <w:drawing>
          <wp:inline distT="0" distB="0" distL="0" distR="0" wp14:anchorId="1326E28A" wp14:editId="55CD8559">
            <wp:extent cx="363220" cy="251460"/>
            <wp:effectExtent l="0" t="0" r="0" b="0"/>
            <wp:docPr id="14736359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363220" cy="251460"/>
                    </a:xfrm>
                    <a:prstGeom prst="rect">
                      <a:avLst/>
                    </a:prstGeom>
                    <a:noFill/>
                    <a:ln>
                      <a:noFill/>
                    </a:ln>
                  </pic:spPr>
                </pic:pic>
              </a:graphicData>
            </a:graphic>
          </wp:inline>
        </w:drawing>
      </w:r>
      <w:r>
        <w:t xml:space="preserve"> - величина платы за подключение (технологическое присоединение) потребителей к системе водоснабжения и (или) водоотведения, полученная регулируемой организацией за период с 31 декабря 2010 г. до 31 декабря года (включительно), предшествующего началу первого долгосрочного периода регулирования, тыс. руб.;</w:t>
      </w:r>
    </w:p>
    <w:p w14:paraId="28BE28AC" w14:textId="77777777" w:rsidR="008E07B5" w:rsidRDefault="008E07B5">
      <w:pPr>
        <w:pStyle w:val="ConsPlusNormal"/>
        <w:spacing w:before="220"/>
        <w:ind w:firstLine="540"/>
        <w:jc w:val="both"/>
      </w:pPr>
      <w:r>
        <w:rPr>
          <w:noProof/>
          <w:position w:val="-8"/>
        </w:rPr>
        <w:drawing>
          <wp:inline distT="0" distB="0" distL="0" distR="0" wp14:anchorId="48819088" wp14:editId="2D928C25">
            <wp:extent cx="461010" cy="251460"/>
            <wp:effectExtent l="0" t="0" r="0" b="0"/>
            <wp:docPr id="1240528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461010" cy="251460"/>
                    </a:xfrm>
                    <a:prstGeom prst="rect">
                      <a:avLst/>
                    </a:prstGeom>
                    <a:noFill/>
                    <a:ln>
                      <a:noFill/>
                    </a:ln>
                  </pic:spPr>
                </pic:pic>
              </a:graphicData>
            </a:graphic>
          </wp:inline>
        </w:drawing>
      </w:r>
      <w:r>
        <w:t xml:space="preserve"> - величина выручки, полученной регулируемой организацией от применения надбавок к тарифам, установленных в соответствии с Федеральным </w:t>
      </w:r>
      <w:hyperlink r:id="rId217">
        <w:r>
          <w:rPr>
            <w:color w:val="0000FF"/>
          </w:rPr>
          <w:t>законом</w:t>
        </w:r>
      </w:hyperlink>
      <w:r>
        <w:t xml:space="preserve"> от 30 декабря 2004 г. N 210-ФЗ "Об основах регулирования тарифов организаций коммунального комплекса" (Собрание законодательства Российской Федерации, 2005, N 1 (часть I), ст. 36; N 52 (часть I), ст. 5597; 2007, N 1 (часть I), ст. 21; N 43, ст. 5084; 2008, N 30 (часть II), ст. 3616; N 52 (часть I), ст. 6236; 2009, N 48, ст. 5711; N 52 (часть I), ст. 6450; 2010, N 27, ст. 3436; N 31, ст. 4160; N 31, ст. 4206; 2011, N 30 (часть I), ст. 4590; N 30 (часть I), ст. 4596; N 50, ст. 7359; 2012, N 26, ст. 3437; N 26, ст. 3446; N 53 (часть I), ст. 7614; N 53 (часть I), ст. 7616; N 53 (часть I), ст. 7643) (далее - Федеральный закон "Об основах регулирования тарифов организаций коммунального комплекса") в течение срока их действия, тыс. руб.;</w:t>
      </w:r>
    </w:p>
    <w:p w14:paraId="222B0E2D" w14:textId="77777777" w:rsidR="008E07B5" w:rsidRDefault="008E07B5">
      <w:pPr>
        <w:pStyle w:val="ConsPlusNormal"/>
        <w:spacing w:before="220"/>
        <w:ind w:firstLine="540"/>
        <w:jc w:val="both"/>
      </w:pPr>
      <w:r>
        <w:rPr>
          <w:noProof/>
          <w:position w:val="-8"/>
        </w:rPr>
        <w:drawing>
          <wp:inline distT="0" distB="0" distL="0" distR="0" wp14:anchorId="6A174001" wp14:editId="18FF5B08">
            <wp:extent cx="307340" cy="251460"/>
            <wp:effectExtent l="0" t="0" r="0" b="0"/>
            <wp:docPr id="1344047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307340" cy="251460"/>
                    </a:xfrm>
                    <a:prstGeom prst="rect">
                      <a:avLst/>
                    </a:prstGeom>
                    <a:noFill/>
                    <a:ln>
                      <a:noFill/>
                    </a:ln>
                  </pic:spPr>
                </pic:pic>
              </a:graphicData>
            </a:graphic>
          </wp:inline>
        </w:drawing>
      </w:r>
      <w:r>
        <w:t xml:space="preserve"> - величина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введенных в эксплуатацию объектов централизованных систем водоснабжения и (или) водоотведения с 31 декабря 2010 г. до 31 декабря года (включительно), предшествующего началу первого долгосрочного периода регулирования (по данным бухгалтерского учета), а также бюджетные средства, направленные на строительство, приобретение объектов, влекущих за собой возникновение права государственной или муниципальной собственности на эквивалентную часть уставных (складочных) капиталов регулируемых организаций, тыс. руб.</w:t>
      </w:r>
    </w:p>
    <w:p w14:paraId="68CB96F5" w14:textId="77777777" w:rsidR="008E07B5" w:rsidRDefault="008E07B5">
      <w:pPr>
        <w:pStyle w:val="ConsPlusNormal"/>
        <w:spacing w:before="220"/>
        <w:ind w:firstLine="540"/>
        <w:jc w:val="both"/>
      </w:pPr>
      <w:bookmarkStart w:id="60" w:name="P550"/>
      <w:bookmarkEnd w:id="60"/>
      <w:r>
        <w:t xml:space="preserve">64. При переходе к установлению тарифов с применением метода доходности инвестированного капитала регулируемой организации, эксплуатирующей централизованную систему водоснабжения и (или) водоотведения или отдельные объекты такой системы на основе договора аренды, первоначальный размер инвестированного капитала регулируемой организации, который является частью первоначального размера инвестированного капитала, определенного в соответствии с </w:t>
      </w:r>
      <w:hyperlink w:anchor="P527">
        <w:r>
          <w:rPr>
            <w:color w:val="0000FF"/>
          </w:rPr>
          <w:t>пунктом 62</w:t>
        </w:r>
      </w:hyperlink>
      <w:r>
        <w:t xml:space="preserve"> настоящих Методических указаний, определяется отдельно от первоначального размера инвестированного капитала регулируемой организации в </w:t>
      </w:r>
      <w:r>
        <w:lastRenderedPageBreak/>
        <w:t>отношении объектов централизованной системы водоснабжения и (или) водоотведения или отдельных объектов такой системы, эксплуатируемых на иных законных основаниях.</w:t>
      </w:r>
    </w:p>
    <w:p w14:paraId="656B2133" w14:textId="77777777" w:rsidR="008E07B5" w:rsidRDefault="008E07B5">
      <w:pPr>
        <w:pStyle w:val="ConsPlusNormal"/>
        <w:spacing w:before="220"/>
        <w:ind w:firstLine="540"/>
        <w:jc w:val="both"/>
      </w:pPr>
      <w:r>
        <w:t xml:space="preserve">Первоначальный размер инвестированного капитала арендатора определяется равным объему капитальных вложений, направленных на модернизацию и реконструкцию объектов централизованных систем водоснабжения и (или) водоотведения, осуществленных арендатором за период действия договора аренды до перехода к применению метода доходности инвестированного капитала за счет собственных и заемных средств, за вычетом доходов, обеспечивших финансирование указанных мероприятий за счет платы за подключение (технологическое присоединение), надбавок к тарифам, установленных в соответствии с Федеральным </w:t>
      </w:r>
      <w:hyperlink r:id="rId219">
        <w:r>
          <w:rPr>
            <w:color w:val="0000FF"/>
          </w:rPr>
          <w:t>законом</w:t>
        </w:r>
      </w:hyperlink>
      <w:r>
        <w:t xml:space="preserve"> "Об основах регулирования тарифов организаций коммунального комплекса", средств бюджетов бюджетной системы Российской Федерации и средств государственных корпораций, а также за счет амортизации, начисленной на основные средства и учтенной при установлении тарифов.</w:t>
      </w:r>
    </w:p>
    <w:p w14:paraId="59E58674" w14:textId="77777777" w:rsidR="008E07B5" w:rsidRDefault="008E07B5">
      <w:pPr>
        <w:pStyle w:val="ConsPlusNormal"/>
        <w:spacing w:before="220"/>
        <w:ind w:firstLine="540"/>
        <w:jc w:val="both"/>
      </w:pPr>
      <w:r>
        <w:t xml:space="preserve">Размер инвестированного капитала арендодателя определяется как разность размера инвестированного капитала, определенного в соответствии с </w:t>
      </w:r>
      <w:hyperlink w:anchor="P530">
        <w:r>
          <w:rPr>
            <w:color w:val="0000FF"/>
          </w:rPr>
          <w:t>пунктом 63</w:t>
        </w:r>
      </w:hyperlink>
      <w:r>
        <w:t xml:space="preserve"> настоящих Методических указаний, и размера инвестированного капитала арендатора.</w:t>
      </w:r>
    </w:p>
    <w:p w14:paraId="556403AE" w14:textId="77777777" w:rsidR="008E07B5" w:rsidRDefault="008E07B5">
      <w:pPr>
        <w:pStyle w:val="ConsPlusNormal"/>
        <w:spacing w:before="220"/>
        <w:ind w:firstLine="540"/>
        <w:jc w:val="both"/>
      </w:pPr>
      <w:r>
        <w:t xml:space="preserve">65. Первоначальный размер инвестированного капитала на очередной долгосрочный период регулирования определяется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период регулирования, рассчитанных в соответствии с </w:t>
      </w:r>
      <w:hyperlink w:anchor="P532">
        <w:r>
          <w:rPr>
            <w:color w:val="0000FF"/>
          </w:rPr>
          <w:t>формулами (17)</w:t>
        </w:r>
      </w:hyperlink>
      <w:r>
        <w:t xml:space="preserve"> и </w:t>
      </w:r>
      <w:hyperlink w:anchor="P534">
        <w:r>
          <w:rPr>
            <w:color w:val="0000FF"/>
          </w:rPr>
          <w:t>(17.1)</w:t>
        </w:r>
      </w:hyperlink>
      <w:r>
        <w:t xml:space="preserve"> настоящих Методических указаний.</w:t>
      </w:r>
    </w:p>
    <w:p w14:paraId="78EE077E" w14:textId="77777777" w:rsidR="008E07B5" w:rsidRDefault="008E07B5">
      <w:pPr>
        <w:pStyle w:val="ConsPlusNormal"/>
        <w:spacing w:before="220"/>
        <w:ind w:firstLine="540"/>
        <w:jc w:val="both"/>
      </w:pPr>
      <w:r>
        <w:t>В случае, если в году, предшествующем первому году долгосрочного периода регулирования, произошли изменения размера инвестированного капитала, которые не были учтены при установлении первоначального размера инвестированного капитала на первый долгосрочный период регулирования, то эти изменения учитываются при корректировке базы инвестированного капитала на второй год долгосрочного периода регулирования.</w:t>
      </w:r>
    </w:p>
    <w:p w14:paraId="5EA27272" w14:textId="77777777" w:rsidR="008E07B5" w:rsidRDefault="008E07B5">
      <w:pPr>
        <w:pStyle w:val="ConsPlusNormal"/>
        <w:spacing w:before="220"/>
        <w:ind w:firstLine="540"/>
        <w:jc w:val="both"/>
      </w:pPr>
      <w:r>
        <w:t>66. В первоначальный размер инвестированного капитала не включается стоимость зданий, сооружений и иных объектов движимого и недвижимого имущества, в том числе стоимость легковых автомобилей, непосредственно не связанных с процессом водоснабжения и (или) водоотведения, а также стоимость объектов незавершенного строительства. &lt;1&gt;</w:t>
      </w:r>
    </w:p>
    <w:p w14:paraId="190D5B0E" w14:textId="77777777" w:rsidR="008E07B5" w:rsidRDefault="008E07B5">
      <w:pPr>
        <w:pStyle w:val="ConsPlusNormal"/>
        <w:spacing w:before="220"/>
        <w:ind w:firstLine="540"/>
        <w:jc w:val="both"/>
      </w:pPr>
      <w:r>
        <w:t>--------------------------------</w:t>
      </w:r>
    </w:p>
    <w:p w14:paraId="306AE12F" w14:textId="77777777" w:rsidR="008E07B5" w:rsidRDefault="008E07B5">
      <w:pPr>
        <w:pStyle w:val="ConsPlusNormal"/>
        <w:spacing w:before="220"/>
        <w:ind w:firstLine="540"/>
        <w:jc w:val="both"/>
      </w:pPr>
      <w:r>
        <w:t xml:space="preserve">&lt;1&gt; </w:t>
      </w:r>
      <w:hyperlink r:id="rId220">
        <w:r>
          <w:rPr>
            <w:color w:val="0000FF"/>
          </w:rPr>
          <w:t>Пункт 7</w:t>
        </w:r>
      </w:hyperlink>
      <w:r>
        <w:t xml:space="preserve"> Правил определения размера инвестированного капитала в сфере водоснабжения и водоотведения и порядка ведения его учета, утвержденных постановлением Правительства Российской Федерации от 13.05.2013 N 406.</w:t>
      </w:r>
    </w:p>
    <w:p w14:paraId="0F4D8B4A" w14:textId="77777777" w:rsidR="008E07B5" w:rsidRDefault="008E07B5">
      <w:pPr>
        <w:pStyle w:val="ConsPlusNormal"/>
        <w:jc w:val="both"/>
      </w:pPr>
    </w:p>
    <w:p w14:paraId="2CE546BD" w14:textId="77777777" w:rsidR="008E07B5" w:rsidRDefault="008E07B5">
      <w:pPr>
        <w:pStyle w:val="ConsPlusNormal"/>
        <w:ind w:firstLine="540"/>
        <w:jc w:val="both"/>
      </w:pPr>
      <w:r>
        <w:t>67. Стоимость объектов централизованной системы водоснабжения и (или) водоотведения,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полный размер инвестированного капитала и базу инвестированного капитала в размере выкупной цены, установленной в договоре лизинга, но не выше стоимости таких объектов, рассчитанной в соответствии с укрупненными сметными нормативами для объектов непроизводственного назначения и инженерной инфраструктуры,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72D7849E" w14:textId="77777777" w:rsidR="008E07B5" w:rsidRDefault="008E07B5">
      <w:pPr>
        <w:pStyle w:val="ConsPlusNormal"/>
        <w:spacing w:before="220"/>
        <w:ind w:firstLine="540"/>
        <w:jc w:val="both"/>
      </w:pPr>
      <w:r>
        <w:t xml:space="preserve">68. При первом применении метода доходности инвестированного капитала база инвестированного капитала на 1 января 1-го года долгосрочного периода регулирования определяется равной первоначальному размеру инвестированного капитала, определенному в </w:t>
      </w:r>
      <w:r>
        <w:lastRenderedPageBreak/>
        <w:t xml:space="preserve">соответствии с </w:t>
      </w:r>
      <w:hyperlink r:id="rId221">
        <w:r>
          <w:rPr>
            <w:color w:val="0000FF"/>
          </w:rPr>
          <w:t>Правилами</w:t>
        </w:r>
      </w:hyperlink>
      <w:r>
        <w:t xml:space="preserve"> определения размера инвестированного капитала в сфере водоснабжения и водоотведения и порядка ведения его учета. В дальнейшем база инвестированного капитала на 1 января каждого года долгосрочного периода регулирования рассчитывается по формулам:</w:t>
      </w:r>
    </w:p>
    <w:p w14:paraId="510797EF" w14:textId="77777777" w:rsidR="008E07B5" w:rsidRDefault="008E07B5">
      <w:pPr>
        <w:pStyle w:val="ConsPlusNormal"/>
        <w:jc w:val="both"/>
      </w:pPr>
    </w:p>
    <w:p w14:paraId="2B5C9374" w14:textId="77777777" w:rsidR="008E07B5" w:rsidRDefault="008E07B5">
      <w:pPr>
        <w:pStyle w:val="ConsPlusNormal"/>
        <w:jc w:val="center"/>
      </w:pPr>
      <w:r>
        <w:rPr>
          <w:noProof/>
          <w:position w:val="-10"/>
        </w:rPr>
        <w:drawing>
          <wp:inline distT="0" distB="0" distL="0" distR="0" wp14:anchorId="1753EE44" wp14:editId="09E86E90">
            <wp:extent cx="4372610" cy="278765"/>
            <wp:effectExtent l="0" t="0" r="0" b="0"/>
            <wp:docPr id="1656659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4372610" cy="278765"/>
                    </a:xfrm>
                    <a:prstGeom prst="rect">
                      <a:avLst/>
                    </a:prstGeom>
                    <a:noFill/>
                    <a:ln>
                      <a:noFill/>
                    </a:ln>
                  </pic:spPr>
                </pic:pic>
              </a:graphicData>
            </a:graphic>
          </wp:inline>
        </w:drawing>
      </w:r>
      <w:r>
        <w:t>, (18)</w:t>
      </w:r>
    </w:p>
    <w:p w14:paraId="199184A3" w14:textId="77777777" w:rsidR="008E07B5" w:rsidRDefault="008E07B5">
      <w:pPr>
        <w:pStyle w:val="ConsPlusNormal"/>
        <w:jc w:val="both"/>
      </w:pPr>
    </w:p>
    <w:p w14:paraId="7E9A1D3B" w14:textId="77777777" w:rsidR="008E07B5" w:rsidRDefault="008E07B5">
      <w:pPr>
        <w:pStyle w:val="ConsPlusNormal"/>
        <w:jc w:val="center"/>
      </w:pPr>
      <w:r>
        <w:rPr>
          <w:noProof/>
          <w:position w:val="-10"/>
        </w:rPr>
        <w:drawing>
          <wp:inline distT="0" distB="0" distL="0" distR="0" wp14:anchorId="34E64535" wp14:editId="00F9D341">
            <wp:extent cx="4414520" cy="278765"/>
            <wp:effectExtent l="0" t="0" r="0" b="0"/>
            <wp:docPr id="1131218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4414520" cy="278765"/>
                    </a:xfrm>
                    <a:prstGeom prst="rect">
                      <a:avLst/>
                    </a:prstGeom>
                    <a:noFill/>
                    <a:ln>
                      <a:noFill/>
                    </a:ln>
                  </pic:spPr>
                </pic:pic>
              </a:graphicData>
            </a:graphic>
          </wp:inline>
        </w:drawing>
      </w:r>
      <w:r>
        <w:t>, (18.1)</w:t>
      </w:r>
    </w:p>
    <w:p w14:paraId="79604D3A" w14:textId="77777777" w:rsidR="008E07B5" w:rsidRDefault="008E07B5">
      <w:pPr>
        <w:pStyle w:val="ConsPlusNormal"/>
        <w:jc w:val="both"/>
      </w:pPr>
    </w:p>
    <w:p w14:paraId="7E7FA061" w14:textId="77777777" w:rsidR="008E07B5" w:rsidRDefault="008E07B5">
      <w:pPr>
        <w:pStyle w:val="ConsPlusNormal"/>
        <w:ind w:firstLine="540"/>
        <w:jc w:val="both"/>
      </w:pPr>
      <w:r>
        <w:t>где:</w:t>
      </w:r>
    </w:p>
    <w:p w14:paraId="0138A240" w14:textId="77777777" w:rsidR="008E07B5" w:rsidRDefault="008E07B5">
      <w:pPr>
        <w:pStyle w:val="ConsPlusNormal"/>
        <w:spacing w:before="220"/>
        <w:ind w:firstLine="540"/>
        <w:jc w:val="both"/>
      </w:pPr>
      <w:r>
        <w:rPr>
          <w:noProof/>
          <w:position w:val="-8"/>
        </w:rPr>
        <w:drawing>
          <wp:inline distT="0" distB="0" distL="0" distR="0" wp14:anchorId="0B2A25A8" wp14:editId="6AF3449E">
            <wp:extent cx="431800" cy="251460"/>
            <wp:effectExtent l="0" t="0" r="0" b="0"/>
            <wp:docPr id="5649610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noFill/>
                    <a:ln>
                      <a:noFill/>
                    </a:ln>
                  </pic:spPr>
                </pic:pic>
              </a:graphicData>
            </a:graphic>
          </wp:inline>
        </w:drawing>
      </w:r>
      <w:r>
        <w:t xml:space="preserve"> - база инвестированного капитала на начало года i - первого года первого долгосрочного периода регулирования, тыс. руб.;</w:t>
      </w:r>
    </w:p>
    <w:p w14:paraId="74B53236" w14:textId="77777777" w:rsidR="008E07B5" w:rsidRDefault="008E07B5">
      <w:pPr>
        <w:pStyle w:val="ConsPlusNormal"/>
        <w:spacing w:before="220"/>
        <w:ind w:firstLine="540"/>
        <w:jc w:val="both"/>
      </w:pPr>
      <w:r>
        <w:rPr>
          <w:noProof/>
          <w:position w:val="-10"/>
        </w:rPr>
        <w:drawing>
          <wp:inline distT="0" distB="0" distL="0" distR="0" wp14:anchorId="119C5BA6" wp14:editId="36749CF0">
            <wp:extent cx="461010" cy="278765"/>
            <wp:effectExtent l="0" t="0" r="0" b="0"/>
            <wp:docPr id="6458538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461010" cy="278765"/>
                    </a:xfrm>
                    <a:prstGeom prst="rect">
                      <a:avLst/>
                    </a:prstGeom>
                    <a:noFill/>
                    <a:ln>
                      <a:noFill/>
                    </a:ln>
                  </pic:spPr>
                </pic:pic>
              </a:graphicData>
            </a:graphic>
          </wp:inline>
        </w:drawing>
      </w:r>
      <w:r>
        <w:t xml:space="preserve"> - база инвестированного капитала арендатора (концессионера) на начало года i - первого года первого долгосрочного периода регулирования, тыс. руб.;</w:t>
      </w:r>
    </w:p>
    <w:p w14:paraId="66542DF6" w14:textId="77777777" w:rsidR="008E07B5" w:rsidRDefault="008E07B5">
      <w:pPr>
        <w:pStyle w:val="ConsPlusNormal"/>
        <w:spacing w:before="220"/>
        <w:ind w:firstLine="540"/>
        <w:jc w:val="both"/>
      </w:pPr>
      <w:r>
        <w:rPr>
          <w:noProof/>
          <w:position w:val="-8"/>
        </w:rPr>
        <w:drawing>
          <wp:inline distT="0" distB="0" distL="0" distR="0" wp14:anchorId="32B56E6B" wp14:editId="7559C06E">
            <wp:extent cx="393065" cy="251460"/>
            <wp:effectExtent l="0" t="0" r="0" b="0"/>
            <wp:docPr id="926210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393065" cy="251460"/>
                    </a:xfrm>
                    <a:prstGeom prst="rect">
                      <a:avLst/>
                    </a:prstGeom>
                    <a:noFill/>
                    <a:ln>
                      <a:noFill/>
                    </a:ln>
                  </pic:spPr>
                </pic:pic>
              </a:graphicData>
            </a:graphic>
          </wp:inline>
        </w:drawing>
      </w:r>
      <w:r>
        <w:t xml:space="preserve"> - капитал, инвестированный в году i-1, тыс. руб.;</w:t>
      </w:r>
    </w:p>
    <w:p w14:paraId="467434C5" w14:textId="77777777" w:rsidR="008E07B5" w:rsidRDefault="008E07B5">
      <w:pPr>
        <w:pStyle w:val="ConsPlusNormal"/>
        <w:spacing w:before="220"/>
        <w:ind w:firstLine="540"/>
        <w:jc w:val="both"/>
      </w:pPr>
      <w:r>
        <w:rPr>
          <w:noProof/>
          <w:position w:val="-10"/>
        </w:rPr>
        <w:drawing>
          <wp:inline distT="0" distB="0" distL="0" distR="0" wp14:anchorId="0F3839B2" wp14:editId="7B0A0D58">
            <wp:extent cx="470535" cy="278765"/>
            <wp:effectExtent l="0" t="0" r="0" b="0"/>
            <wp:docPr id="1014321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470535" cy="278765"/>
                    </a:xfrm>
                    <a:prstGeom prst="rect">
                      <a:avLst/>
                    </a:prstGeom>
                    <a:noFill/>
                    <a:ln>
                      <a:noFill/>
                    </a:ln>
                  </pic:spPr>
                </pic:pic>
              </a:graphicData>
            </a:graphic>
          </wp:inline>
        </w:drawing>
      </w:r>
      <w:r>
        <w:t xml:space="preserve"> - стоимость объектов централизованных систем водоснабжения и (или) водоотведения, выбывших из эксплуатации и (или) проданных либо отчужденных иным образом регулируемой организацией в году i-1, тыс. руб.;</w:t>
      </w:r>
    </w:p>
    <w:p w14:paraId="731953D0" w14:textId="77777777" w:rsidR="008E07B5" w:rsidRDefault="008E07B5">
      <w:pPr>
        <w:pStyle w:val="ConsPlusNormal"/>
        <w:spacing w:before="220"/>
        <w:ind w:firstLine="540"/>
        <w:jc w:val="both"/>
      </w:pPr>
      <w:r>
        <w:rPr>
          <w:noProof/>
          <w:position w:val="-8"/>
        </w:rPr>
        <w:drawing>
          <wp:inline distT="0" distB="0" distL="0" distR="0" wp14:anchorId="4BAEE533" wp14:editId="0F9BB5AA">
            <wp:extent cx="383540" cy="251460"/>
            <wp:effectExtent l="0" t="0" r="0" b="0"/>
            <wp:docPr id="13783568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383540" cy="251460"/>
                    </a:xfrm>
                    <a:prstGeom prst="rect">
                      <a:avLst/>
                    </a:prstGeom>
                    <a:noFill/>
                    <a:ln>
                      <a:noFill/>
                    </a:ln>
                  </pic:spPr>
                </pic:pic>
              </a:graphicData>
            </a:graphic>
          </wp:inline>
        </w:drawing>
      </w:r>
      <w:r>
        <w:t xml:space="preserve"> - возврат капитала в году i-1, тыс. руб.;</w:t>
      </w:r>
    </w:p>
    <w:p w14:paraId="2DB14222" w14:textId="77777777" w:rsidR="008E07B5" w:rsidRDefault="008E07B5">
      <w:pPr>
        <w:pStyle w:val="ConsPlusNormal"/>
        <w:spacing w:before="220"/>
        <w:ind w:firstLine="540"/>
        <w:jc w:val="both"/>
      </w:pPr>
      <w:r>
        <w:rPr>
          <w:noProof/>
          <w:position w:val="-8"/>
        </w:rPr>
        <w:drawing>
          <wp:inline distT="0" distB="0" distL="0" distR="0" wp14:anchorId="6394EFF4" wp14:editId="63C6627E">
            <wp:extent cx="593725" cy="251460"/>
            <wp:effectExtent l="0" t="0" r="0" b="0"/>
            <wp:docPr id="2073208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xml:space="preserve"> - корректировка, связанная с изменением доходности долгосрочных государственных обязательств по сравнению с уровнем, учтенным при установлении регулируемых тарифов в году i-1, тыс. руб.;</w:t>
      </w:r>
    </w:p>
    <w:p w14:paraId="0442D7AA" w14:textId="77777777" w:rsidR="008E07B5" w:rsidRDefault="008E07B5">
      <w:pPr>
        <w:pStyle w:val="ConsPlusNormal"/>
        <w:spacing w:before="220"/>
        <w:ind w:firstLine="540"/>
        <w:jc w:val="both"/>
      </w:pPr>
      <w:r>
        <w:rPr>
          <w:noProof/>
          <w:position w:val="-8"/>
        </w:rPr>
        <w:drawing>
          <wp:inline distT="0" distB="0" distL="0" distR="0" wp14:anchorId="4CBD6978" wp14:editId="1983F770">
            <wp:extent cx="393065" cy="251460"/>
            <wp:effectExtent l="0" t="0" r="0" b="0"/>
            <wp:docPr id="794147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393065" cy="251460"/>
                    </a:xfrm>
                    <a:prstGeom prst="rect">
                      <a:avLst/>
                    </a:prstGeom>
                    <a:noFill/>
                    <a:ln>
                      <a:noFill/>
                    </a:ln>
                  </pic:spPr>
                </pic:pic>
              </a:graphicData>
            </a:graphic>
          </wp:inline>
        </w:drawing>
      </w:r>
      <w:r>
        <w:t xml:space="preserve"> - величина платы за подключение (технологическое присоединение), начисленная в году i-1, тыс. руб.;</w:t>
      </w:r>
    </w:p>
    <w:p w14:paraId="135848E9" w14:textId="77777777" w:rsidR="008E07B5" w:rsidRDefault="008E07B5">
      <w:pPr>
        <w:pStyle w:val="ConsPlusNormal"/>
        <w:spacing w:before="220"/>
        <w:ind w:firstLine="540"/>
        <w:jc w:val="both"/>
      </w:pPr>
      <w:r>
        <w:rPr>
          <w:noProof/>
          <w:position w:val="-8"/>
        </w:rPr>
        <w:drawing>
          <wp:inline distT="0" distB="0" distL="0" distR="0" wp14:anchorId="76B84B2B" wp14:editId="17289567">
            <wp:extent cx="363220" cy="251460"/>
            <wp:effectExtent l="0" t="0" r="0" b="0"/>
            <wp:docPr id="10142317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363220" cy="251460"/>
                    </a:xfrm>
                    <a:prstGeom prst="rect">
                      <a:avLst/>
                    </a:prstGeom>
                    <a:noFill/>
                    <a:ln>
                      <a:noFill/>
                    </a:ln>
                  </pic:spPr>
                </pic:pic>
              </a:graphicData>
            </a:graphic>
          </wp:inline>
        </w:drawing>
      </w:r>
      <w:r>
        <w:t xml:space="preserve"> - величина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объектов централизованных систем водоснабжения и (или) водоотведения в году i-1, тыс. руб.</w:t>
      </w:r>
    </w:p>
    <w:p w14:paraId="3CF1D64E" w14:textId="77777777" w:rsidR="008E07B5" w:rsidRDefault="008E07B5">
      <w:pPr>
        <w:pStyle w:val="ConsPlusNormal"/>
        <w:spacing w:before="220"/>
        <w:ind w:firstLine="540"/>
        <w:jc w:val="both"/>
      </w:pPr>
      <w:r>
        <w:t>69. Корректировка, связанная с изменением доходности долгосрочных государственных обязательств по сравнению с уровнем, учтенным при установлении регулируемых тарифов в году i-1, рассчитывается по следующей формуле:</w:t>
      </w:r>
    </w:p>
    <w:p w14:paraId="24B74900" w14:textId="77777777" w:rsidR="008E07B5" w:rsidRDefault="008E07B5">
      <w:pPr>
        <w:pStyle w:val="ConsPlusNormal"/>
        <w:jc w:val="both"/>
      </w:pPr>
    </w:p>
    <w:p w14:paraId="26785699" w14:textId="77777777" w:rsidR="008E07B5" w:rsidRDefault="008E07B5">
      <w:pPr>
        <w:pStyle w:val="ConsPlusNormal"/>
        <w:jc w:val="center"/>
      </w:pPr>
      <w:r>
        <w:rPr>
          <w:noProof/>
          <w:position w:val="-13"/>
        </w:rPr>
        <w:drawing>
          <wp:inline distT="0" distB="0" distL="0" distR="0" wp14:anchorId="0AF84FBC" wp14:editId="7317A56D">
            <wp:extent cx="2486660" cy="307340"/>
            <wp:effectExtent l="0" t="0" r="0" b="0"/>
            <wp:docPr id="14518600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2486660" cy="307340"/>
                    </a:xfrm>
                    <a:prstGeom prst="rect">
                      <a:avLst/>
                    </a:prstGeom>
                    <a:noFill/>
                    <a:ln>
                      <a:noFill/>
                    </a:ln>
                  </pic:spPr>
                </pic:pic>
              </a:graphicData>
            </a:graphic>
          </wp:inline>
        </w:drawing>
      </w:r>
      <w:r>
        <w:t>, (19)</w:t>
      </w:r>
    </w:p>
    <w:p w14:paraId="719EFE00" w14:textId="77777777" w:rsidR="008E07B5" w:rsidRDefault="008E07B5">
      <w:pPr>
        <w:pStyle w:val="ConsPlusNormal"/>
        <w:jc w:val="both"/>
      </w:pPr>
    </w:p>
    <w:p w14:paraId="7B833EB5" w14:textId="77777777" w:rsidR="008E07B5" w:rsidRDefault="008E07B5">
      <w:pPr>
        <w:pStyle w:val="ConsPlusNormal"/>
        <w:ind w:firstLine="540"/>
        <w:jc w:val="both"/>
      </w:pPr>
      <w:r>
        <w:t>где:</w:t>
      </w:r>
    </w:p>
    <w:p w14:paraId="75099791" w14:textId="77777777" w:rsidR="008E07B5" w:rsidRDefault="008E07B5">
      <w:pPr>
        <w:pStyle w:val="ConsPlusNormal"/>
        <w:spacing w:before="220"/>
        <w:ind w:firstLine="540"/>
        <w:jc w:val="both"/>
      </w:pPr>
      <w:r>
        <w:rPr>
          <w:noProof/>
          <w:position w:val="-8"/>
        </w:rPr>
        <w:drawing>
          <wp:inline distT="0" distB="0" distL="0" distR="0" wp14:anchorId="6D324766" wp14:editId="3CE9F72F">
            <wp:extent cx="383540" cy="251460"/>
            <wp:effectExtent l="0" t="0" r="0" b="0"/>
            <wp:docPr id="21420316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383540" cy="251460"/>
                    </a:xfrm>
                    <a:prstGeom prst="rect">
                      <a:avLst/>
                    </a:prstGeom>
                    <a:noFill/>
                    <a:ln>
                      <a:noFill/>
                    </a:ln>
                  </pic:spPr>
                </pic:pic>
              </a:graphicData>
            </a:graphic>
          </wp:inline>
        </w:drawing>
      </w:r>
      <w:r>
        <w:t xml:space="preserve"> - доход на инвестированный капитал в году i-1, тыс. руб.;</w:t>
      </w:r>
    </w:p>
    <w:p w14:paraId="0C089296" w14:textId="77777777" w:rsidR="008E07B5" w:rsidRDefault="008E07B5">
      <w:pPr>
        <w:pStyle w:val="ConsPlusNormal"/>
        <w:spacing w:before="220"/>
        <w:ind w:firstLine="540"/>
        <w:jc w:val="both"/>
      </w:pPr>
      <w:r>
        <w:rPr>
          <w:noProof/>
          <w:position w:val="-10"/>
        </w:rPr>
        <w:drawing>
          <wp:inline distT="0" distB="0" distL="0" distR="0" wp14:anchorId="76BCABE6" wp14:editId="3F1B90FD">
            <wp:extent cx="459740" cy="278765"/>
            <wp:effectExtent l="0" t="0" r="0" b="0"/>
            <wp:docPr id="4847206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459740" cy="278765"/>
                    </a:xfrm>
                    <a:prstGeom prst="rect">
                      <a:avLst/>
                    </a:prstGeom>
                    <a:noFill/>
                    <a:ln>
                      <a:noFill/>
                    </a:ln>
                  </pic:spPr>
                </pic:pic>
              </a:graphicData>
            </a:graphic>
          </wp:inline>
        </w:drawing>
      </w:r>
      <w:r>
        <w:t xml:space="preserve"> - норма доходности, рассчитанная в соответствии с </w:t>
      </w:r>
      <w:hyperlink w:anchor="P651">
        <w:r>
          <w:rPr>
            <w:color w:val="0000FF"/>
          </w:rPr>
          <w:t>разделом VI.VI</w:t>
        </w:r>
      </w:hyperlink>
      <w:r>
        <w:t xml:space="preserve"> настоящих </w:t>
      </w:r>
      <w:r>
        <w:lastRenderedPageBreak/>
        <w:t>Методических указаний с учетом фактически сложившегося уровня доходности долгосрочных государственных обязательств в году i-1.</w:t>
      </w:r>
    </w:p>
    <w:p w14:paraId="3FEC302D" w14:textId="77777777" w:rsidR="008E07B5" w:rsidRDefault="008E07B5">
      <w:pPr>
        <w:pStyle w:val="ConsPlusNormal"/>
        <w:spacing w:before="220"/>
        <w:ind w:firstLine="540"/>
        <w:jc w:val="both"/>
      </w:pPr>
      <w:r>
        <w:t>70. Стоимость построенных, реконструированных, модернизированных объектов централизованной системы водоснабжения и (или) водоотведения включается в базу инвестированного капитала с даты ввода соответствующих объектов в эксплуатацию в объеме, предусмотренном инвестиционной программой регулируемой организации, но не выше объема, рассчитанного в соответствии с укрупненными сметными нормативами для объектов непроизводственного назначения и инженерной инфраструктуры,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63010437" w14:textId="77777777" w:rsidR="008E07B5" w:rsidRDefault="008E07B5">
      <w:pPr>
        <w:pStyle w:val="ConsPlusNormal"/>
        <w:spacing w:before="220"/>
        <w:ind w:firstLine="540"/>
        <w:jc w:val="both"/>
      </w:pPr>
      <w:r>
        <w:t>Расходы, осуществленные регулируемой организацией на строительство, реконструкцию, модернизацию объектов централизованной системы водоснабжения и (или) водоотведения и направленные на ликвидацию последствий аварий, чрезвычайных ситуаций и стихийных бедствий, учитываются органом регулирования при определении базы инвестированного капитала (по данным бухгалтерского учета) в объеме, определенном органом регулирования тарифов, но не выше объема, рассчитанного в соответствии с укрупненными сметными нормативами для объектов непроизводственного назначения и инженерной инфраструктуры,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390B91F7" w14:textId="77777777" w:rsidR="008E07B5" w:rsidRDefault="008E07B5">
      <w:pPr>
        <w:pStyle w:val="ConsPlusNormal"/>
        <w:spacing w:before="220"/>
        <w:ind w:firstLine="540"/>
        <w:jc w:val="both"/>
      </w:pPr>
      <w:r>
        <w:t xml:space="preserve">71. При первом применении метода доходности инвестированного капитала полная величина инвестированного капитала устанавливается в соответствии с </w:t>
      </w:r>
      <w:hyperlink w:anchor="P530">
        <w:r>
          <w:rPr>
            <w:color w:val="0000FF"/>
          </w:rPr>
          <w:t>пунктами 63</w:t>
        </w:r>
      </w:hyperlink>
      <w:r>
        <w:t xml:space="preserve"> - </w:t>
      </w:r>
      <w:hyperlink w:anchor="P550">
        <w:r>
          <w:rPr>
            <w:color w:val="0000FF"/>
          </w:rPr>
          <w:t>64</w:t>
        </w:r>
      </w:hyperlink>
      <w:r>
        <w:t xml:space="preserve"> настоящих Методических указаний. При первом применении метода доходности инвестированного капитала полная величина инвестированного капитала регулируемой организации - арендатора (концессионера) определяется равной первоначальной стоимости инвестированного капитала. В дальнейшем полная величина инвестированного капитала рассчитывается по формулам:</w:t>
      </w:r>
    </w:p>
    <w:p w14:paraId="0BEB7E5C" w14:textId="77777777" w:rsidR="008E07B5" w:rsidRDefault="008E07B5">
      <w:pPr>
        <w:pStyle w:val="ConsPlusNormal"/>
        <w:jc w:val="both"/>
      </w:pPr>
    </w:p>
    <w:p w14:paraId="645B49CA" w14:textId="77777777" w:rsidR="008E07B5" w:rsidRDefault="008E07B5">
      <w:pPr>
        <w:pStyle w:val="ConsPlusNormal"/>
        <w:jc w:val="center"/>
      </w:pPr>
      <w:r>
        <w:rPr>
          <w:noProof/>
          <w:position w:val="-10"/>
        </w:rPr>
        <w:drawing>
          <wp:inline distT="0" distB="0" distL="0" distR="0" wp14:anchorId="1F960C42" wp14:editId="5A610B5A">
            <wp:extent cx="2919730" cy="278765"/>
            <wp:effectExtent l="0" t="0" r="0" b="0"/>
            <wp:docPr id="1234660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2919730" cy="278765"/>
                    </a:xfrm>
                    <a:prstGeom prst="rect">
                      <a:avLst/>
                    </a:prstGeom>
                    <a:noFill/>
                    <a:ln>
                      <a:noFill/>
                    </a:ln>
                  </pic:spPr>
                </pic:pic>
              </a:graphicData>
            </a:graphic>
          </wp:inline>
        </w:drawing>
      </w:r>
      <w:r>
        <w:t>, (20)</w:t>
      </w:r>
    </w:p>
    <w:p w14:paraId="1D2AB755" w14:textId="77777777" w:rsidR="008E07B5" w:rsidRDefault="008E07B5">
      <w:pPr>
        <w:pStyle w:val="ConsPlusNormal"/>
        <w:jc w:val="both"/>
      </w:pPr>
    </w:p>
    <w:p w14:paraId="0AC7EF68" w14:textId="77777777" w:rsidR="008E07B5" w:rsidRDefault="008E07B5">
      <w:pPr>
        <w:pStyle w:val="ConsPlusNormal"/>
        <w:jc w:val="center"/>
      </w:pPr>
      <w:r>
        <w:rPr>
          <w:noProof/>
          <w:position w:val="-10"/>
        </w:rPr>
        <w:drawing>
          <wp:inline distT="0" distB="0" distL="0" distR="0" wp14:anchorId="57FD718E" wp14:editId="30FA4A13">
            <wp:extent cx="2961640" cy="278765"/>
            <wp:effectExtent l="0" t="0" r="0" b="0"/>
            <wp:docPr id="1047808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2961640" cy="278765"/>
                    </a:xfrm>
                    <a:prstGeom prst="rect">
                      <a:avLst/>
                    </a:prstGeom>
                    <a:noFill/>
                    <a:ln>
                      <a:noFill/>
                    </a:ln>
                  </pic:spPr>
                </pic:pic>
              </a:graphicData>
            </a:graphic>
          </wp:inline>
        </w:drawing>
      </w:r>
      <w:r>
        <w:t>, (20.1)</w:t>
      </w:r>
    </w:p>
    <w:p w14:paraId="33380CBF" w14:textId="77777777" w:rsidR="008E07B5" w:rsidRDefault="008E07B5">
      <w:pPr>
        <w:pStyle w:val="ConsPlusNormal"/>
        <w:jc w:val="both"/>
      </w:pPr>
    </w:p>
    <w:p w14:paraId="084DDC6C" w14:textId="77777777" w:rsidR="008E07B5" w:rsidRDefault="008E07B5">
      <w:pPr>
        <w:pStyle w:val="ConsPlusNormal"/>
        <w:jc w:val="center"/>
      </w:pPr>
      <w:r>
        <w:rPr>
          <w:noProof/>
          <w:position w:val="-10"/>
        </w:rPr>
        <w:drawing>
          <wp:inline distT="0" distB="0" distL="0" distR="0" wp14:anchorId="0CF88D8D" wp14:editId="365B1B1D">
            <wp:extent cx="2346960" cy="278765"/>
            <wp:effectExtent l="0" t="0" r="0" b="0"/>
            <wp:docPr id="772218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a:extLst>
                        <a:ext uri="{28A0092B-C50C-407E-A947-70E740481C1C}">
                          <a14:useLocalDpi xmlns:a14="http://schemas.microsoft.com/office/drawing/2010/main" val="0"/>
                        </a:ext>
                      </a:extLst>
                    </a:blip>
                    <a:srcRect/>
                    <a:stretch>
                      <a:fillRect/>
                    </a:stretch>
                  </pic:blipFill>
                  <pic:spPr bwMode="auto">
                    <a:xfrm>
                      <a:off x="0" y="0"/>
                      <a:ext cx="2346960" cy="278765"/>
                    </a:xfrm>
                    <a:prstGeom prst="rect">
                      <a:avLst/>
                    </a:prstGeom>
                    <a:noFill/>
                    <a:ln>
                      <a:noFill/>
                    </a:ln>
                  </pic:spPr>
                </pic:pic>
              </a:graphicData>
            </a:graphic>
          </wp:inline>
        </w:drawing>
      </w:r>
      <w:r>
        <w:t>, (20.2)</w:t>
      </w:r>
    </w:p>
    <w:p w14:paraId="2E0DD754" w14:textId="77777777" w:rsidR="008E07B5" w:rsidRDefault="008E07B5">
      <w:pPr>
        <w:pStyle w:val="ConsPlusNormal"/>
        <w:jc w:val="both"/>
      </w:pPr>
    </w:p>
    <w:p w14:paraId="640A7EEA" w14:textId="77777777" w:rsidR="008E07B5" w:rsidRDefault="008E07B5">
      <w:pPr>
        <w:pStyle w:val="ConsPlusNormal"/>
        <w:ind w:firstLine="540"/>
        <w:jc w:val="both"/>
      </w:pPr>
      <w:r>
        <w:t>где:</w:t>
      </w:r>
    </w:p>
    <w:p w14:paraId="01B3C934" w14:textId="77777777" w:rsidR="008E07B5" w:rsidRDefault="008E07B5">
      <w:pPr>
        <w:pStyle w:val="ConsPlusNormal"/>
        <w:spacing w:before="220"/>
        <w:ind w:firstLine="540"/>
        <w:jc w:val="both"/>
      </w:pPr>
      <w:r>
        <w:rPr>
          <w:noProof/>
          <w:position w:val="-8"/>
        </w:rPr>
        <w:drawing>
          <wp:inline distT="0" distB="0" distL="0" distR="0" wp14:anchorId="602BE68C" wp14:editId="0F387FD9">
            <wp:extent cx="433070" cy="251460"/>
            <wp:effectExtent l="0" t="0" r="0" b="0"/>
            <wp:docPr id="2079754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433070" cy="251460"/>
                    </a:xfrm>
                    <a:prstGeom prst="rect">
                      <a:avLst/>
                    </a:prstGeom>
                    <a:noFill/>
                    <a:ln>
                      <a:noFill/>
                    </a:ln>
                  </pic:spPr>
                </pic:pic>
              </a:graphicData>
            </a:graphic>
          </wp:inline>
        </w:drawing>
      </w:r>
      <w:r>
        <w:t xml:space="preserve"> - полная величина инвестированного капитала на начало года i, тыс. руб.;</w:t>
      </w:r>
    </w:p>
    <w:p w14:paraId="693A7C79" w14:textId="77777777" w:rsidR="008E07B5" w:rsidRDefault="008E07B5">
      <w:pPr>
        <w:pStyle w:val="ConsPlusNormal"/>
        <w:spacing w:before="220"/>
        <w:ind w:firstLine="540"/>
        <w:jc w:val="both"/>
      </w:pPr>
      <w:r>
        <w:rPr>
          <w:noProof/>
          <w:position w:val="-10"/>
        </w:rPr>
        <w:drawing>
          <wp:inline distT="0" distB="0" distL="0" distR="0" wp14:anchorId="058D6C65" wp14:editId="1D8419E3">
            <wp:extent cx="488950" cy="278765"/>
            <wp:effectExtent l="0" t="0" r="0" b="0"/>
            <wp:docPr id="4143538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488950" cy="278765"/>
                    </a:xfrm>
                    <a:prstGeom prst="rect">
                      <a:avLst/>
                    </a:prstGeom>
                    <a:noFill/>
                    <a:ln>
                      <a:noFill/>
                    </a:ln>
                  </pic:spPr>
                </pic:pic>
              </a:graphicData>
            </a:graphic>
          </wp:inline>
        </w:drawing>
      </w:r>
      <w:r>
        <w:t xml:space="preserve"> - полная величина инвестированного капитала арендатора (концессионера) на начало года i, тыс. руб.;</w:t>
      </w:r>
    </w:p>
    <w:p w14:paraId="03C60AB9" w14:textId="77777777" w:rsidR="008E07B5" w:rsidRDefault="008E07B5">
      <w:pPr>
        <w:pStyle w:val="ConsPlusNormal"/>
        <w:spacing w:before="220"/>
        <w:ind w:firstLine="540"/>
        <w:jc w:val="both"/>
      </w:pPr>
      <w:r>
        <w:rPr>
          <w:noProof/>
          <w:position w:val="-10"/>
        </w:rPr>
        <w:drawing>
          <wp:inline distT="0" distB="0" distL="0" distR="0" wp14:anchorId="6FE1DFF8" wp14:editId="475A2A60">
            <wp:extent cx="377190" cy="278765"/>
            <wp:effectExtent l="0" t="0" r="0" b="0"/>
            <wp:docPr id="18176258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a:extLst>
                        <a:ext uri="{28A0092B-C50C-407E-A947-70E740481C1C}">
                          <a14:useLocalDpi xmlns:a14="http://schemas.microsoft.com/office/drawing/2010/main" val="0"/>
                        </a:ext>
                      </a:extLst>
                    </a:blip>
                    <a:srcRect/>
                    <a:stretch>
                      <a:fillRect/>
                    </a:stretch>
                  </pic:blipFill>
                  <pic:spPr bwMode="auto">
                    <a:xfrm>
                      <a:off x="0" y="0"/>
                      <a:ext cx="377190" cy="278765"/>
                    </a:xfrm>
                    <a:prstGeom prst="rect">
                      <a:avLst/>
                    </a:prstGeom>
                    <a:noFill/>
                    <a:ln>
                      <a:noFill/>
                    </a:ln>
                  </pic:spPr>
                </pic:pic>
              </a:graphicData>
            </a:graphic>
          </wp:inline>
        </w:drawing>
      </w:r>
      <w:r>
        <w:t xml:space="preserve"> - стоимость строительства (реконструкции, модернизации) объектов централизованных систем водоснабжения и (или) водоотведения, введенных в эксплуатацию в течение предыдущего периода регулирования, но не выше стоимости строительства объектов, рассчитанной в соответствии с укрупненными нормативами цены создания различных видов объектов капитального строительства непроизводственного назначения,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тыс. руб.;</w:t>
      </w:r>
    </w:p>
    <w:p w14:paraId="5F9620BD" w14:textId="77777777" w:rsidR="008E07B5" w:rsidRDefault="008E07B5">
      <w:pPr>
        <w:pStyle w:val="ConsPlusNormal"/>
        <w:spacing w:before="220"/>
        <w:ind w:firstLine="540"/>
        <w:jc w:val="both"/>
      </w:pPr>
      <w:r>
        <w:rPr>
          <w:noProof/>
          <w:position w:val="-10"/>
        </w:rPr>
        <w:lastRenderedPageBreak/>
        <w:drawing>
          <wp:inline distT="0" distB="0" distL="0" distR="0" wp14:anchorId="69187353" wp14:editId="6A0D17CF">
            <wp:extent cx="553085" cy="278765"/>
            <wp:effectExtent l="0" t="0" r="0" b="0"/>
            <wp:docPr id="1429920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a:extLst>
                        <a:ext uri="{28A0092B-C50C-407E-A947-70E740481C1C}">
                          <a14:useLocalDpi xmlns:a14="http://schemas.microsoft.com/office/drawing/2010/main" val="0"/>
                        </a:ext>
                      </a:extLst>
                    </a:blip>
                    <a:srcRect/>
                    <a:stretch>
                      <a:fillRect/>
                    </a:stretch>
                  </pic:blipFill>
                  <pic:spPr bwMode="auto">
                    <a:xfrm>
                      <a:off x="0" y="0"/>
                      <a:ext cx="553085" cy="278765"/>
                    </a:xfrm>
                    <a:prstGeom prst="rect">
                      <a:avLst/>
                    </a:prstGeom>
                    <a:noFill/>
                    <a:ln>
                      <a:noFill/>
                    </a:ln>
                  </pic:spPr>
                </pic:pic>
              </a:graphicData>
            </a:graphic>
          </wp:inline>
        </w:drawing>
      </w:r>
      <w:r>
        <w:t xml:space="preserve"> - полная стоимость объектов централизованных систем водоснабжения и (или) водоотведения, выбывших из эксплуатации и (или) отчужденных иным образом регулируемой организацией в году i-1, тыс. руб.;</w:t>
      </w:r>
    </w:p>
    <w:p w14:paraId="1D72E215" w14:textId="77777777" w:rsidR="008E07B5" w:rsidRDefault="008E07B5">
      <w:pPr>
        <w:pStyle w:val="ConsPlusNormal"/>
        <w:spacing w:before="220"/>
        <w:ind w:firstLine="540"/>
        <w:jc w:val="both"/>
      </w:pPr>
      <w:r>
        <w:rPr>
          <w:noProof/>
          <w:position w:val="-8"/>
        </w:rPr>
        <w:drawing>
          <wp:inline distT="0" distB="0" distL="0" distR="0" wp14:anchorId="1357462E" wp14:editId="162C0E5B">
            <wp:extent cx="454660" cy="251460"/>
            <wp:effectExtent l="0" t="0" r="0" b="0"/>
            <wp:docPr id="1164698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a:extLst>
                        <a:ext uri="{28A0092B-C50C-407E-A947-70E740481C1C}">
                          <a14:useLocalDpi xmlns:a14="http://schemas.microsoft.com/office/drawing/2010/main" val="0"/>
                        </a:ext>
                      </a:extLst>
                    </a:blip>
                    <a:srcRect/>
                    <a:stretch>
                      <a:fillRect/>
                    </a:stretch>
                  </pic:blipFill>
                  <pic:spPr bwMode="auto">
                    <a:xfrm>
                      <a:off x="0" y="0"/>
                      <a:ext cx="454660" cy="251460"/>
                    </a:xfrm>
                    <a:prstGeom prst="rect">
                      <a:avLst/>
                    </a:prstGeom>
                    <a:noFill/>
                    <a:ln>
                      <a:noFill/>
                    </a:ln>
                  </pic:spPr>
                </pic:pic>
              </a:graphicData>
            </a:graphic>
          </wp:inline>
        </w:drawing>
      </w:r>
      <w:r>
        <w:t xml:space="preserve"> - величина инвестированного капитала, возвращенного в полном объеме (величина инвестированного капитала, для которого истек срок возврата инвестированного капитала), тыс. руб.;</w:t>
      </w:r>
    </w:p>
    <w:p w14:paraId="5B57F6ED" w14:textId="77777777" w:rsidR="008E07B5" w:rsidRDefault="008E07B5">
      <w:pPr>
        <w:pStyle w:val="ConsPlusNormal"/>
        <w:spacing w:before="220"/>
        <w:ind w:firstLine="540"/>
        <w:jc w:val="both"/>
      </w:pPr>
      <w:r>
        <w:rPr>
          <w:noProof/>
          <w:position w:val="-8"/>
        </w:rPr>
        <w:drawing>
          <wp:inline distT="0" distB="0" distL="0" distR="0" wp14:anchorId="332F8304" wp14:editId="40C1EEA5">
            <wp:extent cx="307340" cy="251460"/>
            <wp:effectExtent l="0" t="0" r="0" b="0"/>
            <wp:docPr id="2879377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a:extLst>
                        <a:ext uri="{28A0092B-C50C-407E-A947-70E740481C1C}">
                          <a14:useLocalDpi xmlns:a14="http://schemas.microsoft.com/office/drawing/2010/main" val="0"/>
                        </a:ext>
                      </a:extLst>
                    </a:blip>
                    <a:srcRect/>
                    <a:stretch>
                      <a:fillRect/>
                    </a:stretch>
                  </pic:blipFill>
                  <pic:spPr bwMode="auto">
                    <a:xfrm>
                      <a:off x="0" y="0"/>
                      <a:ext cx="307340" cy="251460"/>
                    </a:xfrm>
                    <a:prstGeom prst="rect">
                      <a:avLst/>
                    </a:prstGeom>
                    <a:noFill/>
                    <a:ln>
                      <a:noFill/>
                    </a:ln>
                  </pic:spPr>
                </pic:pic>
              </a:graphicData>
            </a:graphic>
          </wp:inline>
        </w:drawing>
      </w:r>
      <w:r>
        <w:t xml:space="preserve"> - капитальные вложения в году i, определяемые как стоимость объектов централизованных систем водоснабжения и (или) водоотведения, введенных в эксплуатацию, но не выше стоимости строительства объектов, рассчитанной в соответствии с укрупненными нормативами цены создания различных видов объектов капитального строительства непроизводственного назначения,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тыс. руб.;</w:t>
      </w:r>
    </w:p>
    <w:p w14:paraId="58A8BDE2" w14:textId="77777777" w:rsidR="008E07B5" w:rsidRDefault="008E07B5">
      <w:pPr>
        <w:pStyle w:val="ConsPlusNormal"/>
        <w:spacing w:before="220"/>
        <w:ind w:firstLine="540"/>
        <w:jc w:val="both"/>
      </w:pPr>
      <w:r>
        <w:rPr>
          <w:noProof/>
          <w:position w:val="-8"/>
        </w:rPr>
        <w:drawing>
          <wp:inline distT="0" distB="0" distL="0" distR="0" wp14:anchorId="6AED00A3" wp14:editId="213E5F1C">
            <wp:extent cx="550545" cy="251460"/>
            <wp:effectExtent l="0" t="0" r="0" b="0"/>
            <wp:docPr id="10016459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550545" cy="251460"/>
                    </a:xfrm>
                    <a:prstGeom prst="rect">
                      <a:avLst/>
                    </a:prstGeom>
                    <a:noFill/>
                    <a:ln>
                      <a:noFill/>
                    </a:ln>
                  </pic:spPr>
                </pic:pic>
              </a:graphicData>
            </a:graphic>
          </wp:inline>
        </w:drawing>
      </w:r>
      <w:r>
        <w:t xml:space="preserve"> - изменение количества активов в году i, связанное с приобретением или отчуждением объектов централизованных систем водоснабжения и водоотведения в пользу третьих лиц, определяемое с использованием полной стоимости таких объектов по данным бухгалтерского учета (но не выше укрупненных сметных нормативов для строительства таких объектов), тыс. руб.</w:t>
      </w:r>
    </w:p>
    <w:p w14:paraId="5C89747F" w14:textId="77777777" w:rsidR="008E07B5" w:rsidRDefault="008E07B5">
      <w:pPr>
        <w:pStyle w:val="ConsPlusNormal"/>
        <w:spacing w:before="220"/>
        <w:ind w:firstLine="540"/>
        <w:jc w:val="both"/>
      </w:pPr>
      <w:r>
        <w:rPr>
          <w:noProof/>
          <w:position w:val="-8"/>
        </w:rPr>
        <w:drawing>
          <wp:inline distT="0" distB="0" distL="0" distR="0" wp14:anchorId="70D36C3E" wp14:editId="79EC73C4">
            <wp:extent cx="335280" cy="251460"/>
            <wp:effectExtent l="0" t="0" r="0" b="0"/>
            <wp:docPr id="20479546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 величина платы за подключение (технологическое присоединение), начисленная в году i, тыс. руб.;</w:t>
      </w:r>
    </w:p>
    <w:p w14:paraId="20470D79" w14:textId="77777777" w:rsidR="008E07B5" w:rsidRDefault="008E07B5">
      <w:pPr>
        <w:pStyle w:val="ConsPlusNormal"/>
        <w:spacing w:before="220"/>
        <w:ind w:firstLine="540"/>
        <w:jc w:val="both"/>
      </w:pPr>
      <w:r>
        <w:rPr>
          <w:noProof/>
          <w:position w:val="-8"/>
        </w:rPr>
        <w:drawing>
          <wp:inline distT="0" distB="0" distL="0" distR="0" wp14:anchorId="7F22201C" wp14:editId="5B36C064">
            <wp:extent cx="293370" cy="251460"/>
            <wp:effectExtent l="0" t="0" r="0" b="0"/>
            <wp:docPr id="18672688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величина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объектов централизованных систем водоснабжения и (или) водоотведения в году i, тыс. руб.</w:t>
      </w:r>
    </w:p>
    <w:p w14:paraId="60DC8C8F" w14:textId="77777777" w:rsidR="008E07B5" w:rsidRDefault="008E07B5">
      <w:pPr>
        <w:pStyle w:val="ConsPlusNormal"/>
        <w:jc w:val="both"/>
      </w:pPr>
    </w:p>
    <w:p w14:paraId="08092D3C" w14:textId="77777777" w:rsidR="008E07B5" w:rsidRDefault="008E07B5">
      <w:pPr>
        <w:pStyle w:val="ConsPlusTitle"/>
        <w:jc w:val="center"/>
        <w:outlineLvl w:val="2"/>
      </w:pPr>
      <w:r>
        <w:t>VI.IV. Возврат инвестированного капитала</w:t>
      </w:r>
    </w:p>
    <w:p w14:paraId="6318FDC2" w14:textId="77777777" w:rsidR="008E07B5" w:rsidRDefault="008E07B5">
      <w:pPr>
        <w:pStyle w:val="ConsPlusNormal"/>
        <w:jc w:val="both"/>
      </w:pPr>
    </w:p>
    <w:p w14:paraId="50CBE6B3" w14:textId="77777777" w:rsidR="008E07B5" w:rsidRDefault="008E07B5">
      <w:pPr>
        <w:pStyle w:val="ConsPlusNormal"/>
        <w:ind w:firstLine="540"/>
        <w:jc w:val="both"/>
      </w:pPr>
      <w:bookmarkStart w:id="61" w:name="P605"/>
      <w:bookmarkEnd w:id="61"/>
      <w:r>
        <w:t>72. Возврат инвестированного капитала осуществляется равными долями каждый год в течение срока возврата инвестированного капитала, начиная с года, следующего за годом, в котором (в соответствии с утвержденной инвестиционной программой) построенный, реконструированный и (или) модернизированный объект централизованных систем водоснабжения и (или) водоотведения в установленном порядке введен в эксплуатацию. Размер средств, обеспечивающих возврат инвестированного капитала, который подлежит учету при установлении тарифов на очередной год долгосрочного периода регулирования, рассчитывается по формуле:</w:t>
      </w:r>
    </w:p>
    <w:p w14:paraId="395E3818" w14:textId="77777777" w:rsidR="008E07B5" w:rsidRDefault="008E07B5">
      <w:pPr>
        <w:pStyle w:val="ConsPlusNormal"/>
        <w:jc w:val="both"/>
      </w:pPr>
    </w:p>
    <w:p w14:paraId="6E9ACD1A" w14:textId="77777777" w:rsidR="008E07B5" w:rsidRDefault="008E07B5">
      <w:pPr>
        <w:pStyle w:val="ConsPlusNormal"/>
        <w:jc w:val="center"/>
      </w:pPr>
      <w:r>
        <w:rPr>
          <w:noProof/>
          <w:position w:val="-24"/>
        </w:rPr>
        <w:drawing>
          <wp:inline distT="0" distB="0" distL="0" distR="0" wp14:anchorId="5E7F9DA9" wp14:editId="60D0345C">
            <wp:extent cx="967740" cy="454660"/>
            <wp:effectExtent l="0" t="0" r="0" b="0"/>
            <wp:docPr id="16985440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967740" cy="454660"/>
                    </a:xfrm>
                    <a:prstGeom prst="rect">
                      <a:avLst/>
                    </a:prstGeom>
                    <a:noFill/>
                    <a:ln>
                      <a:noFill/>
                    </a:ln>
                  </pic:spPr>
                </pic:pic>
              </a:graphicData>
            </a:graphic>
          </wp:inline>
        </w:drawing>
      </w:r>
      <w:r>
        <w:t>, (21)</w:t>
      </w:r>
    </w:p>
    <w:p w14:paraId="43BB5D39" w14:textId="77777777" w:rsidR="008E07B5" w:rsidRDefault="008E07B5">
      <w:pPr>
        <w:pStyle w:val="ConsPlusNormal"/>
        <w:jc w:val="both"/>
      </w:pPr>
    </w:p>
    <w:p w14:paraId="05F43A70" w14:textId="77777777" w:rsidR="008E07B5" w:rsidRDefault="008E07B5">
      <w:pPr>
        <w:pStyle w:val="ConsPlusNormal"/>
        <w:ind w:firstLine="540"/>
        <w:jc w:val="both"/>
      </w:pPr>
      <w:r>
        <w:t>где:</w:t>
      </w:r>
    </w:p>
    <w:p w14:paraId="05728F4B" w14:textId="77777777" w:rsidR="008E07B5" w:rsidRDefault="008E07B5">
      <w:pPr>
        <w:pStyle w:val="ConsPlusNormal"/>
        <w:spacing w:before="220"/>
        <w:ind w:firstLine="540"/>
        <w:jc w:val="both"/>
      </w:pPr>
      <w:r>
        <w:rPr>
          <w:noProof/>
          <w:position w:val="-8"/>
        </w:rPr>
        <w:drawing>
          <wp:inline distT="0" distB="0" distL="0" distR="0" wp14:anchorId="2E7590B4" wp14:editId="6F3D16B7">
            <wp:extent cx="321310" cy="251460"/>
            <wp:effectExtent l="0" t="0" r="0" b="0"/>
            <wp:docPr id="20202686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t xml:space="preserve"> - возврат инвестированного капитала в году i, тыс. руб.;</w:t>
      </w:r>
    </w:p>
    <w:p w14:paraId="16EFD0FE" w14:textId="77777777" w:rsidR="008E07B5" w:rsidRDefault="008E07B5">
      <w:pPr>
        <w:pStyle w:val="ConsPlusNormal"/>
        <w:spacing w:before="220"/>
        <w:ind w:firstLine="540"/>
        <w:jc w:val="both"/>
      </w:pPr>
      <w:r>
        <w:rPr>
          <w:noProof/>
          <w:position w:val="-8"/>
        </w:rPr>
        <w:drawing>
          <wp:inline distT="0" distB="0" distL="0" distR="0" wp14:anchorId="159D55B5" wp14:editId="4FEDB188">
            <wp:extent cx="516890" cy="251460"/>
            <wp:effectExtent l="0" t="0" r="0" b="0"/>
            <wp:docPr id="7862857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516890" cy="251460"/>
                    </a:xfrm>
                    <a:prstGeom prst="rect">
                      <a:avLst/>
                    </a:prstGeom>
                    <a:noFill/>
                    <a:ln>
                      <a:noFill/>
                    </a:ln>
                  </pic:spPr>
                </pic:pic>
              </a:graphicData>
            </a:graphic>
          </wp:inline>
        </w:drawing>
      </w:r>
      <w:r>
        <w:t xml:space="preserve"> - полный размер инвестированного капитала, определенный на начало года i (конец года i-1), тыс. руб.;</w:t>
      </w:r>
    </w:p>
    <w:p w14:paraId="09316237" w14:textId="77777777" w:rsidR="008E07B5" w:rsidRDefault="008E07B5">
      <w:pPr>
        <w:pStyle w:val="ConsPlusNormal"/>
        <w:spacing w:before="220"/>
        <w:ind w:firstLine="540"/>
        <w:jc w:val="both"/>
      </w:pPr>
      <w:r>
        <w:lastRenderedPageBreak/>
        <w:t>СВК - срок возврата инвестированного капитала, лет.</w:t>
      </w:r>
    </w:p>
    <w:p w14:paraId="46918576" w14:textId="77777777" w:rsidR="008E07B5" w:rsidRDefault="008E07B5">
      <w:pPr>
        <w:pStyle w:val="ConsPlusNormal"/>
        <w:spacing w:before="220"/>
        <w:ind w:firstLine="540"/>
        <w:jc w:val="both"/>
      </w:pPr>
      <w:r>
        <w:t>73. Срок возврата инвестированного капитала устанавливается по решению органа регулирования тарифов в зависимости от величины предельных (минимальных и (или) максимальных) индексов роста цен (тарифов), учитываемых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w:t>
      </w:r>
    </w:p>
    <w:p w14:paraId="57B9E385" w14:textId="77777777" w:rsidR="008E07B5" w:rsidRDefault="008E07B5">
      <w:pPr>
        <w:pStyle w:val="ConsPlusNormal"/>
        <w:spacing w:before="220"/>
        <w:ind w:firstLine="540"/>
        <w:jc w:val="both"/>
      </w:pPr>
      <w:r>
        <w:t>в отношении организаций, осуществляющих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 или договору аренды таких систем и (или) объектов, - равным от 10 до 30 лет;</w:t>
      </w:r>
    </w:p>
    <w:p w14:paraId="115A557D" w14:textId="77777777" w:rsidR="008E07B5" w:rsidRDefault="008E07B5">
      <w:pPr>
        <w:pStyle w:val="ConsPlusNormal"/>
        <w:spacing w:before="220"/>
        <w:ind w:firstLine="540"/>
        <w:jc w:val="both"/>
      </w:pPr>
      <w:r>
        <w:t>в отношении иных регулируемых организаций - равным от 20 до 30 лет.</w:t>
      </w:r>
    </w:p>
    <w:p w14:paraId="518E4CAA" w14:textId="77777777" w:rsidR="008E07B5" w:rsidRDefault="008E07B5">
      <w:pPr>
        <w:pStyle w:val="ConsPlusNormal"/>
        <w:jc w:val="both"/>
      </w:pPr>
      <w:r>
        <w:t xml:space="preserve">(п. 73 в ред. </w:t>
      </w:r>
      <w:hyperlink r:id="rId250">
        <w:r>
          <w:rPr>
            <w:color w:val="0000FF"/>
          </w:rPr>
          <w:t>Приказа</w:t>
        </w:r>
      </w:hyperlink>
      <w:r>
        <w:t xml:space="preserve"> ФСТ России от 24.11.2014 N 2054-э)</w:t>
      </w:r>
    </w:p>
    <w:p w14:paraId="5B1FEEB2" w14:textId="77777777" w:rsidR="008E07B5" w:rsidRDefault="008E07B5">
      <w:pPr>
        <w:pStyle w:val="ConsPlusNormal"/>
        <w:jc w:val="both"/>
      </w:pPr>
    </w:p>
    <w:p w14:paraId="731513CE" w14:textId="77777777" w:rsidR="008E07B5" w:rsidRDefault="008E07B5">
      <w:pPr>
        <w:pStyle w:val="ConsPlusTitle"/>
        <w:jc w:val="center"/>
        <w:outlineLvl w:val="2"/>
      </w:pPr>
      <w:r>
        <w:t>VI.V. Доход на инвестированный капитал</w:t>
      </w:r>
    </w:p>
    <w:p w14:paraId="0AA5AA52" w14:textId="77777777" w:rsidR="008E07B5" w:rsidRDefault="008E07B5">
      <w:pPr>
        <w:pStyle w:val="ConsPlusNormal"/>
        <w:jc w:val="both"/>
      </w:pPr>
    </w:p>
    <w:p w14:paraId="1083AF3C" w14:textId="77777777" w:rsidR="008E07B5" w:rsidRDefault="008E07B5">
      <w:pPr>
        <w:pStyle w:val="ConsPlusNormal"/>
        <w:ind w:firstLine="540"/>
        <w:jc w:val="both"/>
      </w:pPr>
      <w:bookmarkStart w:id="62" w:name="P620"/>
      <w:bookmarkEnd w:id="62"/>
      <w:r>
        <w:t>74. В необходимую валовую выручку регулируемой организации на i-й год включается доход на инвестированный капитал, рассчитанный по формуле:</w:t>
      </w:r>
    </w:p>
    <w:p w14:paraId="26E6410D" w14:textId="77777777" w:rsidR="008E07B5" w:rsidRDefault="008E07B5">
      <w:pPr>
        <w:pStyle w:val="ConsPlusNormal"/>
        <w:jc w:val="both"/>
      </w:pPr>
    </w:p>
    <w:p w14:paraId="6A5A68A9" w14:textId="77777777" w:rsidR="008E07B5" w:rsidRDefault="008E07B5">
      <w:pPr>
        <w:pStyle w:val="ConsPlusNormal"/>
        <w:jc w:val="center"/>
      </w:pPr>
      <w:r>
        <w:rPr>
          <w:noProof/>
          <w:position w:val="-11"/>
        </w:rPr>
        <w:drawing>
          <wp:inline distT="0" distB="0" distL="0" distR="0" wp14:anchorId="6CC091C2" wp14:editId="32A4BA23">
            <wp:extent cx="1857375" cy="279400"/>
            <wp:effectExtent l="0" t="0" r="0" b="0"/>
            <wp:docPr id="16024969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1857375" cy="279400"/>
                    </a:xfrm>
                    <a:prstGeom prst="rect">
                      <a:avLst/>
                    </a:prstGeom>
                    <a:noFill/>
                    <a:ln>
                      <a:noFill/>
                    </a:ln>
                  </pic:spPr>
                </pic:pic>
              </a:graphicData>
            </a:graphic>
          </wp:inline>
        </w:drawing>
      </w:r>
      <w:r>
        <w:t>, (22)</w:t>
      </w:r>
    </w:p>
    <w:p w14:paraId="296E0C8A" w14:textId="77777777" w:rsidR="008E07B5" w:rsidRDefault="008E07B5">
      <w:pPr>
        <w:pStyle w:val="ConsPlusNormal"/>
        <w:jc w:val="both"/>
      </w:pPr>
    </w:p>
    <w:p w14:paraId="7DE3C83F" w14:textId="77777777" w:rsidR="008E07B5" w:rsidRDefault="008E07B5">
      <w:pPr>
        <w:pStyle w:val="ConsPlusNormal"/>
        <w:jc w:val="center"/>
      </w:pPr>
      <w:r>
        <w:rPr>
          <w:noProof/>
          <w:position w:val="-13"/>
        </w:rPr>
        <w:drawing>
          <wp:inline distT="0" distB="0" distL="0" distR="0" wp14:anchorId="74859186" wp14:editId="432CC674">
            <wp:extent cx="1955800" cy="307340"/>
            <wp:effectExtent l="0" t="0" r="0" b="0"/>
            <wp:docPr id="187236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1955800" cy="307340"/>
                    </a:xfrm>
                    <a:prstGeom prst="rect">
                      <a:avLst/>
                    </a:prstGeom>
                    <a:noFill/>
                    <a:ln>
                      <a:noFill/>
                    </a:ln>
                  </pic:spPr>
                </pic:pic>
              </a:graphicData>
            </a:graphic>
          </wp:inline>
        </w:drawing>
      </w:r>
      <w:r>
        <w:t>, (22.2)</w:t>
      </w:r>
    </w:p>
    <w:p w14:paraId="268608FB" w14:textId="77777777" w:rsidR="008E07B5" w:rsidRDefault="008E07B5">
      <w:pPr>
        <w:pStyle w:val="ConsPlusNormal"/>
        <w:jc w:val="both"/>
      </w:pPr>
    </w:p>
    <w:p w14:paraId="7F1354D4" w14:textId="77777777" w:rsidR="008E07B5" w:rsidRDefault="008E07B5">
      <w:pPr>
        <w:pStyle w:val="ConsPlusNormal"/>
        <w:ind w:firstLine="540"/>
        <w:jc w:val="both"/>
      </w:pPr>
      <w:r>
        <w:t>где:</w:t>
      </w:r>
    </w:p>
    <w:p w14:paraId="23AA4C71" w14:textId="77777777" w:rsidR="008E07B5" w:rsidRDefault="008E07B5">
      <w:pPr>
        <w:pStyle w:val="ConsPlusNormal"/>
        <w:spacing w:before="220"/>
        <w:ind w:firstLine="540"/>
        <w:jc w:val="both"/>
      </w:pPr>
      <w:r>
        <w:rPr>
          <w:noProof/>
          <w:position w:val="-8"/>
        </w:rPr>
        <w:drawing>
          <wp:inline distT="0" distB="0" distL="0" distR="0" wp14:anchorId="27C624E3" wp14:editId="7781DCA6">
            <wp:extent cx="321310" cy="251460"/>
            <wp:effectExtent l="0" t="0" r="0" b="0"/>
            <wp:docPr id="7232747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t xml:space="preserve"> - доход на инвестированный капитал в году i, тыс. руб.;</w:t>
      </w:r>
    </w:p>
    <w:p w14:paraId="5743559A" w14:textId="77777777" w:rsidR="008E07B5" w:rsidRDefault="008E07B5">
      <w:pPr>
        <w:pStyle w:val="ConsPlusNormal"/>
        <w:spacing w:before="220"/>
        <w:ind w:firstLine="540"/>
        <w:jc w:val="both"/>
      </w:pPr>
      <w:r>
        <w:rPr>
          <w:noProof/>
          <w:position w:val="-10"/>
        </w:rPr>
        <w:drawing>
          <wp:inline distT="0" distB="0" distL="0" distR="0" wp14:anchorId="4BFAB162" wp14:editId="6B73D7C9">
            <wp:extent cx="363220" cy="278765"/>
            <wp:effectExtent l="0" t="0" r="0" b="0"/>
            <wp:docPr id="15340239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a:extLst>
                        <a:ext uri="{28A0092B-C50C-407E-A947-70E740481C1C}">
                          <a14:useLocalDpi xmlns:a14="http://schemas.microsoft.com/office/drawing/2010/main" val="0"/>
                        </a:ext>
                      </a:extLst>
                    </a:blip>
                    <a:srcRect/>
                    <a:stretch>
                      <a:fillRect/>
                    </a:stretch>
                  </pic:blipFill>
                  <pic:spPr bwMode="auto">
                    <a:xfrm>
                      <a:off x="0" y="0"/>
                      <a:ext cx="363220" cy="278765"/>
                    </a:xfrm>
                    <a:prstGeom prst="rect">
                      <a:avLst/>
                    </a:prstGeom>
                    <a:noFill/>
                    <a:ln>
                      <a:noFill/>
                    </a:ln>
                  </pic:spPr>
                </pic:pic>
              </a:graphicData>
            </a:graphic>
          </wp:inline>
        </w:drawing>
      </w:r>
      <w:r>
        <w:t xml:space="preserve"> - доход на инвестированный капитал арендатора (концессионера) в году i, тыс. руб.;</w:t>
      </w:r>
    </w:p>
    <w:p w14:paraId="4D37EAE2" w14:textId="77777777" w:rsidR="008E07B5" w:rsidRDefault="008E07B5">
      <w:pPr>
        <w:pStyle w:val="ConsPlusNormal"/>
        <w:spacing w:before="220"/>
        <w:ind w:firstLine="540"/>
        <w:jc w:val="both"/>
      </w:pPr>
      <w:r>
        <w:rPr>
          <w:noProof/>
          <w:position w:val="-8"/>
        </w:rPr>
        <w:drawing>
          <wp:inline distT="0" distB="0" distL="0" distR="0" wp14:anchorId="562A3C65" wp14:editId="2D5BCAA1">
            <wp:extent cx="419100" cy="251460"/>
            <wp:effectExtent l="0" t="0" r="0" b="0"/>
            <wp:docPr id="1154856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 база инвестированного капитала, определенная на начало года i, тыс. руб.;</w:t>
      </w:r>
    </w:p>
    <w:p w14:paraId="753AB631" w14:textId="77777777" w:rsidR="008E07B5" w:rsidRDefault="008E07B5">
      <w:pPr>
        <w:pStyle w:val="ConsPlusNormal"/>
        <w:spacing w:before="220"/>
        <w:ind w:firstLine="540"/>
        <w:jc w:val="both"/>
      </w:pPr>
      <w:r>
        <w:rPr>
          <w:noProof/>
          <w:position w:val="-10"/>
        </w:rPr>
        <w:drawing>
          <wp:inline distT="0" distB="0" distL="0" distR="0" wp14:anchorId="35795775" wp14:editId="0B1CFC99">
            <wp:extent cx="461010" cy="278765"/>
            <wp:effectExtent l="0" t="0" r="0" b="0"/>
            <wp:docPr id="122038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461010" cy="278765"/>
                    </a:xfrm>
                    <a:prstGeom prst="rect">
                      <a:avLst/>
                    </a:prstGeom>
                    <a:noFill/>
                    <a:ln>
                      <a:noFill/>
                    </a:ln>
                  </pic:spPr>
                </pic:pic>
              </a:graphicData>
            </a:graphic>
          </wp:inline>
        </w:drawing>
      </w:r>
      <w:r>
        <w:t xml:space="preserve"> - база инвестированного капитала арендатора (концессионера), определенная на начало года i, тыс. руб.;</w:t>
      </w:r>
    </w:p>
    <w:p w14:paraId="686C6AB0" w14:textId="77777777" w:rsidR="008E07B5" w:rsidRDefault="008E07B5">
      <w:pPr>
        <w:pStyle w:val="ConsPlusNormal"/>
        <w:spacing w:before="220"/>
        <w:ind w:firstLine="540"/>
        <w:jc w:val="both"/>
      </w:pPr>
      <w:r>
        <w:rPr>
          <w:noProof/>
          <w:position w:val="-8"/>
        </w:rPr>
        <w:drawing>
          <wp:inline distT="0" distB="0" distL="0" distR="0" wp14:anchorId="72132BEE" wp14:editId="64894C0F">
            <wp:extent cx="454660" cy="251460"/>
            <wp:effectExtent l="0" t="0" r="0" b="0"/>
            <wp:docPr id="3664107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454660" cy="251460"/>
                    </a:xfrm>
                    <a:prstGeom prst="rect">
                      <a:avLst/>
                    </a:prstGeom>
                    <a:noFill/>
                    <a:ln>
                      <a:noFill/>
                    </a:ln>
                  </pic:spPr>
                </pic:pic>
              </a:graphicData>
            </a:graphic>
          </wp:inline>
        </w:drawing>
      </w:r>
      <w:r>
        <w:t xml:space="preserve"> - чистый оборотный капитал, определенный на начало года i, тыс. руб.;</w:t>
      </w:r>
    </w:p>
    <w:p w14:paraId="2245C991" w14:textId="77777777" w:rsidR="008E07B5" w:rsidRDefault="008E07B5">
      <w:pPr>
        <w:pStyle w:val="ConsPlusNormal"/>
        <w:spacing w:before="220"/>
        <w:ind w:firstLine="540"/>
        <w:jc w:val="both"/>
      </w:pPr>
      <w:r>
        <w:rPr>
          <w:noProof/>
          <w:position w:val="-8"/>
        </w:rPr>
        <w:drawing>
          <wp:inline distT="0" distB="0" distL="0" distR="0" wp14:anchorId="0237CC5F" wp14:editId="31A801B9">
            <wp:extent cx="335280" cy="251460"/>
            <wp:effectExtent l="0" t="0" r="0" b="0"/>
            <wp:docPr id="1178010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 норма доходности на инвестированный капитал в году i, процентов.</w:t>
      </w:r>
    </w:p>
    <w:p w14:paraId="6A527B2B" w14:textId="77777777" w:rsidR="008E07B5" w:rsidRDefault="008E07B5">
      <w:pPr>
        <w:pStyle w:val="ConsPlusNormal"/>
        <w:spacing w:before="220"/>
        <w:ind w:firstLine="540"/>
        <w:jc w:val="both"/>
      </w:pPr>
      <w:r>
        <w:t>Доход на инвестированный капитал в течение первых двух лет после перехода к регулированию тарифов методом обеспечения доходности инвестированного капитала рассчитывается по формулам (в случае принятия решения об установлении различной нормы доходности на инвестированный капитал, созданный до и после перехода к установлению тарифов с использованием метода обеспечения доходности инвестированного капитала):</w:t>
      </w:r>
    </w:p>
    <w:p w14:paraId="794C0300" w14:textId="77777777" w:rsidR="008E07B5" w:rsidRDefault="008E07B5">
      <w:pPr>
        <w:pStyle w:val="ConsPlusNormal"/>
        <w:jc w:val="both"/>
      </w:pPr>
    </w:p>
    <w:p w14:paraId="741C03CB" w14:textId="77777777" w:rsidR="008E07B5" w:rsidRDefault="008E07B5">
      <w:pPr>
        <w:pStyle w:val="ConsPlusNormal"/>
        <w:jc w:val="center"/>
      </w:pPr>
      <w:r>
        <w:rPr>
          <w:noProof/>
          <w:position w:val="-11"/>
        </w:rPr>
        <w:drawing>
          <wp:inline distT="0" distB="0" distL="0" distR="0" wp14:anchorId="1556EC4E" wp14:editId="42B42B80">
            <wp:extent cx="2067560" cy="279400"/>
            <wp:effectExtent l="0" t="0" r="0" b="0"/>
            <wp:docPr id="2389328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a:extLst>
                        <a:ext uri="{28A0092B-C50C-407E-A947-70E740481C1C}">
                          <a14:useLocalDpi xmlns:a14="http://schemas.microsoft.com/office/drawing/2010/main" val="0"/>
                        </a:ext>
                      </a:extLst>
                    </a:blip>
                    <a:srcRect/>
                    <a:stretch>
                      <a:fillRect/>
                    </a:stretch>
                  </pic:blipFill>
                  <pic:spPr bwMode="auto">
                    <a:xfrm>
                      <a:off x="0" y="0"/>
                      <a:ext cx="2067560" cy="279400"/>
                    </a:xfrm>
                    <a:prstGeom prst="rect">
                      <a:avLst/>
                    </a:prstGeom>
                    <a:noFill/>
                    <a:ln>
                      <a:noFill/>
                    </a:ln>
                  </pic:spPr>
                </pic:pic>
              </a:graphicData>
            </a:graphic>
          </wp:inline>
        </w:drawing>
      </w:r>
      <w:r>
        <w:t>, (23)</w:t>
      </w:r>
    </w:p>
    <w:p w14:paraId="71CA790E" w14:textId="77777777" w:rsidR="008E07B5" w:rsidRDefault="008E07B5">
      <w:pPr>
        <w:pStyle w:val="ConsPlusNormal"/>
        <w:jc w:val="both"/>
      </w:pPr>
    </w:p>
    <w:p w14:paraId="7F930717" w14:textId="77777777" w:rsidR="008E07B5" w:rsidRDefault="008E07B5">
      <w:pPr>
        <w:pStyle w:val="ConsPlusNormal"/>
        <w:jc w:val="center"/>
      </w:pPr>
      <w:r>
        <w:rPr>
          <w:noProof/>
          <w:position w:val="-25"/>
        </w:rPr>
        <w:drawing>
          <wp:inline distT="0" distB="0" distL="0" distR="0" wp14:anchorId="14F5AC10" wp14:editId="2FD69E22">
            <wp:extent cx="5392420" cy="461010"/>
            <wp:effectExtent l="0" t="0" r="0" b="0"/>
            <wp:docPr id="754234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5392420" cy="461010"/>
                    </a:xfrm>
                    <a:prstGeom prst="rect">
                      <a:avLst/>
                    </a:prstGeom>
                    <a:noFill/>
                    <a:ln>
                      <a:noFill/>
                    </a:ln>
                  </pic:spPr>
                </pic:pic>
              </a:graphicData>
            </a:graphic>
          </wp:inline>
        </w:drawing>
      </w:r>
      <w:r>
        <w:t>, (23.1)</w:t>
      </w:r>
    </w:p>
    <w:p w14:paraId="46840B0B" w14:textId="77777777" w:rsidR="008E07B5" w:rsidRDefault="008E07B5">
      <w:pPr>
        <w:pStyle w:val="ConsPlusNormal"/>
        <w:jc w:val="both"/>
      </w:pPr>
    </w:p>
    <w:p w14:paraId="52A8916B" w14:textId="77777777" w:rsidR="008E07B5" w:rsidRDefault="008E07B5">
      <w:pPr>
        <w:pStyle w:val="ConsPlusNormal"/>
        <w:ind w:firstLine="540"/>
        <w:jc w:val="both"/>
      </w:pPr>
      <w:r>
        <w:t>где:</w:t>
      </w:r>
    </w:p>
    <w:p w14:paraId="27DF8958" w14:textId="77777777" w:rsidR="008E07B5" w:rsidRDefault="008E07B5">
      <w:pPr>
        <w:pStyle w:val="ConsPlusNormal"/>
        <w:spacing w:before="220"/>
        <w:ind w:firstLine="540"/>
        <w:jc w:val="both"/>
      </w:pPr>
      <w:r>
        <w:rPr>
          <w:noProof/>
          <w:position w:val="-10"/>
        </w:rPr>
        <w:drawing>
          <wp:inline distT="0" distB="0" distL="0" distR="0" wp14:anchorId="577D3A4B" wp14:editId="7A323512">
            <wp:extent cx="383540" cy="278765"/>
            <wp:effectExtent l="0" t="0" r="0" b="0"/>
            <wp:docPr id="871470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383540" cy="278765"/>
                    </a:xfrm>
                    <a:prstGeom prst="rect">
                      <a:avLst/>
                    </a:prstGeom>
                    <a:noFill/>
                    <a:ln>
                      <a:noFill/>
                    </a:ln>
                  </pic:spPr>
                </pic:pic>
              </a:graphicData>
            </a:graphic>
          </wp:inline>
        </w:drawing>
      </w:r>
      <w:r>
        <w:t xml:space="preserve"> - норма доходности на инвестированный капитал, созданный до перехода к установлению тарифов с использованием метода обеспечения доходности инвестированного капитала, процентов;</w:t>
      </w:r>
    </w:p>
    <w:p w14:paraId="45A4B5C8" w14:textId="77777777" w:rsidR="008E07B5" w:rsidRDefault="008E07B5">
      <w:pPr>
        <w:pStyle w:val="ConsPlusNormal"/>
        <w:spacing w:before="220"/>
        <w:ind w:firstLine="540"/>
        <w:jc w:val="both"/>
      </w:pPr>
      <w:r>
        <w:rPr>
          <w:noProof/>
          <w:position w:val="-10"/>
        </w:rPr>
        <w:drawing>
          <wp:inline distT="0" distB="0" distL="0" distR="0" wp14:anchorId="732AEDF8" wp14:editId="50F83BCD">
            <wp:extent cx="461010" cy="278765"/>
            <wp:effectExtent l="0" t="0" r="0" b="0"/>
            <wp:docPr id="894257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a:extLst>
                        <a:ext uri="{28A0092B-C50C-407E-A947-70E740481C1C}">
                          <a14:useLocalDpi xmlns:a14="http://schemas.microsoft.com/office/drawing/2010/main" val="0"/>
                        </a:ext>
                      </a:extLst>
                    </a:blip>
                    <a:srcRect/>
                    <a:stretch>
                      <a:fillRect/>
                    </a:stretch>
                  </pic:blipFill>
                  <pic:spPr bwMode="auto">
                    <a:xfrm>
                      <a:off x="0" y="0"/>
                      <a:ext cx="461010" cy="278765"/>
                    </a:xfrm>
                    <a:prstGeom prst="rect">
                      <a:avLst/>
                    </a:prstGeom>
                    <a:noFill/>
                    <a:ln>
                      <a:noFill/>
                    </a:ln>
                  </pic:spPr>
                </pic:pic>
              </a:graphicData>
            </a:graphic>
          </wp:inline>
        </w:drawing>
      </w:r>
      <w:r>
        <w:t xml:space="preserve"> - норма доходности на инвестированный капитал, созданный после перехода к установлению тарифов с использованием метода обеспечения доходности инвестированного капитала, процентов.</w:t>
      </w:r>
    </w:p>
    <w:p w14:paraId="5ADE9811" w14:textId="77777777" w:rsidR="008E07B5" w:rsidRDefault="008E07B5">
      <w:pPr>
        <w:pStyle w:val="ConsPlusNormal"/>
        <w:spacing w:before="220"/>
        <w:ind w:firstLine="540"/>
        <w:jc w:val="both"/>
      </w:pPr>
      <w:r>
        <w:t>75. В случае если организация эксплуатирует производственные объекты в соответствии с договором аренды или концессионным соглашением, доход на капитал, инвестированный арендодателем (концедентом), не начисляется.</w:t>
      </w:r>
    </w:p>
    <w:p w14:paraId="287C98EC" w14:textId="77777777" w:rsidR="008E07B5" w:rsidRDefault="008E07B5">
      <w:pPr>
        <w:pStyle w:val="ConsPlusNormal"/>
        <w:spacing w:before="220"/>
        <w:ind w:firstLine="540"/>
        <w:jc w:val="both"/>
      </w:pPr>
      <w:r>
        <w:t>76. Нормативная величина чистого оборотного капитала рассчитывается по формуле:</w:t>
      </w:r>
    </w:p>
    <w:p w14:paraId="4F0359EB" w14:textId="77777777" w:rsidR="008E07B5" w:rsidRDefault="008E07B5">
      <w:pPr>
        <w:pStyle w:val="ConsPlusNormal"/>
        <w:jc w:val="both"/>
      </w:pPr>
    </w:p>
    <w:p w14:paraId="4E9D7173" w14:textId="77777777" w:rsidR="008E07B5" w:rsidRDefault="008E07B5">
      <w:pPr>
        <w:pStyle w:val="ConsPlusNormal"/>
        <w:jc w:val="center"/>
      </w:pPr>
      <w:bookmarkStart w:id="63" w:name="P645"/>
      <w:bookmarkEnd w:id="63"/>
      <w:r>
        <w:rPr>
          <w:noProof/>
          <w:position w:val="-8"/>
        </w:rPr>
        <w:drawing>
          <wp:inline distT="0" distB="0" distL="0" distR="0" wp14:anchorId="5E1B194A" wp14:editId="50A60259">
            <wp:extent cx="1393825" cy="251460"/>
            <wp:effectExtent l="0" t="0" r="0" b="0"/>
            <wp:docPr id="4610889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1393825" cy="251460"/>
                    </a:xfrm>
                    <a:prstGeom prst="rect">
                      <a:avLst/>
                    </a:prstGeom>
                    <a:noFill/>
                    <a:ln>
                      <a:noFill/>
                    </a:ln>
                  </pic:spPr>
                </pic:pic>
              </a:graphicData>
            </a:graphic>
          </wp:inline>
        </w:drawing>
      </w:r>
      <w:r>
        <w:t>, (24)</w:t>
      </w:r>
    </w:p>
    <w:p w14:paraId="091623E5" w14:textId="77777777" w:rsidR="008E07B5" w:rsidRDefault="008E07B5">
      <w:pPr>
        <w:pStyle w:val="ConsPlusNormal"/>
        <w:jc w:val="both"/>
      </w:pPr>
    </w:p>
    <w:p w14:paraId="316BB6DF" w14:textId="77777777" w:rsidR="008E07B5" w:rsidRDefault="008E07B5">
      <w:pPr>
        <w:pStyle w:val="ConsPlusNormal"/>
        <w:ind w:firstLine="540"/>
        <w:jc w:val="both"/>
      </w:pPr>
      <w:r>
        <w:t>где:</w:t>
      </w:r>
    </w:p>
    <w:p w14:paraId="0C536913" w14:textId="77777777" w:rsidR="008E07B5" w:rsidRDefault="008E07B5">
      <w:pPr>
        <w:pStyle w:val="ConsPlusNormal"/>
        <w:spacing w:before="220"/>
        <w:ind w:firstLine="540"/>
        <w:jc w:val="both"/>
      </w:pPr>
      <w:r>
        <w:rPr>
          <w:noProof/>
          <w:position w:val="-8"/>
        </w:rPr>
        <w:drawing>
          <wp:inline distT="0" distB="0" distL="0" distR="0" wp14:anchorId="0BB501B4" wp14:editId="3A0F030C">
            <wp:extent cx="454660" cy="251460"/>
            <wp:effectExtent l="0" t="0" r="0" b="0"/>
            <wp:docPr id="1944535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a:extLst>
                        <a:ext uri="{28A0092B-C50C-407E-A947-70E740481C1C}">
                          <a14:useLocalDpi xmlns:a14="http://schemas.microsoft.com/office/drawing/2010/main" val="0"/>
                        </a:ext>
                      </a:extLst>
                    </a:blip>
                    <a:srcRect/>
                    <a:stretch>
                      <a:fillRect/>
                    </a:stretch>
                  </pic:blipFill>
                  <pic:spPr bwMode="auto">
                    <a:xfrm>
                      <a:off x="0" y="0"/>
                      <a:ext cx="454660" cy="251460"/>
                    </a:xfrm>
                    <a:prstGeom prst="rect">
                      <a:avLst/>
                    </a:prstGeom>
                    <a:noFill/>
                    <a:ln>
                      <a:noFill/>
                    </a:ln>
                  </pic:spPr>
                </pic:pic>
              </a:graphicData>
            </a:graphic>
          </wp:inline>
        </w:drawing>
      </w:r>
      <w:r>
        <w:t xml:space="preserve"> - нормативная величина чистого оборотного капитала, определенная на начало года i, тыс. руб.;</w:t>
      </w:r>
    </w:p>
    <w:p w14:paraId="76F2AC21" w14:textId="77777777" w:rsidR="008E07B5" w:rsidRDefault="008E07B5">
      <w:pPr>
        <w:pStyle w:val="ConsPlusNormal"/>
        <w:spacing w:before="220"/>
        <w:ind w:firstLine="540"/>
        <w:jc w:val="both"/>
      </w:pPr>
      <w:r>
        <w:rPr>
          <w:noProof/>
          <w:position w:val="-8"/>
        </w:rPr>
        <w:drawing>
          <wp:inline distT="0" distB="0" distL="0" distR="0" wp14:anchorId="6CF4C716" wp14:editId="05868E22">
            <wp:extent cx="508000" cy="251460"/>
            <wp:effectExtent l="0" t="0" r="0" b="0"/>
            <wp:docPr id="1860092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508000" cy="251460"/>
                    </a:xfrm>
                    <a:prstGeom prst="rect">
                      <a:avLst/>
                    </a:prstGeom>
                    <a:noFill/>
                    <a:ln>
                      <a:noFill/>
                    </a:ln>
                  </pic:spPr>
                </pic:pic>
              </a:graphicData>
            </a:graphic>
          </wp:inline>
        </w:drawing>
      </w:r>
      <w:r>
        <w:t xml:space="preserve"> - необходимая валовая выручка, установленная на год i-1, тыс. руб.</w:t>
      </w:r>
    </w:p>
    <w:p w14:paraId="56C270F6" w14:textId="77777777" w:rsidR="008E07B5" w:rsidRDefault="008E07B5">
      <w:pPr>
        <w:pStyle w:val="ConsPlusNormal"/>
        <w:jc w:val="both"/>
      </w:pPr>
    </w:p>
    <w:p w14:paraId="7C747AAF" w14:textId="77777777" w:rsidR="008E07B5" w:rsidRDefault="008E07B5">
      <w:pPr>
        <w:pStyle w:val="ConsPlusTitle"/>
        <w:jc w:val="center"/>
        <w:outlineLvl w:val="2"/>
      </w:pPr>
      <w:bookmarkStart w:id="64" w:name="P651"/>
      <w:bookmarkEnd w:id="64"/>
      <w:r>
        <w:t>VI.VI. Расчет нормы доходности инвестированного капитала</w:t>
      </w:r>
    </w:p>
    <w:p w14:paraId="1B938C4E" w14:textId="77777777" w:rsidR="008E07B5" w:rsidRDefault="008E07B5">
      <w:pPr>
        <w:pStyle w:val="ConsPlusNormal"/>
        <w:jc w:val="both"/>
      </w:pPr>
    </w:p>
    <w:p w14:paraId="067A4237" w14:textId="77777777" w:rsidR="008E07B5" w:rsidRDefault="008E07B5">
      <w:pPr>
        <w:pStyle w:val="ConsPlusNormal"/>
        <w:ind w:firstLine="540"/>
        <w:jc w:val="both"/>
      </w:pPr>
      <w:r>
        <w:t xml:space="preserve">77. Норма доходности инвестированного капитала (далее - норма доходности) определяется органом регулирования тарифов на долгосрочный период регулирования (и в течение этого периода не пересматривается) на уровне не ниже минимальной </w:t>
      </w:r>
      <w:hyperlink r:id="rId266">
        <w:r>
          <w:rPr>
            <w:color w:val="0000FF"/>
          </w:rPr>
          <w:t>нормы</w:t>
        </w:r>
      </w:hyperlink>
      <w:r>
        <w:t xml:space="preserve"> доходности, установленной федеральным органом регулирования тарифов, в соответствии со следующей формулой:</w:t>
      </w:r>
    </w:p>
    <w:p w14:paraId="1B4ADC19" w14:textId="77777777" w:rsidR="008E07B5" w:rsidRDefault="008E07B5">
      <w:pPr>
        <w:pStyle w:val="ConsPlusNormal"/>
        <w:jc w:val="both"/>
      </w:pPr>
    </w:p>
    <w:p w14:paraId="21EA73B1" w14:textId="77777777" w:rsidR="008E07B5" w:rsidRDefault="008E07B5">
      <w:pPr>
        <w:pStyle w:val="ConsPlusNormal"/>
        <w:jc w:val="center"/>
      </w:pPr>
      <w:r>
        <w:rPr>
          <w:noProof/>
          <w:position w:val="-8"/>
        </w:rPr>
        <w:drawing>
          <wp:inline distT="0" distB="0" distL="0" distR="0" wp14:anchorId="16075AA3" wp14:editId="332CE01B">
            <wp:extent cx="1299210" cy="251460"/>
            <wp:effectExtent l="0" t="0" r="0" b="0"/>
            <wp:docPr id="17631177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a:extLst>
                        <a:ext uri="{28A0092B-C50C-407E-A947-70E740481C1C}">
                          <a14:useLocalDpi xmlns:a14="http://schemas.microsoft.com/office/drawing/2010/main" val="0"/>
                        </a:ext>
                      </a:extLst>
                    </a:blip>
                    <a:srcRect/>
                    <a:stretch>
                      <a:fillRect/>
                    </a:stretch>
                  </pic:blipFill>
                  <pic:spPr bwMode="auto">
                    <a:xfrm>
                      <a:off x="0" y="0"/>
                      <a:ext cx="1299210" cy="251460"/>
                    </a:xfrm>
                    <a:prstGeom prst="rect">
                      <a:avLst/>
                    </a:prstGeom>
                    <a:noFill/>
                    <a:ln>
                      <a:noFill/>
                    </a:ln>
                  </pic:spPr>
                </pic:pic>
              </a:graphicData>
            </a:graphic>
          </wp:inline>
        </w:drawing>
      </w:r>
      <w:r>
        <w:t>, (25)</w:t>
      </w:r>
    </w:p>
    <w:p w14:paraId="3A650127" w14:textId="77777777" w:rsidR="008E07B5" w:rsidRDefault="008E07B5">
      <w:pPr>
        <w:pStyle w:val="ConsPlusNormal"/>
        <w:jc w:val="both"/>
      </w:pPr>
    </w:p>
    <w:p w14:paraId="4FEA0351" w14:textId="77777777" w:rsidR="008E07B5" w:rsidRDefault="008E07B5">
      <w:pPr>
        <w:pStyle w:val="ConsPlusNormal"/>
        <w:ind w:firstLine="540"/>
        <w:jc w:val="both"/>
      </w:pPr>
      <w:r>
        <w:t>где:</w:t>
      </w:r>
    </w:p>
    <w:p w14:paraId="5F8E2592" w14:textId="77777777" w:rsidR="008E07B5" w:rsidRDefault="008E07B5">
      <w:pPr>
        <w:pStyle w:val="ConsPlusNormal"/>
        <w:spacing w:before="220"/>
        <w:ind w:firstLine="540"/>
        <w:jc w:val="both"/>
      </w:pPr>
      <w:r>
        <w:rPr>
          <w:noProof/>
          <w:position w:val="-8"/>
        </w:rPr>
        <w:drawing>
          <wp:inline distT="0" distB="0" distL="0" distR="0" wp14:anchorId="5B9E2AD2" wp14:editId="5DDDB146">
            <wp:extent cx="461010" cy="251460"/>
            <wp:effectExtent l="0" t="0" r="0" b="0"/>
            <wp:docPr id="9573248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461010" cy="251460"/>
                    </a:xfrm>
                    <a:prstGeom prst="rect">
                      <a:avLst/>
                    </a:prstGeom>
                    <a:noFill/>
                    <a:ln>
                      <a:noFill/>
                    </a:ln>
                  </pic:spPr>
                </pic:pic>
              </a:graphicData>
            </a:graphic>
          </wp:inline>
        </w:drawing>
      </w:r>
      <w:r>
        <w:t xml:space="preserve"> - минимальная норма доходности;</w:t>
      </w:r>
    </w:p>
    <w:p w14:paraId="6B444880" w14:textId="77777777" w:rsidR="008E07B5" w:rsidRDefault="008E07B5">
      <w:pPr>
        <w:pStyle w:val="ConsPlusNormal"/>
        <w:spacing w:before="220"/>
        <w:ind w:firstLine="540"/>
        <w:jc w:val="both"/>
      </w:pPr>
      <w:r>
        <w:t xml:space="preserve">ДГО - предложенное Министерством экономического развития Российской Федерации значение безрисковой ставки, равной средней доходности долгосрочных государственных обязательств, выраженных в рублях, со сроком до погашения не менее восьми лет и не более десяти лет, определяемой за год, предшествующий году принятия решения об установлении тарифов, определяемой в соответствии с </w:t>
      </w:r>
      <w:hyperlink r:id="rId269">
        <w:r>
          <w:rPr>
            <w:color w:val="0000FF"/>
          </w:rPr>
          <w:t>Методикой</w:t>
        </w:r>
      </w:hyperlink>
      <w:r>
        <w:t xml:space="preserve">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 утвержденной приказом Минэкономразвития России от 26.07.2010 N 329 (зарегистрирован Минюстом России 16 августа 2010 г., регистрационный N 18169), с изменениями, внесенными приказом Минэкономразвития России от 21.02.2011 N 55 (зарегистрирован Минюстом России 10 марта 2011 г., регистрационный N 20032).</w:t>
      </w:r>
    </w:p>
    <w:p w14:paraId="359E3702" w14:textId="77777777" w:rsidR="008E07B5" w:rsidRDefault="008E07B5">
      <w:pPr>
        <w:pStyle w:val="ConsPlusNormal"/>
        <w:spacing w:before="220"/>
        <w:ind w:firstLine="540"/>
        <w:jc w:val="both"/>
      </w:pPr>
      <w:r>
        <w:t>78. Норма доходности инвестированного капитала рассчитывается по формуле:</w:t>
      </w:r>
    </w:p>
    <w:p w14:paraId="11B11FC5" w14:textId="77777777" w:rsidR="008E07B5" w:rsidRDefault="008E07B5">
      <w:pPr>
        <w:pStyle w:val="ConsPlusNormal"/>
        <w:jc w:val="both"/>
      </w:pPr>
    </w:p>
    <w:p w14:paraId="531C8C73" w14:textId="77777777" w:rsidR="008E07B5" w:rsidRDefault="008E07B5">
      <w:pPr>
        <w:pStyle w:val="ConsPlusNormal"/>
        <w:jc w:val="center"/>
      </w:pPr>
      <w:r>
        <w:rPr>
          <w:noProof/>
          <w:position w:val="-7"/>
        </w:rPr>
        <w:lastRenderedPageBreak/>
        <w:drawing>
          <wp:inline distT="0" distB="0" distL="0" distR="0" wp14:anchorId="1CE6B55B" wp14:editId="59C81F40">
            <wp:extent cx="1771015" cy="237490"/>
            <wp:effectExtent l="0" t="0" r="0" b="0"/>
            <wp:docPr id="219465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1771015" cy="237490"/>
                    </a:xfrm>
                    <a:prstGeom prst="rect">
                      <a:avLst/>
                    </a:prstGeom>
                    <a:noFill/>
                    <a:ln>
                      <a:noFill/>
                    </a:ln>
                  </pic:spPr>
                </pic:pic>
              </a:graphicData>
            </a:graphic>
          </wp:inline>
        </w:drawing>
      </w:r>
      <w:r>
        <w:t>, (26)</w:t>
      </w:r>
    </w:p>
    <w:p w14:paraId="09450759" w14:textId="77777777" w:rsidR="008E07B5" w:rsidRDefault="008E07B5">
      <w:pPr>
        <w:pStyle w:val="ConsPlusNormal"/>
        <w:jc w:val="both"/>
      </w:pPr>
    </w:p>
    <w:p w14:paraId="3837A691" w14:textId="77777777" w:rsidR="008E07B5" w:rsidRDefault="008E07B5">
      <w:pPr>
        <w:pStyle w:val="ConsPlusNormal"/>
        <w:ind w:firstLine="540"/>
        <w:jc w:val="both"/>
      </w:pPr>
      <w:r>
        <w:t>где:</w:t>
      </w:r>
    </w:p>
    <w:p w14:paraId="49FDDC38" w14:textId="77777777" w:rsidR="008E07B5" w:rsidRDefault="008E07B5">
      <w:pPr>
        <w:pStyle w:val="ConsPlusNormal"/>
        <w:spacing w:before="220"/>
        <w:ind w:firstLine="540"/>
        <w:jc w:val="both"/>
      </w:pPr>
      <w:r>
        <w:t>НД - норма доходности инвестированного капитала, процентов;</w:t>
      </w:r>
    </w:p>
    <w:p w14:paraId="2AF63E7D" w14:textId="77777777" w:rsidR="008E07B5" w:rsidRDefault="008E07B5">
      <w:pPr>
        <w:pStyle w:val="ConsPlusNormal"/>
        <w:spacing w:before="220"/>
        <w:ind w:firstLine="540"/>
        <w:jc w:val="both"/>
      </w:pPr>
      <w:r>
        <w:t>СЗК - стоимость заемного капитала, процентов;</w:t>
      </w:r>
    </w:p>
    <w:p w14:paraId="43C81BB3" w14:textId="77777777" w:rsidR="008E07B5" w:rsidRDefault="008E07B5">
      <w:pPr>
        <w:pStyle w:val="ConsPlusNormal"/>
        <w:spacing w:before="220"/>
        <w:ind w:firstLine="540"/>
        <w:jc w:val="both"/>
      </w:pPr>
      <w:r>
        <w:t>ССК - стоимость собственного капитала, процентов.</w:t>
      </w:r>
    </w:p>
    <w:p w14:paraId="6EDB7725" w14:textId="77777777" w:rsidR="008E07B5" w:rsidRDefault="008E07B5">
      <w:pPr>
        <w:pStyle w:val="ConsPlusNormal"/>
        <w:spacing w:before="220"/>
        <w:ind w:firstLine="540"/>
        <w:jc w:val="both"/>
      </w:pPr>
      <w:r>
        <w:t>79. Стоимость заемного капитала, применяемая для целей расчета нормы доходности инвестированного капитала, созданного после перехода к регулированию тарифов с применением метода обеспечения доходности инвестированного капитала, определяется по формуле:</w:t>
      </w:r>
    </w:p>
    <w:p w14:paraId="7476AD77" w14:textId="77777777" w:rsidR="008E07B5" w:rsidRDefault="008E07B5">
      <w:pPr>
        <w:pStyle w:val="ConsPlusNormal"/>
        <w:jc w:val="both"/>
      </w:pPr>
    </w:p>
    <w:p w14:paraId="07E9A525" w14:textId="77777777" w:rsidR="008E07B5" w:rsidRDefault="008E07B5">
      <w:pPr>
        <w:pStyle w:val="ConsPlusNormal"/>
        <w:jc w:val="center"/>
      </w:pPr>
      <w:r>
        <w:rPr>
          <w:noProof/>
          <w:position w:val="-8"/>
        </w:rPr>
        <w:drawing>
          <wp:inline distT="0" distB="0" distL="0" distR="0" wp14:anchorId="6D63C71E" wp14:editId="27DAC72E">
            <wp:extent cx="1397000" cy="251460"/>
            <wp:effectExtent l="0" t="0" r="0" b="0"/>
            <wp:docPr id="1805133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1397000" cy="251460"/>
                    </a:xfrm>
                    <a:prstGeom prst="rect">
                      <a:avLst/>
                    </a:prstGeom>
                    <a:noFill/>
                    <a:ln>
                      <a:noFill/>
                    </a:ln>
                  </pic:spPr>
                </pic:pic>
              </a:graphicData>
            </a:graphic>
          </wp:inline>
        </w:drawing>
      </w:r>
      <w:r>
        <w:t>, (27)</w:t>
      </w:r>
    </w:p>
    <w:p w14:paraId="29713A1C" w14:textId="77777777" w:rsidR="008E07B5" w:rsidRDefault="008E07B5">
      <w:pPr>
        <w:pStyle w:val="ConsPlusNormal"/>
        <w:jc w:val="both"/>
      </w:pPr>
    </w:p>
    <w:p w14:paraId="77CF0A74" w14:textId="77777777" w:rsidR="008E07B5" w:rsidRDefault="008E07B5">
      <w:pPr>
        <w:pStyle w:val="ConsPlusNormal"/>
        <w:ind w:firstLine="540"/>
        <w:jc w:val="both"/>
      </w:pPr>
      <w:r>
        <w:t>где:</w:t>
      </w:r>
    </w:p>
    <w:p w14:paraId="5CD0EC84" w14:textId="77777777" w:rsidR="008E07B5" w:rsidRDefault="008E07B5">
      <w:pPr>
        <w:pStyle w:val="ConsPlusNormal"/>
        <w:spacing w:before="220"/>
        <w:ind w:firstLine="540"/>
        <w:jc w:val="both"/>
      </w:pPr>
      <w:r>
        <w:rPr>
          <w:noProof/>
          <w:position w:val="-8"/>
        </w:rPr>
        <w:drawing>
          <wp:inline distT="0" distB="0" distL="0" distR="0" wp14:anchorId="0F17FE2A" wp14:editId="267E4B8E">
            <wp:extent cx="488950" cy="251460"/>
            <wp:effectExtent l="0" t="0" r="0" b="0"/>
            <wp:docPr id="9674989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488950" cy="251460"/>
                    </a:xfrm>
                    <a:prstGeom prst="rect">
                      <a:avLst/>
                    </a:prstGeom>
                    <a:noFill/>
                    <a:ln>
                      <a:noFill/>
                    </a:ln>
                  </pic:spPr>
                </pic:pic>
              </a:graphicData>
            </a:graphic>
          </wp:inline>
        </w:drawing>
      </w:r>
      <w:r>
        <w:t xml:space="preserve"> - премия за риск инвестирования в долговые обязательства регулируемых организаций. В первом долгосрочном периоде регулирования значение премии за кредитный риск не может быть ниже 3 процентов.</w:t>
      </w:r>
    </w:p>
    <w:p w14:paraId="560E5ED7" w14:textId="77777777" w:rsidR="008E07B5" w:rsidRDefault="008E07B5">
      <w:pPr>
        <w:pStyle w:val="ConsPlusNormal"/>
        <w:spacing w:before="220"/>
        <w:ind w:firstLine="540"/>
        <w:jc w:val="both"/>
      </w:pPr>
      <w:r>
        <w:t>80. Норма доходности инвестированного капитала, применяемая для целей расчета нормы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на первые два года долгосрочного периода регулирования определяется по формулам:</w:t>
      </w:r>
    </w:p>
    <w:p w14:paraId="0059449D" w14:textId="77777777" w:rsidR="008E07B5" w:rsidRDefault="008E07B5">
      <w:pPr>
        <w:pStyle w:val="ConsPlusNormal"/>
        <w:jc w:val="both"/>
      </w:pPr>
    </w:p>
    <w:p w14:paraId="7BA9DABA" w14:textId="77777777" w:rsidR="008E07B5" w:rsidRDefault="008E07B5">
      <w:pPr>
        <w:pStyle w:val="ConsPlusNormal"/>
        <w:jc w:val="center"/>
      </w:pPr>
      <w:r>
        <w:rPr>
          <w:noProof/>
          <w:position w:val="-8"/>
        </w:rPr>
        <w:drawing>
          <wp:inline distT="0" distB="0" distL="0" distR="0" wp14:anchorId="56254633" wp14:editId="6F02F488">
            <wp:extent cx="1414780" cy="251460"/>
            <wp:effectExtent l="0" t="0" r="0" b="0"/>
            <wp:docPr id="3078569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414780" cy="251460"/>
                    </a:xfrm>
                    <a:prstGeom prst="rect">
                      <a:avLst/>
                    </a:prstGeom>
                    <a:noFill/>
                    <a:ln>
                      <a:noFill/>
                    </a:ln>
                  </pic:spPr>
                </pic:pic>
              </a:graphicData>
            </a:graphic>
          </wp:inline>
        </w:drawing>
      </w:r>
      <w:r>
        <w:t>, (28)</w:t>
      </w:r>
    </w:p>
    <w:p w14:paraId="3E390B68" w14:textId="77777777" w:rsidR="008E07B5" w:rsidRDefault="008E07B5">
      <w:pPr>
        <w:pStyle w:val="ConsPlusNormal"/>
        <w:jc w:val="both"/>
      </w:pPr>
    </w:p>
    <w:p w14:paraId="2D7763FB" w14:textId="77777777" w:rsidR="008E07B5" w:rsidRDefault="008E07B5">
      <w:pPr>
        <w:pStyle w:val="ConsPlusNormal"/>
        <w:jc w:val="center"/>
      </w:pPr>
      <w:r>
        <w:rPr>
          <w:noProof/>
          <w:position w:val="-8"/>
        </w:rPr>
        <w:drawing>
          <wp:inline distT="0" distB="0" distL="0" distR="0" wp14:anchorId="5F6BF5B9" wp14:editId="4BBE9ED6">
            <wp:extent cx="1145540" cy="251460"/>
            <wp:effectExtent l="0" t="0" r="0" b="0"/>
            <wp:docPr id="1885217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1145540" cy="251460"/>
                    </a:xfrm>
                    <a:prstGeom prst="rect">
                      <a:avLst/>
                    </a:prstGeom>
                    <a:noFill/>
                    <a:ln>
                      <a:noFill/>
                    </a:ln>
                  </pic:spPr>
                </pic:pic>
              </a:graphicData>
            </a:graphic>
          </wp:inline>
        </w:drawing>
      </w:r>
      <w:r>
        <w:t>. (28.1)</w:t>
      </w:r>
    </w:p>
    <w:p w14:paraId="58436DCC" w14:textId="77777777" w:rsidR="008E07B5" w:rsidRDefault="008E07B5">
      <w:pPr>
        <w:pStyle w:val="ConsPlusNormal"/>
        <w:jc w:val="both"/>
      </w:pPr>
    </w:p>
    <w:p w14:paraId="2DD80E3E" w14:textId="77777777" w:rsidR="008E07B5" w:rsidRDefault="008E07B5">
      <w:pPr>
        <w:pStyle w:val="ConsPlusNormal"/>
        <w:ind w:firstLine="540"/>
        <w:jc w:val="both"/>
      </w:pPr>
      <w:r>
        <w:t>81. Стоимость собственного капитала, применяемая для целей расчета нормы доходности инвестированного капитала, созданного после перехода к регулированию тарифов с применением метода обеспечения доходности инвестированного капитала, определяется по формуле:</w:t>
      </w:r>
    </w:p>
    <w:p w14:paraId="54A71FE9" w14:textId="77777777" w:rsidR="008E07B5" w:rsidRDefault="008E07B5">
      <w:pPr>
        <w:pStyle w:val="ConsPlusNormal"/>
        <w:jc w:val="both"/>
      </w:pPr>
    </w:p>
    <w:p w14:paraId="2A80211C" w14:textId="77777777" w:rsidR="008E07B5" w:rsidRDefault="008E07B5">
      <w:pPr>
        <w:pStyle w:val="ConsPlusNormal"/>
        <w:jc w:val="center"/>
      </w:pPr>
      <w:r>
        <w:rPr>
          <w:noProof/>
          <w:position w:val="-8"/>
        </w:rPr>
        <w:drawing>
          <wp:inline distT="0" distB="0" distL="0" distR="0" wp14:anchorId="6AE04F68" wp14:editId="3A53368D">
            <wp:extent cx="1383030" cy="251460"/>
            <wp:effectExtent l="0" t="0" r="0" b="0"/>
            <wp:docPr id="14243480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1383030" cy="251460"/>
                    </a:xfrm>
                    <a:prstGeom prst="rect">
                      <a:avLst/>
                    </a:prstGeom>
                    <a:noFill/>
                    <a:ln>
                      <a:noFill/>
                    </a:ln>
                  </pic:spPr>
                </pic:pic>
              </a:graphicData>
            </a:graphic>
          </wp:inline>
        </w:drawing>
      </w:r>
      <w:r>
        <w:t>, (29)</w:t>
      </w:r>
    </w:p>
    <w:p w14:paraId="1083057E" w14:textId="77777777" w:rsidR="008E07B5" w:rsidRDefault="008E07B5">
      <w:pPr>
        <w:pStyle w:val="ConsPlusNormal"/>
        <w:jc w:val="both"/>
      </w:pPr>
    </w:p>
    <w:p w14:paraId="0D766FD8" w14:textId="77777777" w:rsidR="008E07B5" w:rsidRDefault="008E07B5">
      <w:pPr>
        <w:pStyle w:val="ConsPlusNormal"/>
        <w:ind w:firstLine="540"/>
        <w:jc w:val="both"/>
      </w:pPr>
      <w:r>
        <w:t>где:</w:t>
      </w:r>
    </w:p>
    <w:p w14:paraId="13AD665F" w14:textId="77777777" w:rsidR="008E07B5" w:rsidRDefault="008E07B5">
      <w:pPr>
        <w:pStyle w:val="ConsPlusNormal"/>
        <w:spacing w:before="220"/>
        <w:ind w:firstLine="540"/>
        <w:jc w:val="both"/>
      </w:pPr>
      <w:r>
        <w:rPr>
          <w:noProof/>
          <w:position w:val="-8"/>
        </w:rPr>
        <w:drawing>
          <wp:inline distT="0" distB="0" distL="0" distR="0" wp14:anchorId="25609D1C" wp14:editId="06780581">
            <wp:extent cx="454660" cy="251460"/>
            <wp:effectExtent l="0" t="0" r="0" b="0"/>
            <wp:docPr id="1598123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454660" cy="251460"/>
                    </a:xfrm>
                    <a:prstGeom prst="rect">
                      <a:avLst/>
                    </a:prstGeom>
                    <a:noFill/>
                    <a:ln>
                      <a:noFill/>
                    </a:ln>
                  </pic:spPr>
                </pic:pic>
              </a:graphicData>
            </a:graphic>
          </wp:inline>
        </w:drawing>
      </w:r>
      <w:r>
        <w:t xml:space="preserve"> - премия за риск инвестирования в собственный капитал регулируемых организаций. Величина премии за риск инвестирования определяется органами регулирования и не может быть ниже 6% в первый долгосрочный период регулирования.</w:t>
      </w:r>
    </w:p>
    <w:p w14:paraId="7E3D0720" w14:textId="77777777" w:rsidR="008E07B5" w:rsidRDefault="008E07B5">
      <w:pPr>
        <w:pStyle w:val="ConsPlusNormal"/>
        <w:spacing w:before="220"/>
        <w:ind w:firstLine="540"/>
        <w:jc w:val="both"/>
      </w:pPr>
      <w:r>
        <w:t>82. Норма доходности инвестированного капитала, применяемая в отношении регулируемой организации, может быть установлена концессионным соглашением.</w:t>
      </w:r>
    </w:p>
    <w:p w14:paraId="064754CF" w14:textId="77777777" w:rsidR="008E07B5" w:rsidRDefault="008E07B5">
      <w:pPr>
        <w:pStyle w:val="ConsPlusNormal"/>
        <w:spacing w:before="220"/>
        <w:ind w:firstLine="540"/>
        <w:jc w:val="both"/>
      </w:pPr>
      <w:r>
        <w:t>83. Начиная с 3-го года 1-го долгосрочного периода регулирования норма доходности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устанавливается в виде одной ставки.</w:t>
      </w:r>
    </w:p>
    <w:p w14:paraId="798D382D" w14:textId="77777777" w:rsidR="008E07B5" w:rsidRDefault="008E07B5">
      <w:pPr>
        <w:pStyle w:val="ConsPlusNormal"/>
        <w:jc w:val="both"/>
      </w:pPr>
    </w:p>
    <w:p w14:paraId="39B11248" w14:textId="77777777" w:rsidR="008E07B5" w:rsidRDefault="008E07B5">
      <w:pPr>
        <w:pStyle w:val="ConsPlusTitle"/>
        <w:jc w:val="center"/>
        <w:outlineLvl w:val="1"/>
      </w:pPr>
      <w:bookmarkStart w:id="65" w:name="P689"/>
      <w:bookmarkEnd w:id="65"/>
      <w:r>
        <w:t>VII. Расчет необходимой валовой выручки методом индексации</w:t>
      </w:r>
    </w:p>
    <w:p w14:paraId="5917186A" w14:textId="77777777" w:rsidR="008E07B5" w:rsidRDefault="008E07B5">
      <w:pPr>
        <w:pStyle w:val="ConsPlusNormal"/>
        <w:jc w:val="both"/>
      </w:pPr>
    </w:p>
    <w:p w14:paraId="6610868D" w14:textId="77777777" w:rsidR="008E07B5" w:rsidRDefault="008E07B5">
      <w:pPr>
        <w:pStyle w:val="ConsPlusNormal"/>
        <w:ind w:firstLine="540"/>
        <w:jc w:val="both"/>
      </w:pPr>
      <w:bookmarkStart w:id="66" w:name="P691"/>
      <w:bookmarkEnd w:id="66"/>
      <w:r>
        <w:t>84.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w:t>
      </w:r>
    </w:p>
    <w:p w14:paraId="2306CC94" w14:textId="77777777" w:rsidR="008E07B5" w:rsidRDefault="008E07B5">
      <w:pPr>
        <w:pStyle w:val="ConsPlusNormal"/>
        <w:spacing w:before="220"/>
        <w:ind w:firstLine="540"/>
        <w:jc w:val="both"/>
      </w:pPr>
      <w:r>
        <w:t>1) базовый уровень операционных расходов;</w:t>
      </w:r>
    </w:p>
    <w:p w14:paraId="56E31F2F" w14:textId="77777777" w:rsidR="008E07B5" w:rsidRDefault="008E07B5">
      <w:pPr>
        <w:pStyle w:val="ConsPlusNormal"/>
        <w:spacing w:before="220"/>
        <w:ind w:firstLine="540"/>
        <w:jc w:val="both"/>
      </w:pPr>
      <w:r>
        <w:t>2) индекс эффективности операционных расходов;</w:t>
      </w:r>
    </w:p>
    <w:p w14:paraId="62302A9C" w14:textId="77777777" w:rsidR="008E07B5" w:rsidRDefault="008E07B5">
      <w:pPr>
        <w:pStyle w:val="ConsPlusNormal"/>
        <w:spacing w:before="220"/>
        <w:ind w:firstLine="540"/>
        <w:jc w:val="both"/>
      </w:pPr>
      <w:r>
        <w:t>3) нормативный уровень прибыли;</w:t>
      </w:r>
    </w:p>
    <w:p w14:paraId="6CDF8906" w14:textId="77777777" w:rsidR="008E07B5" w:rsidRDefault="008E07B5">
      <w:pPr>
        <w:pStyle w:val="ConsPlusNormal"/>
        <w:spacing w:before="220"/>
        <w:ind w:firstLine="540"/>
        <w:jc w:val="both"/>
      </w:pPr>
      <w:r>
        <w:t>4) показатели энергосбережения и энергетической эффективности (уровень потерь воды, удельный расход электрической энергии);</w:t>
      </w:r>
    </w:p>
    <w:p w14:paraId="569889AA" w14:textId="77777777" w:rsidR="008E07B5" w:rsidRDefault="008E07B5">
      <w:pPr>
        <w:pStyle w:val="ConsPlusNormal"/>
        <w:jc w:val="both"/>
      </w:pPr>
      <w:r>
        <w:t xml:space="preserve">(пп. 4 в ред. </w:t>
      </w:r>
      <w:hyperlink r:id="rId277">
        <w:r>
          <w:rPr>
            <w:color w:val="0000FF"/>
          </w:rPr>
          <w:t>Приказа</w:t>
        </w:r>
      </w:hyperlink>
      <w:r>
        <w:t xml:space="preserve"> ФСТ России от 24.11.2014 N 2054-э)</w:t>
      </w:r>
    </w:p>
    <w:p w14:paraId="34E61A8C" w14:textId="77777777" w:rsidR="008E07B5" w:rsidRDefault="008E07B5">
      <w:pPr>
        <w:pStyle w:val="ConsPlusNormal"/>
        <w:spacing w:before="220"/>
        <w:ind w:firstLine="540"/>
        <w:jc w:val="both"/>
      </w:pPr>
      <w:r>
        <w:t xml:space="preserve">5) исключен. - </w:t>
      </w:r>
      <w:hyperlink r:id="rId278">
        <w:r>
          <w:rPr>
            <w:color w:val="0000FF"/>
          </w:rPr>
          <w:t>Приказ</w:t>
        </w:r>
      </w:hyperlink>
      <w:r>
        <w:t xml:space="preserve"> ФСТ России от 24.11.2014 N 2054-э.</w:t>
      </w:r>
    </w:p>
    <w:p w14:paraId="7A9533E3" w14:textId="77777777" w:rsidR="008E07B5" w:rsidRDefault="008E07B5">
      <w:pPr>
        <w:pStyle w:val="ConsPlusNormal"/>
        <w:spacing w:before="220"/>
        <w:ind w:firstLine="540"/>
        <w:jc w:val="both"/>
      </w:pPr>
      <w:r>
        <w:t>85. При установлении тарифов с применением метода индексации до начала очередного долгосрочного периода регулирования необходимая валовая выручка регулируемой организации рассчитывается отдельно на каждый i-й расчетный период регулирования долгосрочного периода регулирования по формуле:</w:t>
      </w:r>
    </w:p>
    <w:p w14:paraId="48F49329" w14:textId="77777777" w:rsidR="008E07B5" w:rsidRDefault="008E07B5">
      <w:pPr>
        <w:pStyle w:val="ConsPlusNormal"/>
        <w:jc w:val="both"/>
      </w:pPr>
      <w:r>
        <w:t xml:space="preserve">(в ред. </w:t>
      </w:r>
      <w:hyperlink r:id="rId279">
        <w:r>
          <w:rPr>
            <w:color w:val="0000FF"/>
          </w:rPr>
          <w:t>Приказа</w:t>
        </w:r>
      </w:hyperlink>
      <w:r>
        <w:t xml:space="preserve"> ФАС России от 29.10.2019 N 1438/19)</w:t>
      </w:r>
    </w:p>
    <w:p w14:paraId="69BE63EF" w14:textId="77777777" w:rsidR="008E07B5" w:rsidRDefault="008E07B5">
      <w:pPr>
        <w:pStyle w:val="ConsPlusNormal"/>
        <w:jc w:val="both"/>
      </w:pPr>
    </w:p>
    <w:p w14:paraId="480CB213" w14:textId="77777777" w:rsidR="008E07B5" w:rsidRDefault="008E07B5">
      <w:pPr>
        <w:pStyle w:val="ConsPlusNormal"/>
        <w:jc w:val="center"/>
      </w:pPr>
      <w:r>
        <w:rPr>
          <w:noProof/>
          <w:position w:val="-9"/>
        </w:rPr>
        <w:drawing>
          <wp:inline distT="0" distB="0" distL="0" distR="0" wp14:anchorId="4577E088" wp14:editId="22EDA3DD">
            <wp:extent cx="2654300" cy="257175"/>
            <wp:effectExtent l="0" t="0" r="0" b="0"/>
            <wp:docPr id="19465186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a:extLst>
                        <a:ext uri="{28A0092B-C50C-407E-A947-70E740481C1C}">
                          <a14:useLocalDpi xmlns:a14="http://schemas.microsoft.com/office/drawing/2010/main" val="0"/>
                        </a:ext>
                      </a:extLst>
                    </a:blip>
                    <a:srcRect/>
                    <a:stretch>
                      <a:fillRect/>
                    </a:stretch>
                  </pic:blipFill>
                  <pic:spPr bwMode="auto">
                    <a:xfrm>
                      <a:off x="0" y="0"/>
                      <a:ext cx="2654300" cy="257175"/>
                    </a:xfrm>
                    <a:prstGeom prst="rect">
                      <a:avLst/>
                    </a:prstGeom>
                    <a:noFill/>
                    <a:ln>
                      <a:noFill/>
                    </a:ln>
                  </pic:spPr>
                </pic:pic>
              </a:graphicData>
            </a:graphic>
          </wp:inline>
        </w:drawing>
      </w:r>
      <w:r>
        <w:t>, (30)</w:t>
      </w:r>
    </w:p>
    <w:p w14:paraId="2A184C1C" w14:textId="77777777" w:rsidR="008E07B5" w:rsidRDefault="008E07B5">
      <w:pPr>
        <w:pStyle w:val="ConsPlusNormal"/>
        <w:jc w:val="both"/>
      </w:pPr>
      <w:r>
        <w:t xml:space="preserve">(в ред. </w:t>
      </w:r>
      <w:hyperlink r:id="rId281">
        <w:r>
          <w:rPr>
            <w:color w:val="0000FF"/>
          </w:rPr>
          <w:t>Приказа</w:t>
        </w:r>
      </w:hyperlink>
      <w:r>
        <w:t xml:space="preserve"> ФСТ России от 24.11.2014 N 2054-э)</w:t>
      </w:r>
    </w:p>
    <w:p w14:paraId="012C9369" w14:textId="77777777" w:rsidR="008E07B5" w:rsidRDefault="008E07B5">
      <w:pPr>
        <w:pStyle w:val="ConsPlusNormal"/>
        <w:jc w:val="both"/>
      </w:pPr>
    </w:p>
    <w:p w14:paraId="261FD054" w14:textId="77777777" w:rsidR="008E07B5" w:rsidRDefault="008E07B5">
      <w:pPr>
        <w:pStyle w:val="ConsPlusNormal"/>
        <w:ind w:firstLine="540"/>
        <w:jc w:val="both"/>
      </w:pPr>
      <w:r>
        <w:t>где:</w:t>
      </w:r>
    </w:p>
    <w:p w14:paraId="2D87EE4D" w14:textId="77777777" w:rsidR="008E07B5" w:rsidRDefault="008E07B5">
      <w:pPr>
        <w:pStyle w:val="ConsPlusNormal"/>
        <w:spacing w:before="220"/>
        <w:ind w:firstLine="540"/>
        <w:jc w:val="both"/>
      </w:pPr>
      <w:r>
        <w:rPr>
          <w:noProof/>
          <w:position w:val="-8"/>
        </w:rPr>
        <w:drawing>
          <wp:inline distT="0" distB="0" distL="0" distR="0" wp14:anchorId="11B422B0" wp14:editId="46A385C4">
            <wp:extent cx="454660" cy="251460"/>
            <wp:effectExtent l="0" t="0" r="0" b="0"/>
            <wp:docPr id="8546718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a:extLst>
                        <a:ext uri="{28A0092B-C50C-407E-A947-70E740481C1C}">
                          <a14:useLocalDpi xmlns:a14="http://schemas.microsoft.com/office/drawing/2010/main" val="0"/>
                        </a:ext>
                      </a:extLst>
                    </a:blip>
                    <a:srcRect/>
                    <a:stretch>
                      <a:fillRect/>
                    </a:stretch>
                  </pic:blipFill>
                  <pic:spPr bwMode="auto">
                    <a:xfrm>
                      <a:off x="0" y="0"/>
                      <a:ext cx="454660" cy="251460"/>
                    </a:xfrm>
                    <a:prstGeom prst="rect">
                      <a:avLst/>
                    </a:prstGeom>
                    <a:noFill/>
                    <a:ln>
                      <a:noFill/>
                    </a:ln>
                  </pic:spPr>
                </pic:pic>
              </a:graphicData>
            </a:graphic>
          </wp:inline>
        </w:drawing>
      </w:r>
      <w:r>
        <w:t xml:space="preserve"> - необходимая валовая выручка, установленная на год i долгосрочного периода регулирования, тыс. руб.;</w:t>
      </w:r>
    </w:p>
    <w:p w14:paraId="52CDBF66" w14:textId="77777777" w:rsidR="008E07B5" w:rsidRDefault="008E07B5">
      <w:pPr>
        <w:pStyle w:val="ConsPlusNormal"/>
        <w:spacing w:before="220"/>
        <w:ind w:firstLine="540"/>
        <w:jc w:val="both"/>
      </w:pPr>
      <w:r>
        <w:rPr>
          <w:noProof/>
          <w:position w:val="-8"/>
        </w:rPr>
        <w:drawing>
          <wp:inline distT="0" distB="0" distL="0" distR="0" wp14:anchorId="0A4F8327" wp14:editId="27672591">
            <wp:extent cx="279400" cy="251460"/>
            <wp:effectExtent l="0" t="0" r="0" b="0"/>
            <wp:docPr id="7068910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a:extLst>
                        <a:ext uri="{28A0092B-C50C-407E-A947-70E740481C1C}">
                          <a14:useLocalDpi xmlns:a14="http://schemas.microsoft.com/office/drawing/2010/main" val="0"/>
                        </a:ext>
                      </a:extLst>
                    </a:blip>
                    <a:srcRect/>
                    <a:stretch>
                      <a:fillRect/>
                    </a:stretch>
                  </pic:blipFill>
                  <pic:spPr bwMode="auto">
                    <a:xfrm>
                      <a:off x="0" y="0"/>
                      <a:ext cx="279400" cy="251460"/>
                    </a:xfrm>
                    <a:prstGeom prst="rect">
                      <a:avLst/>
                    </a:prstGeom>
                    <a:noFill/>
                    <a:ln>
                      <a:noFill/>
                    </a:ln>
                  </pic:spPr>
                </pic:pic>
              </a:graphicData>
            </a:graphic>
          </wp:inline>
        </w:drawing>
      </w:r>
      <w:r>
        <w:t xml:space="preserve"> - текущие расходы регулируемой организации, планируемые на год i, тыс. руб.;</w:t>
      </w:r>
    </w:p>
    <w:p w14:paraId="3A348FD3" w14:textId="77777777" w:rsidR="008E07B5" w:rsidRDefault="008E07B5">
      <w:pPr>
        <w:pStyle w:val="ConsPlusNormal"/>
        <w:spacing w:before="220"/>
        <w:ind w:firstLine="540"/>
        <w:jc w:val="both"/>
      </w:pPr>
      <w:r>
        <w:rPr>
          <w:noProof/>
          <w:position w:val="-8"/>
        </w:rPr>
        <w:drawing>
          <wp:inline distT="0" distB="0" distL="0" distR="0" wp14:anchorId="3B190092" wp14:editId="4937B329">
            <wp:extent cx="209550" cy="251460"/>
            <wp:effectExtent l="0" t="0" r="0" b="0"/>
            <wp:docPr id="10888236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расходы на амортизацию основных средств и нематериальных активов в году i, тыс. руб.;</w:t>
      </w:r>
    </w:p>
    <w:p w14:paraId="0D7E52B2" w14:textId="77777777" w:rsidR="008E07B5" w:rsidRDefault="008E07B5">
      <w:pPr>
        <w:pStyle w:val="ConsPlusNormal"/>
        <w:spacing w:before="220"/>
        <w:ind w:firstLine="540"/>
        <w:jc w:val="both"/>
      </w:pPr>
      <w:r>
        <w:rPr>
          <w:noProof/>
          <w:position w:val="-8"/>
        </w:rPr>
        <w:drawing>
          <wp:inline distT="0" distB="0" distL="0" distR="0" wp14:anchorId="78E108BA" wp14:editId="6C18C9CB">
            <wp:extent cx="307340" cy="251460"/>
            <wp:effectExtent l="0" t="0" r="0" b="0"/>
            <wp:docPr id="931373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a:extLst>
                        <a:ext uri="{28A0092B-C50C-407E-A947-70E740481C1C}">
                          <a14:useLocalDpi xmlns:a14="http://schemas.microsoft.com/office/drawing/2010/main" val="0"/>
                        </a:ext>
                      </a:extLst>
                    </a:blip>
                    <a:srcRect/>
                    <a:stretch>
                      <a:fillRect/>
                    </a:stretch>
                  </pic:blipFill>
                  <pic:spPr bwMode="auto">
                    <a:xfrm>
                      <a:off x="0" y="0"/>
                      <a:ext cx="307340" cy="251460"/>
                    </a:xfrm>
                    <a:prstGeom prst="rect">
                      <a:avLst/>
                    </a:prstGeom>
                    <a:noFill/>
                    <a:ln>
                      <a:noFill/>
                    </a:ln>
                  </pic:spPr>
                </pic:pic>
              </a:graphicData>
            </a:graphic>
          </wp:inline>
        </w:drawing>
      </w:r>
      <w:r>
        <w:t xml:space="preserve"> - нормативная прибыль, установленная на год i, тыс. руб.;</w:t>
      </w:r>
    </w:p>
    <w:p w14:paraId="42371D41" w14:textId="77777777" w:rsidR="008E07B5" w:rsidRDefault="008E07B5">
      <w:pPr>
        <w:pStyle w:val="ConsPlusNormal"/>
        <w:spacing w:before="220"/>
        <w:ind w:firstLine="540"/>
        <w:jc w:val="both"/>
      </w:pPr>
      <w:r>
        <w:rPr>
          <w:noProof/>
          <w:position w:val="-10"/>
        </w:rPr>
        <w:drawing>
          <wp:inline distT="0" distB="0" distL="0" distR="0" wp14:anchorId="0E026543" wp14:editId="0CF38034">
            <wp:extent cx="550545" cy="278765"/>
            <wp:effectExtent l="0" t="0" r="0" b="0"/>
            <wp:docPr id="1083817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a:extLst>
                        <a:ext uri="{28A0092B-C50C-407E-A947-70E740481C1C}">
                          <a14:useLocalDpi xmlns:a14="http://schemas.microsoft.com/office/drawing/2010/main" val="0"/>
                        </a:ext>
                      </a:extLst>
                    </a:blip>
                    <a:srcRect/>
                    <a:stretch>
                      <a:fillRect/>
                    </a:stretch>
                  </pic:blipFill>
                  <pic:spPr bwMode="auto">
                    <a:xfrm>
                      <a:off x="0" y="0"/>
                      <a:ext cx="550545" cy="278765"/>
                    </a:xfrm>
                    <a:prstGeom prst="rect">
                      <a:avLst/>
                    </a:prstGeom>
                    <a:noFill/>
                    <a:ln>
                      <a:noFill/>
                    </a:ln>
                  </pic:spPr>
                </pic:pic>
              </a:graphicData>
            </a:graphic>
          </wp:inline>
        </w:drawing>
      </w:r>
      <w: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w:t>
      </w:r>
      <w:hyperlink w:anchor="P317">
        <w:r>
          <w:rPr>
            <w:color w:val="0000FF"/>
          </w:rPr>
          <w:t>формулами (5)</w:t>
        </w:r>
      </w:hyperlink>
      <w:r>
        <w:t xml:space="preserve"> и </w:t>
      </w:r>
      <w:hyperlink w:anchor="P319">
        <w:r>
          <w:rPr>
            <w:color w:val="0000FF"/>
          </w:rPr>
          <w:t>(6)</w:t>
        </w:r>
      </w:hyperlink>
      <w:r>
        <w:t xml:space="preserve"> настоящих Методических указаний;</w:t>
      </w:r>
    </w:p>
    <w:p w14:paraId="576A0EFE" w14:textId="77777777" w:rsidR="008E07B5" w:rsidRDefault="008E07B5">
      <w:pPr>
        <w:pStyle w:val="ConsPlusNormal"/>
        <w:spacing w:before="220"/>
        <w:ind w:firstLine="540"/>
        <w:jc w:val="both"/>
      </w:pPr>
      <w:r>
        <w:rPr>
          <w:noProof/>
          <w:position w:val="-9"/>
        </w:rPr>
        <w:drawing>
          <wp:inline distT="0" distB="0" distL="0" distR="0" wp14:anchorId="7489FB97" wp14:editId="6C85D29A">
            <wp:extent cx="370205" cy="257175"/>
            <wp:effectExtent l="0" t="0" r="0" b="0"/>
            <wp:docPr id="533934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a:extLst>
                        <a:ext uri="{28A0092B-C50C-407E-A947-70E740481C1C}">
                          <a14:useLocalDpi xmlns:a14="http://schemas.microsoft.com/office/drawing/2010/main" val="0"/>
                        </a:ext>
                      </a:extLst>
                    </a:blip>
                    <a:srcRect/>
                    <a:stretch>
                      <a:fillRect/>
                    </a:stretch>
                  </pic:blipFill>
                  <pic:spPr bwMode="auto">
                    <a:xfrm>
                      <a:off x="0" y="0"/>
                      <a:ext cx="370205" cy="257175"/>
                    </a:xfrm>
                    <a:prstGeom prst="rect">
                      <a:avLst/>
                    </a:prstGeom>
                    <a:noFill/>
                    <a:ln>
                      <a:noFill/>
                    </a:ln>
                  </pic:spPr>
                </pic:pic>
              </a:graphicData>
            </a:graphic>
          </wp:inline>
        </w:drawing>
      </w:r>
      <w:r>
        <w:t xml:space="preserve"> - расчетная предпринимательская прибыль гарантирующей организации на год i, тыс. руб.</w:t>
      </w:r>
    </w:p>
    <w:p w14:paraId="1ACE11F3" w14:textId="77777777" w:rsidR="008E07B5" w:rsidRDefault="008E07B5">
      <w:pPr>
        <w:pStyle w:val="ConsPlusNormal"/>
        <w:jc w:val="both"/>
      </w:pPr>
      <w:r>
        <w:t xml:space="preserve">(абзац введен </w:t>
      </w:r>
      <w:hyperlink r:id="rId288">
        <w:r>
          <w:rPr>
            <w:color w:val="0000FF"/>
          </w:rPr>
          <w:t>Приказом</w:t>
        </w:r>
      </w:hyperlink>
      <w:r>
        <w:t xml:space="preserve"> ФСТ России от 24.11.2014 N 2054-э)</w:t>
      </w:r>
    </w:p>
    <w:p w14:paraId="6E934B6D" w14:textId="77777777" w:rsidR="008E07B5" w:rsidRDefault="008E07B5">
      <w:pPr>
        <w:pStyle w:val="ConsPlusNormal"/>
        <w:spacing w:before="220"/>
        <w:ind w:firstLine="540"/>
        <w:jc w:val="both"/>
      </w:pPr>
      <w:bookmarkStart w:id="67" w:name="P712"/>
      <w:bookmarkEnd w:id="67"/>
      <w:r>
        <w:t xml:space="preserve">86. Величина нормативной прибыли на i-й год, определяется в соответствии с </w:t>
      </w:r>
      <w:hyperlink w:anchor="P715">
        <w:r>
          <w:rPr>
            <w:color w:val="0000FF"/>
          </w:rPr>
          <w:t>формулой 30.1</w:t>
        </w:r>
      </w:hyperlink>
      <w: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3C17EA0" w14:textId="77777777" w:rsidR="008E07B5" w:rsidRDefault="008E07B5">
      <w:pPr>
        <w:pStyle w:val="ConsPlusNormal"/>
        <w:spacing w:before="220"/>
        <w:ind w:firstLine="540"/>
        <w:jc w:val="both"/>
      </w:pPr>
      <w:r>
        <w:t xml:space="preserve">В отношении объектов, находящихся в государственной или муниципальной собственности и </w:t>
      </w:r>
      <w:r>
        <w:lastRenderedPageBreak/>
        <w:t xml:space="preserve">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717">
        <w:r>
          <w:rPr>
            <w:color w:val="0000FF"/>
          </w:rPr>
          <w:t>формулой 31</w:t>
        </w:r>
      </w:hyperlink>
      <w:r>
        <w:t xml:space="preserve"> настоящего пункта.</w:t>
      </w:r>
    </w:p>
    <w:p w14:paraId="51237480" w14:textId="77777777" w:rsidR="008E07B5" w:rsidRDefault="008E07B5">
      <w:pPr>
        <w:pStyle w:val="ConsPlusNormal"/>
        <w:jc w:val="both"/>
      </w:pPr>
    </w:p>
    <w:p w14:paraId="58392B10" w14:textId="77777777" w:rsidR="008E07B5" w:rsidRDefault="008E07B5">
      <w:pPr>
        <w:pStyle w:val="ConsPlusNormal"/>
        <w:jc w:val="center"/>
      </w:pPr>
      <w:bookmarkStart w:id="68" w:name="P715"/>
      <w:bookmarkEnd w:id="68"/>
      <w:r>
        <w:rPr>
          <w:noProof/>
          <w:position w:val="-9"/>
        </w:rPr>
        <w:drawing>
          <wp:inline distT="0" distB="0" distL="0" distR="0" wp14:anchorId="64ED5CCC" wp14:editId="010DEBE2">
            <wp:extent cx="2288540" cy="265430"/>
            <wp:effectExtent l="0" t="0" r="0" b="0"/>
            <wp:docPr id="1513073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a:extLst>
                        <a:ext uri="{28A0092B-C50C-407E-A947-70E740481C1C}">
                          <a14:useLocalDpi xmlns:a14="http://schemas.microsoft.com/office/drawing/2010/main" val="0"/>
                        </a:ext>
                      </a:extLst>
                    </a:blip>
                    <a:srcRect/>
                    <a:stretch>
                      <a:fillRect/>
                    </a:stretch>
                  </pic:blipFill>
                  <pic:spPr bwMode="auto">
                    <a:xfrm>
                      <a:off x="0" y="0"/>
                      <a:ext cx="2288540" cy="265430"/>
                    </a:xfrm>
                    <a:prstGeom prst="rect">
                      <a:avLst/>
                    </a:prstGeom>
                    <a:noFill/>
                    <a:ln>
                      <a:noFill/>
                    </a:ln>
                  </pic:spPr>
                </pic:pic>
              </a:graphicData>
            </a:graphic>
          </wp:inline>
        </w:drawing>
      </w:r>
    </w:p>
    <w:p w14:paraId="2435F97A" w14:textId="77777777" w:rsidR="008E07B5" w:rsidRDefault="008E07B5">
      <w:pPr>
        <w:pStyle w:val="ConsPlusNormal"/>
        <w:jc w:val="both"/>
      </w:pPr>
    </w:p>
    <w:p w14:paraId="45B0900B" w14:textId="77777777" w:rsidR="008E07B5" w:rsidRDefault="008E07B5">
      <w:pPr>
        <w:pStyle w:val="ConsPlusNormal"/>
        <w:jc w:val="center"/>
      </w:pPr>
      <w:bookmarkStart w:id="69" w:name="P717"/>
      <w:bookmarkEnd w:id="69"/>
      <w:r>
        <w:rPr>
          <w:noProof/>
          <w:position w:val="-9"/>
        </w:rPr>
        <w:drawing>
          <wp:inline distT="0" distB="0" distL="0" distR="0" wp14:anchorId="0E1EF48D" wp14:editId="54988895">
            <wp:extent cx="1760220" cy="265430"/>
            <wp:effectExtent l="0" t="0" r="0" b="0"/>
            <wp:docPr id="1593936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a:extLst>
                        <a:ext uri="{28A0092B-C50C-407E-A947-70E740481C1C}">
                          <a14:useLocalDpi xmlns:a14="http://schemas.microsoft.com/office/drawing/2010/main" val="0"/>
                        </a:ext>
                      </a:extLst>
                    </a:blip>
                    <a:srcRect/>
                    <a:stretch>
                      <a:fillRect/>
                    </a:stretch>
                  </pic:blipFill>
                  <pic:spPr bwMode="auto">
                    <a:xfrm>
                      <a:off x="0" y="0"/>
                      <a:ext cx="1760220" cy="265430"/>
                    </a:xfrm>
                    <a:prstGeom prst="rect">
                      <a:avLst/>
                    </a:prstGeom>
                    <a:noFill/>
                    <a:ln>
                      <a:noFill/>
                    </a:ln>
                  </pic:spPr>
                </pic:pic>
              </a:graphicData>
            </a:graphic>
          </wp:inline>
        </w:drawing>
      </w:r>
    </w:p>
    <w:p w14:paraId="2192BDDB" w14:textId="77777777" w:rsidR="008E07B5" w:rsidRDefault="008E07B5">
      <w:pPr>
        <w:pStyle w:val="ConsPlusNormal"/>
        <w:jc w:val="both"/>
      </w:pPr>
    </w:p>
    <w:p w14:paraId="158A3575" w14:textId="77777777" w:rsidR="008E07B5" w:rsidRDefault="008E07B5">
      <w:pPr>
        <w:pStyle w:val="ConsPlusNormal"/>
        <w:ind w:firstLine="540"/>
        <w:jc w:val="both"/>
      </w:pPr>
      <w:r>
        <w:t>где:</w:t>
      </w:r>
    </w:p>
    <w:p w14:paraId="72317423" w14:textId="77777777" w:rsidR="008E07B5" w:rsidRDefault="008E07B5">
      <w:pPr>
        <w:pStyle w:val="ConsPlusNormal"/>
        <w:spacing w:before="220"/>
        <w:ind w:firstLine="540"/>
        <w:jc w:val="both"/>
      </w:pPr>
      <w:r>
        <w:rPr>
          <w:noProof/>
          <w:position w:val="-8"/>
        </w:rPr>
        <w:drawing>
          <wp:inline distT="0" distB="0" distL="0" distR="0" wp14:anchorId="7ABCACC8" wp14:editId="333D6559">
            <wp:extent cx="307340" cy="251460"/>
            <wp:effectExtent l="0" t="0" r="0" b="0"/>
            <wp:docPr id="4887179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a:extLst>
                        <a:ext uri="{28A0092B-C50C-407E-A947-70E740481C1C}">
                          <a14:useLocalDpi xmlns:a14="http://schemas.microsoft.com/office/drawing/2010/main" val="0"/>
                        </a:ext>
                      </a:extLst>
                    </a:blip>
                    <a:srcRect/>
                    <a:stretch>
                      <a:fillRect/>
                    </a:stretch>
                  </pic:blipFill>
                  <pic:spPr bwMode="auto">
                    <a:xfrm>
                      <a:off x="0" y="0"/>
                      <a:ext cx="307340" cy="251460"/>
                    </a:xfrm>
                    <a:prstGeom prst="rect">
                      <a:avLst/>
                    </a:prstGeom>
                    <a:noFill/>
                    <a:ln>
                      <a:noFill/>
                    </a:ln>
                  </pic:spPr>
                </pic:pic>
              </a:graphicData>
            </a:graphic>
          </wp:inline>
        </w:drawing>
      </w:r>
      <w:r>
        <w:t xml:space="preserve"> - величина нормативной прибыли, тыс. руб.;</w:t>
      </w:r>
    </w:p>
    <w:p w14:paraId="6E414A1D" w14:textId="77777777" w:rsidR="008E07B5" w:rsidRDefault="008E07B5">
      <w:pPr>
        <w:pStyle w:val="ConsPlusNormal"/>
        <w:spacing w:before="220"/>
        <w:ind w:firstLine="540"/>
        <w:jc w:val="both"/>
      </w:pPr>
      <w:r>
        <w:rPr>
          <w:noProof/>
          <w:position w:val="-9"/>
        </w:rPr>
        <w:drawing>
          <wp:inline distT="0" distB="0" distL="0" distR="0" wp14:anchorId="5565E85D" wp14:editId="41901A3E">
            <wp:extent cx="335280" cy="265430"/>
            <wp:effectExtent l="0" t="0" r="0" b="0"/>
            <wp:docPr id="462139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59C52DD9" w14:textId="77777777" w:rsidR="008E07B5" w:rsidRDefault="008E07B5">
      <w:pPr>
        <w:pStyle w:val="ConsPlusNormal"/>
        <w:spacing w:before="220"/>
        <w:ind w:firstLine="540"/>
        <w:jc w:val="both"/>
      </w:pPr>
      <w:r>
        <w:rPr>
          <w:noProof/>
          <w:position w:val="-1"/>
        </w:rPr>
        <w:drawing>
          <wp:inline distT="0" distB="0" distL="0" distR="0" wp14:anchorId="504B89EC" wp14:editId="7CF714EC">
            <wp:extent cx="153670" cy="153670"/>
            <wp:effectExtent l="0" t="0" r="0" b="0"/>
            <wp:docPr id="9711159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t xml:space="preserve"> - нормативный уровень прибыли, установленный на i-й год в соответствии с </w:t>
      </w:r>
      <w:hyperlink w:anchor="P691">
        <w:r>
          <w:rPr>
            <w:color w:val="0000FF"/>
          </w:rPr>
          <w:t>пунктом 84</w:t>
        </w:r>
      </w:hyperlink>
      <w: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C7CCCA6" w14:textId="77777777" w:rsidR="008E07B5" w:rsidRDefault="008E07B5">
      <w:pPr>
        <w:pStyle w:val="ConsPlusNormal"/>
        <w:spacing w:before="220"/>
        <w:ind w:firstLine="540"/>
        <w:jc w:val="both"/>
      </w:pPr>
      <w:r>
        <w:rPr>
          <w:noProof/>
          <w:position w:val="-9"/>
        </w:rPr>
        <w:drawing>
          <wp:inline distT="0" distB="0" distL="0" distR="0" wp14:anchorId="2DEA9B0B" wp14:editId="1C4AD1D6">
            <wp:extent cx="533400" cy="265430"/>
            <wp:effectExtent l="0" t="0" r="0" b="0"/>
            <wp:docPr id="7482147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a:extLst>
                        <a:ext uri="{28A0092B-C50C-407E-A947-70E740481C1C}">
                          <a14:useLocalDpi xmlns:a14="http://schemas.microsoft.com/office/drawing/2010/main" val="0"/>
                        </a:ext>
                      </a:extLst>
                    </a:blip>
                    <a:srcRect/>
                    <a:stretch>
                      <a:fillRect/>
                    </a:stretch>
                  </pic:blipFill>
                  <pic:spPr bwMode="auto">
                    <a:xfrm>
                      <a:off x="0" y="0"/>
                      <a:ext cx="533400" cy="265430"/>
                    </a:xfrm>
                    <a:prstGeom prst="rect">
                      <a:avLst/>
                    </a:prstGeom>
                    <a:noFill/>
                    <a:ln>
                      <a:noFill/>
                    </a:ln>
                  </pic:spPr>
                </pic:pic>
              </a:graphicData>
            </a:graphic>
          </wp:inline>
        </w:drawing>
      </w:r>
      <w: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AC3EEF2" w14:textId="77777777" w:rsidR="008E07B5" w:rsidRDefault="008E07B5">
      <w:pPr>
        <w:pStyle w:val="ConsPlusNormal"/>
        <w:spacing w:before="220"/>
        <w:ind w:firstLine="540"/>
        <w:jc w:val="both"/>
      </w:pPr>
      <w: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9B29075" w14:textId="77777777" w:rsidR="008E07B5" w:rsidRDefault="008E07B5">
      <w:pPr>
        <w:pStyle w:val="ConsPlusNormal"/>
        <w:spacing w:before="220"/>
        <w:ind w:firstLine="540"/>
        <w:jc w:val="both"/>
      </w:pPr>
      <w:r>
        <w:rPr>
          <w:noProof/>
          <w:position w:val="-9"/>
        </w:rPr>
        <w:drawing>
          <wp:inline distT="0" distB="0" distL="0" distR="0" wp14:anchorId="7D60B43D" wp14:editId="01EF7C87">
            <wp:extent cx="406400" cy="265430"/>
            <wp:effectExtent l="0" t="0" r="0" b="0"/>
            <wp:docPr id="5633869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a:extLst>
                        <a:ext uri="{28A0092B-C50C-407E-A947-70E740481C1C}">
                          <a14:useLocalDpi xmlns:a14="http://schemas.microsoft.com/office/drawing/2010/main" val="0"/>
                        </a:ext>
                      </a:extLst>
                    </a:blip>
                    <a:srcRect/>
                    <a:stretch>
                      <a:fillRect/>
                    </a:stretch>
                  </pic:blipFill>
                  <pic:spPr bwMode="auto">
                    <a:xfrm>
                      <a:off x="0" y="0"/>
                      <a:ext cx="406400" cy="265430"/>
                    </a:xfrm>
                    <a:prstGeom prst="rect">
                      <a:avLst/>
                    </a:prstGeom>
                    <a:noFill/>
                    <a:ln>
                      <a:noFill/>
                    </a:ln>
                  </pic:spPr>
                </pic:pic>
              </a:graphicData>
            </a:graphic>
          </wp:inline>
        </w:drawing>
      </w:r>
      <w: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96">
        <w:r>
          <w:rPr>
            <w:color w:val="0000FF"/>
          </w:rPr>
          <w:t>пункта 15</w:t>
        </w:r>
      </w:hyperlink>
      <w:r>
        <w:t xml:space="preserve"> Основ ценообразования, тыс. руб.;</w:t>
      </w:r>
    </w:p>
    <w:p w14:paraId="425CAA7A" w14:textId="77777777" w:rsidR="008E07B5" w:rsidRDefault="008E07B5">
      <w:pPr>
        <w:pStyle w:val="ConsPlusNormal"/>
        <w:spacing w:before="220"/>
        <w:ind w:firstLine="540"/>
        <w:jc w:val="both"/>
      </w:pPr>
      <w: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97">
        <w:r>
          <w:rPr>
            <w:color w:val="0000FF"/>
          </w:rPr>
          <w:t>кодексом</w:t>
        </w:r>
      </w:hyperlink>
      <w:r>
        <w:t xml:space="preserve"> Российской Федерации, тыс. руб.</w:t>
      </w:r>
    </w:p>
    <w:p w14:paraId="7804D937" w14:textId="77777777" w:rsidR="008E07B5" w:rsidRDefault="008E07B5">
      <w:pPr>
        <w:pStyle w:val="ConsPlusNormal"/>
        <w:jc w:val="both"/>
      </w:pPr>
      <w:r>
        <w:t xml:space="preserve">(п. 86 в ред. </w:t>
      </w:r>
      <w:hyperlink r:id="rId298">
        <w:r>
          <w:rPr>
            <w:color w:val="0000FF"/>
          </w:rPr>
          <w:t>Приказа</w:t>
        </w:r>
      </w:hyperlink>
      <w:r>
        <w:t xml:space="preserve"> ФАС России от 29.10.2019 N 1438/19)</w:t>
      </w:r>
    </w:p>
    <w:p w14:paraId="6D0E1D72" w14:textId="77777777" w:rsidR="008E07B5" w:rsidRDefault="008E07B5">
      <w:pPr>
        <w:pStyle w:val="ConsPlusNormal"/>
        <w:spacing w:before="220"/>
        <w:ind w:firstLine="540"/>
        <w:jc w:val="both"/>
      </w:pPr>
      <w:bookmarkStart w:id="70" w:name="P728"/>
      <w:bookmarkEnd w:id="70"/>
      <w:r>
        <w:lastRenderedPageBreak/>
        <w:t xml:space="preserve">86(1).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anchor="P740">
        <w:r>
          <w:rPr>
            <w:color w:val="0000FF"/>
          </w:rPr>
          <w:t>пунктом 88</w:t>
        </w:r>
      </w:hyperlink>
      <w: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299">
        <w:r>
          <w:rPr>
            <w:color w:val="0000FF"/>
          </w:rPr>
          <w:t>пунктом 78(1)</w:t>
        </w:r>
      </w:hyperlink>
      <w:r>
        <w:t xml:space="preserve"> Основ ценообразования.</w:t>
      </w:r>
    </w:p>
    <w:p w14:paraId="518C9207" w14:textId="77777777" w:rsidR="008E07B5" w:rsidRDefault="008E07B5">
      <w:pPr>
        <w:pStyle w:val="ConsPlusNormal"/>
        <w:jc w:val="both"/>
      </w:pPr>
      <w:r>
        <w:t xml:space="preserve">(в ред. </w:t>
      </w:r>
      <w:hyperlink r:id="rId300">
        <w:r>
          <w:rPr>
            <w:color w:val="0000FF"/>
          </w:rPr>
          <w:t>Приказа</w:t>
        </w:r>
      </w:hyperlink>
      <w:r>
        <w:t xml:space="preserve"> ФАС России от 29.08.2017 N 1130/17)</w:t>
      </w:r>
    </w:p>
    <w:p w14:paraId="18CAFAE0" w14:textId="77777777" w:rsidR="008E07B5" w:rsidRDefault="008E07B5">
      <w:pPr>
        <w:pStyle w:val="ConsPlusNormal"/>
        <w:spacing w:before="220"/>
        <w:ind w:firstLine="540"/>
        <w:jc w:val="both"/>
      </w:pPr>
      <w:r>
        <w:t xml:space="preserve">Абзацы второй - третий утратили силу. - </w:t>
      </w:r>
      <w:hyperlink r:id="rId301">
        <w:r>
          <w:rPr>
            <w:color w:val="0000FF"/>
          </w:rPr>
          <w:t>Приказ</w:t>
        </w:r>
      </w:hyperlink>
      <w:r>
        <w:t xml:space="preserve"> ФАС России от 29.08.2017 N 1130/17.</w:t>
      </w:r>
    </w:p>
    <w:p w14:paraId="3E071F2B" w14:textId="77777777" w:rsidR="008E07B5" w:rsidRDefault="008E07B5">
      <w:pPr>
        <w:pStyle w:val="ConsPlusNormal"/>
        <w:spacing w:before="220"/>
        <w:ind w:firstLine="540"/>
        <w:jc w:val="both"/>
      </w:pPr>
      <w:r>
        <w:t>Расчетная предпринимательская прибыль гарантирующей организации рассчитывается по формуле:</w:t>
      </w:r>
    </w:p>
    <w:p w14:paraId="32438C83" w14:textId="77777777" w:rsidR="008E07B5" w:rsidRDefault="008E07B5">
      <w:pPr>
        <w:pStyle w:val="ConsPlusNormal"/>
        <w:jc w:val="both"/>
      </w:pPr>
    </w:p>
    <w:p w14:paraId="647259E6" w14:textId="77777777" w:rsidR="008E07B5" w:rsidRDefault="008E07B5">
      <w:pPr>
        <w:pStyle w:val="ConsPlusNormal"/>
        <w:jc w:val="center"/>
      </w:pPr>
      <w:r>
        <w:rPr>
          <w:noProof/>
          <w:position w:val="-11"/>
        </w:rPr>
        <w:drawing>
          <wp:inline distT="0" distB="0" distL="0" distR="0" wp14:anchorId="5B88FDF7" wp14:editId="3183CC0B">
            <wp:extent cx="1871980" cy="285115"/>
            <wp:effectExtent l="0" t="0" r="0" b="0"/>
            <wp:docPr id="18720429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a:extLst>
                        <a:ext uri="{28A0092B-C50C-407E-A947-70E740481C1C}">
                          <a14:useLocalDpi xmlns:a14="http://schemas.microsoft.com/office/drawing/2010/main" val="0"/>
                        </a:ext>
                      </a:extLst>
                    </a:blip>
                    <a:srcRect/>
                    <a:stretch>
                      <a:fillRect/>
                    </a:stretch>
                  </pic:blipFill>
                  <pic:spPr bwMode="auto">
                    <a:xfrm>
                      <a:off x="0" y="0"/>
                      <a:ext cx="1871980" cy="285115"/>
                    </a:xfrm>
                    <a:prstGeom prst="rect">
                      <a:avLst/>
                    </a:prstGeom>
                    <a:noFill/>
                    <a:ln>
                      <a:noFill/>
                    </a:ln>
                  </pic:spPr>
                </pic:pic>
              </a:graphicData>
            </a:graphic>
          </wp:inline>
        </w:drawing>
      </w:r>
      <w:r>
        <w:t>, (31.1)</w:t>
      </w:r>
    </w:p>
    <w:p w14:paraId="11EFC45E" w14:textId="77777777" w:rsidR="008E07B5" w:rsidRDefault="008E07B5">
      <w:pPr>
        <w:pStyle w:val="ConsPlusNormal"/>
        <w:jc w:val="both"/>
      </w:pPr>
    </w:p>
    <w:p w14:paraId="364D0EA2" w14:textId="77777777" w:rsidR="008E07B5" w:rsidRDefault="008E07B5">
      <w:pPr>
        <w:pStyle w:val="ConsPlusNormal"/>
        <w:ind w:firstLine="540"/>
        <w:jc w:val="both"/>
      </w:pPr>
      <w:r>
        <w:t>где:</w:t>
      </w:r>
    </w:p>
    <w:p w14:paraId="45373771" w14:textId="77777777" w:rsidR="008E07B5" w:rsidRDefault="008E07B5">
      <w:pPr>
        <w:pStyle w:val="ConsPlusNormal"/>
        <w:spacing w:before="220"/>
        <w:ind w:firstLine="540"/>
        <w:jc w:val="both"/>
      </w:pPr>
      <w:r>
        <w:rPr>
          <w:noProof/>
          <w:position w:val="-6"/>
        </w:rPr>
        <w:drawing>
          <wp:inline distT="0" distB="0" distL="0" distR="0" wp14:anchorId="28378E46" wp14:editId="7659E9D2">
            <wp:extent cx="285750" cy="215900"/>
            <wp:effectExtent l="0" t="0" r="0" b="0"/>
            <wp:docPr id="6978010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285750" cy="215900"/>
                    </a:xfrm>
                    <a:prstGeom prst="rect">
                      <a:avLst/>
                    </a:prstGeom>
                    <a:noFill/>
                    <a:ln>
                      <a:noFill/>
                    </a:ln>
                  </pic:spPr>
                </pic:pic>
              </a:graphicData>
            </a:graphic>
          </wp:inline>
        </w:drawing>
      </w:r>
      <w: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7256B4AD" w14:textId="77777777" w:rsidR="008E07B5" w:rsidRDefault="008E07B5">
      <w:pPr>
        <w:pStyle w:val="ConsPlusNormal"/>
        <w:spacing w:before="220"/>
        <w:ind w:firstLine="540"/>
        <w:jc w:val="both"/>
      </w:pPr>
      <w:r>
        <w:rPr>
          <w:noProof/>
          <w:position w:val="-8"/>
        </w:rPr>
        <w:drawing>
          <wp:inline distT="0" distB="0" distL="0" distR="0" wp14:anchorId="726C07AF" wp14:editId="356FC215">
            <wp:extent cx="285115" cy="251460"/>
            <wp:effectExtent l="0" t="0" r="0" b="0"/>
            <wp:docPr id="2089858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a:extLst>
                        <a:ext uri="{28A0092B-C50C-407E-A947-70E740481C1C}">
                          <a14:useLocalDpi xmlns:a14="http://schemas.microsoft.com/office/drawing/2010/main" val="0"/>
                        </a:ext>
                      </a:extLst>
                    </a:blip>
                    <a:srcRect/>
                    <a:stretch>
                      <a:fillRect/>
                    </a:stretch>
                  </pic:blipFill>
                  <pic:spPr bwMode="auto">
                    <a:xfrm>
                      <a:off x="0" y="0"/>
                      <a:ext cx="285115" cy="251460"/>
                    </a:xfrm>
                    <a:prstGeom prst="rect">
                      <a:avLst/>
                    </a:prstGeom>
                    <a:noFill/>
                    <a:ln>
                      <a:noFill/>
                    </a:ln>
                  </pic:spPr>
                </pic:pic>
              </a:graphicData>
            </a:graphic>
          </wp:inline>
        </w:drawing>
      </w:r>
      <w:r>
        <w:t xml:space="preserve"> - расходы на выплаты по договорам займа и кредитным договорам, включая возврат сумм основного долга и процентов по ним, тыс. руб.</w:t>
      </w:r>
    </w:p>
    <w:p w14:paraId="035E4DC2" w14:textId="77777777" w:rsidR="008E07B5" w:rsidRDefault="008E07B5">
      <w:pPr>
        <w:pStyle w:val="ConsPlusNormal"/>
        <w:jc w:val="both"/>
      </w:pPr>
      <w:r>
        <w:t xml:space="preserve">(п. 86(1) введен </w:t>
      </w:r>
      <w:hyperlink r:id="rId305">
        <w:r>
          <w:rPr>
            <w:color w:val="0000FF"/>
          </w:rPr>
          <w:t>Приказом</w:t>
        </w:r>
      </w:hyperlink>
      <w:r>
        <w:t xml:space="preserve"> ФСТ России от 24.11.2014 N 2054-э)</w:t>
      </w:r>
    </w:p>
    <w:p w14:paraId="53D9B729" w14:textId="77777777" w:rsidR="008E07B5" w:rsidRDefault="008E07B5">
      <w:pPr>
        <w:pStyle w:val="ConsPlusNormal"/>
        <w:spacing w:before="220"/>
        <w:ind w:firstLine="540"/>
        <w:jc w:val="both"/>
      </w:pPr>
      <w:r>
        <w:t>87. При применении метода индексации регулируемые тарифы устанавливаются на основе долгосрочных параметров регулирования тарифов, устанавливаемых на срок не менее чем 5 лет, а при первом применении такого метода регулирования тарифов - на срок не менее 3 лет.</w:t>
      </w:r>
    </w:p>
    <w:p w14:paraId="625475C3" w14:textId="77777777" w:rsidR="008E07B5" w:rsidRDefault="008E07B5">
      <w:pPr>
        <w:pStyle w:val="ConsPlusNormal"/>
        <w:spacing w:before="220"/>
        <w:ind w:firstLine="540"/>
        <w:jc w:val="both"/>
      </w:pPr>
      <w:bookmarkStart w:id="71" w:name="P740"/>
      <w:bookmarkEnd w:id="71"/>
      <w:r>
        <w:t xml:space="preserve">88. Величина текущих расходов регулируемой организации определяется в соответствии с </w:t>
      </w:r>
      <w:hyperlink w:anchor="P338">
        <w:r>
          <w:rPr>
            <w:color w:val="0000FF"/>
          </w:rPr>
          <w:t>главой VI.I</w:t>
        </w:r>
      </w:hyperlink>
      <w:r>
        <w:t xml:space="preserve"> настоящих Методических указаний с учетом того, что неподконтрольные расходы включают в себя помимо расходов, указанных в </w:t>
      </w:r>
      <w:hyperlink w:anchor="P391">
        <w:r>
          <w:rPr>
            <w:color w:val="0000FF"/>
          </w:rPr>
          <w:t>пункте 49</w:t>
        </w:r>
      </w:hyperlink>
      <w:r>
        <w:t xml:space="preserve"> настоящих Методических указаний, также расходы на выплаты по договорам займа и кредитным договорам, включая возврат сумм основного долга и проценты по ним, с учетом положений, предусмотренных </w:t>
      </w:r>
      <w:hyperlink w:anchor="P161">
        <w:r>
          <w:rPr>
            <w:color w:val="0000FF"/>
          </w:rPr>
          <w:t>пунктом 20</w:t>
        </w:r>
      </w:hyperlink>
      <w:r>
        <w:t xml:space="preserve"> настоящих Методических указаний.</w:t>
      </w:r>
    </w:p>
    <w:p w14:paraId="5D3699D2" w14:textId="77777777" w:rsidR="008E07B5" w:rsidRDefault="008E07B5">
      <w:pPr>
        <w:pStyle w:val="ConsPlusNormal"/>
        <w:spacing w:before="220"/>
        <w:ind w:firstLine="540"/>
        <w:jc w:val="both"/>
      </w:pPr>
      <w:r>
        <w:t xml:space="preserve">Расходы на обслуживание займов и кредитов, необходимых для пополнения оборотного капитала, могут быть установлены на долгосрочный период регулирования в размере, равном чистому оборотному капиталу, рассчитанному в соответствии с </w:t>
      </w:r>
      <w:hyperlink w:anchor="P645">
        <w:r>
          <w:rPr>
            <w:color w:val="0000FF"/>
          </w:rPr>
          <w:t>формулой (24)</w:t>
        </w:r>
      </w:hyperlink>
      <w:r>
        <w:t xml:space="preserve"> настоящих Методических указаний.</w:t>
      </w:r>
    </w:p>
    <w:p w14:paraId="12B80148" w14:textId="77777777" w:rsidR="008E07B5" w:rsidRDefault="008E07B5">
      <w:pPr>
        <w:pStyle w:val="ConsPlusNormal"/>
        <w:spacing w:before="220"/>
        <w:ind w:firstLine="540"/>
        <w:jc w:val="both"/>
      </w:pPr>
      <w:r>
        <w:t>Расходы на обслуживание займов и кредитов, привлекаемых с целью реализации инвестиционной программы регулируемой организации, определяются в соответствии с объемами, предусмотренными в источниках финансирования инвестиционной программы.</w:t>
      </w:r>
    </w:p>
    <w:p w14:paraId="3815E187" w14:textId="77777777" w:rsidR="008E07B5" w:rsidRDefault="008E07B5">
      <w:pPr>
        <w:pStyle w:val="ConsPlusNormal"/>
        <w:spacing w:before="220"/>
        <w:ind w:firstLine="540"/>
        <w:jc w:val="both"/>
      </w:pPr>
      <w:r>
        <w:t xml:space="preserve">89. 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w:t>
      </w:r>
      <w:hyperlink w:anchor="P207">
        <w:r>
          <w:rPr>
            <w:color w:val="0000FF"/>
          </w:rPr>
          <w:t>пунктом 28</w:t>
        </w:r>
      </w:hyperlink>
      <w:r>
        <w:t xml:space="preserve"> настоящих Методических указаний.</w:t>
      </w:r>
    </w:p>
    <w:p w14:paraId="3A79BEA0" w14:textId="77777777" w:rsidR="008E07B5" w:rsidRDefault="008E07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5D1E89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92DE02"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5BE36A"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3060E7" w14:textId="77777777" w:rsidR="008E07B5" w:rsidRDefault="008E07B5">
            <w:pPr>
              <w:pStyle w:val="ConsPlusNormal"/>
              <w:jc w:val="both"/>
            </w:pPr>
            <w:r>
              <w:rPr>
                <w:color w:val="392C69"/>
              </w:rPr>
              <w:t>КонсультантПлюс: примечание.</w:t>
            </w:r>
          </w:p>
          <w:p w14:paraId="17026074" w14:textId="77777777" w:rsidR="008E07B5" w:rsidRDefault="008E07B5">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13AF039" w14:textId="77777777" w:rsidR="008E07B5" w:rsidRDefault="008E07B5">
            <w:pPr>
              <w:pStyle w:val="ConsPlusNormal"/>
            </w:pPr>
          </w:p>
        </w:tc>
      </w:tr>
    </w:tbl>
    <w:p w14:paraId="778943CC" w14:textId="77777777" w:rsidR="008E07B5" w:rsidRDefault="008E07B5">
      <w:pPr>
        <w:pStyle w:val="ConsPlusTitle"/>
        <w:spacing w:before="280"/>
        <w:jc w:val="center"/>
        <w:outlineLvl w:val="1"/>
      </w:pPr>
      <w:r>
        <w:lastRenderedPageBreak/>
        <w:t>VII. Корректировка необходимой валовой выручки</w:t>
      </w:r>
    </w:p>
    <w:p w14:paraId="67FAE916" w14:textId="77777777" w:rsidR="008E07B5" w:rsidRDefault="008E07B5">
      <w:pPr>
        <w:pStyle w:val="ConsPlusNormal"/>
        <w:jc w:val="both"/>
      </w:pPr>
    </w:p>
    <w:p w14:paraId="1FCCD420" w14:textId="77777777" w:rsidR="008E07B5" w:rsidRDefault="008E07B5">
      <w:pPr>
        <w:pStyle w:val="ConsPlusNormal"/>
        <w:ind w:firstLine="540"/>
        <w:jc w:val="both"/>
      </w:pPr>
      <w:r>
        <w:t xml:space="preserve">90. В целях корректировки долгосрочного тарифа, установленного с применением метода доходности инвестированного капитала или метода индексации, в соответствии с </w:t>
      </w:r>
      <w:hyperlink r:id="rId306">
        <w:r>
          <w:rPr>
            <w:color w:val="0000FF"/>
          </w:rPr>
          <w:t>пунктом 73</w:t>
        </w:r>
      </w:hyperlink>
      <w:r>
        <w:t xml:space="preserve"> Основ ценообразования орган регулирования тарифов ежегодно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FF28F05" w14:textId="77777777" w:rsidR="008E07B5" w:rsidRDefault="008E07B5">
      <w:pPr>
        <w:pStyle w:val="ConsPlusNormal"/>
        <w:spacing w:before="220"/>
        <w:ind w:firstLine="540"/>
        <w:jc w:val="both"/>
      </w:pPr>
      <w:r>
        <w:t xml:space="preserve">Корректировка необходимой валовой выручки осуществляется по </w:t>
      </w:r>
      <w:hyperlink w:anchor="P755">
        <w:r>
          <w:rPr>
            <w:color w:val="0000FF"/>
          </w:rPr>
          <w:t>формулам 32</w:t>
        </w:r>
      </w:hyperlink>
      <w:r>
        <w:t xml:space="preserve"> и </w:t>
      </w:r>
      <w:hyperlink w:anchor="P752">
        <w:r>
          <w:rPr>
            <w:color w:val="0000FF"/>
          </w:rPr>
          <w:t>32.1</w:t>
        </w:r>
      </w:hyperlink>
      <w:r>
        <w:t xml:space="preserve">. При этом </w:t>
      </w:r>
      <w:hyperlink w:anchor="P755">
        <w:r>
          <w:rPr>
            <w:color w:val="0000FF"/>
          </w:rPr>
          <w:t>формула 32</w:t>
        </w:r>
      </w:hyperlink>
      <w:r>
        <w:t xml:space="preserve"> применяется при корректировке необходимой валовой выручки регулируемой организации и тарифов, установленных с применением метода индексации, </w:t>
      </w:r>
      <w:hyperlink w:anchor="P752">
        <w:r>
          <w:rPr>
            <w:color w:val="0000FF"/>
          </w:rPr>
          <w:t>формула 32.1</w:t>
        </w:r>
      </w:hyperlink>
      <w:r>
        <w:t xml:space="preserve"> - с применением метода доходности инвестированного капитала.</w:t>
      </w:r>
    </w:p>
    <w:p w14:paraId="6765598D" w14:textId="77777777" w:rsidR="008E07B5" w:rsidRDefault="008E07B5">
      <w:pPr>
        <w:pStyle w:val="ConsPlusNormal"/>
        <w:jc w:val="both"/>
      </w:pPr>
    </w:p>
    <w:p w14:paraId="362972E7" w14:textId="77777777" w:rsidR="008E07B5" w:rsidRDefault="008E07B5">
      <w:pPr>
        <w:pStyle w:val="ConsPlusNormal"/>
        <w:sectPr w:rsidR="008E07B5" w:rsidSect="008E07B5">
          <w:pgSz w:w="11905" w:h="16838"/>
          <w:pgMar w:top="1134" w:right="850" w:bottom="1134" w:left="1701" w:header="0" w:footer="0" w:gutter="0"/>
          <w:cols w:space="720"/>
          <w:titlePg/>
        </w:sectPr>
      </w:pPr>
    </w:p>
    <w:p w14:paraId="6F29EB58" w14:textId="77777777" w:rsidR="008E07B5" w:rsidRDefault="008E07B5">
      <w:pPr>
        <w:pStyle w:val="ConsPlusNormal"/>
        <w:jc w:val="center"/>
      </w:pPr>
      <w:bookmarkStart w:id="72" w:name="P752"/>
      <w:bookmarkEnd w:id="72"/>
      <w:r>
        <w:rPr>
          <w:noProof/>
          <w:position w:val="-9"/>
        </w:rPr>
        <w:lastRenderedPageBreak/>
        <w:drawing>
          <wp:inline distT="0" distB="0" distL="0" distR="0" wp14:anchorId="1B755CB3" wp14:editId="0071F3EE">
            <wp:extent cx="6255385" cy="262255"/>
            <wp:effectExtent l="0" t="0" r="0" b="0"/>
            <wp:docPr id="1282594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a:extLst>
                        <a:ext uri="{28A0092B-C50C-407E-A947-70E740481C1C}">
                          <a14:useLocalDpi xmlns:a14="http://schemas.microsoft.com/office/drawing/2010/main" val="0"/>
                        </a:ext>
                      </a:extLst>
                    </a:blip>
                    <a:srcRect/>
                    <a:stretch>
                      <a:fillRect/>
                    </a:stretch>
                  </pic:blipFill>
                  <pic:spPr bwMode="auto">
                    <a:xfrm>
                      <a:off x="0" y="0"/>
                      <a:ext cx="6255385" cy="262255"/>
                    </a:xfrm>
                    <a:prstGeom prst="rect">
                      <a:avLst/>
                    </a:prstGeom>
                    <a:noFill/>
                    <a:ln>
                      <a:noFill/>
                    </a:ln>
                  </pic:spPr>
                </pic:pic>
              </a:graphicData>
            </a:graphic>
          </wp:inline>
        </w:drawing>
      </w:r>
      <w:r>
        <w:t xml:space="preserve"> (32.1)</w:t>
      </w:r>
    </w:p>
    <w:p w14:paraId="36369098" w14:textId="77777777" w:rsidR="008E07B5" w:rsidRDefault="008E07B5">
      <w:pPr>
        <w:pStyle w:val="ConsPlusNormal"/>
        <w:jc w:val="both"/>
      </w:pPr>
      <w:r>
        <w:t xml:space="preserve">(в ред. </w:t>
      </w:r>
      <w:hyperlink r:id="rId308">
        <w:r>
          <w:rPr>
            <w:color w:val="0000FF"/>
          </w:rPr>
          <w:t>Приказа</w:t>
        </w:r>
      </w:hyperlink>
      <w:r>
        <w:t xml:space="preserve"> ФАС России от 15.10.2025 N 798/25)</w:t>
      </w:r>
    </w:p>
    <w:p w14:paraId="6655FA59" w14:textId="77777777" w:rsidR="008E07B5" w:rsidRDefault="008E07B5">
      <w:pPr>
        <w:pStyle w:val="ConsPlusNormal"/>
        <w:jc w:val="both"/>
      </w:pPr>
    </w:p>
    <w:p w14:paraId="0B720E17" w14:textId="77777777" w:rsidR="008E07B5" w:rsidRDefault="008E07B5">
      <w:pPr>
        <w:pStyle w:val="ConsPlusNormal"/>
        <w:jc w:val="center"/>
      </w:pPr>
      <w:bookmarkStart w:id="73" w:name="P755"/>
      <w:bookmarkEnd w:id="73"/>
      <w:r>
        <w:rPr>
          <w:noProof/>
          <w:position w:val="-9"/>
        </w:rPr>
        <w:drawing>
          <wp:inline distT="0" distB="0" distL="0" distR="0" wp14:anchorId="2EA7AE14" wp14:editId="71CE0D14">
            <wp:extent cx="7428865" cy="262255"/>
            <wp:effectExtent l="0" t="0" r="0" b="0"/>
            <wp:docPr id="2011183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7428865" cy="262255"/>
                    </a:xfrm>
                    <a:prstGeom prst="rect">
                      <a:avLst/>
                    </a:prstGeom>
                    <a:noFill/>
                    <a:ln>
                      <a:noFill/>
                    </a:ln>
                  </pic:spPr>
                </pic:pic>
              </a:graphicData>
            </a:graphic>
          </wp:inline>
        </w:drawing>
      </w:r>
      <w:r>
        <w:t xml:space="preserve"> (32)</w:t>
      </w:r>
    </w:p>
    <w:p w14:paraId="31932F18"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76828208" w14:textId="77777777" w:rsidR="008E07B5" w:rsidRDefault="008E07B5">
      <w:pPr>
        <w:pStyle w:val="ConsPlusNormal"/>
        <w:jc w:val="both"/>
      </w:pPr>
      <w:r>
        <w:lastRenderedPageBreak/>
        <w:t xml:space="preserve">(в ред. </w:t>
      </w:r>
      <w:hyperlink r:id="rId310">
        <w:r>
          <w:rPr>
            <w:color w:val="0000FF"/>
          </w:rPr>
          <w:t>Приказа</w:t>
        </w:r>
      </w:hyperlink>
      <w:r>
        <w:t xml:space="preserve"> ФАС России от 15.10.2025 N 798/25)</w:t>
      </w:r>
    </w:p>
    <w:p w14:paraId="07C376B4" w14:textId="77777777" w:rsidR="008E07B5" w:rsidRDefault="008E07B5">
      <w:pPr>
        <w:pStyle w:val="ConsPlusNormal"/>
        <w:jc w:val="both"/>
      </w:pPr>
    </w:p>
    <w:p w14:paraId="70AD8C5D" w14:textId="77777777" w:rsidR="008E07B5" w:rsidRDefault="008E07B5">
      <w:pPr>
        <w:pStyle w:val="ConsPlusNormal"/>
        <w:ind w:firstLine="540"/>
        <w:jc w:val="both"/>
      </w:pPr>
      <w:r>
        <w:t>где:</w:t>
      </w:r>
    </w:p>
    <w:p w14:paraId="4CEEB5BC" w14:textId="77777777" w:rsidR="008E07B5" w:rsidRDefault="008E07B5">
      <w:pPr>
        <w:pStyle w:val="ConsPlusNormal"/>
        <w:spacing w:before="220"/>
        <w:ind w:firstLine="540"/>
        <w:jc w:val="both"/>
      </w:pPr>
      <w:r>
        <w:rPr>
          <w:noProof/>
          <w:position w:val="-9"/>
        </w:rPr>
        <w:drawing>
          <wp:inline distT="0" distB="0" distL="0" distR="0" wp14:anchorId="08D8BF7A" wp14:editId="7E366948">
            <wp:extent cx="490855" cy="265430"/>
            <wp:effectExtent l="0" t="0" r="0" b="0"/>
            <wp:docPr id="1463468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7CBEC123" w14:textId="77777777" w:rsidR="008E07B5" w:rsidRDefault="008E07B5">
      <w:pPr>
        <w:pStyle w:val="ConsPlusNormal"/>
        <w:spacing w:before="220"/>
        <w:ind w:firstLine="540"/>
        <w:jc w:val="both"/>
      </w:pPr>
      <w:r>
        <w:rPr>
          <w:noProof/>
          <w:position w:val="-9"/>
        </w:rPr>
        <w:drawing>
          <wp:inline distT="0" distB="0" distL="0" distR="0" wp14:anchorId="0871F7AE" wp14:editId="17377FE4">
            <wp:extent cx="377190" cy="265430"/>
            <wp:effectExtent l="0" t="0" r="0" b="0"/>
            <wp:docPr id="1973780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hyperlink w:anchor="P128">
        <w:r>
          <w:rPr>
            <w:color w:val="0000FF"/>
          </w:rPr>
          <w:t>подпункте "в" пункта 16</w:t>
        </w:r>
      </w:hyperlink>
      <w:r>
        <w:t xml:space="preserve"> настоящих Методических указаний) в соответствии с </w:t>
      </w:r>
      <w:hyperlink w:anchor="P843">
        <w:r>
          <w:rPr>
            <w:color w:val="0000FF"/>
          </w:rPr>
          <w:t>формулой (39)</w:t>
        </w:r>
      </w:hyperlink>
      <w:r>
        <w:t xml:space="preserve"> настоящих Методических указаний, тыс. руб.;</w:t>
      </w:r>
    </w:p>
    <w:p w14:paraId="3D0465BC" w14:textId="77777777" w:rsidR="008E07B5" w:rsidRDefault="008E07B5">
      <w:pPr>
        <w:pStyle w:val="ConsPlusNormal"/>
        <w:spacing w:before="220"/>
        <w:ind w:firstLine="540"/>
        <w:jc w:val="both"/>
      </w:pPr>
      <w:r>
        <w:rPr>
          <w:noProof/>
          <w:position w:val="-9"/>
        </w:rPr>
        <w:drawing>
          <wp:inline distT="0" distB="0" distL="0" distR="0" wp14:anchorId="473211B7" wp14:editId="66DE62AF">
            <wp:extent cx="389890" cy="265430"/>
            <wp:effectExtent l="0" t="0" r="0" b="0"/>
            <wp:docPr id="466847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a:extLst>
                        <a:ext uri="{28A0092B-C50C-407E-A947-70E740481C1C}">
                          <a14:useLocalDpi xmlns:a14="http://schemas.microsoft.com/office/drawing/2010/main" val="0"/>
                        </a:ext>
                      </a:extLst>
                    </a:blip>
                    <a:srcRect/>
                    <a:stretch>
                      <a:fillRect/>
                    </a:stretch>
                  </pic:blipFill>
                  <pic:spPr bwMode="auto">
                    <a:xfrm>
                      <a:off x="0" y="0"/>
                      <a:ext cx="389890" cy="265430"/>
                    </a:xfrm>
                    <a:prstGeom prst="rect">
                      <a:avLst/>
                    </a:prstGeom>
                    <a:noFill/>
                    <a:ln>
                      <a:noFill/>
                    </a:ln>
                  </pic:spPr>
                </pic:pic>
              </a:graphicData>
            </a:graphic>
          </wp:inline>
        </w:drawing>
      </w:r>
      <w: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hyperlink w:anchor="P391">
        <w:r>
          <w:rPr>
            <w:color w:val="0000FF"/>
          </w:rPr>
          <w:t>пунктами 49</w:t>
        </w:r>
      </w:hyperlink>
      <w:r>
        <w:t xml:space="preserve"> и </w:t>
      </w:r>
      <w:hyperlink w:anchor="P740">
        <w:r>
          <w:rPr>
            <w:color w:val="0000FF"/>
          </w:rPr>
          <w:t>88</w:t>
        </w:r>
      </w:hyperlink>
      <w:r>
        <w:t xml:space="preserve"> настоящих Методических указаний, тыс. руб.;</w:t>
      </w:r>
    </w:p>
    <w:p w14:paraId="6CBFA740" w14:textId="77777777" w:rsidR="008E07B5" w:rsidRDefault="008E07B5">
      <w:pPr>
        <w:pStyle w:val="ConsPlusNormal"/>
        <w:spacing w:before="220"/>
        <w:ind w:firstLine="540"/>
        <w:jc w:val="both"/>
      </w:pPr>
      <w:r>
        <w:rPr>
          <w:noProof/>
          <w:position w:val="-9"/>
        </w:rPr>
        <w:drawing>
          <wp:inline distT="0" distB="0" distL="0" distR="0" wp14:anchorId="7C7CBF2B" wp14:editId="58BECE87">
            <wp:extent cx="363855" cy="265430"/>
            <wp:effectExtent l="0" t="0" r="0" b="0"/>
            <wp:docPr id="11927009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363855" cy="265430"/>
                    </a:xfrm>
                    <a:prstGeom prst="rect">
                      <a:avLst/>
                    </a:prstGeom>
                    <a:noFill/>
                    <a:ln>
                      <a:noFill/>
                    </a:ln>
                  </pic:spPr>
                </pic:pic>
              </a:graphicData>
            </a:graphic>
          </wp:inline>
        </w:drawing>
      </w:r>
      <w: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hyperlink w:anchor="P845">
        <w:r>
          <w:rPr>
            <w:color w:val="0000FF"/>
          </w:rPr>
          <w:t>формулой (39.1)</w:t>
        </w:r>
      </w:hyperlink>
      <w:r>
        <w:t xml:space="preserve"> настоящих Методических указаний, тыс. руб.;</w:t>
      </w:r>
    </w:p>
    <w:p w14:paraId="0F8026CF" w14:textId="77777777" w:rsidR="008E07B5" w:rsidRDefault="008E07B5">
      <w:pPr>
        <w:pStyle w:val="ConsPlusNormal"/>
        <w:spacing w:before="220"/>
        <w:ind w:firstLine="540"/>
        <w:jc w:val="both"/>
      </w:pPr>
      <w:r>
        <w:rPr>
          <w:noProof/>
          <w:position w:val="-9"/>
        </w:rPr>
        <w:drawing>
          <wp:inline distT="0" distB="0" distL="0" distR="0" wp14:anchorId="2B05FF44" wp14:editId="201E8E99">
            <wp:extent cx="377190" cy="265430"/>
            <wp:effectExtent l="0" t="0" r="0" b="0"/>
            <wp:docPr id="12960909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t xml:space="preserve"> - скорректированная величина нормативной прибыли на год i долгосрочного периода регулирования, определяемая в соответствии с </w:t>
      </w:r>
      <w:hyperlink w:anchor="P712">
        <w:r>
          <w:rPr>
            <w:color w:val="0000FF"/>
          </w:rPr>
          <w:t>пунктом 86</w:t>
        </w:r>
      </w:hyperlink>
      <w:r>
        <w:t xml:space="preserve"> настоящих Методических указаний, тыс. руб.;</w:t>
      </w:r>
    </w:p>
    <w:p w14:paraId="425D7DAF" w14:textId="77777777" w:rsidR="008E07B5" w:rsidRDefault="008E07B5">
      <w:pPr>
        <w:pStyle w:val="ConsPlusNormal"/>
        <w:spacing w:before="220"/>
        <w:ind w:firstLine="540"/>
        <w:jc w:val="both"/>
      </w:pPr>
      <w:r>
        <w:rPr>
          <w:noProof/>
          <w:position w:val="-9"/>
        </w:rPr>
        <w:drawing>
          <wp:inline distT="0" distB="0" distL="0" distR="0" wp14:anchorId="4F515494" wp14:editId="7E26992A">
            <wp:extent cx="279400" cy="265430"/>
            <wp:effectExtent l="0" t="0" r="0" b="0"/>
            <wp:docPr id="152899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скорректированная величина амортизации на год i долгосрочного периода регулирования, определяемая в соответствии с </w:t>
      </w:r>
      <w:hyperlink w:anchor="P207">
        <w:r>
          <w:rPr>
            <w:color w:val="0000FF"/>
          </w:rPr>
          <w:t>пунктом 28</w:t>
        </w:r>
      </w:hyperlink>
      <w:r>
        <w:t xml:space="preserve"> настоящих Методических указаний, тыс. руб.;</w:t>
      </w:r>
    </w:p>
    <w:p w14:paraId="17AB7C0B" w14:textId="77777777" w:rsidR="008E07B5" w:rsidRDefault="008E07B5">
      <w:pPr>
        <w:pStyle w:val="ConsPlusNormal"/>
        <w:spacing w:before="220"/>
        <w:ind w:firstLine="540"/>
        <w:jc w:val="both"/>
      </w:pPr>
      <w:r>
        <w:rPr>
          <w:noProof/>
          <w:position w:val="-9"/>
        </w:rPr>
        <w:drawing>
          <wp:inline distT="0" distB="0" distL="0" distR="0" wp14:anchorId="29CED393" wp14:editId="7E9776DB">
            <wp:extent cx="490855" cy="265430"/>
            <wp:effectExtent l="0" t="0" r="0" b="0"/>
            <wp:docPr id="17095528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hyperlink w:anchor="P728">
        <w:r>
          <w:rPr>
            <w:color w:val="0000FF"/>
          </w:rPr>
          <w:t>пунктом 86(1)</w:t>
        </w:r>
      </w:hyperlink>
      <w:r>
        <w:t xml:space="preserve"> настоящих Методических указаний, тыс. руб.;</w:t>
      </w:r>
    </w:p>
    <w:p w14:paraId="28C260D4" w14:textId="77777777" w:rsidR="008E07B5" w:rsidRDefault="008E07B5">
      <w:pPr>
        <w:pStyle w:val="ConsPlusNormal"/>
        <w:spacing w:before="220"/>
        <w:ind w:firstLine="540"/>
        <w:jc w:val="both"/>
      </w:pPr>
      <w:r>
        <w:rPr>
          <w:noProof/>
          <w:position w:val="-9"/>
        </w:rPr>
        <w:drawing>
          <wp:inline distT="0" distB="0" distL="0" distR="0" wp14:anchorId="13B7A234" wp14:editId="06D65513">
            <wp:extent cx="377190" cy="265430"/>
            <wp:effectExtent l="0" t="0" r="0" b="0"/>
            <wp:docPr id="465364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t xml:space="preserve"> - скорректированная величина возврата инвестированного капитала на год i долгосрочного периода регулирования, определяемая в соответствии с </w:t>
      </w:r>
      <w:hyperlink w:anchor="P605">
        <w:r>
          <w:rPr>
            <w:color w:val="0000FF"/>
          </w:rPr>
          <w:t>пунктом 72</w:t>
        </w:r>
      </w:hyperlink>
      <w:r>
        <w:t xml:space="preserve"> настоящих Методических указаний, тыс. руб.;</w:t>
      </w:r>
    </w:p>
    <w:p w14:paraId="44096CA6" w14:textId="77777777" w:rsidR="008E07B5" w:rsidRDefault="008E07B5">
      <w:pPr>
        <w:pStyle w:val="ConsPlusNormal"/>
        <w:spacing w:before="220"/>
        <w:ind w:firstLine="540"/>
        <w:jc w:val="both"/>
      </w:pPr>
      <w:r>
        <w:rPr>
          <w:noProof/>
          <w:position w:val="-9"/>
        </w:rPr>
        <w:drawing>
          <wp:inline distT="0" distB="0" distL="0" distR="0" wp14:anchorId="678A6582" wp14:editId="4365217D">
            <wp:extent cx="377190" cy="265430"/>
            <wp:effectExtent l="0" t="0" r="0" b="0"/>
            <wp:docPr id="1436537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t xml:space="preserve"> - скорректированная величина дохода на инвестированный капитал на год i долгосрочного периода регулирования, определяемая в соответствии с </w:t>
      </w:r>
      <w:hyperlink w:anchor="P620">
        <w:r>
          <w:rPr>
            <w:color w:val="0000FF"/>
          </w:rPr>
          <w:t>пунктом 74</w:t>
        </w:r>
      </w:hyperlink>
      <w:r>
        <w:t xml:space="preserve"> настоящих Методических указаний, тыс. руб.;</w:t>
      </w:r>
    </w:p>
    <w:p w14:paraId="3899E8A8" w14:textId="77777777" w:rsidR="008E07B5" w:rsidRDefault="008E07B5">
      <w:pPr>
        <w:pStyle w:val="ConsPlusNormal"/>
        <w:spacing w:before="220"/>
        <w:ind w:firstLine="540"/>
        <w:jc w:val="both"/>
      </w:pPr>
      <w:bookmarkStart w:id="74" w:name="P768"/>
      <w:bookmarkEnd w:id="74"/>
      <w:r>
        <w:rPr>
          <w:noProof/>
          <w:position w:val="-8"/>
        </w:rPr>
        <w:drawing>
          <wp:inline distT="0" distB="0" distL="0" distR="0" wp14:anchorId="19C29C84" wp14:editId="59FB4134">
            <wp:extent cx="471805" cy="251460"/>
            <wp:effectExtent l="0" t="0" r="0" b="0"/>
            <wp:docPr id="212592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a:extLst>
                        <a:ext uri="{28A0092B-C50C-407E-A947-70E740481C1C}">
                          <a14:useLocalDpi xmlns:a14="http://schemas.microsoft.com/office/drawing/2010/main" val="0"/>
                        </a:ext>
                      </a:extLst>
                    </a:blip>
                    <a:srcRect/>
                    <a:stretch>
                      <a:fillRect/>
                    </a:stretch>
                  </pic:blipFill>
                  <pic:spPr bwMode="auto">
                    <a:xfrm>
                      <a:off x="0" y="0"/>
                      <a:ext cx="471805" cy="251460"/>
                    </a:xfrm>
                    <a:prstGeom prst="rect">
                      <a:avLst/>
                    </a:prstGeom>
                    <a:noFill/>
                    <a:ln>
                      <a:noFill/>
                    </a:ln>
                  </pic:spPr>
                </pic:pic>
              </a:graphicData>
            </a:graphic>
          </wp:inline>
        </w:drawing>
      </w:r>
      <w: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hyperlink w:anchor="P799">
        <w:r>
          <w:rPr>
            <w:color w:val="0000FF"/>
          </w:rPr>
          <w:t>формулой (35)</w:t>
        </w:r>
      </w:hyperlink>
      <w:r>
        <w:t xml:space="preserve"> Методических указаний, тыс. руб. Экономия инвестиционных расходов, соответствующая положениям </w:t>
      </w:r>
      <w:hyperlink r:id="rId321">
        <w:r>
          <w:rPr>
            <w:color w:val="0000FF"/>
          </w:rPr>
          <w:t>абзацев второго</w:t>
        </w:r>
      </w:hyperlink>
      <w:r>
        <w:t xml:space="preserve"> - </w:t>
      </w:r>
      <w:hyperlink r:id="rId322">
        <w:r>
          <w:rPr>
            <w:color w:val="0000FF"/>
          </w:rPr>
          <w:t>четвертого пункта 67</w:t>
        </w:r>
      </w:hyperlink>
      <w:r>
        <w:t xml:space="preserve"> Основ ценообразования, не уменьшает объем фактического исполнения инвестиционной программы;</w:t>
      </w:r>
    </w:p>
    <w:p w14:paraId="037F5265" w14:textId="77777777" w:rsidR="008E07B5" w:rsidRDefault="008E07B5">
      <w:pPr>
        <w:pStyle w:val="ConsPlusNormal"/>
        <w:jc w:val="both"/>
      </w:pPr>
      <w:r>
        <w:t xml:space="preserve">(в ред. </w:t>
      </w:r>
      <w:hyperlink r:id="rId323">
        <w:r>
          <w:rPr>
            <w:color w:val="0000FF"/>
          </w:rPr>
          <w:t>Приказа</w:t>
        </w:r>
      </w:hyperlink>
      <w:r>
        <w:t xml:space="preserve"> ФАС России от 14.06.2023 N 384/23)</w:t>
      </w:r>
    </w:p>
    <w:p w14:paraId="4688AC9B" w14:textId="77777777" w:rsidR="008E07B5" w:rsidRDefault="008E07B5">
      <w:pPr>
        <w:pStyle w:val="ConsPlusNormal"/>
        <w:spacing w:before="220"/>
        <w:ind w:firstLine="540"/>
        <w:jc w:val="both"/>
      </w:pPr>
      <w:bookmarkStart w:id="75" w:name="P770"/>
      <w:bookmarkEnd w:id="75"/>
      <w:r>
        <w:rPr>
          <w:noProof/>
          <w:position w:val="-8"/>
        </w:rPr>
        <w:lastRenderedPageBreak/>
        <w:drawing>
          <wp:inline distT="0" distB="0" distL="0" distR="0" wp14:anchorId="17014C26" wp14:editId="27D302A2">
            <wp:extent cx="533400" cy="251460"/>
            <wp:effectExtent l="0" t="0" r="0" b="0"/>
            <wp:docPr id="2020028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533400" cy="251460"/>
                    </a:xfrm>
                    <a:prstGeom prst="rect">
                      <a:avLst/>
                    </a:prstGeom>
                    <a:noFill/>
                    <a:ln>
                      <a:noFill/>
                    </a:ln>
                  </pic:spPr>
                </pic:pic>
              </a:graphicData>
            </a:graphic>
          </wp:inline>
        </w:drawing>
      </w:r>
      <w: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hyperlink w:anchor="P808">
        <w:r>
          <w:rPr>
            <w:color w:val="0000FF"/>
          </w:rPr>
          <w:t>формулой (36)</w:t>
        </w:r>
      </w:hyperlink>
      <w:r>
        <w:t xml:space="preserve"> настоящих Методических указаний, тыс. руб.;</w:t>
      </w:r>
    </w:p>
    <w:p w14:paraId="04528DD4" w14:textId="77777777" w:rsidR="008E07B5" w:rsidRDefault="008E07B5">
      <w:pPr>
        <w:pStyle w:val="ConsPlusNormal"/>
        <w:spacing w:before="220"/>
        <w:ind w:firstLine="540"/>
        <w:jc w:val="both"/>
      </w:pPr>
      <w:r>
        <w:rPr>
          <w:noProof/>
          <w:position w:val="-9"/>
        </w:rPr>
        <w:drawing>
          <wp:inline distT="0" distB="0" distL="0" distR="0" wp14:anchorId="6518B680" wp14:editId="001E2871">
            <wp:extent cx="666750" cy="264795"/>
            <wp:effectExtent l="0" t="0" r="0" b="0"/>
            <wp:docPr id="1916840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hyperlink w:anchor="P313">
        <w:r>
          <w:rPr>
            <w:color w:val="0000FF"/>
          </w:rPr>
          <w:t>пунктом 42</w:t>
        </w:r>
      </w:hyperlink>
      <w:r>
        <w:t xml:space="preserve"> настоящих Методических указаний, тыс. руб.;</w:t>
      </w:r>
    </w:p>
    <w:p w14:paraId="6E17B77C" w14:textId="77777777" w:rsidR="008E07B5" w:rsidRDefault="008E07B5">
      <w:pPr>
        <w:pStyle w:val="ConsPlusNormal"/>
        <w:spacing w:before="220"/>
        <w:ind w:firstLine="540"/>
        <w:jc w:val="both"/>
      </w:pPr>
      <w:r>
        <w:rPr>
          <w:noProof/>
          <w:position w:val="-9"/>
        </w:rPr>
        <w:drawing>
          <wp:inline distT="0" distB="0" distL="0" distR="0" wp14:anchorId="200225A9" wp14:editId="0D6B7720">
            <wp:extent cx="645160" cy="265430"/>
            <wp:effectExtent l="0" t="0" r="0" b="0"/>
            <wp:docPr id="14376190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645160" cy="265430"/>
                    </a:xfrm>
                    <a:prstGeom prst="rect">
                      <a:avLst/>
                    </a:prstGeom>
                    <a:noFill/>
                    <a:ln>
                      <a:noFill/>
                    </a:ln>
                  </pic:spPr>
                </pic:pic>
              </a:graphicData>
            </a:graphic>
          </wp:inline>
        </w:drawing>
      </w:r>
      <w: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hyperlink w:anchor="P780">
        <w:r>
          <w:rPr>
            <w:color w:val="0000FF"/>
          </w:rPr>
          <w:t>формулой (33)</w:t>
        </w:r>
      </w:hyperlink>
      <w:r>
        <w:t xml:space="preserve"> настоящих Методических указаний, тыс. руб.</w:t>
      </w:r>
    </w:p>
    <w:p w14:paraId="1EE6F61A" w14:textId="77777777" w:rsidR="008E07B5" w:rsidRDefault="008E07B5">
      <w:pPr>
        <w:pStyle w:val="ConsPlusNormal"/>
        <w:spacing w:before="220"/>
        <w:ind w:firstLine="540"/>
        <w:jc w:val="both"/>
      </w:pPr>
      <w:r>
        <w:t xml:space="preserve">ПН - средства, начисленные регулируемой организацией в виде платы за сброс загрязняющих веществ в составе сточных вод сверх установленных нормативов состава сточных вод и (или) платы за негативное воздействие на работу централизованной системы водоотведения, подлежащие исключению из необходимой валовой выручки регулируемой организации в порядке, предусмотренном </w:t>
      </w:r>
      <w:hyperlink r:id="rId327">
        <w:r>
          <w:rPr>
            <w:color w:val="0000FF"/>
          </w:rPr>
          <w:t>пунктом 26(1)</w:t>
        </w:r>
      </w:hyperlink>
      <w:r>
        <w:t xml:space="preserve"> Основ ценообразования.</w:t>
      </w:r>
    </w:p>
    <w:p w14:paraId="1D7C0635" w14:textId="77777777" w:rsidR="008E07B5" w:rsidRDefault="008E07B5">
      <w:pPr>
        <w:pStyle w:val="ConsPlusNormal"/>
        <w:jc w:val="both"/>
      </w:pPr>
      <w:r>
        <w:t xml:space="preserve">(абзац введен </w:t>
      </w:r>
      <w:hyperlink r:id="rId328">
        <w:r>
          <w:rPr>
            <w:color w:val="0000FF"/>
          </w:rPr>
          <w:t>Приказом</w:t>
        </w:r>
      </w:hyperlink>
      <w:r>
        <w:t xml:space="preserve"> ФАС России от 27.05.2024 N 363/24)</w:t>
      </w:r>
    </w:p>
    <w:p w14:paraId="3A06F306" w14:textId="77777777" w:rsidR="008E07B5" w:rsidRDefault="008E07B5">
      <w:pPr>
        <w:pStyle w:val="ConsPlusNormal"/>
        <w:spacing w:before="220"/>
        <w:ind w:firstLine="540"/>
        <w:jc w:val="both"/>
      </w:pPr>
      <w:r>
        <w:t>ЭК</w:t>
      </w:r>
      <w:r>
        <w:rPr>
          <w:vertAlign w:val="subscript"/>
        </w:rPr>
        <w:t>i</w:t>
      </w:r>
      <w:r>
        <w:t xml:space="preserve"> - сумма операционной экономии, подлежащая исключению из необходимой валовой выручки регулируемой организации в году i долгосрочного периода регулирования при несоблюдении в соответствующем году истекшего долгосрочного периода регулирования условий, предусмотренных </w:t>
      </w:r>
      <w:hyperlink w:anchor="P515">
        <w:r>
          <w:rPr>
            <w:color w:val="0000FF"/>
          </w:rPr>
          <w:t>абзацами вторым</w:t>
        </w:r>
      </w:hyperlink>
      <w:r>
        <w:t xml:space="preserve"> - </w:t>
      </w:r>
      <w:hyperlink w:anchor="P519">
        <w:r>
          <w:rPr>
            <w:color w:val="0000FF"/>
          </w:rPr>
          <w:t>шестым пункта 60(2)</w:t>
        </w:r>
      </w:hyperlink>
      <w:r>
        <w:t xml:space="preserve"> настоящих Методических указаний, в порядке, предусмотренном абзацем девятым </w:t>
      </w:r>
      <w:hyperlink w:anchor="P514">
        <w:r>
          <w:rPr>
            <w:color w:val="0000FF"/>
          </w:rPr>
          <w:t>пункта 60(2)</w:t>
        </w:r>
      </w:hyperlink>
      <w:r>
        <w:t xml:space="preserve"> настоящих Методических указаний, тыс. руб.</w:t>
      </w:r>
    </w:p>
    <w:p w14:paraId="37A609DE" w14:textId="77777777" w:rsidR="008E07B5" w:rsidRDefault="008E07B5">
      <w:pPr>
        <w:pStyle w:val="ConsPlusNormal"/>
        <w:jc w:val="both"/>
      </w:pPr>
      <w:r>
        <w:t xml:space="preserve">(абзац введен </w:t>
      </w:r>
      <w:hyperlink r:id="rId329">
        <w:r>
          <w:rPr>
            <w:color w:val="0000FF"/>
          </w:rPr>
          <w:t>Приказом</w:t>
        </w:r>
      </w:hyperlink>
      <w:r>
        <w:t xml:space="preserve"> ФАС России от 15.10.2025 N 798/25)</w:t>
      </w:r>
    </w:p>
    <w:p w14:paraId="77D55792" w14:textId="77777777" w:rsidR="008E07B5" w:rsidRDefault="008E07B5">
      <w:pPr>
        <w:pStyle w:val="ConsPlusNormal"/>
        <w:jc w:val="both"/>
      </w:pPr>
      <w:r>
        <w:t xml:space="preserve">(п. 90 в ред. </w:t>
      </w:r>
      <w:hyperlink r:id="rId330">
        <w:r>
          <w:rPr>
            <w:color w:val="0000FF"/>
          </w:rPr>
          <w:t>Приказа</w:t>
        </w:r>
      </w:hyperlink>
      <w:r>
        <w:t xml:space="preserve"> ФАС России от 29.10.2019 N 1438/19)</w:t>
      </w:r>
    </w:p>
    <w:p w14:paraId="4E8D78A5" w14:textId="77777777" w:rsidR="008E07B5" w:rsidRDefault="008E07B5">
      <w:pPr>
        <w:pStyle w:val="ConsPlusNormal"/>
        <w:spacing w:before="220"/>
        <w:ind w:firstLine="540"/>
        <w:jc w:val="both"/>
      </w:pPr>
      <w:r>
        <w:t xml:space="preserve">91.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780">
        <w:r>
          <w:rPr>
            <w:color w:val="0000FF"/>
          </w:rPr>
          <w:t>формуле (33)</w:t>
        </w:r>
      </w:hyperlink>
      <w:r>
        <w:t xml:space="preserve"> с применением данных за последний расчетный период регулирования, по которому имеются фактические значения.</w:t>
      </w:r>
    </w:p>
    <w:p w14:paraId="245A2E7B" w14:textId="77777777" w:rsidR="008E07B5" w:rsidRDefault="008E07B5">
      <w:pPr>
        <w:pStyle w:val="ConsPlusNormal"/>
        <w:jc w:val="both"/>
      </w:pPr>
    </w:p>
    <w:p w14:paraId="32B5E4AC" w14:textId="77777777" w:rsidR="008E07B5" w:rsidRDefault="008E07B5">
      <w:pPr>
        <w:pStyle w:val="ConsPlusNormal"/>
        <w:jc w:val="center"/>
      </w:pPr>
      <w:bookmarkStart w:id="76" w:name="P780"/>
      <w:bookmarkEnd w:id="76"/>
      <w:r>
        <w:rPr>
          <w:noProof/>
          <w:position w:val="-9"/>
        </w:rPr>
        <w:drawing>
          <wp:inline distT="0" distB="0" distL="0" distR="0" wp14:anchorId="6EC5C75C" wp14:editId="347E123A">
            <wp:extent cx="2190115" cy="264795"/>
            <wp:effectExtent l="0" t="0" r="0" b="0"/>
            <wp:docPr id="13876046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2190115" cy="264795"/>
                    </a:xfrm>
                    <a:prstGeom prst="rect">
                      <a:avLst/>
                    </a:prstGeom>
                    <a:noFill/>
                    <a:ln>
                      <a:noFill/>
                    </a:ln>
                  </pic:spPr>
                </pic:pic>
              </a:graphicData>
            </a:graphic>
          </wp:inline>
        </w:drawing>
      </w:r>
    </w:p>
    <w:p w14:paraId="071278F9" w14:textId="77777777" w:rsidR="008E07B5" w:rsidRDefault="008E07B5">
      <w:pPr>
        <w:pStyle w:val="ConsPlusNormal"/>
        <w:jc w:val="both"/>
      </w:pPr>
    </w:p>
    <w:p w14:paraId="6AB79DCE" w14:textId="77777777" w:rsidR="008E07B5" w:rsidRDefault="008E07B5">
      <w:pPr>
        <w:pStyle w:val="ConsPlusNormal"/>
        <w:ind w:firstLine="540"/>
        <w:jc w:val="both"/>
      </w:pPr>
      <w:r>
        <w:t>где:</w:t>
      </w:r>
    </w:p>
    <w:p w14:paraId="212DCE44" w14:textId="77777777" w:rsidR="008E07B5" w:rsidRDefault="008E07B5">
      <w:pPr>
        <w:pStyle w:val="ConsPlusNormal"/>
        <w:spacing w:before="220"/>
        <w:ind w:firstLine="540"/>
        <w:jc w:val="both"/>
      </w:pPr>
      <w:r>
        <w:rPr>
          <w:noProof/>
          <w:position w:val="-9"/>
        </w:rPr>
        <w:drawing>
          <wp:inline distT="0" distB="0" distL="0" distR="0" wp14:anchorId="638E1402" wp14:editId="5CA281DE">
            <wp:extent cx="544830" cy="265430"/>
            <wp:effectExtent l="0" t="0" r="0" b="0"/>
            <wp:docPr id="127029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w:anchor="P825">
        <w:r>
          <w:rPr>
            <w:color w:val="0000FF"/>
          </w:rPr>
          <w:t>формулой (38)</w:t>
        </w:r>
      </w:hyperlink>
      <w:r>
        <w:t xml:space="preserve"> настоящих Методических указаний;</w:t>
      </w:r>
    </w:p>
    <w:p w14:paraId="754EC5CA" w14:textId="77777777" w:rsidR="008E07B5" w:rsidRDefault="008E07B5">
      <w:pPr>
        <w:pStyle w:val="ConsPlusNormal"/>
        <w:spacing w:before="220"/>
        <w:ind w:firstLine="540"/>
        <w:jc w:val="both"/>
      </w:pPr>
      <w:r>
        <w:rPr>
          <w:noProof/>
          <w:position w:val="-9"/>
        </w:rPr>
        <w:lastRenderedPageBreak/>
        <w:drawing>
          <wp:inline distT="0" distB="0" distL="0" distR="0" wp14:anchorId="615D0620" wp14:editId="48C0E9B8">
            <wp:extent cx="406400" cy="265430"/>
            <wp:effectExtent l="0" t="0" r="0" b="0"/>
            <wp:docPr id="7480437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406400" cy="265430"/>
                    </a:xfrm>
                    <a:prstGeom prst="rect">
                      <a:avLst/>
                    </a:prstGeom>
                    <a:noFill/>
                    <a:ln>
                      <a:noFill/>
                    </a:ln>
                  </pic:spPr>
                </pic:pic>
              </a:graphicData>
            </a:graphic>
          </wp:inline>
        </w:drawing>
      </w:r>
      <w: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6A06D456" w14:textId="77777777" w:rsidR="008E07B5" w:rsidRDefault="008E07B5">
      <w:pPr>
        <w:pStyle w:val="ConsPlusNormal"/>
        <w:spacing w:before="220"/>
        <w:ind w:firstLine="540"/>
        <w:jc w:val="both"/>
      </w:pPr>
      <w:r>
        <w:t xml:space="preserve">В случае если на i-2 год применялся метод экономически обоснованных расходов, то </w:t>
      </w:r>
      <w:r>
        <w:rPr>
          <w:noProof/>
          <w:position w:val="-9"/>
        </w:rPr>
        <w:drawing>
          <wp:inline distT="0" distB="0" distL="0" distR="0" wp14:anchorId="2BD3077E" wp14:editId="59D349D5">
            <wp:extent cx="645160" cy="265430"/>
            <wp:effectExtent l="0" t="0" r="0" b="0"/>
            <wp:docPr id="7856647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645160" cy="265430"/>
                    </a:xfrm>
                    <a:prstGeom prst="rect">
                      <a:avLst/>
                    </a:prstGeom>
                    <a:noFill/>
                    <a:ln>
                      <a:noFill/>
                    </a:ln>
                  </pic:spPr>
                </pic:pic>
              </a:graphicData>
            </a:graphic>
          </wp:inline>
        </w:drawing>
      </w:r>
      <w:r>
        <w:t xml:space="preserve"> определяется по </w:t>
      </w:r>
      <w:hyperlink w:anchor="P787">
        <w:r>
          <w:rPr>
            <w:color w:val="0000FF"/>
          </w:rPr>
          <w:t>формуле (33.1)</w:t>
        </w:r>
      </w:hyperlink>
    </w:p>
    <w:p w14:paraId="230CCE1F" w14:textId="77777777" w:rsidR="008E07B5" w:rsidRDefault="008E07B5">
      <w:pPr>
        <w:pStyle w:val="ConsPlusNormal"/>
        <w:jc w:val="both"/>
      </w:pPr>
    </w:p>
    <w:p w14:paraId="3D4C3DCC" w14:textId="77777777" w:rsidR="008E07B5" w:rsidRDefault="008E07B5">
      <w:pPr>
        <w:pStyle w:val="ConsPlusNormal"/>
        <w:jc w:val="center"/>
      </w:pPr>
      <w:bookmarkStart w:id="77" w:name="P787"/>
      <w:bookmarkEnd w:id="77"/>
      <w:r>
        <w:rPr>
          <w:noProof/>
          <w:position w:val="-9"/>
        </w:rPr>
        <w:drawing>
          <wp:inline distT="0" distB="0" distL="0" distR="0" wp14:anchorId="19C46126" wp14:editId="1DCFB072">
            <wp:extent cx="1827530" cy="265430"/>
            <wp:effectExtent l="0" t="0" r="0" b="0"/>
            <wp:docPr id="3378657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1827530" cy="265430"/>
                    </a:xfrm>
                    <a:prstGeom prst="rect">
                      <a:avLst/>
                    </a:prstGeom>
                    <a:noFill/>
                    <a:ln>
                      <a:noFill/>
                    </a:ln>
                  </pic:spPr>
                </pic:pic>
              </a:graphicData>
            </a:graphic>
          </wp:inline>
        </w:drawing>
      </w:r>
    </w:p>
    <w:p w14:paraId="30EBA057" w14:textId="77777777" w:rsidR="008E07B5" w:rsidRDefault="008E07B5">
      <w:pPr>
        <w:pStyle w:val="ConsPlusNormal"/>
        <w:jc w:val="both"/>
      </w:pPr>
    </w:p>
    <w:p w14:paraId="5A72EC4A" w14:textId="77777777" w:rsidR="008E07B5" w:rsidRDefault="008E07B5">
      <w:pPr>
        <w:pStyle w:val="ConsPlusNormal"/>
        <w:jc w:val="center"/>
      </w:pPr>
      <w:r>
        <w:rPr>
          <w:noProof/>
          <w:position w:val="-9"/>
        </w:rPr>
        <w:drawing>
          <wp:inline distT="0" distB="0" distL="0" distR="0" wp14:anchorId="43B0BD63" wp14:editId="6E5E4CBD">
            <wp:extent cx="2279650" cy="265430"/>
            <wp:effectExtent l="0" t="0" r="0" b="0"/>
            <wp:docPr id="2016247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2279650" cy="265430"/>
                    </a:xfrm>
                    <a:prstGeom prst="rect">
                      <a:avLst/>
                    </a:prstGeom>
                    <a:noFill/>
                    <a:ln>
                      <a:noFill/>
                    </a:ln>
                  </pic:spPr>
                </pic:pic>
              </a:graphicData>
            </a:graphic>
          </wp:inline>
        </w:drawing>
      </w:r>
    </w:p>
    <w:p w14:paraId="05DFC60D" w14:textId="77777777" w:rsidR="008E07B5" w:rsidRDefault="008E07B5">
      <w:pPr>
        <w:pStyle w:val="ConsPlusNormal"/>
        <w:jc w:val="both"/>
      </w:pPr>
    </w:p>
    <w:p w14:paraId="74BD9B2A" w14:textId="77777777" w:rsidR="008E07B5" w:rsidRDefault="008E07B5">
      <w:pPr>
        <w:pStyle w:val="ConsPlusNormal"/>
        <w:ind w:firstLine="540"/>
        <w:jc w:val="both"/>
      </w:pPr>
      <w:r>
        <w:t>где:</w:t>
      </w:r>
    </w:p>
    <w:p w14:paraId="28F68E2C" w14:textId="77777777" w:rsidR="008E07B5" w:rsidRDefault="008E07B5">
      <w:pPr>
        <w:pStyle w:val="ConsPlusNormal"/>
        <w:spacing w:before="220"/>
        <w:ind w:firstLine="540"/>
        <w:jc w:val="both"/>
      </w:pPr>
      <w:r>
        <w:rPr>
          <w:noProof/>
          <w:position w:val="-8"/>
        </w:rPr>
        <w:drawing>
          <wp:inline distT="0" distB="0" distL="0" distR="0" wp14:anchorId="32B2DD55" wp14:editId="12E1C44C">
            <wp:extent cx="586740" cy="251460"/>
            <wp:effectExtent l="0" t="0" r="0" b="0"/>
            <wp:docPr id="11897310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15B907D4" w14:textId="77777777" w:rsidR="008E07B5" w:rsidRDefault="008E07B5">
      <w:pPr>
        <w:pStyle w:val="ConsPlusNormal"/>
        <w:spacing w:before="220"/>
        <w:ind w:firstLine="540"/>
        <w:jc w:val="both"/>
      </w:pPr>
      <w:r>
        <w:rPr>
          <w:noProof/>
          <w:position w:val="-9"/>
        </w:rPr>
        <w:drawing>
          <wp:inline distT="0" distB="0" distL="0" distR="0" wp14:anchorId="7A3456D8" wp14:editId="44F4A85C">
            <wp:extent cx="473075" cy="265430"/>
            <wp:effectExtent l="0" t="0" r="0" b="0"/>
            <wp:docPr id="10752959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473075" cy="265430"/>
                    </a:xfrm>
                    <a:prstGeom prst="rect">
                      <a:avLst/>
                    </a:prstGeom>
                    <a:noFill/>
                    <a:ln>
                      <a:noFill/>
                    </a:ln>
                  </pic:spPr>
                </pic:pic>
              </a:graphicData>
            </a:graphic>
          </wp:inline>
        </w:drawing>
      </w:r>
      <w: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766DFB52" w14:textId="77777777" w:rsidR="008E07B5" w:rsidRDefault="008E07B5">
      <w:pPr>
        <w:pStyle w:val="ConsPlusNormal"/>
        <w:spacing w:before="220"/>
        <w:ind w:firstLine="540"/>
        <w:jc w:val="both"/>
      </w:pPr>
      <w:r>
        <w:rPr>
          <w:noProof/>
          <w:position w:val="-9"/>
        </w:rPr>
        <w:drawing>
          <wp:inline distT="0" distB="0" distL="0" distR="0" wp14:anchorId="78EBB00E" wp14:editId="04CDF2BD">
            <wp:extent cx="461010" cy="265430"/>
            <wp:effectExtent l="0" t="0" r="0" b="0"/>
            <wp:docPr id="4230297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744F788A" w14:textId="77777777" w:rsidR="008E07B5" w:rsidRDefault="008E07B5">
      <w:pPr>
        <w:pStyle w:val="ConsPlusNormal"/>
        <w:jc w:val="both"/>
      </w:pPr>
      <w:r>
        <w:t xml:space="preserve">(п. 91 в ред. </w:t>
      </w:r>
      <w:hyperlink r:id="rId340">
        <w:r>
          <w:rPr>
            <w:color w:val="0000FF"/>
          </w:rPr>
          <w:t>Приказа</w:t>
        </w:r>
      </w:hyperlink>
      <w:r>
        <w:t xml:space="preserve"> ФАС России от 29.10.2019 N 1438/19)</w:t>
      </w:r>
    </w:p>
    <w:p w14:paraId="27D03ACC" w14:textId="77777777" w:rsidR="008E07B5" w:rsidRDefault="008E07B5">
      <w:pPr>
        <w:pStyle w:val="ConsPlusNormal"/>
        <w:spacing w:before="220"/>
        <w:ind w:firstLine="540"/>
        <w:jc w:val="both"/>
      </w:pPr>
      <w:r>
        <w:t xml:space="preserve">91. Утратил силу. - </w:t>
      </w:r>
      <w:hyperlink r:id="rId341">
        <w:r>
          <w:rPr>
            <w:color w:val="0000FF"/>
          </w:rPr>
          <w:t>Приказ</w:t>
        </w:r>
      </w:hyperlink>
      <w:r>
        <w:t xml:space="preserve"> ФАС России от 29.10.2019 N 1438/19.</w:t>
      </w:r>
    </w:p>
    <w:p w14:paraId="7A6C76E7" w14:textId="77777777" w:rsidR="008E07B5" w:rsidRDefault="008E07B5">
      <w:pPr>
        <w:pStyle w:val="ConsPlusNormal"/>
        <w:spacing w:before="220"/>
        <w:ind w:firstLine="540"/>
        <w:jc w:val="both"/>
      </w:pPr>
      <w:bookmarkStart w:id="78" w:name="P797"/>
      <w:bookmarkEnd w:id="78"/>
      <w:r>
        <w:t>92.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E1A711B" w14:textId="77777777" w:rsidR="008E07B5" w:rsidRDefault="008E07B5">
      <w:pPr>
        <w:pStyle w:val="ConsPlusNormal"/>
        <w:jc w:val="both"/>
      </w:pPr>
    </w:p>
    <w:p w14:paraId="4771F5F2" w14:textId="77777777" w:rsidR="008E07B5" w:rsidRDefault="008E07B5">
      <w:pPr>
        <w:pStyle w:val="ConsPlusNormal"/>
        <w:jc w:val="center"/>
      </w:pPr>
      <w:bookmarkStart w:id="79" w:name="P799"/>
      <w:bookmarkEnd w:id="79"/>
      <w:r>
        <w:rPr>
          <w:noProof/>
          <w:position w:val="-28"/>
        </w:rPr>
        <w:drawing>
          <wp:inline distT="0" distB="0" distL="0" distR="0" wp14:anchorId="6BE5F4A1" wp14:editId="6FE6B8A0">
            <wp:extent cx="2388870" cy="502920"/>
            <wp:effectExtent l="0" t="0" r="0" b="0"/>
            <wp:docPr id="1248055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2388870" cy="502920"/>
                    </a:xfrm>
                    <a:prstGeom prst="rect">
                      <a:avLst/>
                    </a:prstGeom>
                    <a:noFill/>
                    <a:ln>
                      <a:noFill/>
                    </a:ln>
                  </pic:spPr>
                </pic:pic>
              </a:graphicData>
            </a:graphic>
          </wp:inline>
        </w:drawing>
      </w:r>
    </w:p>
    <w:p w14:paraId="79F51648" w14:textId="77777777" w:rsidR="008E07B5" w:rsidRDefault="008E07B5">
      <w:pPr>
        <w:pStyle w:val="ConsPlusNormal"/>
        <w:jc w:val="both"/>
      </w:pPr>
    </w:p>
    <w:p w14:paraId="4A64D266" w14:textId="77777777" w:rsidR="008E07B5" w:rsidRDefault="008E07B5">
      <w:pPr>
        <w:pStyle w:val="ConsPlusNormal"/>
        <w:ind w:firstLine="540"/>
        <w:jc w:val="both"/>
      </w:pPr>
      <w:r>
        <w:t>где:</w:t>
      </w:r>
    </w:p>
    <w:p w14:paraId="18E871D7" w14:textId="77777777" w:rsidR="008E07B5" w:rsidRDefault="008E07B5">
      <w:pPr>
        <w:pStyle w:val="ConsPlusNormal"/>
        <w:spacing w:before="220"/>
        <w:ind w:firstLine="540"/>
        <w:jc w:val="both"/>
      </w:pPr>
      <w:r>
        <w:rPr>
          <w:noProof/>
          <w:position w:val="-9"/>
        </w:rPr>
        <w:drawing>
          <wp:inline distT="0" distB="0" distL="0" distR="0" wp14:anchorId="0145C0F3" wp14:editId="6C07D043">
            <wp:extent cx="431800" cy="265430"/>
            <wp:effectExtent l="0" t="0" r="0" b="0"/>
            <wp:docPr id="137556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a:extLst>
                        <a:ext uri="{28A0092B-C50C-407E-A947-70E740481C1C}">
                          <a14:useLocalDpi xmlns:a14="http://schemas.microsoft.com/office/drawing/2010/main" val="0"/>
                        </a:ext>
                      </a:extLst>
                    </a:blip>
                    <a:srcRect/>
                    <a:stretch>
                      <a:fillRect/>
                    </a:stretch>
                  </pic:blipFill>
                  <pic:spPr bwMode="auto">
                    <a:xfrm>
                      <a:off x="0" y="0"/>
                      <a:ext cx="431800" cy="265430"/>
                    </a:xfrm>
                    <a:prstGeom prst="rect">
                      <a:avLst/>
                    </a:prstGeom>
                    <a:noFill/>
                    <a:ln>
                      <a:noFill/>
                    </a:ln>
                  </pic:spPr>
                </pic:pic>
              </a:graphicData>
            </a:graphic>
          </wp:inline>
        </w:drawing>
      </w:r>
      <w: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8641654" w14:textId="77777777" w:rsidR="008E07B5" w:rsidRDefault="008E07B5">
      <w:pPr>
        <w:pStyle w:val="ConsPlusNormal"/>
        <w:spacing w:before="220"/>
        <w:ind w:firstLine="540"/>
        <w:jc w:val="both"/>
      </w:pPr>
      <w:r>
        <w:rPr>
          <w:noProof/>
          <w:position w:val="-9"/>
        </w:rPr>
        <w:drawing>
          <wp:inline distT="0" distB="0" distL="0" distR="0" wp14:anchorId="02CD9E12" wp14:editId="2535BDA1">
            <wp:extent cx="448945" cy="265430"/>
            <wp:effectExtent l="0" t="0" r="0" b="0"/>
            <wp:docPr id="801526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448945" cy="265430"/>
                    </a:xfrm>
                    <a:prstGeom prst="rect">
                      <a:avLst/>
                    </a:prstGeom>
                    <a:noFill/>
                    <a:ln>
                      <a:noFill/>
                    </a:ln>
                  </pic:spPr>
                </pic:pic>
              </a:graphicData>
            </a:graphic>
          </wp:inline>
        </w:drawing>
      </w:r>
      <w: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w:t>
      </w:r>
      <w:r>
        <w:lastRenderedPageBreak/>
        <w:t>определенной в инвестиционной программе на год (i-2), тыс. руб.;</w:t>
      </w:r>
    </w:p>
    <w:p w14:paraId="22B96A76" w14:textId="77777777" w:rsidR="008E07B5" w:rsidRDefault="008E07B5">
      <w:pPr>
        <w:pStyle w:val="ConsPlusNormal"/>
        <w:spacing w:before="220"/>
        <w:ind w:firstLine="540"/>
        <w:jc w:val="both"/>
      </w:pPr>
      <w:r>
        <w:rPr>
          <w:noProof/>
          <w:position w:val="-9"/>
        </w:rPr>
        <w:drawing>
          <wp:inline distT="0" distB="0" distL="0" distR="0" wp14:anchorId="19B89FF6" wp14:editId="5ADD5C02">
            <wp:extent cx="448945" cy="265430"/>
            <wp:effectExtent l="0" t="0" r="0" b="0"/>
            <wp:docPr id="878467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a:extLst>
                        <a:ext uri="{28A0092B-C50C-407E-A947-70E740481C1C}">
                          <a14:useLocalDpi xmlns:a14="http://schemas.microsoft.com/office/drawing/2010/main" val="0"/>
                        </a:ext>
                      </a:extLst>
                    </a:blip>
                    <a:srcRect/>
                    <a:stretch>
                      <a:fillRect/>
                    </a:stretch>
                  </pic:blipFill>
                  <pic:spPr bwMode="auto">
                    <a:xfrm>
                      <a:off x="0" y="0"/>
                      <a:ext cx="448945" cy="265430"/>
                    </a:xfrm>
                    <a:prstGeom prst="rect">
                      <a:avLst/>
                    </a:prstGeom>
                    <a:noFill/>
                    <a:ln>
                      <a:noFill/>
                    </a:ln>
                  </pic:spPr>
                </pic:pic>
              </a:graphicData>
            </a:graphic>
          </wp:inline>
        </w:drawing>
      </w:r>
      <w: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3E35F175" w14:textId="77777777" w:rsidR="008E07B5" w:rsidRDefault="008E07B5">
      <w:pPr>
        <w:pStyle w:val="ConsPlusNormal"/>
        <w:jc w:val="both"/>
      </w:pPr>
      <w:r>
        <w:t xml:space="preserve">(п. 92 в ред. </w:t>
      </w:r>
      <w:hyperlink r:id="rId346">
        <w:r>
          <w:rPr>
            <w:color w:val="0000FF"/>
          </w:rPr>
          <w:t>Приказа</w:t>
        </w:r>
      </w:hyperlink>
      <w:r>
        <w:t xml:space="preserve"> ФАС России от 29.10.2019 N 1438/19)</w:t>
      </w:r>
    </w:p>
    <w:p w14:paraId="367CDF02" w14:textId="77777777" w:rsidR="008E07B5" w:rsidRDefault="008E07B5">
      <w:pPr>
        <w:pStyle w:val="ConsPlusNormal"/>
        <w:spacing w:before="220"/>
        <w:ind w:firstLine="540"/>
        <w:jc w:val="both"/>
      </w:pPr>
      <w:bookmarkStart w:id="80" w:name="P806"/>
      <w:bookmarkEnd w:id="80"/>
      <w:r>
        <w:t xml:space="preserve">93.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808">
        <w:r>
          <w:rPr>
            <w:color w:val="0000FF"/>
          </w:rPr>
          <w:t>формуле (36)</w:t>
        </w:r>
      </w:hyperlink>
      <w: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F8430D5" w14:textId="77777777" w:rsidR="008E07B5" w:rsidRDefault="008E07B5">
      <w:pPr>
        <w:pStyle w:val="ConsPlusNormal"/>
        <w:jc w:val="both"/>
      </w:pPr>
    </w:p>
    <w:p w14:paraId="3D5244CE" w14:textId="77777777" w:rsidR="008E07B5" w:rsidRDefault="008E07B5">
      <w:pPr>
        <w:pStyle w:val="ConsPlusNormal"/>
        <w:jc w:val="center"/>
      </w:pPr>
      <w:bookmarkStart w:id="81" w:name="P808"/>
      <w:bookmarkEnd w:id="81"/>
      <w:r>
        <w:rPr>
          <w:noProof/>
          <w:position w:val="-30"/>
        </w:rPr>
        <w:drawing>
          <wp:inline distT="0" distB="0" distL="0" distR="0" wp14:anchorId="791FA90A" wp14:editId="4EA4EF8D">
            <wp:extent cx="4794250" cy="528320"/>
            <wp:effectExtent l="0" t="0" r="0" b="0"/>
            <wp:docPr id="773446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a:extLst>
                        <a:ext uri="{28A0092B-C50C-407E-A947-70E740481C1C}">
                          <a14:useLocalDpi xmlns:a14="http://schemas.microsoft.com/office/drawing/2010/main" val="0"/>
                        </a:ext>
                      </a:extLst>
                    </a:blip>
                    <a:srcRect/>
                    <a:stretch>
                      <a:fillRect/>
                    </a:stretch>
                  </pic:blipFill>
                  <pic:spPr bwMode="auto">
                    <a:xfrm>
                      <a:off x="0" y="0"/>
                      <a:ext cx="4794250" cy="528320"/>
                    </a:xfrm>
                    <a:prstGeom prst="rect">
                      <a:avLst/>
                    </a:prstGeom>
                    <a:noFill/>
                    <a:ln>
                      <a:noFill/>
                    </a:ln>
                  </pic:spPr>
                </pic:pic>
              </a:graphicData>
            </a:graphic>
          </wp:inline>
        </w:drawing>
      </w:r>
      <w:r>
        <w:t>, (36)</w:t>
      </w:r>
    </w:p>
    <w:p w14:paraId="18265C32" w14:textId="77777777" w:rsidR="008E07B5" w:rsidRDefault="008E07B5">
      <w:pPr>
        <w:pStyle w:val="ConsPlusNormal"/>
        <w:jc w:val="both"/>
      </w:pPr>
      <w:r>
        <w:t xml:space="preserve">(в ред. </w:t>
      </w:r>
      <w:hyperlink r:id="rId348">
        <w:r>
          <w:rPr>
            <w:color w:val="0000FF"/>
          </w:rPr>
          <w:t>Приказа</w:t>
        </w:r>
      </w:hyperlink>
      <w:r>
        <w:t xml:space="preserve"> ФАС России от 29.10.2019 N 1438/19)</w:t>
      </w:r>
    </w:p>
    <w:p w14:paraId="12AB96F9" w14:textId="77777777" w:rsidR="008E07B5" w:rsidRDefault="008E07B5">
      <w:pPr>
        <w:pStyle w:val="ConsPlusNormal"/>
        <w:jc w:val="center"/>
      </w:pPr>
    </w:p>
    <w:p w14:paraId="5BCB99C2" w14:textId="77777777" w:rsidR="008E07B5" w:rsidRDefault="008E07B5">
      <w:pPr>
        <w:pStyle w:val="ConsPlusNormal"/>
        <w:ind w:firstLine="540"/>
        <w:jc w:val="both"/>
      </w:pPr>
      <w:r>
        <w:t>где:</w:t>
      </w:r>
    </w:p>
    <w:p w14:paraId="2CD6965F" w14:textId="77777777" w:rsidR="008E07B5" w:rsidRDefault="008E07B5">
      <w:pPr>
        <w:pStyle w:val="ConsPlusNormal"/>
        <w:spacing w:before="220"/>
        <w:ind w:firstLine="540"/>
        <w:jc w:val="both"/>
      </w:pPr>
      <w:r>
        <w:rPr>
          <w:noProof/>
          <w:position w:val="-8"/>
        </w:rPr>
        <w:drawing>
          <wp:inline distT="0" distB="0" distL="0" distR="0" wp14:anchorId="2886C512" wp14:editId="55431D01">
            <wp:extent cx="293370" cy="251460"/>
            <wp:effectExtent l="0" t="0" r="0" b="0"/>
            <wp:docPr id="243602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350">
        <w:r>
          <w:rPr>
            <w:color w:val="0000FF"/>
          </w:rPr>
          <w:t>порядком</w:t>
        </w:r>
      </w:hyperlink>
      <w: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3F538DC2" w14:textId="77777777" w:rsidR="008E07B5" w:rsidRDefault="008E07B5">
      <w:pPr>
        <w:pStyle w:val="ConsPlusNormal"/>
        <w:spacing w:before="220"/>
        <w:ind w:firstLine="540"/>
        <w:jc w:val="both"/>
      </w:pPr>
      <w:r>
        <w:rPr>
          <w:noProof/>
          <w:position w:val="-9"/>
        </w:rPr>
        <w:drawing>
          <wp:inline distT="0" distB="0" distL="0" distR="0" wp14:anchorId="0ABC848F" wp14:editId="7D362994">
            <wp:extent cx="461010" cy="257175"/>
            <wp:effectExtent l="0" t="0" r="0" b="0"/>
            <wp:docPr id="1085606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a:extLst>
                        <a:ext uri="{28A0092B-C50C-407E-A947-70E740481C1C}">
                          <a14:useLocalDpi xmlns:a14="http://schemas.microsoft.com/office/drawing/2010/main" val="0"/>
                        </a:ext>
                      </a:extLst>
                    </a:blip>
                    <a:srcRect/>
                    <a:stretch>
                      <a:fillRect/>
                    </a:stretch>
                  </pic:blipFill>
                  <pic:spPr bwMode="auto">
                    <a:xfrm>
                      <a:off x="0" y="0"/>
                      <a:ext cx="461010" cy="257175"/>
                    </a:xfrm>
                    <a:prstGeom prst="rect">
                      <a:avLst/>
                    </a:prstGeom>
                    <a:noFill/>
                    <a:ln>
                      <a:noFill/>
                    </a:ln>
                  </pic:spPr>
                </pic:pic>
              </a:graphicData>
            </a:graphic>
          </wp:inline>
        </w:drawing>
      </w:r>
      <w:r>
        <w:t xml:space="preserve"> - максимальный процент корректировки i-го года, определяемый следующим образом:</w:t>
      </w:r>
    </w:p>
    <w:p w14:paraId="03721DC0" w14:textId="77777777" w:rsidR="008E07B5" w:rsidRDefault="008E07B5">
      <w:pPr>
        <w:pStyle w:val="ConsPlusNormal"/>
        <w:spacing w:before="220"/>
        <w:ind w:firstLine="540"/>
        <w:jc w:val="both"/>
      </w:pPr>
      <w:r>
        <w:t xml:space="preserve">для 2015 года: </w:t>
      </w:r>
      <w:r>
        <w:rPr>
          <w:noProof/>
          <w:position w:val="-9"/>
        </w:rPr>
        <w:drawing>
          <wp:inline distT="0" distB="0" distL="0" distR="0" wp14:anchorId="21E6057C" wp14:editId="106D1D1F">
            <wp:extent cx="544830" cy="259080"/>
            <wp:effectExtent l="0" t="0" r="0" b="0"/>
            <wp:docPr id="1396044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a:extLst>
                        <a:ext uri="{28A0092B-C50C-407E-A947-70E740481C1C}">
                          <a14:useLocalDpi xmlns:a14="http://schemas.microsoft.com/office/drawing/2010/main" val="0"/>
                        </a:ext>
                      </a:extLst>
                    </a:blip>
                    <a:srcRect/>
                    <a:stretch>
                      <a:fillRect/>
                    </a:stretch>
                  </pic:blipFill>
                  <pic:spPr bwMode="auto">
                    <a:xfrm>
                      <a:off x="0" y="0"/>
                      <a:ext cx="544830" cy="259080"/>
                    </a:xfrm>
                    <a:prstGeom prst="rect">
                      <a:avLst/>
                    </a:prstGeom>
                    <a:noFill/>
                    <a:ln>
                      <a:noFill/>
                    </a:ln>
                  </pic:spPr>
                </pic:pic>
              </a:graphicData>
            </a:graphic>
          </wp:inline>
        </w:drawing>
      </w:r>
      <w:r>
        <w:t xml:space="preserve"> = 1%;</w:t>
      </w:r>
    </w:p>
    <w:p w14:paraId="4BEC1329" w14:textId="77777777" w:rsidR="008E07B5" w:rsidRDefault="008E07B5">
      <w:pPr>
        <w:pStyle w:val="ConsPlusNormal"/>
        <w:spacing w:before="220"/>
        <w:ind w:firstLine="540"/>
        <w:jc w:val="both"/>
      </w:pPr>
      <w:r>
        <w:t xml:space="preserve">для 2016 года: </w:t>
      </w:r>
      <w:r>
        <w:rPr>
          <w:noProof/>
          <w:position w:val="-9"/>
        </w:rPr>
        <w:drawing>
          <wp:inline distT="0" distB="0" distL="0" distR="0" wp14:anchorId="4502F525" wp14:editId="1D835FD7">
            <wp:extent cx="544830" cy="259080"/>
            <wp:effectExtent l="0" t="0" r="0" b="0"/>
            <wp:docPr id="8806670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544830" cy="259080"/>
                    </a:xfrm>
                    <a:prstGeom prst="rect">
                      <a:avLst/>
                    </a:prstGeom>
                    <a:noFill/>
                    <a:ln>
                      <a:noFill/>
                    </a:ln>
                  </pic:spPr>
                </pic:pic>
              </a:graphicData>
            </a:graphic>
          </wp:inline>
        </w:drawing>
      </w:r>
      <w:r>
        <w:t xml:space="preserve"> = 1%;</w:t>
      </w:r>
    </w:p>
    <w:p w14:paraId="3AA7DF84" w14:textId="77777777" w:rsidR="008E07B5" w:rsidRDefault="008E07B5">
      <w:pPr>
        <w:pStyle w:val="ConsPlusNormal"/>
        <w:spacing w:before="220"/>
        <w:ind w:firstLine="540"/>
        <w:jc w:val="both"/>
      </w:pPr>
      <w:r>
        <w:t xml:space="preserve">для 2017 года: </w:t>
      </w:r>
      <w:r>
        <w:rPr>
          <w:noProof/>
          <w:position w:val="-9"/>
        </w:rPr>
        <w:drawing>
          <wp:inline distT="0" distB="0" distL="0" distR="0" wp14:anchorId="540074F3" wp14:editId="309370CF">
            <wp:extent cx="544830" cy="259080"/>
            <wp:effectExtent l="0" t="0" r="0" b="0"/>
            <wp:docPr id="1530785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544830" cy="259080"/>
                    </a:xfrm>
                    <a:prstGeom prst="rect">
                      <a:avLst/>
                    </a:prstGeom>
                    <a:noFill/>
                    <a:ln>
                      <a:noFill/>
                    </a:ln>
                  </pic:spPr>
                </pic:pic>
              </a:graphicData>
            </a:graphic>
          </wp:inline>
        </w:drawing>
      </w:r>
      <w:r>
        <w:t xml:space="preserve"> = 2%;</w:t>
      </w:r>
    </w:p>
    <w:p w14:paraId="553699B4" w14:textId="77777777" w:rsidR="008E07B5" w:rsidRDefault="008E07B5">
      <w:pPr>
        <w:pStyle w:val="ConsPlusNormal"/>
        <w:spacing w:before="220"/>
        <w:ind w:firstLine="540"/>
        <w:jc w:val="both"/>
      </w:pPr>
      <w:r>
        <w:t xml:space="preserve">начиная с 2018 года: </w:t>
      </w:r>
      <w:r>
        <w:rPr>
          <w:noProof/>
          <w:position w:val="-9"/>
        </w:rPr>
        <w:drawing>
          <wp:inline distT="0" distB="0" distL="0" distR="0" wp14:anchorId="235B8992" wp14:editId="09B96DC0">
            <wp:extent cx="516890" cy="257175"/>
            <wp:effectExtent l="0" t="0" r="0" b="0"/>
            <wp:docPr id="1294878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a:extLst>
                        <a:ext uri="{28A0092B-C50C-407E-A947-70E740481C1C}">
                          <a14:useLocalDpi xmlns:a14="http://schemas.microsoft.com/office/drawing/2010/main" val="0"/>
                        </a:ext>
                      </a:extLst>
                    </a:blip>
                    <a:srcRect/>
                    <a:stretch>
                      <a:fillRect/>
                    </a:stretch>
                  </pic:blipFill>
                  <pic:spPr bwMode="auto">
                    <a:xfrm>
                      <a:off x="0" y="0"/>
                      <a:ext cx="516890" cy="257175"/>
                    </a:xfrm>
                    <a:prstGeom prst="rect">
                      <a:avLst/>
                    </a:prstGeom>
                    <a:noFill/>
                    <a:ln>
                      <a:noFill/>
                    </a:ln>
                  </pic:spPr>
                </pic:pic>
              </a:graphicData>
            </a:graphic>
          </wp:inline>
        </w:drawing>
      </w:r>
      <w:r>
        <w:t xml:space="preserve"> = 3%.</w:t>
      </w:r>
    </w:p>
    <w:p w14:paraId="2AB3648F" w14:textId="77777777" w:rsidR="008E07B5" w:rsidRDefault="008E07B5">
      <w:pPr>
        <w:pStyle w:val="ConsPlusNormal"/>
        <w:jc w:val="both"/>
      </w:pPr>
      <w:r>
        <w:t xml:space="preserve">(п. 93 в ред. </w:t>
      </w:r>
      <w:hyperlink r:id="rId356">
        <w:r>
          <w:rPr>
            <w:color w:val="0000FF"/>
          </w:rPr>
          <w:t>Приказа</w:t>
        </w:r>
      </w:hyperlink>
      <w:r>
        <w:t xml:space="preserve"> ФСТ России от 24.11.2014 N 2054-э)</w:t>
      </w:r>
    </w:p>
    <w:p w14:paraId="3F259771" w14:textId="77777777" w:rsidR="008E07B5" w:rsidRDefault="008E07B5">
      <w:pPr>
        <w:pStyle w:val="ConsPlusNormal"/>
        <w:spacing w:before="220"/>
        <w:ind w:firstLine="540"/>
        <w:jc w:val="both"/>
      </w:pPr>
      <w:r>
        <w:t>94. Корректировка необходимой валовой выручки, связанная с изменением доходности долгосрочных государственных обязательств, рассчитывается по следующей формуле:</w:t>
      </w:r>
    </w:p>
    <w:p w14:paraId="202FAD8F" w14:textId="77777777" w:rsidR="008E07B5" w:rsidRDefault="008E07B5">
      <w:pPr>
        <w:pStyle w:val="ConsPlusNormal"/>
        <w:jc w:val="both"/>
      </w:pPr>
    </w:p>
    <w:p w14:paraId="602202D1" w14:textId="77777777" w:rsidR="008E07B5" w:rsidRDefault="008E07B5">
      <w:pPr>
        <w:pStyle w:val="ConsPlusNormal"/>
        <w:jc w:val="center"/>
      </w:pPr>
      <w:bookmarkStart w:id="82" w:name="P821"/>
      <w:bookmarkEnd w:id="82"/>
      <w:r>
        <w:rPr>
          <w:noProof/>
          <w:position w:val="-13"/>
        </w:rPr>
        <w:drawing>
          <wp:inline distT="0" distB="0" distL="0" distR="0" wp14:anchorId="29B40BB5" wp14:editId="7B31F7FD">
            <wp:extent cx="2294890" cy="306705"/>
            <wp:effectExtent l="0" t="0" r="0" b="0"/>
            <wp:docPr id="6153239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a:extLst>
                        <a:ext uri="{28A0092B-C50C-407E-A947-70E740481C1C}">
                          <a14:useLocalDpi xmlns:a14="http://schemas.microsoft.com/office/drawing/2010/main" val="0"/>
                        </a:ext>
                      </a:extLst>
                    </a:blip>
                    <a:srcRect/>
                    <a:stretch>
                      <a:fillRect/>
                    </a:stretch>
                  </pic:blipFill>
                  <pic:spPr bwMode="auto">
                    <a:xfrm>
                      <a:off x="0" y="0"/>
                      <a:ext cx="2294890" cy="306705"/>
                    </a:xfrm>
                    <a:prstGeom prst="rect">
                      <a:avLst/>
                    </a:prstGeom>
                    <a:noFill/>
                    <a:ln>
                      <a:noFill/>
                    </a:ln>
                  </pic:spPr>
                </pic:pic>
              </a:graphicData>
            </a:graphic>
          </wp:inline>
        </w:drawing>
      </w:r>
      <w:r>
        <w:t>. (37)</w:t>
      </w:r>
    </w:p>
    <w:p w14:paraId="13D2EACA" w14:textId="77777777" w:rsidR="008E07B5" w:rsidRDefault="008E07B5">
      <w:pPr>
        <w:pStyle w:val="ConsPlusNormal"/>
        <w:jc w:val="both"/>
      </w:pPr>
    </w:p>
    <w:p w14:paraId="1D85F936" w14:textId="77777777" w:rsidR="008E07B5" w:rsidRDefault="008E07B5">
      <w:pPr>
        <w:pStyle w:val="ConsPlusNormal"/>
        <w:ind w:firstLine="540"/>
        <w:jc w:val="both"/>
      </w:pPr>
      <w:r>
        <w:t xml:space="preserve">95.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827">
        <w:r>
          <w:rPr>
            <w:color w:val="0000FF"/>
          </w:rPr>
          <w:t>формула 38.1</w:t>
        </w:r>
      </w:hyperlink>
      <w:r>
        <w:t xml:space="preserve">) или метода индексации (применяется </w:t>
      </w:r>
      <w:hyperlink w:anchor="P825">
        <w:r>
          <w:rPr>
            <w:color w:val="0000FF"/>
          </w:rPr>
          <w:t>формула 38</w:t>
        </w:r>
      </w:hyperlink>
      <w:r>
        <w:t xml:space="preserve">), рассчитывается с учетом </w:t>
      </w:r>
      <w:hyperlink r:id="rId358">
        <w:r>
          <w:rPr>
            <w:color w:val="0000FF"/>
          </w:rPr>
          <w:t>пунктов 22</w:t>
        </w:r>
      </w:hyperlink>
      <w:r>
        <w:t xml:space="preserve"> - </w:t>
      </w:r>
      <w:hyperlink r:id="rId359">
        <w:r>
          <w:rPr>
            <w:color w:val="0000FF"/>
          </w:rPr>
          <w:t>23</w:t>
        </w:r>
      </w:hyperlink>
      <w:r>
        <w:t xml:space="preserve"> Основ ценообразования по формуле:</w:t>
      </w:r>
    </w:p>
    <w:p w14:paraId="37B65E71" w14:textId="77777777" w:rsidR="008E07B5" w:rsidRDefault="008E07B5">
      <w:pPr>
        <w:pStyle w:val="ConsPlusNormal"/>
        <w:jc w:val="both"/>
      </w:pPr>
    </w:p>
    <w:p w14:paraId="6A51D603" w14:textId="77777777" w:rsidR="008E07B5" w:rsidRDefault="008E07B5">
      <w:pPr>
        <w:pStyle w:val="ConsPlusNormal"/>
        <w:sectPr w:rsidR="008E07B5" w:rsidSect="008E07B5">
          <w:pgSz w:w="11905" w:h="16838"/>
          <w:pgMar w:top="1134" w:right="850" w:bottom="1134" w:left="1701" w:header="0" w:footer="0" w:gutter="0"/>
          <w:cols w:space="720"/>
          <w:titlePg/>
        </w:sectPr>
      </w:pPr>
    </w:p>
    <w:p w14:paraId="608C1D6F" w14:textId="77777777" w:rsidR="008E07B5" w:rsidRDefault="008E07B5">
      <w:pPr>
        <w:pStyle w:val="ConsPlusNormal"/>
        <w:jc w:val="center"/>
      </w:pPr>
      <w:bookmarkStart w:id="83" w:name="P825"/>
      <w:bookmarkEnd w:id="83"/>
      <w:r>
        <w:rPr>
          <w:noProof/>
          <w:position w:val="-9"/>
        </w:rPr>
        <w:lastRenderedPageBreak/>
        <w:drawing>
          <wp:inline distT="0" distB="0" distL="0" distR="0" wp14:anchorId="4703B1ED" wp14:editId="73CDA53D">
            <wp:extent cx="6863080" cy="264795"/>
            <wp:effectExtent l="0" t="0" r="0" b="0"/>
            <wp:docPr id="7236016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a:extLst>
                        <a:ext uri="{28A0092B-C50C-407E-A947-70E740481C1C}">
                          <a14:useLocalDpi xmlns:a14="http://schemas.microsoft.com/office/drawing/2010/main" val="0"/>
                        </a:ext>
                      </a:extLst>
                    </a:blip>
                    <a:srcRect/>
                    <a:stretch>
                      <a:fillRect/>
                    </a:stretch>
                  </pic:blipFill>
                  <pic:spPr bwMode="auto">
                    <a:xfrm>
                      <a:off x="0" y="0"/>
                      <a:ext cx="6863080" cy="264795"/>
                    </a:xfrm>
                    <a:prstGeom prst="rect">
                      <a:avLst/>
                    </a:prstGeom>
                    <a:noFill/>
                    <a:ln>
                      <a:noFill/>
                    </a:ln>
                  </pic:spPr>
                </pic:pic>
              </a:graphicData>
            </a:graphic>
          </wp:inline>
        </w:drawing>
      </w:r>
    </w:p>
    <w:p w14:paraId="7A521E30" w14:textId="77777777" w:rsidR="008E07B5" w:rsidRDefault="008E07B5">
      <w:pPr>
        <w:pStyle w:val="ConsPlusNormal"/>
        <w:jc w:val="both"/>
      </w:pPr>
    </w:p>
    <w:p w14:paraId="3B5D02BC" w14:textId="77777777" w:rsidR="008E07B5" w:rsidRDefault="008E07B5">
      <w:pPr>
        <w:pStyle w:val="ConsPlusNormal"/>
        <w:jc w:val="center"/>
      </w:pPr>
      <w:bookmarkStart w:id="84" w:name="P827"/>
      <w:bookmarkEnd w:id="84"/>
      <w:r>
        <w:rPr>
          <w:noProof/>
          <w:position w:val="-9"/>
        </w:rPr>
        <w:drawing>
          <wp:inline distT="0" distB="0" distL="0" distR="0" wp14:anchorId="334914B0" wp14:editId="15AB83C6">
            <wp:extent cx="6747510" cy="265430"/>
            <wp:effectExtent l="0" t="0" r="0" b="0"/>
            <wp:docPr id="13332929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a:extLst>
                        <a:ext uri="{28A0092B-C50C-407E-A947-70E740481C1C}">
                          <a14:useLocalDpi xmlns:a14="http://schemas.microsoft.com/office/drawing/2010/main" val="0"/>
                        </a:ext>
                      </a:extLst>
                    </a:blip>
                    <a:srcRect/>
                    <a:stretch>
                      <a:fillRect/>
                    </a:stretch>
                  </pic:blipFill>
                  <pic:spPr bwMode="auto">
                    <a:xfrm>
                      <a:off x="0" y="0"/>
                      <a:ext cx="6747510" cy="265430"/>
                    </a:xfrm>
                    <a:prstGeom prst="rect">
                      <a:avLst/>
                    </a:prstGeom>
                    <a:noFill/>
                    <a:ln>
                      <a:noFill/>
                    </a:ln>
                  </pic:spPr>
                </pic:pic>
              </a:graphicData>
            </a:graphic>
          </wp:inline>
        </w:drawing>
      </w:r>
    </w:p>
    <w:p w14:paraId="7A3EC454"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54FEC925" w14:textId="77777777" w:rsidR="008E07B5" w:rsidRDefault="008E07B5">
      <w:pPr>
        <w:pStyle w:val="ConsPlusNormal"/>
        <w:jc w:val="both"/>
      </w:pPr>
    </w:p>
    <w:p w14:paraId="4D776961" w14:textId="77777777" w:rsidR="008E07B5" w:rsidRDefault="008E07B5">
      <w:pPr>
        <w:pStyle w:val="ConsPlusNormal"/>
        <w:ind w:firstLine="540"/>
        <w:jc w:val="both"/>
      </w:pPr>
      <w:r>
        <w:t>где:</w:t>
      </w:r>
    </w:p>
    <w:p w14:paraId="79129F60" w14:textId="77777777" w:rsidR="008E07B5" w:rsidRDefault="008E07B5">
      <w:pPr>
        <w:pStyle w:val="ConsPlusNormal"/>
        <w:spacing w:before="220"/>
        <w:ind w:firstLine="540"/>
        <w:jc w:val="both"/>
      </w:pPr>
      <w:r>
        <w:rPr>
          <w:noProof/>
          <w:position w:val="-9"/>
        </w:rPr>
        <w:drawing>
          <wp:inline distT="0" distB="0" distL="0" distR="0" wp14:anchorId="6FEB029E" wp14:editId="25D05060">
            <wp:extent cx="406400" cy="265430"/>
            <wp:effectExtent l="0" t="0" r="0" b="0"/>
            <wp:docPr id="13862580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a:extLst>
                        <a:ext uri="{28A0092B-C50C-407E-A947-70E740481C1C}">
                          <a14:useLocalDpi xmlns:a14="http://schemas.microsoft.com/office/drawing/2010/main" val="0"/>
                        </a:ext>
                      </a:extLst>
                    </a:blip>
                    <a:srcRect/>
                    <a:stretch>
                      <a:fillRect/>
                    </a:stretch>
                  </pic:blipFill>
                  <pic:spPr bwMode="auto">
                    <a:xfrm>
                      <a:off x="0" y="0"/>
                      <a:ext cx="406400" cy="265430"/>
                    </a:xfrm>
                    <a:prstGeom prst="rect">
                      <a:avLst/>
                    </a:prstGeom>
                    <a:noFill/>
                    <a:ln>
                      <a:noFill/>
                    </a:ln>
                  </pic:spPr>
                </pic:pic>
              </a:graphicData>
            </a:graphic>
          </wp:inline>
        </w:drawing>
      </w:r>
      <w:r>
        <w:t xml:space="preserve"> - операционные расходы, в i-2 году, определенные исходя из уточненных параметров расчета тарифов (индексов) в соответствии с </w:t>
      </w:r>
      <w:hyperlink w:anchor="P866">
        <w:r>
          <w:rPr>
            <w:color w:val="0000FF"/>
          </w:rPr>
          <w:t>формулой (40)</w:t>
        </w:r>
      </w:hyperlink>
      <w:r>
        <w:t xml:space="preserve"> настоящих Методических указаний, тыс. руб.;</w:t>
      </w:r>
    </w:p>
    <w:p w14:paraId="5A7930B7" w14:textId="77777777" w:rsidR="008E07B5" w:rsidRDefault="008E07B5">
      <w:pPr>
        <w:pStyle w:val="ConsPlusNormal"/>
        <w:spacing w:before="220"/>
        <w:ind w:firstLine="540"/>
        <w:jc w:val="both"/>
      </w:pPr>
      <w:r>
        <w:rPr>
          <w:noProof/>
          <w:position w:val="-9"/>
        </w:rPr>
        <w:drawing>
          <wp:inline distT="0" distB="0" distL="0" distR="0" wp14:anchorId="43A838C8" wp14:editId="27973C8E">
            <wp:extent cx="389890" cy="265430"/>
            <wp:effectExtent l="0" t="0" r="0" b="0"/>
            <wp:docPr id="12455990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a:extLst>
                        <a:ext uri="{28A0092B-C50C-407E-A947-70E740481C1C}">
                          <a14:useLocalDpi xmlns:a14="http://schemas.microsoft.com/office/drawing/2010/main" val="0"/>
                        </a:ext>
                      </a:extLst>
                    </a:blip>
                    <a:srcRect/>
                    <a:stretch>
                      <a:fillRect/>
                    </a:stretch>
                  </pic:blipFill>
                  <pic:spPr bwMode="auto">
                    <a:xfrm>
                      <a:off x="0" y="0"/>
                      <a:ext cx="389890" cy="265430"/>
                    </a:xfrm>
                    <a:prstGeom prst="rect">
                      <a:avLst/>
                    </a:prstGeom>
                    <a:noFill/>
                    <a:ln>
                      <a:noFill/>
                    </a:ln>
                  </pic:spPr>
                </pic:pic>
              </a:graphicData>
            </a:graphic>
          </wp:inline>
        </w:drawing>
      </w:r>
      <w:r>
        <w:t xml:space="preserve"> - фактические документально подтвержденные неподконтрольные расходы в (i-2)-м году, определяемые с учетом </w:t>
      </w:r>
      <w:hyperlink w:anchor="P165">
        <w:r>
          <w:rPr>
            <w:color w:val="0000FF"/>
          </w:rPr>
          <w:t>пунктов 22</w:t>
        </w:r>
      </w:hyperlink>
      <w:r>
        <w:t xml:space="preserve">, </w:t>
      </w:r>
      <w:hyperlink w:anchor="P213">
        <w:r>
          <w:rPr>
            <w:color w:val="0000FF"/>
          </w:rPr>
          <w:t>29</w:t>
        </w:r>
      </w:hyperlink>
      <w:r>
        <w:t xml:space="preserve">, </w:t>
      </w:r>
      <w:hyperlink w:anchor="P391">
        <w:r>
          <w:rPr>
            <w:color w:val="0000FF"/>
          </w:rPr>
          <w:t>49</w:t>
        </w:r>
      </w:hyperlink>
      <w:r>
        <w:t xml:space="preserve">, </w:t>
      </w:r>
      <w:hyperlink w:anchor="P416">
        <w:r>
          <w:rPr>
            <w:color w:val="0000FF"/>
          </w:rPr>
          <w:t>51</w:t>
        </w:r>
      </w:hyperlink>
      <w:r>
        <w:t xml:space="preserve"> - </w:t>
      </w:r>
      <w:hyperlink w:anchor="P496">
        <w:r>
          <w:rPr>
            <w:color w:val="0000FF"/>
          </w:rPr>
          <w:t>60</w:t>
        </w:r>
      </w:hyperlink>
      <w:r>
        <w:t xml:space="preserve"> и </w:t>
      </w:r>
      <w:hyperlink w:anchor="P740">
        <w:r>
          <w:rPr>
            <w:color w:val="0000FF"/>
          </w:rPr>
          <w:t>88</w:t>
        </w:r>
      </w:hyperlink>
      <w:r>
        <w:t xml:space="preserve"> настоящих Методических указаний;</w:t>
      </w:r>
    </w:p>
    <w:p w14:paraId="764ECCA5" w14:textId="77777777" w:rsidR="008E07B5" w:rsidRDefault="008E07B5">
      <w:pPr>
        <w:pStyle w:val="ConsPlusNormal"/>
        <w:spacing w:before="220"/>
        <w:ind w:firstLine="540"/>
        <w:jc w:val="both"/>
      </w:pPr>
      <w:r>
        <w:rPr>
          <w:noProof/>
          <w:position w:val="-9"/>
        </w:rPr>
        <w:drawing>
          <wp:inline distT="0" distB="0" distL="0" distR="0" wp14:anchorId="6FFADCA3" wp14:editId="05EF5D3E">
            <wp:extent cx="370205" cy="264795"/>
            <wp:effectExtent l="0" t="0" r="0" b="0"/>
            <wp:docPr id="1464448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a:extLst>
                        <a:ext uri="{28A0092B-C50C-407E-A947-70E740481C1C}">
                          <a14:useLocalDpi xmlns:a14="http://schemas.microsoft.com/office/drawing/2010/main" val="0"/>
                        </a:ext>
                      </a:extLst>
                    </a:blip>
                    <a:srcRect/>
                    <a:stretch>
                      <a:fillRect/>
                    </a:stretch>
                  </pic:blipFill>
                  <pic:spPr bwMode="auto">
                    <a:xfrm>
                      <a:off x="0" y="0"/>
                      <a:ext cx="370205" cy="264795"/>
                    </a:xfrm>
                    <a:prstGeom prst="rect">
                      <a:avLst/>
                    </a:prstGeom>
                    <a:noFill/>
                    <a:ln>
                      <a:noFill/>
                    </a:ln>
                  </pic:spPr>
                </pic:pic>
              </a:graphicData>
            </a:graphic>
          </wp:inline>
        </w:drawing>
      </w:r>
      <w: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870">
        <w:r>
          <w:rPr>
            <w:color w:val="0000FF"/>
          </w:rPr>
          <w:t>формулой (40.1)</w:t>
        </w:r>
      </w:hyperlink>
      <w:r>
        <w:t xml:space="preserve"> настоящих Методических указаний, тыс. руб.;</w:t>
      </w:r>
    </w:p>
    <w:p w14:paraId="480DD2EC" w14:textId="77777777" w:rsidR="008E07B5" w:rsidRDefault="008E07B5">
      <w:pPr>
        <w:pStyle w:val="ConsPlusNormal"/>
        <w:spacing w:before="220"/>
        <w:ind w:firstLine="540"/>
        <w:jc w:val="both"/>
      </w:pPr>
      <w:r>
        <w:rPr>
          <w:noProof/>
          <w:position w:val="-9"/>
        </w:rPr>
        <w:drawing>
          <wp:inline distT="0" distB="0" distL="0" distR="0" wp14:anchorId="4AD8C919" wp14:editId="79A7990C">
            <wp:extent cx="293370" cy="264795"/>
            <wp:effectExtent l="0" t="0" r="0" b="0"/>
            <wp:docPr id="1376363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a:extLst>
                        <a:ext uri="{28A0092B-C50C-407E-A947-70E740481C1C}">
                          <a14:useLocalDpi xmlns:a14="http://schemas.microsoft.com/office/drawing/2010/main" val="0"/>
                        </a:ext>
                      </a:extLst>
                    </a:blip>
                    <a:srcRect/>
                    <a:stretch>
                      <a:fillRect/>
                    </a:stretch>
                  </pic:blipFill>
                  <pic:spPr bwMode="auto">
                    <a:xfrm>
                      <a:off x="0" y="0"/>
                      <a:ext cx="293370" cy="264795"/>
                    </a:xfrm>
                    <a:prstGeom prst="rect">
                      <a:avLst/>
                    </a:prstGeom>
                    <a:noFill/>
                    <a:ln>
                      <a:noFill/>
                    </a:ln>
                  </pic:spPr>
                </pic:pic>
              </a:graphicData>
            </a:graphic>
          </wp:inline>
        </w:drawing>
      </w:r>
      <w:r>
        <w:t xml:space="preserve"> - расходы на амортизацию в (i-2)-м году, определенные исходя из фактического состава имущества в (i-2)-м году в соответствии с </w:t>
      </w:r>
      <w:hyperlink w:anchor="P207">
        <w:r>
          <w:rPr>
            <w:color w:val="0000FF"/>
          </w:rPr>
          <w:t>пунктом 28</w:t>
        </w:r>
      </w:hyperlink>
      <w:r>
        <w:t xml:space="preserve"> настоящих Методических указаний, тыс. руб.;</w:t>
      </w:r>
    </w:p>
    <w:p w14:paraId="556180AC" w14:textId="77777777" w:rsidR="008E07B5" w:rsidRDefault="008E07B5">
      <w:pPr>
        <w:pStyle w:val="ConsPlusNormal"/>
        <w:spacing w:before="220"/>
        <w:ind w:firstLine="540"/>
        <w:jc w:val="both"/>
      </w:pPr>
      <w:r>
        <w:rPr>
          <w:noProof/>
          <w:position w:val="-8"/>
        </w:rPr>
        <w:drawing>
          <wp:inline distT="0" distB="0" distL="0" distR="0" wp14:anchorId="2DA760D0" wp14:editId="0939E45B">
            <wp:extent cx="419100" cy="251460"/>
            <wp:effectExtent l="0" t="0" r="0" b="0"/>
            <wp:docPr id="6172656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 величина нормативной прибыли в (i-2)-м году, определяемая как произведение установленного на (i-2)-й год нормативного уровня прибыли и фактической необходимой валовой выручки регулируемой организации в (i-2)-м году, определенной по </w:t>
      </w:r>
      <w:hyperlink w:anchor="P825">
        <w:r>
          <w:rPr>
            <w:color w:val="0000FF"/>
          </w:rPr>
          <w:t>формуле (38)</w:t>
        </w:r>
      </w:hyperlink>
      <w:r>
        <w:t xml:space="preserve"> Методических указаний, без учета расчетной предпринимательской прибыли гарантирующей организации и налога на прибыль, тыс. руб. При отсутствии утвержденного на (i-2)-й год нормативного уровня прибыли величина нормативной прибыли определяется как сумма фактических расходов, предусмотренных </w:t>
      </w:r>
      <w:hyperlink r:id="rId367">
        <w:r>
          <w:rPr>
            <w:color w:val="0000FF"/>
          </w:rPr>
          <w:t>подпунктом "в" пункта 78</w:t>
        </w:r>
      </w:hyperlink>
      <w:r>
        <w:t xml:space="preserve"> Основ ценообразования, и учтенных при установлении тарифов расходов, предусмотренных </w:t>
      </w:r>
      <w:hyperlink r:id="rId368">
        <w:r>
          <w:rPr>
            <w:color w:val="0000FF"/>
          </w:rPr>
          <w:t>подпунктами "а"</w:t>
        </w:r>
      </w:hyperlink>
      <w:r>
        <w:t xml:space="preserve">, </w:t>
      </w:r>
      <w:hyperlink r:id="rId369">
        <w:r>
          <w:rPr>
            <w:color w:val="0000FF"/>
          </w:rPr>
          <w:t>"б" пункта 78</w:t>
        </w:r>
      </w:hyperlink>
      <w:r>
        <w:t xml:space="preserve"> Основ ценообразования;</w:t>
      </w:r>
    </w:p>
    <w:p w14:paraId="189237A1" w14:textId="77777777" w:rsidR="008E07B5" w:rsidRDefault="008E07B5">
      <w:pPr>
        <w:pStyle w:val="ConsPlusNormal"/>
        <w:jc w:val="both"/>
      </w:pPr>
      <w:r>
        <w:t xml:space="preserve">(в ред. </w:t>
      </w:r>
      <w:hyperlink r:id="rId370">
        <w:r>
          <w:rPr>
            <w:color w:val="0000FF"/>
          </w:rPr>
          <w:t>Приказа</w:t>
        </w:r>
      </w:hyperlink>
      <w:r>
        <w:t xml:space="preserve"> ФАС России от 14.06.2023 N 384/23)</w:t>
      </w:r>
    </w:p>
    <w:p w14:paraId="3C6CD99B" w14:textId="77777777" w:rsidR="008E07B5" w:rsidRDefault="008E07B5">
      <w:pPr>
        <w:pStyle w:val="ConsPlusNormal"/>
        <w:spacing w:before="220"/>
        <w:ind w:firstLine="540"/>
        <w:jc w:val="both"/>
      </w:pPr>
      <w:r>
        <w:rPr>
          <w:noProof/>
          <w:position w:val="-9"/>
        </w:rPr>
        <w:drawing>
          <wp:inline distT="0" distB="0" distL="0" distR="0" wp14:anchorId="0CFA33E7" wp14:editId="75A5EB46">
            <wp:extent cx="455295" cy="264795"/>
            <wp:effectExtent l="0" t="0" r="0" b="0"/>
            <wp:docPr id="1619092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a:extLst>
                        <a:ext uri="{28A0092B-C50C-407E-A947-70E740481C1C}">
                          <a14:useLocalDpi xmlns:a14="http://schemas.microsoft.com/office/drawing/2010/main" val="0"/>
                        </a:ext>
                      </a:extLst>
                    </a:blip>
                    <a:srcRect/>
                    <a:stretch>
                      <a:fillRect/>
                    </a:stretch>
                  </pic:blipFill>
                  <pic:spPr bwMode="auto">
                    <a:xfrm>
                      <a:off x="0" y="0"/>
                      <a:ext cx="455295" cy="264795"/>
                    </a:xfrm>
                    <a:prstGeom prst="rect">
                      <a:avLst/>
                    </a:prstGeom>
                    <a:noFill/>
                    <a:ln>
                      <a:noFill/>
                    </a:ln>
                  </pic:spPr>
                </pic:pic>
              </a:graphicData>
            </a:graphic>
          </wp:inline>
        </w:drawing>
      </w:r>
      <w:r>
        <w:t xml:space="preserve"> - расчетная предпринимательская прибыль гарантирующей организации в (i-2)-м году, определяемая в соответствии с </w:t>
      </w:r>
      <w:hyperlink w:anchor="P728">
        <w:r>
          <w:rPr>
            <w:color w:val="0000FF"/>
          </w:rPr>
          <w:t>пунктом 86(1)</w:t>
        </w:r>
      </w:hyperlink>
      <w:r>
        <w:t xml:space="preserve"> настоящих Методических указаний исходя из скорректированных расходов, тыс. руб.;</w:t>
      </w:r>
    </w:p>
    <w:p w14:paraId="36E4D90A" w14:textId="77777777" w:rsidR="008E07B5" w:rsidRDefault="008E07B5">
      <w:pPr>
        <w:pStyle w:val="ConsPlusNormal"/>
        <w:spacing w:before="220"/>
        <w:ind w:firstLine="540"/>
        <w:jc w:val="both"/>
      </w:pPr>
      <w:r>
        <w:rPr>
          <w:noProof/>
          <w:position w:val="-9"/>
        </w:rPr>
        <w:drawing>
          <wp:inline distT="0" distB="0" distL="0" distR="0" wp14:anchorId="793FCBC5" wp14:editId="1F7941C6">
            <wp:extent cx="431800" cy="265430"/>
            <wp:effectExtent l="0" t="0" r="0" b="0"/>
            <wp:docPr id="3923426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a:extLst>
                        <a:ext uri="{28A0092B-C50C-407E-A947-70E740481C1C}">
                          <a14:useLocalDpi xmlns:a14="http://schemas.microsoft.com/office/drawing/2010/main" val="0"/>
                        </a:ext>
                      </a:extLst>
                    </a:blip>
                    <a:srcRect/>
                    <a:stretch>
                      <a:fillRect/>
                    </a:stretch>
                  </pic:blipFill>
                  <pic:spPr bwMode="auto">
                    <a:xfrm>
                      <a:off x="0" y="0"/>
                      <a:ext cx="431800" cy="265430"/>
                    </a:xfrm>
                    <a:prstGeom prst="rect">
                      <a:avLst/>
                    </a:prstGeom>
                    <a:noFill/>
                    <a:ln>
                      <a:noFill/>
                    </a:ln>
                  </pic:spPr>
                </pic:pic>
              </a:graphicData>
            </a:graphic>
          </wp:inline>
        </w:drawing>
      </w:r>
      <w:r>
        <w:t xml:space="preserve"> - фактический возврат инвестированного капитала в (i-2)-м году, определяемый в соответствии с </w:t>
      </w:r>
      <w:hyperlink w:anchor="P605">
        <w:r>
          <w:rPr>
            <w:color w:val="0000FF"/>
          </w:rPr>
          <w:t>пунктом 72</w:t>
        </w:r>
      </w:hyperlink>
      <w: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04672449" w14:textId="77777777" w:rsidR="008E07B5" w:rsidRDefault="008E07B5">
      <w:pPr>
        <w:pStyle w:val="ConsPlusNormal"/>
        <w:spacing w:before="220"/>
        <w:ind w:firstLine="540"/>
        <w:jc w:val="both"/>
      </w:pPr>
      <w:r>
        <w:rPr>
          <w:noProof/>
          <w:position w:val="-11"/>
        </w:rPr>
        <w:drawing>
          <wp:inline distT="0" distB="0" distL="0" distR="0" wp14:anchorId="09DD107D" wp14:editId="00CE50CC">
            <wp:extent cx="412750" cy="285750"/>
            <wp:effectExtent l="0" t="0" r="0" b="0"/>
            <wp:docPr id="229505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a:extLst>
                        <a:ext uri="{28A0092B-C50C-407E-A947-70E740481C1C}">
                          <a14:useLocalDpi xmlns:a14="http://schemas.microsoft.com/office/drawing/2010/main" val="0"/>
                        </a:ext>
                      </a:extLst>
                    </a:blip>
                    <a:srcRect/>
                    <a:stretch>
                      <a:fillRect/>
                    </a:stretch>
                  </pic:blipFill>
                  <pic:spPr bwMode="auto">
                    <a:xfrm>
                      <a:off x="0" y="0"/>
                      <a:ext cx="412750" cy="285750"/>
                    </a:xfrm>
                    <a:prstGeom prst="rect">
                      <a:avLst/>
                    </a:prstGeom>
                    <a:noFill/>
                    <a:ln>
                      <a:noFill/>
                    </a:ln>
                  </pic:spPr>
                </pic:pic>
              </a:graphicData>
            </a:graphic>
          </wp:inline>
        </w:drawing>
      </w:r>
      <w:r>
        <w:t xml:space="preserve"> - фактический доход на инвестированный капитал в (i-2)-м году, определяемый в соответствии с </w:t>
      </w:r>
      <w:hyperlink w:anchor="P620">
        <w:r>
          <w:rPr>
            <w:color w:val="0000FF"/>
          </w:rPr>
          <w:t>пунктом 74</w:t>
        </w:r>
      </w:hyperlink>
      <w: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03E7BB39" w14:textId="77777777" w:rsidR="008E07B5" w:rsidRDefault="008E07B5">
      <w:pPr>
        <w:pStyle w:val="ConsPlusNormal"/>
        <w:spacing w:before="220"/>
        <w:ind w:firstLine="540"/>
        <w:jc w:val="both"/>
      </w:pPr>
      <w:r>
        <w:rPr>
          <w:noProof/>
          <w:position w:val="-8"/>
        </w:rPr>
        <w:drawing>
          <wp:inline distT="0" distB="0" distL="0" distR="0" wp14:anchorId="05FE5D3B" wp14:editId="0A4B5FFA">
            <wp:extent cx="586740" cy="251460"/>
            <wp:effectExtent l="0" t="0" r="0" b="0"/>
            <wp:docPr id="116679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w:anchor="P821">
        <w:r>
          <w:rPr>
            <w:color w:val="0000FF"/>
          </w:rPr>
          <w:t>формулой (37)</w:t>
        </w:r>
      </w:hyperlink>
      <w:r>
        <w:t xml:space="preserve"> настоящих Методических указаний, тыс. руб.;</w:t>
      </w:r>
    </w:p>
    <w:p w14:paraId="6C061DBF" w14:textId="77777777" w:rsidR="008E07B5" w:rsidRDefault="008E07B5">
      <w:pPr>
        <w:pStyle w:val="ConsPlusNormal"/>
        <w:spacing w:before="220"/>
        <w:ind w:firstLine="540"/>
        <w:jc w:val="both"/>
      </w:pPr>
      <w:r>
        <w:rPr>
          <w:noProof/>
          <w:position w:val="-8"/>
        </w:rPr>
        <w:drawing>
          <wp:inline distT="0" distB="0" distL="0" distR="0" wp14:anchorId="08ADB9FF" wp14:editId="0BC51A60">
            <wp:extent cx="389890" cy="251460"/>
            <wp:effectExtent l="0" t="0" r="0" b="0"/>
            <wp:docPr id="952419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a:extLst>
                        <a:ext uri="{28A0092B-C50C-407E-A947-70E740481C1C}">
                          <a14:useLocalDpi xmlns:a14="http://schemas.microsoft.com/office/drawing/2010/main" val="0"/>
                        </a:ext>
                      </a:extLst>
                    </a:blip>
                    <a:srcRect/>
                    <a:stretch>
                      <a:fillRect/>
                    </a:stretch>
                  </pic:blipFill>
                  <pic:spPr bwMode="auto">
                    <a:xfrm>
                      <a:off x="0" y="0"/>
                      <a:ext cx="389890" cy="251460"/>
                    </a:xfrm>
                    <a:prstGeom prst="rect">
                      <a:avLst/>
                    </a:prstGeom>
                    <a:noFill/>
                    <a:ln>
                      <a:noFill/>
                    </a:ln>
                  </pic:spPr>
                </pic:pic>
              </a:graphicData>
            </a:graphic>
          </wp:inline>
        </w:drawing>
      </w:r>
      <w:r>
        <w:t xml:space="preserve">, </w:t>
      </w:r>
      <w:r>
        <w:rPr>
          <w:noProof/>
          <w:position w:val="-8"/>
        </w:rPr>
        <w:drawing>
          <wp:inline distT="0" distB="0" distL="0" distR="0" wp14:anchorId="23919D64" wp14:editId="244FBA10">
            <wp:extent cx="561340" cy="251460"/>
            <wp:effectExtent l="0" t="0" r="0" b="0"/>
            <wp:docPr id="11590660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a:extLst>
                        <a:ext uri="{28A0092B-C50C-407E-A947-70E740481C1C}">
                          <a14:useLocalDpi xmlns:a14="http://schemas.microsoft.com/office/drawing/2010/main" val="0"/>
                        </a:ext>
                      </a:extLst>
                    </a:blip>
                    <a:srcRect/>
                    <a:stretch>
                      <a:fillRect/>
                    </a:stretch>
                  </pic:blipFill>
                  <pic:spPr bwMode="auto">
                    <a:xfrm>
                      <a:off x="0" y="0"/>
                      <a:ext cx="561340" cy="251460"/>
                    </a:xfrm>
                    <a:prstGeom prst="rect">
                      <a:avLst/>
                    </a:prstGeom>
                    <a:noFill/>
                    <a:ln>
                      <a:noFill/>
                    </a:ln>
                  </pic:spPr>
                </pic:pic>
              </a:graphicData>
            </a:graphic>
          </wp:inline>
        </w:drawing>
      </w:r>
      <w:r>
        <w:t xml:space="preserve">, </w:t>
      </w:r>
      <w:r>
        <w:rPr>
          <w:noProof/>
          <w:position w:val="-9"/>
        </w:rPr>
        <w:drawing>
          <wp:inline distT="0" distB="0" distL="0" distR="0" wp14:anchorId="21A1AE5D" wp14:editId="52AAE240">
            <wp:extent cx="603250" cy="264795"/>
            <wp:effectExtent l="0" t="0" r="0" b="0"/>
            <wp:docPr id="390803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a:extLst>
                        <a:ext uri="{28A0092B-C50C-407E-A947-70E740481C1C}">
                          <a14:useLocalDpi xmlns:a14="http://schemas.microsoft.com/office/drawing/2010/main" val="0"/>
                        </a:ext>
                      </a:extLst>
                    </a:blip>
                    <a:srcRect/>
                    <a:stretch>
                      <a:fillRect/>
                    </a:stretch>
                  </pic:blipFill>
                  <pic:spPr bwMode="auto">
                    <a:xfrm>
                      <a:off x="0" y="0"/>
                      <a:ext cx="603250" cy="264795"/>
                    </a:xfrm>
                    <a:prstGeom prst="rect">
                      <a:avLst/>
                    </a:prstGeom>
                    <a:noFill/>
                    <a:ln>
                      <a:noFill/>
                    </a:ln>
                  </pic:spPr>
                </pic:pic>
              </a:graphicData>
            </a:graphic>
          </wp:inline>
        </w:drawing>
      </w:r>
      <w:r>
        <w:t xml:space="preserve">, </w:t>
      </w:r>
      <w:r>
        <w:rPr>
          <w:noProof/>
          <w:position w:val="-9"/>
        </w:rPr>
        <w:drawing>
          <wp:inline distT="0" distB="0" distL="0" distR="0" wp14:anchorId="00B6A17F" wp14:editId="795E3C5B">
            <wp:extent cx="612140" cy="265430"/>
            <wp:effectExtent l="0" t="0" r="0" b="0"/>
            <wp:docPr id="19655096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a:extLst>
                        <a:ext uri="{28A0092B-C50C-407E-A947-70E740481C1C}">
                          <a14:useLocalDpi xmlns:a14="http://schemas.microsoft.com/office/drawing/2010/main" val="0"/>
                        </a:ext>
                      </a:extLst>
                    </a:blip>
                    <a:srcRect/>
                    <a:stretch>
                      <a:fillRect/>
                    </a:stretch>
                  </pic:blipFill>
                  <pic:spPr bwMode="auto">
                    <a:xfrm>
                      <a:off x="0" y="0"/>
                      <a:ext cx="612140" cy="265430"/>
                    </a:xfrm>
                    <a:prstGeom prst="rect">
                      <a:avLst/>
                    </a:prstGeom>
                    <a:noFill/>
                    <a:ln>
                      <a:noFill/>
                    </a:ln>
                  </pic:spPr>
                </pic:pic>
              </a:graphicData>
            </a:graphic>
          </wp:inline>
        </w:drawing>
      </w:r>
      <w:r>
        <w:t xml:space="preserve"> - показатели, утвержденные и учтенные органом регулирования в i-2 году, тыс. руб.</w:t>
      </w:r>
    </w:p>
    <w:p w14:paraId="41B01063" w14:textId="77777777" w:rsidR="008E07B5" w:rsidRDefault="008E07B5">
      <w:pPr>
        <w:pStyle w:val="ConsPlusNormal"/>
        <w:spacing w:before="220"/>
        <w:ind w:firstLine="540"/>
        <w:jc w:val="both"/>
      </w:pPr>
      <w:r>
        <w:t>Операционные расходы и расходы на приобретение энергетических</w:t>
      </w:r>
    </w:p>
    <w:p w14:paraId="1A71844D" w14:textId="77777777" w:rsidR="008E07B5" w:rsidRDefault="008E07B5">
      <w:pPr>
        <w:pStyle w:val="ConsPlusNormal"/>
        <w:ind w:firstLine="540"/>
        <w:jc w:val="both"/>
      </w:pPr>
    </w:p>
    <w:p w14:paraId="0FED4BC0" w14:textId="77777777" w:rsidR="008E07B5" w:rsidRDefault="008E07B5">
      <w:pPr>
        <w:pStyle w:val="ConsPlusNormal"/>
        <w:jc w:val="center"/>
      </w:pPr>
      <w:bookmarkStart w:id="85" w:name="P843"/>
      <w:bookmarkEnd w:id="85"/>
      <w:r>
        <w:rPr>
          <w:noProof/>
          <w:position w:val="-28"/>
        </w:rPr>
        <w:drawing>
          <wp:inline distT="0" distB="0" distL="0" distR="0" wp14:anchorId="2F3E6A3E" wp14:editId="087EA338">
            <wp:extent cx="4970780" cy="502920"/>
            <wp:effectExtent l="0" t="0" r="0" b="0"/>
            <wp:docPr id="1701355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a:extLst>
                        <a:ext uri="{28A0092B-C50C-407E-A947-70E740481C1C}">
                          <a14:useLocalDpi xmlns:a14="http://schemas.microsoft.com/office/drawing/2010/main" val="0"/>
                        </a:ext>
                      </a:extLst>
                    </a:blip>
                    <a:srcRect/>
                    <a:stretch>
                      <a:fillRect/>
                    </a:stretch>
                  </pic:blipFill>
                  <pic:spPr bwMode="auto">
                    <a:xfrm>
                      <a:off x="0" y="0"/>
                      <a:ext cx="4970780" cy="502920"/>
                    </a:xfrm>
                    <a:prstGeom prst="rect">
                      <a:avLst/>
                    </a:prstGeom>
                    <a:noFill/>
                    <a:ln>
                      <a:noFill/>
                    </a:ln>
                  </pic:spPr>
                </pic:pic>
              </a:graphicData>
            </a:graphic>
          </wp:inline>
        </w:drawing>
      </w:r>
    </w:p>
    <w:p w14:paraId="1D7FCD0F" w14:textId="77777777" w:rsidR="008E07B5" w:rsidRDefault="008E07B5">
      <w:pPr>
        <w:pStyle w:val="ConsPlusNormal"/>
        <w:jc w:val="both"/>
      </w:pPr>
    </w:p>
    <w:p w14:paraId="4AEA76CA" w14:textId="77777777" w:rsidR="008E07B5" w:rsidRDefault="008E07B5">
      <w:pPr>
        <w:pStyle w:val="ConsPlusNormal"/>
        <w:jc w:val="center"/>
      </w:pPr>
      <w:bookmarkStart w:id="86" w:name="P845"/>
      <w:bookmarkEnd w:id="86"/>
      <w:r>
        <w:rPr>
          <w:noProof/>
          <w:position w:val="-9"/>
        </w:rPr>
        <w:drawing>
          <wp:inline distT="0" distB="0" distL="0" distR="0" wp14:anchorId="7D4854E3" wp14:editId="5AED757C">
            <wp:extent cx="1812925" cy="264795"/>
            <wp:effectExtent l="0" t="0" r="0" b="0"/>
            <wp:docPr id="755906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a:extLst>
                        <a:ext uri="{28A0092B-C50C-407E-A947-70E740481C1C}">
                          <a14:useLocalDpi xmlns:a14="http://schemas.microsoft.com/office/drawing/2010/main" val="0"/>
                        </a:ext>
                      </a:extLst>
                    </a:blip>
                    <a:srcRect/>
                    <a:stretch>
                      <a:fillRect/>
                    </a:stretch>
                  </pic:blipFill>
                  <pic:spPr bwMode="auto">
                    <a:xfrm>
                      <a:off x="0" y="0"/>
                      <a:ext cx="1812925" cy="264795"/>
                    </a:xfrm>
                    <a:prstGeom prst="rect">
                      <a:avLst/>
                    </a:prstGeom>
                    <a:noFill/>
                    <a:ln>
                      <a:noFill/>
                    </a:ln>
                  </pic:spPr>
                </pic:pic>
              </a:graphicData>
            </a:graphic>
          </wp:inline>
        </w:drawing>
      </w:r>
    </w:p>
    <w:p w14:paraId="1FDC0205" w14:textId="77777777" w:rsidR="008E07B5" w:rsidRDefault="008E07B5">
      <w:pPr>
        <w:pStyle w:val="ConsPlusNormal"/>
        <w:jc w:val="both"/>
      </w:pPr>
    </w:p>
    <w:p w14:paraId="56463D1A" w14:textId="77777777" w:rsidR="008E07B5" w:rsidRDefault="008E07B5">
      <w:pPr>
        <w:pStyle w:val="ConsPlusNormal"/>
        <w:jc w:val="both"/>
      </w:pPr>
      <w: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FA2ECA1" w14:textId="77777777" w:rsidR="008E07B5" w:rsidRDefault="008E07B5">
      <w:pPr>
        <w:pStyle w:val="ConsPlusNormal"/>
        <w:jc w:val="both"/>
      </w:pPr>
    </w:p>
    <w:p w14:paraId="085CC2B2" w14:textId="77777777" w:rsidR="008E07B5" w:rsidRDefault="008E07B5">
      <w:pPr>
        <w:pStyle w:val="ConsPlusNormal"/>
        <w:jc w:val="center"/>
      </w:pPr>
      <w:r>
        <w:rPr>
          <w:noProof/>
          <w:position w:val="-9"/>
        </w:rPr>
        <w:drawing>
          <wp:inline distT="0" distB="0" distL="0" distR="0" wp14:anchorId="62C0FAF9" wp14:editId="20691600">
            <wp:extent cx="2414270" cy="265430"/>
            <wp:effectExtent l="0" t="0" r="0" b="0"/>
            <wp:docPr id="554019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a:extLst>
                        <a:ext uri="{28A0092B-C50C-407E-A947-70E740481C1C}">
                          <a14:useLocalDpi xmlns:a14="http://schemas.microsoft.com/office/drawing/2010/main" val="0"/>
                        </a:ext>
                      </a:extLst>
                    </a:blip>
                    <a:srcRect/>
                    <a:stretch>
                      <a:fillRect/>
                    </a:stretch>
                  </pic:blipFill>
                  <pic:spPr bwMode="auto">
                    <a:xfrm>
                      <a:off x="0" y="0"/>
                      <a:ext cx="2414270" cy="265430"/>
                    </a:xfrm>
                    <a:prstGeom prst="rect">
                      <a:avLst/>
                    </a:prstGeom>
                    <a:noFill/>
                    <a:ln>
                      <a:noFill/>
                    </a:ln>
                  </pic:spPr>
                </pic:pic>
              </a:graphicData>
            </a:graphic>
          </wp:inline>
        </w:drawing>
      </w:r>
    </w:p>
    <w:p w14:paraId="69A5D0D9" w14:textId="77777777" w:rsidR="008E07B5" w:rsidRDefault="008E07B5">
      <w:pPr>
        <w:pStyle w:val="ConsPlusNormal"/>
        <w:jc w:val="both"/>
      </w:pPr>
    </w:p>
    <w:p w14:paraId="1949F8CA" w14:textId="77777777" w:rsidR="008E07B5" w:rsidRDefault="008E07B5">
      <w:pPr>
        <w:pStyle w:val="ConsPlusNormal"/>
        <w:jc w:val="center"/>
      </w:pPr>
      <w:r>
        <w:rPr>
          <w:noProof/>
          <w:position w:val="-12"/>
        </w:rPr>
        <w:drawing>
          <wp:inline distT="0" distB="0" distL="0" distR="0" wp14:anchorId="7A7DB4EB" wp14:editId="4392A10B">
            <wp:extent cx="2070100" cy="293370"/>
            <wp:effectExtent l="0" t="0" r="0" b="0"/>
            <wp:docPr id="1431321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a:extLst>
                        <a:ext uri="{28A0092B-C50C-407E-A947-70E740481C1C}">
                          <a14:useLocalDpi xmlns:a14="http://schemas.microsoft.com/office/drawing/2010/main" val="0"/>
                        </a:ext>
                      </a:extLst>
                    </a:blip>
                    <a:srcRect/>
                    <a:stretch>
                      <a:fillRect/>
                    </a:stretch>
                  </pic:blipFill>
                  <pic:spPr bwMode="auto">
                    <a:xfrm>
                      <a:off x="0" y="0"/>
                      <a:ext cx="2070100" cy="293370"/>
                    </a:xfrm>
                    <a:prstGeom prst="rect">
                      <a:avLst/>
                    </a:prstGeom>
                    <a:noFill/>
                    <a:ln>
                      <a:noFill/>
                    </a:ln>
                  </pic:spPr>
                </pic:pic>
              </a:graphicData>
            </a:graphic>
          </wp:inline>
        </w:drawing>
      </w:r>
    </w:p>
    <w:p w14:paraId="45DA1CB2" w14:textId="77777777" w:rsidR="008E07B5" w:rsidRDefault="008E07B5">
      <w:pPr>
        <w:pStyle w:val="ConsPlusNormal"/>
        <w:jc w:val="both"/>
      </w:pPr>
    </w:p>
    <w:p w14:paraId="5B8BC529" w14:textId="77777777" w:rsidR="008E07B5" w:rsidRDefault="008E07B5">
      <w:pPr>
        <w:pStyle w:val="ConsPlusNormal"/>
        <w:ind w:firstLine="540"/>
        <w:jc w:val="both"/>
      </w:pPr>
      <w:r>
        <w:t>где:</w:t>
      </w:r>
    </w:p>
    <w:p w14:paraId="1C179056" w14:textId="77777777" w:rsidR="008E07B5" w:rsidRDefault="008E07B5">
      <w:pPr>
        <w:pStyle w:val="ConsPlusNormal"/>
        <w:spacing w:before="220"/>
        <w:ind w:firstLine="540"/>
        <w:jc w:val="both"/>
      </w:pPr>
      <w:r>
        <w:t>i0 - первый год текущего долгосрочного периода регулирования;</w:t>
      </w:r>
    </w:p>
    <w:p w14:paraId="4F08EFEF" w14:textId="77777777" w:rsidR="008E07B5" w:rsidRDefault="008E07B5">
      <w:pPr>
        <w:pStyle w:val="ConsPlusNormal"/>
        <w:spacing w:before="220"/>
        <w:ind w:firstLine="540"/>
        <w:jc w:val="both"/>
      </w:pPr>
      <w:r>
        <w:rPr>
          <w:noProof/>
          <w:position w:val="-9"/>
        </w:rPr>
        <w:drawing>
          <wp:inline distT="0" distB="0" distL="0" distR="0" wp14:anchorId="6B38FEA2" wp14:editId="048D6C50">
            <wp:extent cx="377190" cy="265430"/>
            <wp:effectExtent l="0" t="0" r="0" b="0"/>
            <wp:docPr id="4221877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t xml:space="preserve"> - операционные расходы, определенные на i-й год исходя из плановых и уточненных параметров расчета тарифов, тыс. руб.;</w:t>
      </w:r>
    </w:p>
    <w:p w14:paraId="24E9829C" w14:textId="77777777" w:rsidR="008E07B5" w:rsidRDefault="008E07B5">
      <w:pPr>
        <w:pStyle w:val="ConsPlusNormal"/>
        <w:spacing w:before="220"/>
        <w:ind w:firstLine="540"/>
        <w:jc w:val="both"/>
      </w:pPr>
      <w:r>
        <w:t>ОР</w:t>
      </w:r>
      <w:r>
        <w:rPr>
          <w:vertAlign w:val="subscript"/>
        </w:rPr>
        <w:t>i0</w:t>
      </w:r>
      <w:r>
        <w:t xml:space="preserve"> - базовый уровень операционных расходов, установленный на долгосрочный период регулирования в соответствии с </w:t>
      </w:r>
      <w:hyperlink w:anchor="P356">
        <w:r>
          <w:rPr>
            <w:color w:val="0000FF"/>
          </w:rPr>
          <w:t>пунктом 45</w:t>
        </w:r>
      </w:hyperlink>
      <w:r>
        <w:t xml:space="preserve"> настоящих Методических указаний, тыс. руб.;</w:t>
      </w:r>
    </w:p>
    <w:p w14:paraId="2D446BE5" w14:textId="77777777" w:rsidR="008E07B5" w:rsidRDefault="008E07B5">
      <w:pPr>
        <w:pStyle w:val="ConsPlusNormal"/>
        <w:spacing w:before="220"/>
        <w:ind w:firstLine="540"/>
        <w:jc w:val="both"/>
      </w:pPr>
      <w:r>
        <w:t>ИЭР - индекс эффективности операционных расходов, установленный на j-й год и выраженный в процентах;</w:t>
      </w:r>
    </w:p>
    <w:p w14:paraId="34EC0623" w14:textId="77777777" w:rsidR="008E07B5" w:rsidRDefault="008E07B5">
      <w:pPr>
        <w:pStyle w:val="ConsPlusNormal"/>
        <w:spacing w:before="220"/>
        <w:ind w:firstLine="540"/>
        <w:jc w:val="both"/>
      </w:pPr>
      <w:r>
        <w:rPr>
          <w:noProof/>
          <w:position w:val="-11"/>
        </w:rPr>
        <w:drawing>
          <wp:inline distT="0" distB="0" distL="0" distR="0" wp14:anchorId="4080FC6C" wp14:editId="2F60A064">
            <wp:extent cx="533400" cy="279400"/>
            <wp:effectExtent l="0" t="0" r="0" b="0"/>
            <wp:docPr id="8628940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533400" cy="279400"/>
                    </a:xfrm>
                    <a:prstGeom prst="rect">
                      <a:avLst/>
                    </a:prstGeom>
                    <a:noFill/>
                    <a:ln>
                      <a:noFill/>
                    </a:ln>
                  </pic:spPr>
                </pic:pic>
              </a:graphicData>
            </a:graphic>
          </wp:inline>
        </w:drawing>
      </w:r>
      <w:r>
        <w:t xml:space="preserve"> - скорректированный прогнозный индекс изменения потребительских цен в j-м году;</w:t>
      </w:r>
    </w:p>
    <w:p w14:paraId="5DB42D4D" w14:textId="77777777" w:rsidR="008E07B5" w:rsidRDefault="008E07B5">
      <w:pPr>
        <w:pStyle w:val="ConsPlusNormal"/>
        <w:spacing w:before="220"/>
        <w:ind w:firstLine="540"/>
        <w:jc w:val="both"/>
      </w:pPr>
      <w:r>
        <w:rPr>
          <w:noProof/>
          <w:position w:val="-11"/>
        </w:rPr>
        <w:drawing>
          <wp:inline distT="0" distB="0" distL="0" distR="0" wp14:anchorId="28F5D80C" wp14:editId="7A6E1547">
            <wp:extent cx="514350" cy="279400"/>
            <wp:effectExtent l="0" t="0" r="0" b="0"/>
            <wp:docPr id="7561396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a:extLst>
                        <a:ext uri="{28A0092B-C50C-407E-A947-70E740481C1C}">
                          <a14:useLocalDpi xmlns:a14="http://schemas.microsoft.com/office/drawing/2010/main" val="0"/>
                        </a:ext>
                      </a:extLst>
                    </a:blip>
                    <a:srcRect/>
                    <a:stretch>
                      <a:fillRect/>
                    </a:stretch>
                  </pic:blipFill>
                  <pic:spPr bwMode="auto">
                    <a:xfrm>
                      <a:off x="0" y="0"/>
                      <a:ext cx="514350" cy="279400"/>
                    </a:xfrm>
                    <a:prstGeom prst="rect">
                      <a:avLst/>
                    </a:prstGeom>
                    <a:noFill/>
                    <a:ln>
                      <a:noFill/>
                    </a:ln>
                  </pic:spPr>
                </pic:pic>
              </a:graphicData>
            </a:graphic>
          </wp:inline>
        </w:drawing>
      </w:r>
      <w:r>
        <w:t xml:space="preserve"> - скорректированный прогнозный индекс изменения количества активов в j-м году, рассчитываемый в соответствии с </w:t>
      </w:r>
      <w:hyperlink w:anchor="P372">
        <w:r>
          <w:rPr>
            <w:color w:val="0000FF"/>
          </w:rPr>
          <w:t>формулой 8.1</w:t>
        </w:r>
      </w:hyperlink>
      <w:r>
        <w:t xml:space="preserve"> настоящих Методических указаний;</w:t>
      </w:r>
    </w:p>
    <w:p w14:paraId="643AD2D7" w14:textId="77777777" w:rsidR="008E07B5" w:rsidRDefault="008E07B5">
      <w:pPr>
        <w:pStyle w:val="ConsPlusNormal"/>
        <w:spacing w:before="220"/>
        <w:ind w:firstLine="540"/>
        <w:jc w:val="both"/>
      </w:pPr>
      <w:r>
        <w:rPr>
          <w:noProof/>
          <w:position w:val="-9"/>
        </w:rPr>
        <w:drawing>
          <wp:inline distT="0" distB="0" distL="0" distR="0" wp14:anchorId="6C334B96" wp14:editId="06E7B102">
            <wp:extent cx="419100" cy="265430"/>
            <wp:effectExtent l="0" t="0" r="0" b="0"/>
            <wp:docPr id="19307107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a:extLst>
                        <a:ext uri="{28A0092B-C50C-407E-A947-70E740481C1C}">
                          <a14:useLocalDpi xmlns:a14="http://schemas.microsoft.com/office/drawing/2010/main" val="0"/>
                        </a:ext>
                      </a:extLst>
                    </a:blip>
                    <a:srcRect/>
                    <a:stretch>
                      <a:fillRect/>
                    </a:stretch>
                  </pic:blipFill>
                  <pic:spPr bwMode="auto">
                    <a:xfrm>
                      <a:off x="0" y="0"/>
                      <a:ext cx="419100" cy="265430"/>
                    </a:xfrm>
                    <a:prstGeom prst="rect">
                      <a:avLst/>
                    </a:prstGeom>
                    <a:noFill/>
                    <a:ln>
                      <a:noFill/>
                    </a:ln>
                  </pic:spPr>
                </pic:pic>
              </a:graphicData>
            </a:graphic>
          </wp:inline>
        </w:drawing>
      </w:r>
      <w:r>
        <w:t xml:space="preserve"> - удельное потребление электрической энергии в i-м году, установленное на соответствующий год, тыс. кВтч/куб. м;</w:t>
      </w:r>
    </w:p>
    <w:p w14:paraId="3FB76336" w14:textId="77777777" w:rsidR="008E07B5" w:rsidRDefault="008E07B5">
      <w:pPr>
        <w:pStyle w:val="ConsPlusNormal"/>
        <w:spacing w:before="220"/>
        <w:ind w:firstLine="540"/>
        <w:jc w:val="both"/>
      </w:pPr>
      <w:r>
        <w:rPr>
          <w:noProof/>
          <w:position w:val="-9"/>
        </w:rPr>
        <w:drawing>
          <wp:inline distT="0" distB="0" distL="0" distR="0" wp14:anchorId="017E426B" wp14:editId="63C6A82F">
            <wp:extent cx="279400" cy="265430"/>
            <wp:effectExtent l="0" t="0" r="0" b="0"/>
            <wp:docPr id="12370467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скорректированный объем поданной воды (принятых сточных вод) в i-м году, тыс. куб. м;</w:t>
      </w:r>
    </w:p>
    <w:p w14:paraId="7965F80A" w14:textId="77777777" w:rsidR="008E07B5" w:rsidRDefault="008E07B5">
      <w:pPr>
        <w:pStyle w:val="ConsPlusNormal"/>
        <w:spacing w:before="220"/>
        <w:ind w:firstLine="540"/>
        <w:jc w:val="both"/>
      </w:pPr>
      <w:r>
        <w:rPr>
          <w:noProof/>
          <w:position w:val="-9"/>
        </w:rPr>
        <w:drawing>
          <wp:inline distT="0" distB="0" distL="0" distR="0" wp14:anchorId="572EFE72" wp14:editId="40E44BE2">
            <wp:extent cx="389890" cy="265430"/>
            <wp:effectExtent l="0" t="0" r="0" b="0"/>
            <wp:docPr id="1858417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a:extLst>
                        <a:ext uri="{28A0092B-C50C-407E-A947-70E740481C1C}">
                          <a14:useLocalDpi xmlns:a14="http://schemas.microsoft.com/office/drawing/2010/main" val="0"/>
                        </a:ext>
                      </a:extLst>
                    </a:blip>
                    <a:srcRect/>
                    <a:stretch>
                      <a:fillRect/>
                    </a:stretch>
                  </pic:blipFill>
                  <pic:spPr bwMode="auto">
                    <a:xfrm>
                      <a:off x="0" y="0"/>
                      <a:ext cx="389890" cy="265430"/>
                    </a:xfrm>
                    <a:prstGeom prst="rect">
                      <a:avLst/>
                    </a:prstGeom>
                    <a:noFill/>
                    <a:ln>
                      <a:noFill/>
                    </a:ln>
                  </pic:spPr>
                </pic:pic>
              </a:graphicData>
            </a:graphic>
          </wp:inline>
        </w:drawing>
      </w:r>
      <w:r>
        <w:t xml:space="preserve"> - скорректированная цена на электрическую энергию, определяемая в i-м году, руб./кВт час;</w:t>
      </w:r>
    </w:p>
    <w:p w14:paraId="57E98746" w14:textId="77777777" w:rsidR="008E07B5" w:rsidRDefault="008E07B5">
      <w:pPr>
        <w:pStyle w:val="ConsPlusNormal"/>
        <w:spacing w:before="220"/>
        <w:ind w:firstLine="540"/>
        <w:jc w:val="both"/>
      </w:pPr>
      <w:r>
        <w:rPr>
          <w:noProof/>
          <w:position w:val="-11"/>
        </w:rPr>
        <w:drawing>
          <wp:inline distT="0" distB="0" distL="0" distR="0" wp14:anchorId="113FE93B" wp14:editId="5BE344E3">
            <wp:extent cx="265430" cy="279400"/>
            <wp:effectExtent l="0" t="0" r="0" b="0"/>
            <wp:docPr id="20600770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265430" cy="279400"/>
                    </a:xfrm>
                    <a:prstGeom prst="rect">
                      <a:avLst/>
                    </a:prstGeom>
                    <a:noFill/>
                    <a:ln>
                      <a:noFill/>
                    </a:ln>
                  </pic:spPr>
                </pic:pic>
              </a:graphicData>
            </a:graphic>
          </wp:inline>
        </w:drawing>
      </w:r>
      <w: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4F77B25" w14:textId="77777777" w:rsidR="008E07B5" w:rsidRDefault="008E07B5">
      <w:pPr>
        <w:pStyle w:val="ConsPlusNormal"/>
        <w:spacing w:before="220"/>
        <w:ind w:firstLine="540"/>
        <w:jc w:val="both"/>
      </w:pPr>
      <w:r>
        <w:rPr>
          <w:noProof/>
          <w:position w:val="-11"/>
        </w:rPr>
        <w:drawing>
          <wp:inline distT="0" distB="0" distL="0" distR="0" wp14:anchorId="38D6AB1B" wp14:editId="1E6F0134">
            <wp:extent cx="389890" cy="279400"/>
            <wp:effectExtent l="0" t="0" r="0" b="0"/>
            <wp:docPr id="16007028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389890" cy="279400"/>
                    </a:xfrm>
                    <a:prstGeom prst="rect">
                      <a:avLst/>
                    </a:prstGeom>
                    <a:noFill/>
                    <a:ln>
                      <a:noFill/>
                    </a:ln>
                  </pic:spPr>
                </pic:pic>
              </a:graphicData>
            </a:graphic>
          </wp:inline>
        </w:drawing>
      </w:r>
      <w: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53C17CE" w14:textId="77777777" w:rsidR="008E07B5" w:rsidRDefault="008E07B5">
      <w:pPr>
        <w:pStyle w:val="ConsPlusNormal"/>
        <w:jc w:val="both"/>
      </w:pPr>
    </w:p>
    <w:p w14:paraId="3D69F9C0" w14:textId="77777777" w:rsidR="008E07B5" w:rsidRDefault="008E07B5">
      <w:pPr>
        <w:pStyle w:val="ConsPlusNormal"/>
        <w:jc w:val="center"/>
      </w:pPr>
      <w:bookmarkStart w:id="87" w:name="P866"/>
      <w:bookmarkEnd w:id="87"/>
      <w:r>
        <w:rPr>
          <w:noProof/>
          <w:position w:val="-28"/>
        </w:rPr>
        <w:lastRenderedPageBreak/>
        <w:drawing>
          <wp:inline distT="0" distB="0" distL="0" distR="0" wp14:anchorId="238DEBED" wp14:editId="16A0BA3E">
            <wp:extent cx="4945380" cy="502920"/>
            <wp:effectExtent l="0" t="0" r="0" b="0"/>
            <wp:docPr id="1170081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a:extLst>
                        <a:ext uri="{28A0092B-C50C-407E-A947-70E740481C1C}">
                          <a14:useLocalDpi xmlns:a14="http://schemas.microsoft.com/office/drawing/2010/main" val="0"/>
                        </a:ext>
                      </a:extLst>
                    </a:blip>
                    <a:srcRect/>
                    <a:stretch>
                      <a:fillRect/>
                    </a:stretch>
                  </pic:blipFill>
                  <pic:spPr bwMode="auto">
                    <a:xfrm>
                      <a:off x="0" y="0"/>
                      <a:ext cx="4945380" cy="502920"/>
                    </a:xfrm>
                    <a:prstGeom prst="rect">
                      <a:avLst/>
                    </a:prstGeom>
                    <a:noFill/>
                    <a:ln>
                      <a:noFill/>
                    </a:ln>
                  </pic:spPr>
                </pic:pic>
              </a:graphicData>
            </a:graphic>
          </wp:inline>
        </w:drawing>
      </w:r>
    </w:p>
    <w:p w14:paraId="259F1245" w14:textId="77777777" w:rsidR="008E07B5" w:rsidRDefault="008E07B5">
      <w:pPr>
        <w:pStyle w:val="ConsPlusNormal"/>
        <w:jc w:val="both"/>
      </w:pPr>
    </w:p>
    <w:p w14:paraId="628C9A89" w14:textId="77777777" w:rsidR="008E07B5" w:rsidRDefault="008E07B5">
      <w:pPr>
        <w:pStyle w:val="ConsPlusNormal"/>
        <w:jc w:val="both"/>
      </w:pPr>
      <w:r>
        <w:t>i-м году;</w:t>
      </w:r>
    </w:p>
    <w:p w14:paraId="47115FD2" w14:textId="77777777" w:rsidR="008E07B5" w:rsidRDefault="008E07B5">
      <w:pPr>
        <w:pStyle w:val="ConsPlusNormal"/>
        <w:jc w:val="both"/>
      </w:pPr>
    </w:p>
    <w:p w14:paraId="0095E445" w14:textId="77777777" w:rsidR="008E07B5" w:rsidRDefault="008E07B5">
      <w:pPr>
        <w:pStyle w:val="ConsPlusNormal"/>
        <w:jc w:val="center"/>
      </w:pPr>
      <w:bookmarkStart w:id="88" w:name="P870"/>
      <w:bookmarkEnd w:id="88"/>
      <w:r>
        <w:rPr>
          <w:noProof/>
          <w:position w:val="-9"/>
        </w:rPr>
        <w:drawing>
          <wp:inline distT="0" distB="0" distL="0" distR="0" wp14:anchorId="2F159984" wp14:editId="6AAF313F">
            <wp:extent cx="1953260" cy="265430"/>
            <wp:effectExtent l="0" t="0" r="0" b="0"/>
            <wp:docPr id="809281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a:extLst>
                        <a:ext uri="{28A0092B-C50C-407E-A947-70E740481C1C}">
                          <a14:useLocalDpi xmlns:a14="http://schemas.microsoft.com/office/drawing/2010/main" val="0"/>
                        </a:ext>
                      </a:extLst>
                    </a:blip>
                    <a:srcRect/>
                    <a:stretch>
                      <a:fillRect/>
                    </a:stretch>
                  </pic:blipFill>
                  <pic:spPr bwMode="auto">
                    <a:xfrm>
                      <a:off x="0" y="0"/>
                      <a:ext cx="1953260" cy="265430"/>
                    </a:xfrm>
                    <a:prstGeom prst="rect">
                      <a:avLst/>
                    </a:prstGeom>
                    <a:noFill/>
                    <a:ln>
                      <a:noFill/>
                    </a:ln>
                  </pic:spPr>
                </pic:pic>
              </a:graphicData>
            </a:graphic>
          </wp:inline>
        </w:drawing>
      </w:r>
    </w:p>
    <w:p w14:paraId="1162CA8A" w14:textId="77777777" w:rsidR="008E07B5" w:rsidRDefault="008E07B5">
      <w:pPr>
        <w:pStyle w:val="ConsPlusNormal"/>
        <w:jc w:val="both"/>
      </w:pPr>
    </w:p>
    <w:p w14:paraId="1600CEB4" w14:textId="77777777" w:rsidR="008E07B5" w:rsidRDefault="008E07B5">
      <w:pPr>
        <w:pStyle w:val="ConsPlusNormal"/>
        <w:jc w:val="center"/>
      </w:pPr>
      <w:r>
        <w:rPr>
          <w:noProof/>
          <w:position w:val="-9"/>
        </w:rPr>
        <w:drawing>
          <wp:inline distT="0" distB="0" distL="0" distR="0" wp14:anchorId="5E0124FD" wp14:editId="6CF4D559">
            <wp:extent cx="2724150" cy="264795"/>
            <wp:effectExtent l="0" t="0" r="0" b="0"/>
            <wp:docPr id="573647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a:extLst>
                        <a:ext uri="{28A0092B-C50C-407E-A947-70E740481C1C}">
                          <a14:useLocalDpi xmlns:a14="http://schemas.microsoft.com/office/drawing/2010/main" val="0"/>
                        </a:ext>
                      </a:extLst>
                    </a:blip>
                    <a:srcRect/>
                    <a:stretch>
                      <a:fillRect/>
                    </a:stretch>
                  </pic:blipFill>
                  <pic:spPr bwMode="auto">
                    <a:xfrm>
                      <a:off x="0" y="0"/>
                      <a:ext cx="2724150" cy="264795"/>
                    </a:xfrm>
                    <a:prstGeom prst="rect">
                      <a:avLst/>
                    </a:prstGeom>
                    <a:noFill/>
                    <a:ln>
                      <a:noFill/>
                    </a:ln>
                  </pic:spPr>
                </pic:pic>
              </a:graphicData>
            </a:graphic>
          </wp:inline>
        </w:drawing>
      </w:r>
    </w:p>
    <w:p w14:paraId="380681B5" w14:textId="77777777" w:rsidR="008E07B5" w:rsidRDefault="008E07B5">
      <w:pPr>
        <w:pStyle w:val="ConsPlusNormal"/>
        <w:jc w:val="both"/>
      </w:pPr>
    </w:p>
    <w:p w14:paraId="6CAAC253" w14:textId="77777777" w:rsidR="008E07B5" w:rsidRDefault="008E07B5">
      <w:pPr>
        <w:pStyle w:val="ConsPlusNormal"/>
        <w:jc w:val="center"/>
      </w:pPr>
      <w:r>
        <w:rPr>
          <w:noProof/>
          <w:position w:val="-12"/>
        </w:rPr>
        <w:drawing>
          <wp:inline distT="0" distB="0" distL="0" distR="0" wp14:anchorId="07A9B690" wp14:editId="14CD7647">
            <wp:extent cx="2288540" cy="293370"/>
            <wp:effectExtent l="0" t="0" r="0" b="0"/>
            <wp:docPr id="1542979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a:extLst>
                        <a:ext uri="{28A0092B-C50C-407E-A947-70E740481C1C}">
                          <a14:useLocalDpi xmlns:a14="http://schemas.microsoft.com/office/drawing/2010/main" val="0"/>
                        </a:ext>
                      </a:extLst>
                    </a:blip>
                    <a:srcRect/>
                    <a:stretch>
                      <a:fillRect/>
                    </a:stretch>
                  </pic:blipFill>
                  <pic:spPr bwMode="auto">
                    <a:xfrm>
                      <a:off x="0" y="0"/>
                      <a:ext cx="2288540" cy="293370"/>
                    </a:xfrm>
                    <a:prstGeom prst="rect">
                      <a:avLst/>
                    </a:prstGeom>
                    <a:noFill/>
                    <a:ln>
                      <a:noFill/>
                    </a:ln>
                  </pic:spPr>
                </pic:pic>
              </a:graphicData>
            </a:graphic>
          </wp:inline>
        </w:drawing>
      </w:r>
    </w:p>
    <w:p w14:paraId="6DEDC9E9" w14:textId="77777777" w:rsidR="008E07B5" w:rsidRDefault="008E07B5">
      <w:pPr>
        <w:pStyle w:val="ConsPlusNormal"/>
        <w:jc w:val="both"/>
      </w:pPr>
    </w:p>
    <w:p w14:paraId="5667CEE1" w14:textId="77777777" w:rsidR="008E07B5" w:rsidRDefault="008E07B5">
      <w:pPr>
        <w:pStyle w:val="ConsPlusNormal"/>
        <w:jc w:val="center"/>
      </w:pPr>
      <w:r>
        <w:rPr>
          <w:noProof/>
          <w:position w:val="-11"/>
        </w:rPr>
        <w:drawing>
          <wp:inline distT="0" distB="0" distL="0" distR="0" wp14:anchorId="293F2B9B" wp14:editId="77789A6B">
            <wp:extent cx="4232910" cy="279400"/>
            <wp:effectExtent l="0" t="0" r="0" b="0"/>
            <wp:docPr id="14187260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a:extLst>
                        <a:ext uri="{28A0092B-C50C-407E-A947-70E740481C1C}">
                          <a14:useLocalDpi xmlns:a14="http://schemas.microsoft.com/office/drawing/2010/main" val="0"/>
                        </a:ext>
                      </a:extLst>
                    </a:blip>
                    <a:srcRect/>
                    <a:stretch>
                      <a:fillRect/>
                    </a:stretch>
                  </pic:blipFill>
                  <pic:spPr bwMode="auto">
                    <a:xfrm>
                      <a:off x="0" y="0"/>
                      <a:ext cx="4232910" cy="279400"/>
                    </a:xfrm>
                    <a:prstGeom prst="rect">
                      <a:avLst/>
                    </a:prstGeom>
                    <a:noFill/>
                    <a:ln>
                      <a:noFill/>
                    </a:ln>
                  </pic:spPr>
                </pic:pic>
              </a:graphicData>
            </a:graphic>
          </wp:inline>
        </w:drawing>
      </w:r>
    </w:p>
    <w:p w14:paraId="6778627B" w14:textId="77777777" w:rsidR="008E07B5" w:rsidRDefault="008E07B5">
      <w:pPr>
        <w:pStyle w:val="ConsPlusNormal"/>
        <w:jc w:val="both"/>
      </w:pPr>
    </w:p>
    <w:p w14:paraId="1066F33C" w14:textId="77777777" w:rsidR="008E07B5" w:rsidRDefault="008E07B5">
      <w:pPr>
        <w:pStyle w:val="ConsPlusNormal"/>
        <w:ind w:firstLine="540"/>
        <w:jc w:val="both"/>
      </w:pPr>
      <w:r>
        <w:t>где:</w:t>
      </w:r>
    </w:p>
    <w:p w14:paraId="588E0383" w14:textId="77777777" w:rsidR="008E07B5" w:rsidRDefault="008E07B5">
      <w:pPr>
        <w:pStyle w:val="ConsPlusNormal"/>
        <w:spacing w:before="220"/>
        <w:ind w:firstLine="540"/>
        <w:jc w:val="both"/>
      </w:pPr>
      <w:r>
        <w:t>;i0 - первый год текущего долгосрочного периода регулирования;</w:t>
      </w:r>
    </w:p>
    <w:p w14:paraId="5B2993B4" w14:textId="77777777" w:rsidR="008E07B5" w:rsidRDefault="008E07B5">
      <w:pPr>
        <w:pStyle w:val="ConsPlusNormal"/>
        <w:spacing w:before="220"/>
        <w:ind w:firstLine="540"/>
        <w:jc w:val="both"/>
      </w:pPr>
      <w:r>
        <w:rPr>
          <w:noProof/>
          <w:position w:val="-9"/>
        </w:rPr>
        <w:drawing>
          <wp:inline distT="0" distB="0" distL="0" distR="0" wp14:anchorId="68C8F527" wp14:editId="0071C3CC">
            <wp:extent cx="377190" cy="264795"/>
            <wp:effectExtent l="0" t="0" r="0" b="0"/>
            <wp:docPr id="9785948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a:extLst>
                        <a:ext uri="{28A0092B-C50C-407E-A947-70E740481C1C}">
                          <a14:useLocalDpi xmlns:a14="http://schemas.microsoft.com/office/drawing/2010/main" val="0"/>
                        </a:ext>
                      </a:extLst>
                    </a:blip>
                    <a:srcRect/>
                    <a:stretch>
                      <a:fillRect/>
                    </a:stretch>
                  </pic:blipFill>
                  <pic:spPr bwMode="auto">
                    <a:xfrm>
                      <a:off x="0" y="0"/>
                      <a:ext cx="377190" cy="264795"/>
                    </a:xfrm>
                    <a:prstGeom prst="rect">
                      <a:avLst/>
                    </a:prstGeom>
                    <a:noFill/>
                    <a:ln>
                      <a:noFill/>
                    </a:ln>
                  </pic:spPr>
                </pic:pic>
              </a:graphicData>
            </a:graphic>
          </wp:inline>
        </w:drawing>
      </w:r>
      <w:r>
        <w:t xml:space="preserve"> - операционные расходы, определенные на (i-2)-й год исходя из фактических значений параметров расчета тарифов, тыс. руб.;</w:t>
      </w:r>
    </w:p>
    <w:p w14:paraId="6514356F" w14:textId="77777777" w:rsidR="008E07B5" w:rsidRDefault="008E07B5">
      <w:pPr>
        <w:pStyle w:val="ConsPlusNormal"/>
        <w:spacing w:before="220"/>
        <w:ind w:firstLine="540"/>
        <w:jc w:val="both"/>
      </w:pPr>
      <w:r>
        <w:rPr>
          <w:noProof/>
          <w:position w:val="-8"/>
        </w:rPr>
        <w:drawing>
          <wp:inline distT="0" distB="0" distL="0" distR="0" wp14:anchorId="2771086E" wp14:editId="365D3AF4">
            <wp:extent cx="348615" cy="251460"/>
            <wp:effectExtent l="0" t="0" r="0" b="0"/>
            <wp:docPr id="83798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348615" cy="251460"/>
                    </a:xfrm>
                    <a:prstGeom prst="rect">
                      <a:avLst/>
                    </a:prstGeom>
                    <a:noFill/>
                    <a:ln>
                      <a:noFill/>
                    </a:ln>
                  </pic:spPr>
                </pic:pic>
              </a:graphicData>
            </a:graphic>
          </wp:inline>
        </w:drawing>
      </w:r>
      <w:r>
        <w:t xml:space="preserve"> - базовый уровень операционных расходов, установленный на долгосрочный период регулирования в соответствии с </w:t>
      </w:r>
      <w:hyperlink w:anchor="P356">
        <w:r>
          <w:rPr>
            <w:color w:val="0000FF"/>
          </w:rPr>
          <w:t>пунктом 45</w:t>
        </w:r>
      </w:hyperlink>
      <w:r>
        <w:t xml:space="preserve"> настоящих Методических указаний, тыс. руб.;</w:t>
      </w:r>
    </w:p>
    <w:p w14:paraId="5352C362" w14:textId="77777777" w:rsidR="008E07B5" w:rsidRDefault="008E07B5">
      <w:pPr>
        <w:pStyle w:val="ConsPlusNormal"/>
        <w:spacing w:before="220"/>
        <w:ind w:firstLine="540"/>
        <w:jc w:val="both"/>
      </w:pPr>
      <w:r>
        <w:rPr>
          <w:noProof/>
          <w:position w:val="-9"/>
        </w:rPr>
        <w:drawing>
          <wp:inline distT="0" distB="0" distL="0" distR="0" wp14:anchorId="31AB8390" wp14:editId="1BE2F019">
            <wp:extent cx="431800" cy="265430"/>
            <wp:effectExtent l="0" t="0" r="0" b="0"/>
            <wp:docPr id="12787909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a:extLst>
                        <a:ext uri="{28A0092B-C50C-407E-A947-70E740481C1C}">
                          <a14:useLocalDpi xmlns:a14="http://schemas.microsoft.com/office/drawing/2010/main" val="0"/>
                        </a:ext>
                      </a:extLst>
                    </a:blip>
                    <a:srcRect/>
                    <a:stretch>
                      <a:fillRect/>
                    </a:stretch>
                  </pic:blipFill>
                  <pic:spPr bwMode="auto">
                    <a:xfrm>
                      <a:off x="0" y="0"/>
                      <a:ext cx="431800" cy="265430"/>
                    </a:xfrm>
                    <a:prstGeom prst="rect">
                      <a:avLst/>
                    </a:prstGeom>
                    <a:noFill/>
                    <a:ln>
                      <a:noFill/>
                    </a:ln>
                  </pic:spPr>
                </pic:pic>
              </a:graphicData>
            </a:graphic>
          </wp:inline>
        </w:drawing>
      </w:r>
      <w:r>
        <w:t xml:space="preserve"> - индекс эффективности операционных расходов, установленный на j-й год и выраженный в процентах;</w:t>
      </w:r>
    </w:p>
    <w:p w14:paraId="291E5B33" w14:textId="77777777" w:rsidR="008E07B5" w:rsidRDefault="008E07B5">
      <w:pPr>
        <w:pStyle w:val="ConsPlusNormal"/>
        <w:spacing w:before="220"/>
        <w:ind w:firstLine="540"/>
        <w:jc w:val="both"/>
      </w:pPr>
      <w:r>
        <w:rPr>
          <w:noProof/>
          <w:position w:val="-11"/>
        </w:rPr>
        <w:drawing>
          <wp:inline distT="0" distB="0" distL="0" distR="0" wp14:anchorId="6C21BF2E" wp14:editId="65B02837">
            <wp:extent cx="490855" cy="279400"/>
            <wp:effectExtent l="0" t="0" r="0" b="0"/>
            <wp:docPr id="1344455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a:extLst>
                        <a:ext uri="{28A0092B-C50C-407E-A947-70E740481C1C}">
                          <a14:useLocalDpi xmlns:a14="http://schemas.microsoft.com/office/drawing/2010/main" val="0"/>
                        </a:ext>
                      </a:extLst>
                    </a:blip>
                    <a:srcRect/>
                    <a:stretch>
                      <a:fillRect/>
                    </a:stretch>
                  </pic:blipFill>
                  <pic:spPr bwMode="auto">
                    <a:xfrm>
                      <a:off x="0" y="0"/>
                      <a:ext cx="490855" cy="279400"/>
                    </a:xfrm>
                    <a:prstGeom prst="rect">
                      <a:avLst/>
                    </a:prstGeom>
                    <a:noFill/>
                    <a:ln>
                      <a:noFill/>
                    </a:ln>
                  </pic:spPr>
                </pic:pic>
              </a:graphicData>
            </a:graphic>
          </wp:inline>
        </w:drawing>
      </w:r>
      <w:r>
        <w:t xml:space="preserve"> - фактический индекс изменения потребительских цен в j-м году;</w:t>
      </w:r>
    </w:p>
    <w:p w14:paraId="0C9D69C7" w14:textId="77777777" w:rsidR="008E07B5" w:rsidRDefault="008E07B5">
      <w:pPr>
        <w:pStyle w:val="ConsPlusNormal"/>
        <w:spacing w:before="220"/>
        <w:ind w:firstLine="540"/>
        <w:jc w:val="both"/>
      </w:pPr>
      <w:r>
        <w:rPr>
          <w:noProof/>
          <w:position w:val="-11"/>
        </w:rPr>
        <w:drawing>
          <wp:inline distT="0" distB="0" distL="0" distR="0" wp14:anchorId="3203C463" wp14:editId="5591CDD9">
            <wp:extent cx="473075" cy="279400"/>
            <wp:effectExtent l="0" t="0" r="0" b="0"/>
            <wp:docPr id="19739669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a:extLst>
                        <a:ext uri="{28A0092B-C50C-407E-A947-70E740481C1C}">
                          <a14:useLocalDpi xmlns:a14="http://schemas.microsoft.com/office/drawing/2010/main" val="0"/>
                        </a:ext>
                      </a:extLst>
                    </a:blip>
                    <a:srcRect/>
                    <a:stretch>
                      <a:fillRect/>
                    </a:stretch>
                  </pic:blipFill>
                  <pic:spPr bwMode="auto">
                    <a:xfrm>
                      <a:off x="0" y="0"/>
                      <a:ext cx="473075" cy="279400"/>
                    </a:xfrm>
                    <a:prstGeom prst="rect">
                      <a:avLst/>
                    </a:prstGeom>
                    <a:noFill/>
                    <a:ln>
                      <a:noFill/>
                    </a:ln>
                  </pic:spPr>
                </pic:pic>
              </a:graphicData>
            </a:graphic>
          </wp:inline>
        </w:drawing>
      </w:r>
      <w:r>
        <w:t xml:space="preserve"> - фактический индекс изменения количества активов в (j)-м году, рассчитываемый в соответствии с </w:t>
      </w:r>
      <w:hyperlink w:anchor="P372">
        <w:r>
          <w:rPr>
            <w:color w:val="0000FF"/>
          </w:rPr>
          <w:t>формулой 8.1</w:t>
        </w:r>
      </w:hyperlink>
      <w:r>
        <w:t xml:space="preserve"> настоящих Методических указаний;</w:t>
      </w:r>
    </w:p>
    <w:p w14:paraId="0DEFBE41" w14:textId="77777777" w:rsidR="008E07B5" w:rsidRDefault="008E07B5">
      <w:pPr>
        <w:pStyle w:val="ConsPlusNormal"/>
        <w:spacing w:before="220"/>
        <w:ind w:firstLine="540"/>
        <w:jc w:val="both"/>
      </w:pPr>
      <w:r>
        <w:rPr>
          <w:noProof/>
          <w:position w:val="-9"/>
        </w:rPr>
        <w:drawing>
          <wp:inline distT="0" distB="0" distL="0" distR="0" wp14:anchorId="5592ED66" wp14:editId="00AA4DA8">
            <wp:extent cx="406400" cy="265430"/>
            <wp:effectExtent l="0" t="0" r="0" b="0"/>
            <wp:docPr id="11597659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a:extLst>
                        <a:ext uri="{28A0092B-C50C-407E-A947-70E740481C1C}">
                          <a14:useLocalDpi xmlns:a14="http://schemas.microsoft.com/office/drawing/2010/main" val="0"/>
                        </a:ext>
                      </a:extLst>
                    </a:blip>
                    <a:srcRect/>
                    <a:stretch>
                      <a:fillRect/>
                    </a:stretch>
                  </pic:blipFill>
                  <pic:spPr bwMode="auto">
                    <a:xfrm>
                      <a:off x="0" y="0"/>
                      <a:ext cx="406400" cy="265430"/>
                    </a:xfrm>
                    <a:prstGeom prst="rect">
                      <a:avLst/>
                    </a:prstGeom>
                    <a:noFill/>
                    <a:ln>
                      <a:noFill/>
                    </a:ln>
                  </pic:spPr>
                </pic:pic>
              </a:graphicData>
            </a:graphic>
          </wp:inline>
        </w:drawing>
      </w:r>
      <w:r>
        <w:t xml:space="preserve"> - расходы на электрическую энергию, определенные на (i-2)-й год исходя из фактических значений параметров расчета тарифов, тыс. руб.;</w:t>
      </w:r>
    </w:p>
    <w:p w14:paraId="4162779D" w14:textId="77777777" w:rsidR="008E07B5" w:rsidRDefault="008E07B5">
      <w:pPr>
        <w:pStyle w:val="ConsPlusNormal"/>
        <w:spacing w:before="220"/>
        <w:ind w:firstLine="540"/>
        <w:jc w:val="both"/>
      </w:pPr>
      <w:r>
        <w:rPr>
          <w:noProof/>
          <w:position w:val="-9"/>
        </w:rPr>
        <w:drawing>
          <wp:inline distT="0" distB="0" distL="0" distR="0" wp14:anchorId="2071D337" wp14:editId="49C0ACC3">
            <wp:extent cx="419100" cy="265430"/>
            <wp:effectExtent l="0" t="0" r="0" b="0"/>
            <wp:docPr id="9562308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a:extLst>
                        <a:ext uri="{28A0092B-C50C-407E-A947-70E740481C1C}">
                          <a14:useLocalDpi xmlns:a14="http://schemas.microsoft.com/office/drawing/2010/main" val="0"/>
                        </a:ext>
                      </a:extLst>
                    </a:blip>
                    <a:srcRect/>
                    <a:stretch>
                      <a:fillRect/>
                    </a:stretch>
                  </pic:blipFill>
                  <pic:spPr bwMode="auto">
                    <a:xfrm>
                      <a:off x="0" y="0"/>
                      <a:ext cx="419100" cy="265430"/>
                    </a:xfrm>
                    <a:prstGeom prst="rect">
                      <a:avLst/>
                    </a:prstGeom>
                    <a:noFill/>
                    <a:ln>
                      <a:noFill/>
                    </a:ln>
                  </pic:spPr>
                </pic:pic>
              </a:graphicData>
            </a:graphic>
          </wp:inline>
        </w:drawing>
      </w:r>
      <w:r>
        <w:t xml:space="preserve"> - удельное потребление электрической энергии в (i-2)-м году, установленное на соответствующий год, тыс. кВтч/куб. м;</w:t>
      </w:r>
    </w:p>
    <w:p w14:paraId="79939E1E" w14:textId="77777777" w:rsidR="008E07B5" w:rsidRDefault="008E07B5">
      <w:pPr>
        <w:pStyle w:val="ConsPlusNormal"/>
        <w:spacing w:before="220"/>
        <w:ind w:firstLine="540"/>
        <w:jc w:val="both"/>
      </w:pPr>
      <w:r>
        <w:rPr>
          <w:noProof/>
          <w:position w:val="-9"/>
        </w:rPr>
        <w:drawing>
          <wp:inline distT="0" distB="0" distL="0" distR="0" wp14:anchorId="7FB09AA0" wp14:editId="3528F64B">
            <wp:extent cx="293370" cy="265430"/>
            <wp:effectExtent l="0" t="0" r="0" b="0"/>
            <wp:docPr id="1748680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a:extLst>
                        <a:ext uri="{28A0092B-C50C-407E-A947-70E740481C1C}">
                          <a14:useLocalDpi xmlns:a14="http://schemas.microsoft.com/office/drawing/2010/main" val="0"/>
                        </a:ext>
                      </a:extLst>
                    </a:blip>
                    <a:srcRect/>
                    <a:stretch>
                      <a:fillRect/>
                    </a:stretch>
                  </pic:blipFill>
                  <pic:spPr bwMode="auto">
                    <a:xfrm>
                      <a:off x="0" y="0"/>
                      <a:ext cx="293370" cy="265430"/>
                    </a:xfrm>
                    <a:prstGeom prst="rect">
                      <a:avLst/>
                    </a:prstGeom>
                    <a:noFill/>
                    <a:ln>
                      <a:noFill/>
                    </a:ln>
                  </pic:spPr>
                </pic:pic>
              </a:graphicData>
            </a:graphic>
          </wp:inline>
        </w:drawing>
      </w:r>
      <w:r>
        <w:t xml:space="preserve"> - фактический объем поданной воды (принятых сточных вод) в i-2 году, тыс. куб. м;</w:t>
      </w:r>
    </w:p>
    <w:p w14:paraId="2F25EE2B" w14:textId="77777777" w:rsidR="008E07B5" w:rsidRDefault="008E07B5">
      <w:pPr>
        <w:pStyle w:val="ConsPlusNormal"/>
        <w:spacing w:before="220"/>
        <w:ind w:firstLine="540"/>
        <w:jc w:val="both"/>
      </w:pPr>
      <w:r>
        <w:rPr>
          <w:noProof/>
          <w:position w:val="-9"/>
        </w:rPr>
        <w:drawing>
          <wp:inline distT="0" distB="0" distL="0" distR="0" wp14:anchorId="7F7D72FC" wp14:editId="0AB1224A">
            <wp:extent cx="586740" cy="264795"/>
            <wp:effectExtent l="0" t="0" r="0" b="0"/>
            <wp:docPr id="3672030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a:extLst>
                        <a:ext uri="{28A0092B-C50C-407E-A947-70E740481C1C}">
                          <a14:useLocalDpi xmlns:a14="http://schemas.microsoft.com/office/drawing/2010/main" val="0"/>
                        </a:ext>
                      </a:extLst>
                    </a:blip>
                    <a:srcRect/>
                    <a:stretch>
                      <a:fillRect/>
                    </a:stretch>
                  </pic:blipFill>
                  <pic:spPr bwMode="auto">
                    <a:xfrm>
                      <a:off x="0" y="0"/>
                      <a:ext cx="586740" cy="264795"/>
                    </a:xfrm>
                    <a:prstGeom prst="rect">
                      <a:avLst/>
                    </a:prstGeom>
                    <a:noFill/>
                    <a:ln>
                      <a:noFill/>
                    </a:ln>
                  </pic:spPr>
                </pic:pic>
              </a:graphicData>
            </a:graphic>
          </wp:inline>
        </w:drawing>
      </w:r>
      <w:r>
        <w:t xml:space="preserve"> - фактическая (расчетная) цена на электрическую энергию, определяемая в i-2 году, руб./кВт час;</w:t>
      </w:r>
    </w:p>
    <w:p w14:paraId="5D2EB878" w14:textId="77777777" w:rsidR="008E07B5" w:rsidRDefault="008E07B5">
      <w:pPr>
        <w:pStyle w:val="ConsPlusNormal"/>
        <w:spacing w:before="220"/>
        <w:ind w:firstLine="540"/>
        <w:jc w:val="both"/>
      </w:pPr>
      <w:r>
        <w:rPr>
          <w:noProof/>
          <w:position w:val="-9"/>
        </w:rPr>
        <w:drawing>
          <wp:inline distT="0" distB="0" distL="0" distR="0" wp14:anchorId="487D245C" wp14:editId="03E8AF19">
            <wp:extent cx="389890" cy="265430"/>
            <wp:effectExtent l="0" t="0" r="0" b="0"/>
            <wp:docPr id="1979298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a:extLst>
                        <a:ext uri="{28A0092B-C50C-407E-A947-70E740481C1C}">
                          <a14:useLocalDpi xmlns:a14="http://schemas.microsoft.com/office/drawing/2010/main" val="0"/>
                        </a:ext>
                      </a:extLst>
                    </a:blip>
                    <a:srcRect/>
                    <a:stretch>
                      <a:fillRect/>
                    </a:stretch>
                  </pic:blipFill>
                  <pic:spPr bwMode="auto">
                    <a:xfrm>
                      <a:off x="0" y="0"/>
                      <a:ext cx="389890" cy="265430"/>
                    </a:xfrm>
                    <a:prstGeom prst="rect">
                      <a:avLst/>
                    </a:prstGeom>
                    <a:noFill/>
                    <a:ln>
                      <a:noFill/>
                    </a:ln>
                  </pic:spPr>
                </pic:pic>
              </a:graphicData>
            </a:graphic>
          </wp:inline>
        </w:drawing>
      </w:r>
      <w: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6467AD0E" w14:textId="77777777" w:rsidR="008E07B5" w:rsidRDefault="008E07B5">
      <w:pPr>
        <w:pStyle w:val="ConsPlusNormal"/>
        <w:spacing w:before="220"/>
        <w:ind w:firstLine="540"/>
        <w:jc w:val="both"/>
      </w:pPr>
      <w:r>
        <w:rPr>
          <w:noProof/>
          <w:position w:val="-11"/>
        </w:rPr>
        <w:lastRenderedPageBreak/>
        <w:drawing>
          <wp:inline distT="0" distB="0" distL="0" distR="0" wp14:anchorId="1092051D" wp14:editId="4CDAD166">
            <wp:extent cx="348615" cy="279400"/>
            <wp:effectExtent l="0" t="0" r="0" b="0"/>
            <wp:docPr id="1075004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348615" cy="279400"/>
                    </a:xfrm>
                    <a:prstGeom prst="rect">
                      <a:avLst/>
                    </a:prstGeom>
                    <a:noFill/>
                    <a:ln>
                      <a:noFill/>
                    </a:ln>
                  </pic:spPr>
                </pic:pic>
              </a:graphicData>
            </a:graphic>
          </wp:inline>
        </w:drawing>
      </w:r>
      <w: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7866EDA4" w14:textId="77777777" w:rsidR="008E07B5" w:rsidRDefault="008E07B5">
      <w:pPr>
        <w:pStyle w:val="ConsPlusNormal"/>
        <w:spacing w:before="220"/>
        <w:ind w:firstLine="540"/>
        <w:jc w:val="both"/>
      </w:pPr>
      <w:r>
        <w:rPr>
          <w:noProof/>
          <w:position w:val="-11"/>
        </w:rPr>
        <w:drawing>
          <wp:inline distT="0" distB="0" distL="0" distR="0" wp14:anchorId="01A001D0" wp14:editId="72722E2C">
            <wp:extent cx="490855" cy="279400"/>
            <wp:effectExtent l="0" t="0" r="0" b="0"/>
            <wp:docPr id="15782426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a:extLst>
                        <a:ext uri="{28A0092B-C50C-407E-A947-70E740481C1C}">
                          <a14:useLocalDpi xmlns:a14="http://schemas.microsoft.com/office/drawing/2010/main" val="0"/>
                        </a:ext>
                      </a:extLst>
                    </a:blip>
                    <a:srcRect/>
                    <a:stretch>
                      <a:fillRect/>
                    </a:stretch>
                  </pic:blipFill>
                  <pic:spPr bwMode="auto">
                    <a:xfrm>
                      <a:off x="0" y="0"/>
                      <a:ext cx="490855" cy="279400"/>
                    </a:xfrm>
                    <a:prstGeom prst="rect">
                      <a:avLst/>
                    </a:prstGeom>
                    <a:noFill/>
                    <a:ln>
                      <a:noFill/>
                    </a:ln>
                  </pic:spPr>
                </pic:pic>
              </a:graphicData>
            </a:graphic>
          </wp:inline>
        </w:drawing>
      </w:r>
      <w: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1FB79A93" w14:textId="77777777" w:rsidR="008E07B5" w:rsidRDefault="008E07B5">
      <w:pPr>
        <w:pStyle w:val="ConsPlusNormal"/>
        <w:spacing w:before="220"/>
        <w:ind w:firstLine="540"/>
        <w:jc w:val="both"/>
      </w:pPr>
      <w:r>
        <w:rPr>
          <w:noProof/>
          <w:position w:val="-9"/>
        </w:rPr>
        <w:drawing>
          <wp:inline distT="0" distB="0" distL="0" distR="0" wp14:anchorId="2162553C" wp14:editId="546C9891">
            <wp:extent cx="389890" cy="265430"/>
            <wp:effectExtent l="0" t="0" r="0" b="0"/>
            <wp:docPr id="674692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a:extLst>
                        <a:ext uri="{28A0092B-C50C-407E-A947-70E740481C1C}">
                          <a14:useLocalDpi xmlns:a14="http://schemas.microsoft.com/office/drawing/2010/main" val="0"/>
                        </a:ext>
                      </a:extLst>
                    </a:blip>
                    <a:srcRect/>
                    <a:stretch>
                      <a:fillRect/>
                    </a:stretch>
                  </pic:blipFill>
                  <pic:spPr bwMode="auto">
                    <a:xfrm>
                      <a:off x="0" y="0"/>
                      <a:ext cx="389890" cy="265430"/>
                    </a:xfrm>
                    <a:prstGeom prst="rect">
                      <a:avLst/>
                    </a:prstGeom>
                    <a:noFill/>
                    <a:ln>
                      <a:noFill/>
                    </a:ln>
                  </pic:spPr>
                </pic:pic>
              </a:graphicData>
            </a:graphic>
          </wp:inline>
        </w:drawing>
      </w:r>
      <w: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(в том числе в результате эксплуатации цифровой инфраструктуры в сфере водоснабжения и водоотведения),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1B1C5C1" w14:textId="77777777" w:rsidR="008E07B5" w:rsidRDefault="008E07B5">
      <w:pPr>
        <w:pStyle w:val="ConsPlusNormal"/>
        <w:jc w:val="both"/>
      </w:pPr>
      <w:r>
        <w:t xml:space="preserve">(в ред. </w:t>
      </w:r>
      <w:hyperlink r:id="rId409">
        <w:r>
          <w:rPr>
            <w:color w:val="0000FF"/>
          </w:rPr>
          <w:t>Приказа</w:t>
        </w:r>
      </w:hyperlink>
      <w:r>
        <w:t xml:space="preserve"> ФАС России от 15.07.2024 N 473/24)</w:t>
      </w:r>
    </w:p>
    <w:p w14:paraId="7BFC5A78" w14:textId="77777777" w:rsidR="008E07B5" w:rsidRDefault="008E07B5">
      <w:pPr>
        <w:pStyle w:val="ConsPlusNormal"/>
        <w:spacing w:before="220"/>
        <w:ind w:firstLine="540"/>
        <w:jc w:val="both"/>
      </w:pPr>
      <w:r>
        <w:rPr>
          <w:noProof/>
          <w:position w:val="-8"/>
        </w:rPr>
        <w:drawing>
          <wp:inline distT="0" distB="0" distL="0" distR="0" wp14:anchorId="6525CE3C" wp14:editId="7665D2A6">
            <wp:extent cx="389890" cy="251460"/>
            <wp:effectExtent l="0" t="0" r="0" b="0"/>
            <wp:docPr id="1617675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389890" cy="251460"/>
                    </a:xfrm>
                    <a:prstGeom prst="rect">
                      <a:avLst/>
                    </a:prstGeom>
                    <a:noFill/>
                    <a:ln>
                      <a:noFill/>
                    </a:ln>
                  </pic:spPr>
                </pic:pic>
              </a:graphicData>
            </a:graphic>
          </wp:inline>
        </w:drawing>
      </w:r>
      <w:r>
        <w:t xml:space="preserve"> - суммарная экономия от снижения операционных расходов и от снижения потребления энергетических ресурсов, холодной воды и теплоносителя (в том числе в результате эксплуатации цифровой инфраструктуры в сфере водоснабжения и водоотведения),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w:anchor="P439">
        <w:r>
          <w:rPr>
            <w:color w:val="0000FF"/>
          </w:rPr>
          <w:t>пунктом 56</w:t>
        </w:r>
      </w:hyperlink>
      <w:r>
        <w:t xml:space="preserve"> настоящих Методических указаний, тыс. руб.</w:t>
      </w:r>
    </w:p>
    <w:p w14:paraId="1B27BA3D" w14:textId="77777777" w:rsidR="008E07B5" w:rsidRDefault="008E07B5">
      <w:pPr>
        <w:pStyle w:val="ConsPlusNormal"/>
        <w:jc w:val="both"/>
      </w:pPr>
      <w:r>
        <w:t xml:space="preserve">(в ред. </w:t>
      </w:r>
      <w:hyperlink r:id="rId411">
        <w:r>
          <w:rPr>
            <w:color w:val="0000FF"/>
          </w:rPr>
          <w:t>Приказа</w:t>
        </w:r>
      </w:hyperlink>
      <w:r>
        <w:t xml:space="preserve"> ФАС России от 15.07.2024 N 473/24)</w:t>
      </w:r>
    </w:p>
    <w:p w14:paraId="5E206763" w14:textId="77777777" w:rsidR="008E07B5" w:rsidRDefault="008E07B5">
      <w:pPr>
        <w:pStyle w:val="ConsPlusNormal"/>
        <w:spacing w:before="220"/>
        <w:ind w:firstLine="540"/>
        <w:jc w:val="both"/>
      </w:pPr>
      <w:r>
        <w:t>При определении фактических расходов учитываются расходы на приобретение электрической энергии (мощности) в объеме, определенном исходя из удельных расходов на электрическую энергию в расчете на общий объем воды, в отношении которой, осуществляется водоподготовка, и (или) на общий объем транспортируемой питьевой воды (общий объем сточных вод, подвергающихся очистке, и (или) общий объем транспортируемых сточных вод), и объема используемой мощности, а также исходя из фактических цен (тарифов) на электрическую энергию (мощность).</w:t>
      </w:r>
    </w:p>
    <w:p w14:paraId="1C2B27C5" w14:textId="77777777" w:rsidR="008E07B5" w:rsidRDefault="008E07B5">
      <w:pPr>
        <w:pStyle w:val="ConsPlusNormal"/>
        <w:jc w:val="both"/>
      </w:pPr>
      <w:r>
        <w:t xml:space="preserve">(абзац введен </w:t>
      </w:r>
      <w:hyperlink r:id="rId412">
        <w:r>
          <w:rPr>
            <w:color w:val="0000FF"/>
          </w:rPr>
          <w:t>Приказом</w:t>
        </w:r>
      </w:hyperlink>
      <w:r>
        <w:t xml:space="preserve"> ФАС России от 08.10.2020 N 976/20)</w:t>
      </w:r>
    </w:p>
    <w:p w14:paraId="3EA16C23" w14:textId="77777777" w:rsidR="008E07B5" w:rsidRDefault="008E07B5">
      <w:pPr>
        <w:pStyle w:val="ConsPlusNormal"/>
        <w:jc w:val="both"/>
      </w:pPr>
      <w:r>
        <w:t xml:space="preserve">(п. 95 в ред. </w:t>
      </w:r>
      <w:hyperlink r:id="rId413">
        <w:r>
          <w:rPr>
            <w:color w:val="0000FF"/>
          </w:rPr>
          <w:t>Приказа</w:t>
        </w:r>
      </w:hyperlink>
      <w:r>
        <w:t xml:space="preserve"> ФАС России от 29.10.2019 N 1438/19)</w:t>
      </w:r>
    </w:p>
    <w:p w14:paraId="51BE3DB3" w14:textId="77777777" w:rsidR="008E07B5" w:rsidRDefault="008E07B5">
      <w:pPr>
        <w:pStyle w:val="ConsPlusNormal"/>
        <w:jc w:val="both"/>
      </w:pPr>
    </w:p>
    <w:p w14:paraId="0A51E4B5" w14:textId="77777777" w:rsidR="008E07B5" w:rsidRDefault="008E07B5">
      <w:pPr>
        <w:pStyle w:val="ConsPlusTitle"/>
        <w:jc w:val="center"/>
        <w:outlineLvl w:val="1"/>
      </w:pPr>
      <w:bookmarkStart w:id="89" w:name="P900"/>
      <w:bookmarkEnd w:id="89"/>
      <w:r>
        <w:t>VIII. Расчет одноставочных тарифов в сфере водоснабжения</w:t>
      </w:r>
    </w:p>
    <w:p w14:paraId="02BF9DB8" w14:textId="77777777" w:rsidR="008E07B5" w:rsidRDefault="008E07B5">
      <w:pPr>
        <w:pStyle w:val="ConsPlusTitle"/>
        <w:jc w:val="center"/>
      </w:pPr>
      <w:r>
        <w:t>и водоотведения</w:t>
      </w:r>
    </w:p>
    <w:p w14:paraId="0C124489" w14:textId="77777777" w:rsidR="008E07B5" w:rsidRDefault="008E07B5">
      <w:pPr>
        <w:pStyle w:val="ConsPlusNormal"/>
        <w:jc w:val="both"/>
      </w:pPr>
    </w:p>
    <w:p w14:paraId="33DBE116" w14:textId="77777777" w:rsidR="008E07B5" w:rsidRDefault="008E07B5">
      <w:pPr>
        <w:pStyle w:val="ConsPlusNormal"/>
        <w:ind w:firstLine="540"/>
        <w:jc w:val="both"/>
      </w:pPr>
      <w:r>
        <w:t>96. 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14:paraId="1556E4FF" w14:textId="77777777" w:rsidR="008E07B5" w:rsidRDefault="008E07B5">
      <w:pPr>
        <w:pStyle w:val="ConsPlusNormal"/>
        <w:jc w:val="both"/>
      </w:pPr>
    </w:p>
    <w:p w14:paraId="419BD753" w14:textId="77777777" w:rsidR="008E07B5" w:rsidRDefault="008E07B5">
      <w:pPr>
        <w:pStyle w:val="ConsPlusNormal"/>
        <w:jc w:val="center"/>
      </w:pPr>
      <w:r>
        <w:rPr>
          <w:noProof/>
          <w:position w:val="-25"/>
        </w:rPr>
        <w:drawing>
          <wp:inline distT="0" distB="0" distL="0" distR="0" wp14:anchorId="3B4F1800" wp14:editId="64588ED7">
            <wp:extent cx="754380" cy="461010"/>
            <wp:effectExtent l="0" t="0" r="0" b="0"/>
            <wp:docPr id="1876748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a:extLst>
                        <a:ext uri="{28A0092B-C50C-407E-A947-70E740481C1C}">
                          <a14:useLocalDpi xmlns:a14="http://schemas.microsoft.com/office/drawing/2010/main" val="0"/>
                        </a:ext>
                      </a:extLst>
                    </a:blip>
                    <a:srcRect/>
                    <a:stretch>
                      <a:fillRect/>
                    </a:stretch>
                  </pic:blipFill>
                  <pic:spPr bwMode="auto">
                    <a:xfrm>
                      <a:off x="0" y="0"/>
                      <a:ext cx="754380" cy="461010"/>
                    </a:xfrm>
                    <a:prstGeom prst="rect">
                      <a:avLst/>
                    </a:prstGeom>
                    <a:noFill/>
                    <a:ln>
                      <a:noFill/>
                    </a:ln>
                  </pic:spPr>
                </pic:pic>
              </a:graphicData>
            </a:graphic>
          </wp:inline>
        </w:drawing>
      </w:r>
      <w:r>
        <w:t>, (42)</w:t>
      </w:r>
    </w:p>
    <w:p w14:paraId="12A074B1" w14:textId="77777777" w:rsidR="008E07B5" w:rsidRDefault="008E07B5">
      <w:pPr>
        <w:pStyle w:val="ConsPlusNormal"/>
        <w:jc w:val="both"/>
      </w:pPr>
    </w:p>
    <w:p w14:paraId="30A96AE4" w14:textId="77777777" w:rsidR="008E07B5" w:rsidRDefault="008E07B5">
      <w:pPr>
        <w:pStyle w:val="ConsPlusNormal"/>
        <w:ind w:firstLine="540"/>
        <w:jc w:val="both"/>
      </w:pPr>
      <w:r>
        <w:t>где:</w:t>
      </w:r>
    </w:p>
    <w:p w14:paraId="6E767655" w14:textId="77777777" w:rsidR="008E07B5" w:rsidRDefault="008E07B5">
      <w:pPr>
        <w:pStyle w:val="ConsPlusNormal"/>
        <w:spacing w:before="220"/>
        <w:ind w:firstLine="540"/>
        <w:jc w:val="both"/>
      </w:pPr>
      <w:r>
        <w:rPr>
          <w:noProof/>
          <w:position w:val="-8"/>
        </w:rPr>
        <w:drawing>
          <wp:inline distT="0" distB="0" distL="0" distR="0" wp14:anchorId="346CBBF4" wp14:editId="4A733E0E">
            <wp:extent cx="202565" cy="250825"/>
            <wp:effectExtent l="0" t="0" r="0" b="0"/>
            <wp:docPr id="1522623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a:extLst>
                        <a:ext uri="{28A0092B-C50C-407E-A947-70E740481C1C}">
                          <a14:useLocalDpi xmlns:a14="http://schemas.microsoft.com/office/drawing/2010/main" val="0"/>
                        </a:ext>
                      </a:extLst>
                    </a:blip>
                    <a:srcRect/>
                    <a:stretch>
                      <a:fillRect/>
                    </a:stretch>
                  </pic:blipFill>
                  <pic:spPr bwMode="auto">
                    <a:xfrm>
                      <a:off x="0" y="0"/>
                      <a:ext cx="202565" cy="250825"/>
                    </a:xfrm>
                    <a:prstGeom prst="rect">
                      <a:avLst/>
                    </a:prstGeom>
                    <a:noFill/>
                    <a:ln>
                      <a:noFill/>
                    </a:ln>
                  </pic:spPr>
                </pic:pic>
              </a:graphicData>
            </a:graphic>
          </wp:inline>
        </w:drawing>
      </w:r>
      <w:r>
        <w:t xml:space="preserve"> - тариф регулируемой организации, устанавливаемый на i-ый год, руб./куб. м;</w:t>
      </w:r>
    </w:p>
    <w:p w14:paraId="51A67BFC" w14:textId="77777777" w:rsidR="008E07B5" w:rsidRDefault="008E07B5">
      <w:pPr>
        <w:pStyle w:val="ConsPlusNormal"/>
        <w:spacing w:before="220"/>
        <w:ind w:firstLine="540"/>
        <w:jc w:val="both"/>
      </w:pPr>
      <w:r>
        <w:rPr>
          <w:noProof/>
          <w:position w:val="-8"/>
        </w:rPr>
        <w:drawing>
          <wp:inline distT="0" distB="0" distL="0" distR="0" wp14:anchorId="422084B0" wp14:editId="748F3976">
            <wp:extent cx="454660" cy="251460"/>
            <wp:effectExtent l="0" t="0" r="0" b="0"/>
            <wp:docPr id="75841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454660" cy="251460"/>
                    </a:xfrm>
                    <a:prstGeom prst="rect">
                      <a:avLst/>
                    </a:prstGeom>
                    <a:noFill/>
                    <a:ln>
                      <a:noFill/>
                    </a:ln>
                  </pic:spPr>
                </pic:pic>
              </a:graphicData>
            </a:graphic>
          </wp:inline>
        </w:drawing>
      </w:r>
      <w: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7AEF5BF8" w14:textId="77777777" w:rsidR="008E07B5" w:rsidRDefault="008E07B5">
      <w:pPr>
        <w:pStyle w:val="ConsPlusNormal"/>
        <w:spacing w:before="220"/>
        <w:ind w:firstLine="540"/>
        <w:jc w:val="both"/>
      </w:pPr>
      <w:r>
        <w:rPr>
          <w:noProof/>
          <w:position w:val="-8"/>
        </w:rPr>
        <w:drawing>
          <wp:inline distT="0" distB="0" distL="0" distR="0" wp14:anchorId="359C68CA" wp14:editId="4C6CF036">
            <wp:extent cx="209550" cy="251460"/>
            <wp:effectExtent l="0" t="0" r="0" b="0"/>
            <wp:docPr id="4862857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BA828BD" w14:textId="77777777" w:rsidR="008E07B5" w:rsidRDefault="008E07B5">
      <w:pPr>
        <w:pStyle w:val="ConsPlusNormal"/>
        <w:jc w:val="both"/>
      </w:pPr>
    </w:p>
    <w:p w14:paraId="0D2FA704" w14:textId="77777777" w:rsidR="008E07B5" w:rsidRDefault="008E07B5">
      <w:pPr>
        <w:pStyle w:val="ConsPlusTitle"/>
        <w:jc w:val="center"/>
        <w:outlineLvl w:val="2"/>
      </w:pPr>
      <w:bookmarkStart w:id="90" w:name="P912"/>
      <w:bookmarkEnd w:id="90"/>
      <w:r>
        <w:t>VIII.I. Расчет двухставочных и многоставочных тарифов</w:t>
      </w:r>
    </w:p>
    <w:p w14:paraId="7826FB73" w14:textId="77777777" w:rsidR="008E07B5" w:rsidRDefault="008E07B5">
      <w:pPr>
        <w:pStyle w:val="ConsPlusTitle"/>
        <w:jc w:val="center"/>
      </w:pPr>
      <w:r>
        <w:t>в сфере водоснабжения и водоотведения</w:t>
      </w:r>
    </w:p>
    <w:p w14:paraId="0A89510F" w14:textId="77777777" w:rsidR="008E07B5" w:rsidRDefault="008E07B5">
      <w:pPr>
        <w:pStyle w:val="ConsPlusNormal"/>
        <w:jc w:val="both"/>
      </w:pPr>
    </w:p>
    <w:p w14:paraId="50F75DAD" w14:textId="77777777" w:rsidR="008E07B5" w:rsidRDefault="008E07B5">
      <w:pPr>
        <w:pStyle w:val="ConsPlusNormal"/>
        <w:ind w:firstLine="540"/>
        <w:jc w:val="both"/>
      </w:pPr>
      <w:r>
        <w:t>97. Тарифы регулируемых организаций на питьевую воду (питьевое водоснабжение), техническую воду, транспортировку холодной воды, водоотведение и транспортировку сточных вод рассчитываются в виде двухставочных тарифов в соответствии с формулами:</w:t>
      </w:r>
    </w:p>
    <w:p w14:paraId="3CD19CA6" w14:textId="77777777" w:rsidR="008E07B5" w:rsidRDefault="008E07B5">
      <w:pPr>
        <w:pStyle w:val="ConsPlusNormal"/>
        <w:jc w:val="both"/>
      </w:pPr>
    </w:p>
    <w:p w14:paraId="50736E3C" w14:textId="77777777" w:rsidR="008E07B5" w:rsidRDefault="008E07B5">
      <w:pPr>
        <w:pStyle w:val="ConsPlusNormal"/>
        <w:jc w:val="center"/>
      </w:pPr>
      <w:r>
        <w:rPr>
          <w:noProof/>
          <w:position w:val="-29"/>
        </w:rPr>
        <w:drawing>
          <wp:inline distT="0" distB="0" distL="0" distR="0" wp14:anchorId="0A4837DD" wp14:editId="0F93D083">
            <wp:extent cx="1002030" cy="508000"/>
            <wp:effectExtent l="0" t="0" r="0" b="0"/>
            <wp:docPr id="15390180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a:extLst>
                        <a:ext uri="{28A0092B-C50C-407E-A947-70E740481C1C}">
                          <a14:useLocalDpi xmlns:a14="http://schemas.microsoft.com/office/drawing/2010/main" val="0"/>
                        </a:ext>
                      </a:extLst>
                    </a:blip>
                    <a:srcRect/>
                    <a:stretch>
                      <a:fillRect/>
                    </a:stretch>
                  </pic:blipFill>
                  <pic:spPr bwMode="auto">
                    <a:xfrm>
                      <a:off x="0" y="0"/>
                      <a:ext cx="1002030" cy="508000"/>
                    </a:xfrm>
                    <a:prstGeom prst="rect">
                      <a:avLst/>
                    </a:prstGeom>
                    <a:noFill/>
                    <a:ln>
                      <a:noFill/>
                    </a:ln>
                  </pic:spPr>
                </pic:pic>
              </a:graphicData>
            </a:graphic>
          </wp:inline>
        </w:drawing>
      </w:r>
      <w:r>
        <w:t>, (43)</w:t>
      </w:r>
    </w:p>
    <w:p w14:paraId="7758DD25" w14:textId="77777777" w:rsidR="008E07B5" w:rsidRDefault="008E07B5">
      <w:pPr>
        <w:pStyle w:val="ConsPlusNormal"/>
        <w:jc w:val="both"/>
      </w:pPr>
    </w:p>
    <w:p w14:paraId="2728BD1E" w14:textId="77777777" w:rsidR="008E07B5" w:rsidRDefault="008E07B5">
      <w:pPr>
        <w:pStyle w:val="ConsPlusNormal"/>
        <w:jc w:val="center"/>
      </w:pPr>
      <w:r>
        <w:rPr>
          <w:noProof/>
          <w:position w:val="-29"/>
        </w:rPr>
        <w:drawing>
          <wp:inline distT="0" distB="0" distL="0" distR="0" wp14:anchorId="34B2E00C" wp14:editId="4D49F783">
            <wp:extent cx="1064895" cy="508000"/>
            <wp:effectExtent l="0" t="0" r="0" b="0"/>
            <wp:docPr id="991239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a:extLst>
                        <a:ext uri="{28A0092B-C50C-407E-A947-70E740481C1C}">
                          <a14:useLocalDpi xmlns:a14="http://schemas.microsoft.com/office/drawing/2010/main" val="0"/>
                        </a:ext>
                      </a:extLst>
                    </a:blip>
                    <a:srcRect/>
                    <a:stretch>
                      <a:fillRect/>
                    </a:stretch>
                  </pic:blipFill>
                  <pic:spPr bwMode="auto">
                    <a:xfrm>
                      <a:off x="0" y="0"/>
                      <a:ext cx="1064895" cy="508000"/>
                    </a:xfrm>
                    <a:prstGeom prst="rect">
                      <a:avLst/>
                    </a:prstGeom>
                    <a:noFill/>
                    <a:ln>
                      <a:noFill/>
                    </a:ln>
                  </pic:spPr>
                </pic:pic>
              </a:graphicData>
            </a:graphic>
          </wp:inline>
        </w:drawing>
      </w:r>
      <w:r>
        <w:t>, (43.1)</w:t>
      </w:r>
    </w:p>
    <w:p w14:paraId="60EBF84B" w14:textId="77777777" w:rsidR="008E07B5" w:rsidRDefault="008E07B5">
      <w:pPr>
        <w:pStyle w:val="ConsPlusNormal"/>
        <w:jc w:val="both"/>
      </w:pPr>
    </w:p>
    <w:p w14:paraId="57A151A0" w14:textId="77777777" w:rsidR="008E07B5" w:rsidRDefault="008E07B5">
      <w:pPr>
        <w:pStyle w:val="ConsPlusNormal"/>
        <w:ind w:firstLine="540"/>
        <w:jc w:val="both"/>
      </w:pPr>
      <w:r>
        <w:t>где:</w:t>
      </w:r>
    </w:p>
    <w:p w14:paraId="62C5550B" w14:textId="77777777" w:rsidR="008E07B5" w:rsidRDefault="008E07B5">
      <w:pPr>
        <w:pStyle w:val="ConsPlusNormal"/>
        <w:spacing w:before="220"/>
        <w:ind w:firstLine="540"/>
        <w:jc w:val="both"/>
      </w:pPr>
      <w:r>
        <w:rPr>
          <w:noProof/>
          <w:position w:val="-10"/>
        </w:rPr>
        <w:drawing>
          <wp:inline distT="0" distB="0" distL="0" distR="0" wp14:anchorId="29A93D8C" wp14:editId="5CAAFF58">
            <wp:extent cx="307340" cy="278765"/>
            <wp:effectExtent l="0" t="0" r="0" b="0"/>
            <wp:docPr id="9745607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a:extLst>
                        <a:ext uri="{28A0092B-C50C-407E-A947-70E740481C1C}">
                          <a14:useLocalDpi xmlns:a14="http://schemas.microsoft.com/office/drawing/2010/main" val="0"/>
                        </a:ext>
                      </a:extLst>
                    </a:blip>
                    <a:srcRect/>
                    <a:stretch>
                      <a:fillRect/>
                    </a:stretch>
                  </pic:blipFill>
                  <pic:spPr bwMode="auto">
                    <a:xfrm>
                      <a:off x="0" y="0"/>
                      <a:ext cx="307340" cy="278765"/>
                    </a:xfrm>
                    <a:prstGeom prst="rect">
                      <a:avLst/>
                    </a:prstGeom>
                    <a:noFill/>
                    <a:ln>
                      <a:noFill/>
                    </a:ln>
                  </pic:spPr>
                </pic:pic>
              </a:graphicData>
            </a:graphic>
          </wp:inline>
        </w:drawing>
      </w:r>
      <w:r>
        <w:t xml:space="preserve"> - ставка платы за объем поданной воды или принятых сточных вод соответственно, рассчитанная на i-ый год, руб./куб. м;</w:t>
      </w:r>
    </w:p>
    <w:p w14:paraId="475C72BE" w14:textId="77777777" w:rsidR="008E07B5" w:rsidRDefault="008E07B5">
      <w:pPr>
        <w:pStyle w:val="ConsPlusNormal"/>
        <w:spacing w:before="220"/>
        <w:ind w:firstLine="540"/>
        <w:jc w:val="both"/>
      </w:pPr>
      <w:r>
        <w:rPr>
          <w:noProof/>
          <w:position w:val="-10"/>
        </w:rPr>
        <w:drawing>
          <wp:inline distT="0" distB="0" distL="0" distR="0" wp14:anchorId="2712CADB" wp14:editId="16FCFF04">
            <wp:extent cx="348615" cy="278765"/>
            <wp:effectExtent l="0" t="0" r="0" b="0"/>
            <wp:docPr id="806490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a:extLst>
                        <a:ext uri="{28A0092B-C50C-407E-A947-70E740481C1C}">
                          <a14:useLocalDpi xmlns:a14="http://schemas.microsoft.com/office/drawing/2010/main" val="0"/>
                        </a:ext>
                      </a:extLst>
                    </a:blip>
                    <a:srcRect/>
                    <a:stretch>
                      <a:fillRect/>
                    </a:stretch>
                  </pic:blipFill>
                  <pic:spPr bwMode="auto">
                    <a:xfrm>
                      <a:off x="0" y="0"/>
                      <a:ext cx="348615" cy="278765"/>
                    </a:xfrm>
                    <a:prstGeom prst="rect">
                      <a:avLst/>
                    </a:prstGeom>
                    <a:noFill/>
                    <a:ln>
                      <a:noFill/>
                    </a:ln>
                  </pic:spPr>
                </pic:pic>
              </a:graphicData>
            </a:graphic>
          </wp:inline>
        </w:drawing>
      </w:r>
      <w:r>
        <w:t xml:space="preserve"> - ставка платы за содержание мощности, рассчитанная на i-ый год, руб./куб. м в час;</w:t>
      </w:r>
    </w:p>
    <w:p w14:paraId="40AAC481" w14:textId="77777777" w:rsidR="008E07B5" w:rsidRDefault="008E07B5">
      <w:pPr>
        <w:pStyle w:val="ConsPlusNormal"/>
        <w:spacing w:before="220"/>
        <w:ind w:firstLine="540"/>
        <w:jc w:val="both"/>
      </w:pPr>
      <w:r>
        <w:rPr>
          <w:noProof/>
          <w:position w:val="-10"/>
        </w:rPr>
        <w:drawing>
          <wp:inline distT="0" distB="0" distL="0" distR="0" wp14:anchorId="02CFEC90" wp14:editId="7DB2F4F3">
            <wp:extent cx="550545" cy="278765"/>
            <wp:effectExtent l="0" t="0" r="0" b="0"/>
            <wp:docPr id="1900824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550545" cy="278765"/>
                    </a:xfrm>
                    <a:prstGeom prst="rect">
                      <a:avLst/>
                    </a:prstGeom>
                    <a:noFill/>
                    <a:ln>
                      <a:noFill/>
                    </a:ln>
                  </pic:spPr>
                </pic:pic>
              </a:graphicData>
            </a:graphic>
          </wp:inline>
        </w:drawing>
      </w:r>
      <w:r>
        <w:t xml:space="preserve"> - необходимая валовая выручка регулируемой организации в части условно переменных расходов, рассчитанная на i-ый год, руб.;</w:t>
      </w:r>
    </w:p>
    <w:p w14:paraId="72416EC3" w14:textId="77777777" w:rsidR="008E07B5" w:rsidRDefault="008E07B5">
      <w:pPr>
        <w:pStyle w:val="ConsPlusNormal"/>
        <w:spacing w:before="220"/>
        <w:ind w:firstLine="540"/>
        <w:jc w:val="both"/>
      </w:pPr>
      <w:r>
        <w:rPr>
          <w:noProof/>
          <w:position w:val="-10"/>
        </w:rPr>
        <w:drawing>
          <wp:inline distT="0" distB="0" distL="0" distR="0" wp14:anchorId="556C07AA" wp14:editId="2C6ED934">
            <wp:extent cx="586740" cy="278765"/>
            <wp:effectExtent l="0" t="0" r="0" b="0"/>
            <wp:docPr id="7292779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a:extLst>
                        <a:ext uri="{28A0092B-C50C-407E-A947-70E740481C1C}">
                          <a14:useLocalDpi xmlns:a14="http://schemas.microsoft.com/office/drawing/2010/main" val="0"/>
                        </a:ext>
                      </a:extLst>
                    </a:blip>
                    <a:srcRect/>
                    <a:stretch>
                      <a:fillRect/>
                    </a:stretch>
                  </pic:blipFill>
                  <pic:spPr bwMode="auto">
                    <a:xfrm>
                      <a:off x="0" y="0"/>
                      <a:ext cx="586740" cy="278765"/>
                    </a:xfrm>
                    <a:prstGeom prst="rect">
                      <a:avLst/>
                    </a:prstGeom>
                    <a:noFill/>
                    <a:ln>
                      <a:noFill/>
                    </a:ln>
                  </pic:spPr>
                </pic:pic>
              </a:graphicData>
            </a:graphic>
          </wp:inline>
        </w:drawing>
      </w:r>
      <w:r>
        <w:t xml:space="preserve"> - необходимая валовая выручка регулируемой организации в части условно постоянных расходов, рассчитанная на i-ый год, руб.;</w:t>
      </w:r>
    </w:p>
    <w:p w14:paraId="5343303D" w14:textId="77777777" w:rsidR="008E07B5" w:rsidRDefault="008E07B5">
      <w:pPr>
        <w:pStyle w:val="ConsPlusNormal"/>
        <w:spacing w:before="220"/>
        <w:ind w:firstLine="540"/>
        <w:jc w:val="both"/>
      </w:pPr>
      <w:r>
        <w:rPr>
          <w:noProof/>
          <w:position w:val="-8"/>
        </w:rPr>
        <w:drawing>
          <wp:inline distT="0" distB="0" distL="0" distR="0" wp14:anchorId="338F6E91" wp14:editId="20917FE1">
            <wp:extent cx="209550" cy="251460"/>
            <wp:effectExtent l="0" t="0" r="0" b="0"/>
            <wp:docPr id="840097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39E88AC" w14:textId="77777777" w:rsidR="008E07B5" w:rsidRDefault="008E07B5">
      <w:pPr>
        <w:pStyle w:val="ConsPlusNormal"/>
        <w:spacing w:before="220"/>
        <w:ind w:firstLine="540"/>
        <w:jc w:val="both"/>
      </w:pPr>
      <w:r>
        <w:rPr>
          <w:noProof/>
          <w:position w:val="-8"/>
        </w:rPr>
        <w:drawing>
          <wp:inline distT="0" distB="0" distL="0" distR="0" wp14:anchorId="08E38DFE" wp14:editId="1CCB060B">
            <wp:extent cx="251460" cy="251460"/>
            <wp:effectExtent l="0" t="0" r="0" b="0"/>
            <wp:docPr id="10386616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нагрузка (мощность) объектов абонентов, присоединенная к водопроводным или канализационным сетям i-той регулируемой организации (за исключением нагрузки систем пожаротушения в многоквартирных домах), куб. м/час.</w:t>
      </w:r>
    </w:p>
    <w:p w14:paraId="03EE19A3" w14:textId="77777777" w:rsidR="008E07B5" w:rsidRDefault="008E07B5">
      <w:pPr>
        <w:pStyle w:val="ConsPlusNormal"/>
        <w:spacing w:before="220"/>
        <w:ind w:firstLine="540"/>
        <w:jc w:val="both"/>
      </w:pPr>
      <w:r>
        <w:t>98. Необходимая валовая выручка в части условно постоянных расходов определяется как фиксированная часть необходимой валовой выручки, которая рассчитывается исходя из объема ремонтных расходов, амортизации и расходов, осуществляемых из прибыли регулируемой организации. При применении метода доходности инвестированного капитала при расчете необходимой валовой выручки в части условно постоянных расходов учитываются возврат и доход на инвестированный капитал, а также часть операционных расходов, относящаяся к ремонтным расходам.</w:t>
      </w:r>
    </w:p>
    <w:p w14:paraId="605A2BF3" w14:textId="77777777" w:rsidR="008E07B5" w:rsidRDefault="008E07B5">
      <w:pPr>
        <w:pStyle w:val="ConsPlusNormal"/>
        <w:spacing w:before="220"/>
        <w:ind w:firstLine="540"/>
        <w:jc w:val="both"/>
      </w:pPr>
      <w:r>
        <w:t>99. При переходе от применения одноставочных тарифов к применению двухставочных тарифов ставка платы за содержание мощности может увеличиваться поэтапно (с поэтапным снижением ставки за объем поданной воды, принятых сточных вод) в течение переходного периода продолжительностью до 5 лет.</w:t>
      </w:r>
    </w:p>
    <w:p w14:paraId="7E54E9C8" w14:textId="77777777" w:rsidR="008E07B5" w:rsidRDefault="008E07B5">
      <w:pPr>
        <w:pStyle w:val="ConsPlusNormal"/>
        <w:spacing w:before="220"/>
        <w:ind w:firstLine="540"/>
        <w:jc w:val="both"/>
      </w:pPr>
      <w:r>
        <w:t xml:space="preserve">100. В случае принятия органом регулирования решения об изменении вида тарифа (одноставочный или двухставочный) органом регулирования определяется влияние указанного изменения при прочих равных условиях регулирования на величину совокупного платежа </w:t>
      </w:r>
      <w:r>
        <w:lastRenderedPageBreak/>
        <w:t>потребителей. В случае увеличения совокупного платежа более чем на 20 процентов при прочих равных условиях регулирования органом регулирования принимается решение об установлении переходного периода на срок не более 5 лет.</w:t>
      </w:r>
    </w:p>
    <w:p w14:paraId="1A999C10" w14:textId="77777777" w:rsidR="008E07B5" w:rsidRDefault="008E07B5">
      <w:pPr>
        <w:pStyle w:val="ConsPlusNormal"/>
        <w:spacing w:before="220"/>
        <w:ind w:firstLine="540"/>
        <w:jc w:val="both"/>
      </w:pPr>
      <w:r>
        <w:t>В течение указанного переходного периода в целях постепенного приведения устанавливаемых органом регулирования тарифов к уровню распределения затрат между ставкой за объем поданной воды, принятых сточных вод и ставкой за содержание мощности, определяемому в отсутствие такого переходного периода, к ставкам за содержание мощности тарифов, рассчитанных в соответствии с настоящими Методическими указаниями в условиях отсутствия такого переходного периода, органом регулирования применяются следующие показатели прироста ставки за содержание мощности:</w:t>
      </w:r>
    </w:p>
    <w:p w14:paraId="1204D5C7" w14:textId="77777777" w:rsidR="008E07B5" w:rsidRDefault="008E07B5">
      <w:pPr>
        <w:pStyle w:val="ConsPlusNormal"/>
        <w:spacing w:before="220"/>
        <w:ind w:firstLine="540"/>
        <w:jc w:val="both"/>
      </w:pPr>
      <w:r>
        <w:t>показатели прироста ставки за содержание мощности, обеспечивающие равномерное увеличение ставки за содержание мощности в течение установленного переходного периода при переходе от одноставочного тарифа на двухставочный тариф;</w:t>
      </w:r>
    </w:p>
    <w:p w14:paraId="5E89DD1A" w14:textId="77777777" w:rsidR="008E07B5" w:rsidRDefault="008E07B5">
      <w:pPr>
        <w:pStyle w:val="ConsPlusNormal"/>
        <w:spacing w:before="220"/>
        <w:ind w:firstLine="540"/>
        <w:jc w:val="both"/>
      </w:pPr>
      <w:r>
        <w:t>показатели прироста ставки за содержание мощности, обеспечивающие равномерное снижение ставки за содержание мощности в течение установленного переходного периода при переходе от двухставочного тарифа на одноставочный тариф.</w:t>
      </w:r>
    </w:p>
    <w:p w14:paraId="69F415EB" w14:textId="77777777" w:rsidR="008E07B5" w:rsidRDefault="008E07B5">
      <w:pPr>
        <w:pStyle w:val="ConsPlusNormal"/>
        <w:spacing w:before="220"/>
        <w:ind w:firstLine="540"/>
        <w:jc w:val="both"/>
      </w:pPr>
      <w:r>
        <w:t xml:space="preserve">В течение установленного переходного периода ставка за объем поданной воды, принятых сточных вод тарифов, рассчитанных в соответствии с </w:t>
      </w:r>
      <w:hyperlink w:anchor="P900">
        <w:r>
          <w:rPr>
            <w:color w:val="0000FF"/>
          </w:rPr>
          <w:t>главами VIII</w:t>
        </w:r>
      </w:hyperlink>
      <w:r>
        <w:t xml:space="preserve">, </w:t>
      </w:r>
      <w:hyperlink w:anchor="P912">
        <w:r>
          <w:rPr>
            <w:color w:val="0000FF"/>
          </w:rPr>
          <w:t>VIII.I</w:t>
        </w:r>
      </w:hyperlink>
      <w:r>
        <w:t xml:space="preserve">, </w:t>
      </w:r>
      <w:hyperlink w:anchor="P990">
        <w:r>
          <w:rPr>
            <w:color w:val="0000FF"/>
          </w:rPr>
          <w:t>VIII.III</w:t>
        </w:r>
      </w:hyperlink>
      <w:r>
        <w:t>, IX настоящих Методических указаний и настоящей главой, определяется таким образом, чтобы регулируемой организации было обеспечено получение в переходный период необходимой валовой выручки, определенной в соответствии с настоящими Методическими указаниями.</w:t>
      </w:r>
    </w:p>
    <w:p w14:paraId="53F9D2A7" w14:textId="77777777" w:rsidR="008E07B5" w:rsidRDefault="008E07B5">
      <w:pPr>
        <w:pStyle w:val="ConsPlusNormal"/>
        <w:spacing w:before="220"/>
        <w:ind w:firstLine="540"/>
        <w:jc w:val="both"/>
      </w:pPr>
      <w:r>
        <w:t>101. В случае установления многоставочных тарифов ставки тарифа рассчитываются исходя из объемов потребления воды абонентами по формуле:</w:t>
      </w:r>
    </w:p>
    <w:p w14:paraId="32133B4B" w14:textId="77777777" w:rsidR="008E07B5" w:rsidRDefault="008E07B5">
      <w:pPr>
        <w:pStyle w:val="ConsPlusNormal"/>
        <w:jc w:val="both"/>
      </w:pPr>
    </w:p>
    <w:p w14:paraId="26D671EE" w14:textId="77777777" w:rsidR="008E07B5" w:rsidRDefault="008E07B5">
      <w:pPr>
        <w:pStyle w:val="ConsPlusNormal"/>
        <w:jc w:val="center"/>
      </w:pPr>
      <w:r>
        <w:rPr>
          <w:noProof/>
          <w:position w:val="-29"/>
        </w:rPr>
        <w:drawing>
          <wp:inline distT="0" distB="0" distL="0" distR="0" wp14:anchorId="33B39363" wp14:editId="0B2A0A12">
            <wp:extent cx="1159510" cy="508000"/>
            <wp:effectExtent l="0" t="0" r="0" b="0"/>
            <wp:docPr id="12784606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a:extLst>
                        <a:ext uri="{28A0092B-C50C-407E-A947-70E740481C1C}">
                          <a14:useLocalDpi xmlns:a14="http://schemas.microsoft.com/office/drawing/2010/main" val="0"/>
                        </a:ext>
                      </a:extLst>
                    </a:blip>
                    <a:srcRect/>
                    <a:stretch>
                      <a:fillRect/>
                    </a:stretch>
                  </pic:blipFill>
                  <pic:spPr bwMode="auto">
                    <a:xfrm>
                      <a:off x="0" y="0"/>
                      <a:ext cx="1159510" cy="508000"/>
                    </a:xfrm>
                    <a:prstGeom prst="rect">
                      <a:avLst/>
                    </a:prstGeom>
                    <a:noFill/>
                    <a:ln>
                      <a:noFill/>
                    </a:ln>
                  </pic:spPr>
                </pic:pic>
              </a:graphicData>
            </a:graphic>
          </wp:inline>
        </w:drawing>
      </w:r>
      <w:r>
        <w:t>, (44)</w:t>
      </w:r>
    </w:p>
    <w:p w14:paraId="0BDD8E75" w14:textId="77777777" w:rsidR="008E07B5" w:rsidRDefault="008E07B5">
      <w:pPr>
        <w:pStyle w:val="ConsPlusNormal"/>
        <w:jc w:val="both"/>
      </w:pPr>
    </w:p>
    <w:p w14:paraId="4DAECD8F" w14:textId="77777777" w:rsidR="008E07B5" w:rsidRDefault="008E07B5">
      <w:pPr>
        <w:pStyle w:val="ConsPlusNormal"/>
        <w:ind w:firstLine="540"/>
        <w:jc w:val="both"/>
      </w:pPr>
      <w:r>
        <w:t>где:</w:t>
      </w:r>
    </w:p>
    <w:p w14:paraId="4610C37C" w14:textId="77777777" w:rsidR="008E07B5" w:rsidRDefault="008E07B5">
      <w:pPr>
        <w:pStyle w:val="ConsPlusNormal"/>
        <w:spacing w:before="220"/>
        <w:ind w:firstLine="540"/>
        <w:jc w:val="both"/>
      </w:pPr>
      <w:r>
        <w:rPr>
          <w:noProof/>
          <w:position w:val="-10"/>
        </w:rPr>
        <w:drawing>
          <wp:inline distT="0" distB="0" distL="0" distR="0" wp14:anchorId="66D1047E" wp14:editId="7BA63933">
            <wp:extent cx="321310" cy="278765"/>
            <wp:effectExtent l="0" t="0" r="0" b="0"/>
            <wp:docPr id="658826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a:extLst>
                        <a:ext uri="{28A0092B-C50C-407E-A947-70E740481C1C}">
                          <a14:useLocalDpi xmlns:a14="http://schemas.microsoft.com/office/drawing/2010/main" val="0"/>
                        </a:ext>
                      </a:extLst>
                    </a:blip>
                    <a:srcRect/>
                    <a:stretch>
                      <a:fillRect/>
                    </a:stretch>
                  </pic:blipFill>
                  <pic:spPr bwMode="auto">
                    <a:xfrm>
                      <a:off x="0" y="0"/>
                      <a:ext cx="321310" cy="278765"/>
                    </a:xfrm>
                    <a:prstGeom prst="rect">
                      <a:avLst/>
                    </a:prstGeom>
                    <a:noFill/>
                    <a:ln>
                      <a:noFill/>
                    </a:ln>
                  </pic:spPr>
                </pic:pic>
              </a:graphicData>
            </a:graphic>
          </wp:inline>
        </w:drawing>
      </w:r>
      <w:r>
        <w:t xml:space="preserve"> - ставка тарифа на питьевую воду на i-ый год в рамках j-го объема потребления, руб./куб. м;</w:t>
      </w:r>
    </w:p>
    <w:p w14:paraId="0C285267" w14:textId="77777777" w:rsidR="008E07B5" w:rsidRDefault="008E07B5">
      <w:pPr>
        <w:pStyle w:val="ConsPlusNormal"/>
        <w:spacing w:before="220"/>
        <w:ind w:firstLine="540"/>
        <w:jc w:val="both"/>
      </w:pPr>
      <w:r>
        <w:rPr>
          <w:noProof/>
          <w:position w:val="-8"/>
        </w:rPr>
        <w:drawing>
          <wp:inline distT="0" distB="0" distL="0" distR="0" wp14:anchorId="32ED5B28" wp14:editId="56CECA4C">
            <wp:extent cx="454660" cy="251460"/>
            <wp:effectExtent l="0" t="0" r="0" b="0"/>
            <wp:docPr id="658907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a:extLst>
                        <a:ext uri="{28A0092B-C50C-407E-A947-70E740481C1C}">
                          <a14:useLocalDpi xmlns:a14="http://schemas.microsoft.com/office/drawing/2010/main" val="0"/>
                        </a:ext>
                      </a:extLst>
                    </a:blip>
                    <a:srcRect/>
                    <a:stretch>
                      <a:fillRect/>
                    </a:stretch>
                  </pic:blipFill>
                  <pic:spPr bwMode="auto">
                    <a:xfrm>
                      <a:off x="0" y="0"/>
                      <a:ext cx="454660" cy="251460"/>
                    </a:xfrm>
                    <a:prstGeom prst="rect">
                      <a:avLst/>
                    </a:prstGeom>
                    <a:noFill/>
                    <a:ln>
                      <a:noFill/>
                    </a:ln>
                  </pic:spPr>
                </pic:pic>
              </a:graphicData>
            </a:graphic>
          </wp:inline>
        </w:drawing>
      </w:r>
      <w:r>
        <w:t xml:space="preserve"> - необходимая валовая выручка на i-ый год, руб. куб./м;</w:t>
      </w:r>
    </w:p>
    <w:p w14:paraId="01EDF18B" w14:textId="77777777" w:rsidR="008E07B5" w:rsidRDefault="008E07B5">
      <w:pPr>
        <w:pStyle w:val="ConsPlusNormal"/>
        <w:spacing w:before="220"/>
        <w:ind w:firstLine="540"/>
        <w:jc w:val="both"/>
      </w:pPr>
      <w:r>
        <w:rPr>
          <w:noProof/>
          <w:position w:val="-10"/>
        </w:rPr>
        <w:drawing>
          <wp:inline distT="0" distB="0" distL="0" distR="0" wp14:anchorId="5633AB5C" wp14:editId="1741DBE4">
            <wp:extent cx="202565" cy="278765"/>
            <wp:effectExtent l="0" t="0" r="0" b="0"/>
            <wp:docPr id="9926097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a:extLst>
                        <a:ext uri="{28A0092B-C50C-407E-A947-70E740481C1C}">
                          <a14:useLocalDpi xmlns:a14="http://schemas.microsoft.com/office/drawing/2010/main" val="0"/>
                        </a:ext>
                      </a:extLst>
                    </a:blip>
                    <a:srcRect/>
                    <a:stretch>
                      <a:fillRect/>
                    </a:stretch>
                  </pic:blipFill>
                  <pic:spPr bwMode="auto">
                    <a:xfrm>
                      <a:off x="0" y="0"/>
                      <a:ext cx="202565" cy="278765"/>
                    </a:xfrm>
                    <a:prstGeom prst="rect">
                      <a:avLst/>
                    </a:prstGeom>
                    <a:noFill/>
                    <a:ln>
                      <a:noFill/>
                    </a:ln>
                  </pic:spPr>
                </pic:pic>
              </a:graphicData>
            </a:graphic>
          </wp:inline>
        </w:drawing>
      </w:r>
      <w:r>
        <w:t xml:space="preserve"> - коэффициент, определяющий долю необходимой валовой выручки, относимой на j-й объем потребления на i-ый год;</w:t>
      </w:r>
    </w:p>
    <w:p w14:paraId="205816D9" w14:textId="77777777" w:rsidR="008E07B5" w:rsidRDefault="008E07B5">
      <w:pPr>
        <w:pStyle w:val="ConsPlusNormal"/>
        <w:spacing w:before="220"/>
        <w:ind w:firstLine="540"/>
        <w:jc w:val="both"/>
      </w:pPr>
      <w:r>
        <w:rPr>
          <w:noProof/>
          <w:position w:val="-10"/>
        </w:rPr>
        <w:drawing>
          <wp:inline distT="0" distB="0" distL="0" distR="0" wp14:anchorId="549D69C8" wp14:editId="35F00116">
            <wp:extent cx="216535" cy="278765"/>
            <wp:effectExtent l="0" t="0" r="0" b="0"/>
            <wp:docPr id="2089069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a:extLst>
                        <a:ext uri="{28A0092B-C50C-407E-A947-70E740481C1C}">
                          <a14:useLocalDpi xmlns:a14="http://schemas.microsoft.com/office/drawing/2010/main" val="0"/>
                        </a:ext>
                      </a:extLst>
                    </a:blip>
                    <a:srcRect/>
                    <a:stretch>
                      <a:fillRect/>
                    </a:stretch>
                  </pic:blipFill>
                  <pic:spPr bwMode="auto">
                    <a:xfrm>
                      <a:off x="0" y="0"/>
                      <a:ext cx="216535" cy="278765"/>
                    </a:xfrm>
                    <a:prstGeom prst="rect">
                      <a:avLst/>
                    </a:prstGeom>
                    <a:noFill/>
                    <a:ln>
                      <a:noFill/>
                    </a:ln>
                  </pic:spPr>
                </pic:pic>
              </a:graphicData>
            </a:graphic>
          </wp:inline>
        </w:drawing>
      </w:r>
      <w:r>
        <w:t xml:space="preserve"> - j-й объем потребления воды абонентами, определяемый органом регулирования тарифов на i-ый год, куб. м.</w:t>
      </w:r>
    </w:p>
    <w:p w14:paraId="6E7142E5" w14:textId="77777777" w:rsidR="008E07B5" w:rsidRDefault="008E07B5">
      <w:pPr>
        <w:pStyle w:val="ConsPlusNormal"/>
        <w:jc w:val="both"/>
      </w:pPr>
    </w:p>
    <w:p w14:paraId="0A2047A7" w14:textId="77777777" w:rsidR="008E07B5" w:rsidRDefault="008E07B5">
      <w:pPr>
        <w:pStyle w:val="ConsPlusTitle"/>
        <w:jc w:val="center"/>
        <w:outlineLvl w:val="2"/>
      </w:pPr>
      <w:r>
        <w:t>VIII.II. Дифференциация тарифов</w:t>
      </w:r>
    </w:p>
    <w:p w14:paraId="136979E8" w14:textId="77777777" w:rsidR="008E07B5" w:rsidRDefault="008E07B5">
      <w:pPr>
        <w:pStyle w:val="ConsPlusNormal"/>
        <w:jc w:val="both"/>
      </w:pPr>
    </w:p>
    <w:p w14:paraId="50768183" w14:textId="77777777" w:rsidR="008E07B5" w:rsidRDefault="008E07B5">
      <w:pPr>
        <w:pStyle w:val="ConsPlusNormal"/>
        <w:ind w:firstLine="540"/>
        <w:jc w:val="both"/>
      </w:pPr>
      <w:r>
        <w:t>102. Тарифы в сфере горячего водоснабжения, холодного водоснабжения могут устанавливаться дифференцированно с учетом следующих параметров:</w:t>
      </w:r>
    </w:p>
    <w:p w14:paraId="6D535C53" w14:textId="77777777" w:rsidR="008E07B5" w:rsidRDefault="008E07B5">
      <w:pPr>
        <w:pStyle w:val="ConsPlusNormal"/>
        <w:spacing w:before="220"/>
        <w:ind w:firstLine="540"/>
        <w:jc w:val="both"/>
      </w:pPr>
      <w:r>
        <w:t>а) наличие нескольких технологически не связанных между собой централизованных систем холодного (горячего) водоснабжения;</w:t>
      </w:r>
    </w:p>
    <w:p w14:paraId="3209BEE9" w14:textId="77777777" w:rsidR="008E07B5" w:rsidRDefault="008E07B5">
      <w:pPr>
        <w:pStyle w:val="ConsPlusNormal"/>
        <w:spacing w:before="220"/>
        <w:ind w:firstLine="540"/>
        <w:jc w:val="both"/>
      </w:pPr>
      <w:r>
        <w:lastRenderedPageBreak/>
        <w:t>б) объемы потребления воды абонентами;</w:t>
      </w:r>
    </w:p>
    <w:p w14:paraId="3AEDB3B5" w14:textId="77777777" w:rsidR="008E07B5" w:rsidRDefault="008E07B5">
      <w:pPr>
        <w:pStyle w:val="ConsPlusNormal"/>
        <w:spacing w:before="220"/>
        <w:ind w:firstLine="540"/>
        <w:jc w:val="both"/>
      </w:pPr>
      <w:r>
        <w:t>в) соответствие качества питьевой воды и горячей воды требованиям, установленным санитарными нормами и правилами.</w:t>
      </w:r>
    </w:p>
    <w:p w14:paraId="4C13F009" w14:textId="77777777" w:rsidR="008E07B5" w:rsidRDefault="008E07B5">
      <w:pPr>
        <w:pStyle w:val="ConsPlusNormal"/>
        <w:spacing w:before="220"/>
        <w:ind w:firstLine="540"/>
        <w:jc w:val="both"/>
      </w:pPr>
      <w:r>
        <w:t>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14:paraId="33EC5579" w14:textId="77777777" w:rsidR="008E07B5" w:rsidRDefault="008E07B5">
      <w:pPr>
        <w:pStyle w:val="ConsPlusNormal"/>
        <w:spacing w:before="220"/>
        <w:ind w:firstLine="540"/>
        <w:jc w:val="both"/>
      </w:pPr>
      <w:r>
        <w:t>103. В случае принятия решения о дифференциации тарифов по технологически не связанным между собой централизованным системам холодного (горячего) водоснабжения орган регулирования принимает решение об установлении тарифа (одноставочного или двухставочного) отдельно в каждой централизованной системе холодного (горячего) водоснабжения исходя из расходов на осуществление регулируемых видов деятельности в каждой централизованной системе холодного (горячего) водоснабжения.</w:t>
      </w:r>
    </w:p>
    <w:p w14:paraId="0C97D262" w14:textId="77777777" w:rsidR="008E07B5" w:rsidRDefault="008E07B5">
      <w:pPr>
        <w:pStyle w:val="ConsPlusNormal"/>
        <w:spacing w:before="220"/>
        <w:ind w:firstLine="540"/>
        <w:jc w:val="both"/>
      </w:pPr>
      <w:r>
        <w:t>104. В случае принятия решения о дифференциации тарифов по объемам потребления воды и отведения сточных вод абонентами орган регулирования тарифов определяет объем потребления воды и отведения сточных вод абонентами, в отношении которого рассчитываются коэффициенты, определяющие долю необходимой валовой выручки, относимой на j-й объем потребления воды и отведения сточных вод абонентами на i-ый год и осуществляет расчет тарифов по формуле:</w:t>
      </w:r>
    </w:p>
    <w:p w14:paraId="376EC1C2" w14:textId="77777777" w:rsidR="008E07B5" w:rsidRDefault="008E07B5">
      <w:pPr>
        <w:pStyle w:val="ConsPlusNormal"/>
        <w:jc w:val="both"/>
      </w:pPr>
    </w:p>
    <w:p w14:paraId="2F0C063F" w14:textId="77777777" w:rsidR="008E07B5" w:rsidRDefault="008E07B5">
      <w:pPr>
        <w:pStyle w:val="ConsPlusNormal"/>
        <w:jc w:val="center"/>
      </w:pPr>
      <w:r>
        <w:rPr>
          <w:noProof/>
          <w:position w:val="-29"/>
        </w:rPr>
        <w:drawing>
          <wp:inline distT="0" distB="0" distL="0" distR="0" wp14:anchorId="53668441" wp14:editId="1EEC9499">
            <wp:extent cx="1047750" cy="508000"/>
            <wp:effectExtent l="0" t="0" r="0" b="0"/>
            <wp:docPr id="72135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a:extLst>
                        <a:ext uri="{28A0092B-C50C-407E-A947-70E740481C1C}">
                          <a14:useLocalDpi xmlns:a14="http://schemas.microsoft.com/office/drawing/2010/main" val="0"/>
                        </a:ext>
                      </a:extLst>
                    </a:blip>
                    <a:srcRect/>
                    <a:stretch>
                      <a:fillRect/>
                    </a:stretch>
                  </pic:blipFill>
                  <pic:spPr bwMode="auto">
                    <a:xfrm>
                      <a:off x="0" y="0"/>
                      <a:ext cx="1047750" cy="508000"/>
                    </a:xfrm>
                    <a:prstGeom prst="rect">
                      <a:avLst/>
                    </a:prstGeom>
                    <a:noFill/>
                    <a:ln>
                      <a:noFill/>
                    </a:ln>
                  </pic:spPr>
                </pic:pic>
              </a:graphicData>
            </a:graphic>
          </wp:inline>
        </w:drawing>
      </w:r>
      <w:r>
        <w:t>, (45)</w:t>
      </w:r>
    </w:p>
    <w:p w14:paraId="7B585F66" w14:textId="77777777" w:rsidR="008E07B5" w:rsidRDefault="008E07B5">
      <w:pPr>
        <w:pStyle w:val="ConsPlusNormal"/>
        <w:jc w:val="both"/>
      </w:pPr>
    </w:p>
    <w:p w14:paraId="0850B4F5" w14:textId="77777777" w:rsidR="008E07B5" w:rsidRDefault="008E07B5">
      <w:pPr>
        <w:pStyle w:val="ConsPlusNormal"/>
        <w:ind w:firstLine="540"/>
        <w:jc w:val="both"/>
      </w:pPr>
      <w:r>
        <w:t>где:</w:t>
      </w:r>
    </w:p>
    <w:p w14:paraId="1B3AD9DF" w14:textId="77777777" w:rsidR="008E07B5" w:rsidRDefault="008E07B5">
      <w:pPr>
        <w:pStyle w:val="ConsPlusNormal"/>
        <w:spacing w:before="220"/>
        <w:ind w:firstLine="540"/>
        <w:jc w:val="both"/>
      </w:pPr>
      <w:r>
        <w:rPr>
          <w:noProof/>
          <w:position w:val="-10"/>
        </w:rPr>
        <w:drawing>
          <wp:inline distT="0" distB="0" distL="0" distR="0" wp14:anchorId="750D6308" wp14:editId="1D9D259E">
            <wp:extent cx="209550" cy="278765"/>
            <wp:effectExtent l="0" t="0" r="0" b="0"/>
            <wp:docPr id="11158026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a:extLst>
                        <a:ext uri="{28A0092B-C50C-407E-A947-70E740481C1C}">
                          <a14:useLocalDpi xmlns:a14="http://schemas.microsoft.com/office/drawing/2010/main" val="0"/>
                        </a:ext>
                      </a:extLst>
                    </a:blip>
                    <a:srcRect/>
                    <a:stretch>
                      <a:fillRect/>
                    </a:stretch>
                  </pic:blipFill>
                  <pic:spPr bwMode="auto">
                    <a:xfrm>
                      <a:off x="0" y="0"/>
                      <a:ext cx="209550" cy="278765"/>
                    </a:xfrm>
                    <a:prstGeom prst="rect">
                      <a:avLst/>
                    </a:prstGeom>
                    <a:noFill/>
                    <a:ln>
                      <a:noFill/>
                    </a:ln>
                  </pic:spPr>
                </pic:pic>
              </a:graphicData>
            </a:graphic>
          </wp:inline>
        </w:drawing>
      </w:r>
      <w:r>
        <w:t xml:space="preserve"> - тариф, устанавливаемый на i-тый год для j-того объема потребления воды и отведения сточных вод, руб./куб. м.</w:t>
      </w:r>
    </w:p>
    <w:p w14:paraId="3BC502B3" w14:textId="77777777" w:rsidR="008E07B5" w:rsidRDefault="008E07B5">
      <w:pPr>
        <w:pStyle w:val="ConsPlusNormal"/>
        <w:spacing w:before="220"/>
        <w:ind w:firstLine="540"/>
        <w:jc w:val="both"/>
      </w:pPr>
      <w:r>
        <w:t>105. В случае установления тарифов на питьевую воду (питьевое водоснабжение) или на горячую воду дифференцированно в зависимости от соответствия качества питьевой воды, горячей воды требованиям, установленным санитарными нормами и правилами, органы регулирования тарифов применяют при расчете объемов воды, потребляемой разными категориями, фактические данные за предыдущий период регулирования.</w:t>
      </w:r>
    </w:p>
    <w:p w14:paraId="100559D5" w14:textId="77777777" w:rsidR="008E07B5" w:rsidRDefault="008E07B5">
      <w:pPr>
        <w:pStyle w:val="ConsPlusNormal"/>
        <w:spacing w:before="220"/>
        <w:ind w:firstLine="540"/>
        <w:jc w:val="both"/>
      </w:pPr>
      <w:r>
        <w:t>В период реализации планов мероприятий по приведению качества питьевой воды, горячей воды в соответствие с нормативными требованиями дифференциация тарифов по качеству воды не применяется.</w:t>
      </w:r>
    </w:p>
    <w:p w14:paraId="3853FAD3" w14:textId="77777777" w:rsidR="008E07B5" w:rsidRDefault="008E07B5">
      <w:pPr>
        <w:pStyle w:val="ConsPlusNormal"/>
        <w:spacing w:before="220"/>
        <w:ind w:firstLine="540"/>
        <w:jc w:val="both"/>
      </w:pPr>
      <w:r>
        <w:t>106. Тарифы в сфере водоотведения по решению органа регулирования могут устанавливаться дифференцированно с учетом следующих параметров:</w:t>
      </w:r>
    </w:p>
    <w:p w14:paraId="08CA3E35" w14:textId="77777777" w:rsidR="008E07B5" w:rsidRDefault="008E07B5">
      <w:pPr>
        <w:pStyle w:val="ConsPlusNormal"/>
        <w:spacing w:before="220"/>
        <w:ind w:firstLine="540"/>
        <w:jc w:val="both"/>
      </w:pPr>
      <w:r>
        <w:t>а) наличие нескольких технологически не связанных между собой централизованных систем водоотведения;</w:t>
      </w:r>
    </w:p>
    <w:p w14:paraId="51C12AA7" w14:textId="77777777" w:rsidR="008E07B5" w:rsidRDefault="008E07B5">
      <w:pPr>
        <w:pStyle w:val="ConsPlusNormal"/>
        <w:spacing w:before="220"/>
        <w:ind w:firstLine="540"/>
        <w:jc w:val="both"/>
      </w:pPr>
      <w:r>
        <w:t>б) категории сточных вод:</w:t>
      </w:r>
    </w:p>
    <w:p w14:paraId="7A8E39BB" w14:textId="77777777" w:rsidR="008E07B5" w:rsidRDefault="008E07B5">
      <w:pPr>
        <w:pStyle w:val="ConsPlusNormal"/>
        <w:spacing w:before="220"/>
        <w:ind w:firstLine="540"/>
        <w:jc w:val="both"/>
      </w:pPr>
      <w:r>
        <w:t>жидкие бытовые отходы;</w:t>
      </w:r>
    </w:p>
    <w:p w14:paraId="3D49BECF" w14:textId="77777777" w:rsidR="008E07B5" w:rsidRDefault="008E07B5">
      <w:pPr>
        <w:pStyle w:val="ConsPlusNormal"/>
        <w:spacing w:before="220"/>
        <w:ind w:firstLine="540"/>
        <w:jc w:val="both"/>
      </w:pPr>
      <w:r>
        <w:t>поверхностные сточные воды;</w:t>
      </w:r>
    </w:p>
    <w:p w14:paraId="5129D90D" w14:textId="77777777" w:rsidR="008E07B5" w:rsidRDefault="008E07B5">
      <w:pPr>
        <w:pStyle w:val="ConsPlusNormal"/>
        <w:spacing w:before="220"/>
        <w:ind w:firstLine="540"/>
        <w:jc w:val="both"/>
      </w:pPr>
      <w:r>
        <w:lastRenderedPageBreak/>
        <w:t>хозяйственно-бытовые сточные воды, отводимые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отношении которых не устанавливаются нормативы водоотведения (сброса) по составу сточных вод, нормативы допустимых сбросов абонентов;</w:t>
      </w:r>
    </w:p>
    <w:p w14:paraId="4D7896FF" w14:textId="77777777" w:rsidR="008E07B5" w:rsidRDefault="008E07B5">
      <w:pPr>
        <w:pStyle w:val="ConsPlusNormal"/>
        <w:spacing w:before="220"/>
        <w:ind w:firstLine="540"/>
        <w:jc w:val="both"/>
      </w:pPr>
      <w:r>
        <w:t>сточные воды, отводимые абонентами, для объектов которых устанавливаются нормативы водоотведения (сброса) по составу сточных вод, нормативы допустимых сбросов абонентов;</w:t>
      </w:r>
    </w:p>
    <w:p w14:paraId="26459539" w14:textId="77777777" w:rsidR="008E07B5" w:rsidRDefault="008E07B5">
      <w:pPr>
        <w:pStyle w:val="ConsPlusNormal"/>
        <w:spacing w:before="220"/>
        <w:ind w:firstLine="540"/>
        <w:jc w:val="both"/>
      </w:pPr>
      <w:r>
        <w:t>сточные воды, отводимые иными абонентами;</w:t>
      </w:r>
    </w:p>
    <w:p w14:paraId="567A645A" w14:textId="77777777" w:rsidR="008E07B5" w:rsidRDefault="008E07B5">
      <w:pPr>
        <w:pStyle w:val="ConsPlusNormal"/>
        <w:spacing w:before="220"/>
        <w:ind w:firstLine="540"/>
        <w:jc w:val="both"/>
      </w:pPr>
      <w:r>
        <w:t>в) объема отводимых сточных вод.</w:t>
      </w:r>
    </w:p>
    <w:p w14:paraId="3068B6D3" w14:textId="77777777" w:rsidR="008E07B5" w:rsidRDefault="008E07B5">
      <w:pPr>
        <w:pStyle w:val="ConsPlusNormal"/>
        <w:spacing w:before="220"/>
        <w:ind w:firstLine="540"/>
        <w:jc w:val="both"/>
      </w:pPr>
      <w:r>
        <w:t>Дифференциация по объему сточных вод может производиться в том числе по объему сточных вод, отводимого в пределах норматива водоотведения по объему сточных вод и сверх такого норматива.</w:t>
      </w:r>
    </w:p>
    <w:p w14:paraId="3C3A863C" w14:textId="77777777" w:rsidR="008E07B5" w:rsidRDefault="008E07B5">
      <w:pPr>
        <w:pStyle w:val="ConsPlusNormal"/>
        <w:spacing w:before="220"/>
        <w:ind w:firstLine="540"/>
        <w:jc w:val="both"/>
      </w:pPr>
      <w:r>
        <w:t>107. В случае принятия решения о дифференциации тарифов по технологически не связанным между собой централизованным системам водоотведения орган регулирования принимает решение об установлении тарифа (одноставочного или двухставочного) отдельно в каждой централизованной системе водоотведения, исходя из расходов на осуществление регулируемого вида деятельности в каждой централизованной системе водоотведения.</w:t>
      </w:r>
    </w:p>
    <w:p w14:paraId="2C3C6D83" w14:textId="77777777" w:rsidR="008E07B5" w:rsidRDefault="008E07B5">
      <w:pPr>
        <w:pStyle w:val="ConsPlusNormal"/>
        <w:spacing w:before="220"/>
        <w:ind w:firstLine="540"/>
        <w:jc w:val="both"/>
      </w:pPr>
      <w:r>
        <w:t>108. При дифференциации тарифов по категориям сточных вод орган регулирования рассчитывает коэффициенты, определяющие величину отклонения тарифов от среднего уровня, и осуществляет расчет тарифов по формуле:</w:t>
      </w:r>
    </w:p>
    <w:p w14:paraId="2541F988" w14:textId="77777777" w:rsidR="008E07B5" w:rsidRDefault="008E07B5">
      <w:pPr>
        <w:pStyle w:val="ConsPlusNormal"/>
        <w:jc w:val="both"/>
      </w:pPr>
    </w:p>
    <w:p w14:paraId="6F0EA00F" w14:textId="77777777" w:rsidR="008E07B5" w:rsidRDefault="008E07B5">
      <w:pPr>
        <w:pStyle w:val="ConsPlusNormal"/>
        <w:jc w:val="center"/>
      </w:pPr>
      <w:r>
        <w:rPr>
          <w:noProof/>
          <w:position w:val="-28"/>
        </w:rPr>
        <w:drawing>
          <wp:inline distT="0" distB="0" distL="0" distR="0" wp14:anchorId="30B8CDAE" wp14:editId="3CB7574A">
            <wp:extent cx="1257300" cy="497205"/>
            <wp:effectExtent l="0" t="0" r="0" b="0"/>
            <wp:docPr id="63143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a:extLst>
                        <a:ext uri="{28A0092B-C50C-407E-A947-70E740481C1C}">
                          <a14:useLocalDpi xmlns:a14="http://schemas.microsoft.com/office/drawing/2010/main" val="0"/>
                        </a:ext>
                      </a:extLst>
                    </a:blip>
                    <a:srcRect/>
                    <a:stretch>
                      <a:fillRect/>
                    </a:stretch>
                  </pic:blipFill>
                  <pic:spPr bwMode="auto">
                    <a:xfrm>
                      <a:off x="0" y="0"/>
                      <a:ext cx="1257300" cy="497205"/>
                    </a:xfrm>
                    <a:prstGeom prst="rect">
                      <a:avLst/>
                    </a:prstGeom>
                    <a:noFill/>
                    <a:ln>
                      <a:noFill/>
                    </a:ln>
                  </pic:spPr>
                </pic:pic>
              </a:graphicData>
            </a:graphic>
          </wp:inline>
        </w:drawing>
      </w:r>
      <w:r>
        <w:t>, (46)</w:t>
      </w:r>
    </w:p>
    <w:p w14:paraId="1F1F4E7F" w14:textId="77777777" w:rsidR="008E07B5" w:rsidRDefault="008E07B5">
      <w:pPr>
        <w:pStyle w:val="ConsPlusNormal"/>
        <w:jc w:val="both"/>
      </w:pPr>
    </w:p>
    <w:p w14:paraId="0F13191C" w14:textId="77777777" w:rsidR="008E07B5" w:rsidRDefault="008E07B5">
      <w:pPr>
        <w:pStyle w:val="ConsPlusNormal"/>
        <w:ind w:firstLine="540"/>
        <w:jc w:val="both"/>
      </w:pPr>
      <w:r>
        <w:t>где:</w:t>
      </w:r>
    </w:p>
    <w:p w14:paraId="6AB6F8C6" w14:textId="77777777" w:rsidR="008E07B5" w:rsidRDefault="008E07B5">
      <w:pPr>
        <w:pStyle w:val="ConsPlusNormal"/>
        <w:spacing w:before="220"/>
        <w:ind w:firstLine="540"/>
        <w:jc w:val="both"/>
      </w:pPr>
      <w:r>
        <w:rPr>
          <w:noProof/>
          <w:position w:val="-10"/>
        </w:rPr>
        <w:drawing>
          <wp:inline distT="0" distB="0" distL="0" distR="0" wp14:anchorId="609C8BDF" wp14:editId="70AEC99E">
            <wp:extent cx="202565" cy="278765"/>
            <wp:effectExtent l="0" t="0" r="0" b="0"/>
            <wp:docPr id="1091278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a:extLst>
                        <a:ext uri="{28A0092B-C50C-407E-A947-70E740481C1C}">
                          <a14:useLocalDpi xmlns:a14="http://schemas.microsoft.com/office/drawing/2010/main" val="0"/>
                        </a:ext>
                      </a:extLst>
                    </a:blip>
                    <a:srcRect/>
                    <a:stretch>
                      <a:fillRect/>
                    </a:stretch>
                  </pic:blipFill>
                  <pic:spPr bwMode="auto">
                    <a:xfrm>
                      <a:off x="0" y="0"/>
                      <a:ext cx="202565" cy="278765"/>
                    </a:xfrm>
                    <a:prstGeom prst="rect">
                      <a:avLst/>
                    </a:prstGeom>
                    <a:noFill/>
                    <a:ln>
                      <a:noFill/>
                    </a:ln>
                  </pic:spPr>
                </pic:pic>
              </a:graphicData>
            </a:graphic>
          </wp:inline>
        </w:drawing>
      </w:r>
      <w:r>
        <w:t xml:space="preserve"> - тариф, устанавливаемый на i-тый год для j-той категории сточных вод, руб./куб. м;</w:t>
      </w:r>
    </w:p>
    <w:p w14:paraId="0872A737" w14:textId="77777777" w:rsidR="008E07B5" w:rsidRDefault="008E07B5">
      <w:pPr>
        <w:pStyle w:val="ConsPlusNormal"/>
        <w:spacing w:before="220"/>
        <w:ind w:firstLine="540"/>
        <w:jc w:val="both"/>
      </w:pPr>
      <w:r>
        <w:rPr>
          <w:noProof/>
          <w:position w:val="-5"/>
        </w:rPr>
        <w:drawing>
          <wp:inline distT="0" distB="0" distL="0" distR="0" wp14:anchorId="7C79A9E8" wp14:editId="62781EB1">
            <wp:extent cx="181610" cy="209550"/>
            <wp:effectExtent l="0" t="0" r="0" b="0"/>
            <wp:docPr id="408849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a:extLst>
                        <a:ext uri="{28A0092B-C50C-407E-A947-70E740481C1C}">
                          <a14:useLocalDpi xmlns:a14="http://schemas.microsoft.com/office/drawing/2010/main" val="0"/>
                        </a:ext>
                      </a:extLst>
                    </a:blip>
                    <a:srcRect/>
                    <a:stretch>
                      <a:fillRect/>
                    </a:stretch>
                  </pic:blipFill>
                  <pic:spPr bwMode="auto">
                    <a:xfrm>
                      <a:off x="0" y="0"/>
                      <a:ext cx="181610" cy="209550"/>
                    </a:xfrm>
                    <a:prstGeom prst="rect">
                      <a:avLst/>
                    </a:prstGeom>
                    <a:noFill/>
                    <a:ln>
                      <a:noFill/>
                    </a:ln>
                  </pic:spPr>
                </pic:pic>
              </a:graphicData>
            </a:graphic>
          </wp:inline>
        </w:drawing>
      </w:r>
      <w:r>
        <w:t xml:space="preserve"> - коэффициенты, определяющие величину отклонения тарифов от среднего уровня для j-той категории сточных вод;</w:t>
      </w:r>
    </w:p>
    <w:p w14:paraId="31858FF2" w14:textId="77777777" w:rsidR="008E07B5" w:rsidRDefault="008E07B5">
      <w:pPr>
        <w:pStyle w:val="ConsPlusNormal"/>
        <w:spacing w:before="220"/>
        <w:ind w:firstLine="540"/>
        <w:jc w:val="both"/>
      </w:pPr>
      <w:r>
        <w:rPr>
          <w:noProof/>
          <w:position w:val="-10"/>
        </w:rPr>
        <w:drawing>
          <wp:inline distT="0" distB="0" distL="0" distR="0" wp14:anchorId="353E5E6B" wp14:editId="34B8FAD9">
            <wp:extent cx="209550" cy="278765"/>
            <wp:effectExtent l="0" t="0" r="0" b="0"/>
            <wp:docPr id="3464270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a:extLst>
                        <a:ext uri="{28A0092B-C50C-407E-A947-70E740481C1C}">
                          <a14:useLocalDpi xmlns:a14="http://schemas.microsoft.com/office/drawing/2010/main" val="0"/>
                        </a:ext>
                      </a:extLst>
                    </a:blip>
                    <a:srcRect/>
                    <a:stretch>
                      <a:fillRect/>
                    </a:stretch>
                  </pic:blipFill>
                  <pic:spPr bwMode="auto">
                    <a:xfrm>
                      <a:off x="0" y="0"/>
                      <a:ext cx="209550" cy="278765"/>
                    </a:xfrm>
                    <a:prstGeom prst="rect">
                      <a:avLst/>
                    </a:prstGeom>
                    <a:noFill/>
                    <a:ln>
                      <a:noFill/>
                    </a:ln>
                  </pic:spPr>
                </pic:pic>
              </a:graphicData>
            </a:graphic>
          </wp:inline>
        </w:drawing>
      </w:r>
      <w:r>
        <w:t xml:space="preserve"> - объем воды, устанавливаемый на i-тый год для j-той категории сточных вод, определяемый на основе фактических данных (за исключением случаев, установленных настоящим документом), тыс. куб. м.</w:t>
      </w:r>
    </w:p>
    <w:p w14:paraId="6BEFFBC5" w14:textId="77777777" w:rsidR="008E07B5" w:rsidRDefault="008E07B5">
      <w:pPr>
        <w:pStyle w:val="ConsPlusNormal"/>
        <w:jc w:val="both"/>
      </w:pPr>
    </w:p>
    <w:p w14:paraId="709AB1FE" w14:textId="77777777" w:rsidR="008E07B5" w:rsidRDefault="008E07B5">
      <w:pPr>
        <w:pStyle w:val="ConsPlusNormal"/>
        <w:jc w:val="center"/>
      </w:pPr>
      <w:r>
        <w:rPr>
          <w:noProof/>
          <w:position w:val="-25"/>
        </w:rPr>
        <w:drawing>
          <wp:inline distT="0" distB="0" distL="0" distR="0" wp14:anchorId="377C37B7" wp14:editId="33723C00">
            <wp:extent cx="712470" cy="461010"/>
            <wp:effectExtent l="0" t="0" r="0" b="0"/>
            <wp:docPr id="3684129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a:extLst>
                        <a:ext uri="{28A0092B-C50C-407E-A947-70E740481C1C}">
                          <a14:useLocalDpi xmlns:a14="http://schemas.microsoft.com/office/drawing/2010/main" val="0"/>
                        </a:ext>
                      </a:extLst>
                    </a:blip>
                    <a:srcRect/>
                    <a:stretch>
                      <a:fillRect/>
                    </a:stretch>
                  </pic:blipFill>
                  <pic:spPr bwMode="auto">
                    <a:xfrm>
                      <a:off x="0" y="0"/>
                      <a:ext cx="712470" cy="461010"/>
                    </a:xfrm>
                    <a:prstGeom prst="rect">
                      <a:avLst/>
                    </a:prstGeom>
                    <a:noFill/>
                    <a:ln>
                      <a:noFill/>
                    </a:ln>
                  </pic:spPr>
                </pic:pic>
              </a:graphicData>
            </a:graphic>
          </wp:inline>
        </w:drawing>
      </w:r>
      <w:r>
        <w:t>, (46.1)</w:t>
      </w:r>
    </w:p>
    <w:p w14:paraId="79AB602C" w14:textId="77777777" w:rsidR="008E07B5" w:rsidRDefault="008E07B5">
      <w:pPr>
        <w:pStyle w:val="ConsPlusNormal"/>
        <w:jc w:val="both"/>
      </w:pPr>
    </w:p>
    <w:p w14:paraId="3E955E69" w14:textId="77777777" w:rsidR="008E07B5" w:rsidRDefault="008E07B5">
      <w:pPr>
        <w:pStyle w:val="ConsPlusNormal"/>
        <w:ind w:firstLine="540"/>
        <w:jc w:val="both"/>
      </w:pPr>
      <w:r>
        <w:t>где:</w:t>
      </w:r>
    </w:p>
    <w:p w14:paraId="0353C7AD" w14:textId="77777777" w:rsidR="008E07B5" w:rsidRDefault="008E07B5">
      <w:pPr>
        <w:pStyle w:val="ConsPlusNormal"/>
        <w:spacing w:before="220"/>
        <w:ind w:firstLine="540"/>
        <w:jc w:val="both"/>
      </w:pPr>
      <w:r>
        <w:rPr>
          <w:noProof/>
          <w:position w:val="-5"/>
        </w:rPr>
        <w:drawing>
          <wp:inline distT="0" distB="0" distL="0" distR="0" wp14:anchorId="4074A1A5" wp14:editId="556A0205">
            <wp:extent cx="181610" cy="209550"/>
            <wp:effectExtent l="0" t="0" r="0" b="0"/>
            <wp:docPr id="3522578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a:extLst>
                        <a:ext uri="{28A0092B-C50C-407E-A947-70E740481C1C}">
                          <a14:useLocalDpi xmlns:a14="http://schemas.microsoft.com/office/drawing/2010/main" val="0"/>
                        </a:ext>
                      </a:extLst>
                    </a:blip>
                    <a:srcRect/>
                    <a:stretch>
                      <a:fillRect/>
                    </a:stretch>
                  </pic:blipFill>
                  <pic:spPr bwMode="auto">
                    <a:xfrm>
                      <a:off x="0" y="0"/>
                      <a:ext cx="181610" cy="209550"/>
                    </a:xfrm>
                    <a:prstGeom prst="rect">
                      <a:avLst/>
                    </a:prstGeom>
                    <a:noFill/>
                    <a:ln>
                      <a:noFill/>
                    </a:ln>
                  </pic:spPr>
                </pic:pic>
              </a:graphicData>
            </a:graphic>
          </wp:inline>
        </w:drawing>
      </w:r>
      <w:r>
        <w:t xml:space="preserve"> - коэффициент отклонения тарифов от среднего уровня;</w:t>
      </w:r>
    </w:p>
    <w:p w14:paraId="401FF00B" w14:textId="77777777" w:rsidR="008E07B5" w:rsidRDefault="008E07B5">
      <w:pPr>
        <w:pStyle w:val="ConsPlusNormal"/>
        <w:spacing w:before="220"/>
        <w:ind w:firstLine="540"/>
        <w:jc w:val="both"/>
      </w:pPr>
      <w:r>
        <w:t xml:space="preserve">ЗСВ - среднее за год значение показателя, характеризующего загрязненность сточных вод, определенное органом регулирования с учетом данных регулируемых организаций в отношении </w:t>
      </w:r>
      <w:r>
        <w:lastRenderedPageBreak/>
        <w:t>всех категорий сточных вод, поступающих в централизованную систему водоотведения, мг/л;</w:t>
      </w:r>
    </w:p>
    <w:p w14:paraId="2448B8AE" w14:textId="77777777" w:rsidR="008E07B5" w:rsidRDefault="008E07B5">
      <w:pPr>
        <w:pStyle w:val="ConsPlusNormal"/>
        <w:spacing w:before="220"/>
        <w:ind w:firstLine="540"/>
        <w:jc w:val="both"/>
      </w:pPr>
      <w:r>
        <w:rPr>
          <w:noProof/>
          <w:position w:val="-6"/>
        </w:rPr>
        <w:drawing>
          <wp:inline distT="0" distB="0" distL="0" distR="0" wp14:anchorId="5EDC53CE" wp14:editId="4587E572">
            <wp:extent cx="407035" cy="216535"/>
            <wp:effectExtent l="0" t="0" r="0" b="0"/>
            <wp:docPr id="1754407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a:extLst>
                        <a:ext uri="{28A0092B-C50C-407E-A947-70E740481C1C}">
                          <a14:useLocalDpi xmlns:a14="http://schemas.microsoft.com/office/drawing/2010/main" val="0"/>
                        </a:ext>
                      </a:extLst>
                    </a:blip>
                    <a:srcRect/>
                    <a:stretch>
                      <a:fillRect/>
                    </a:stretch>
                  </pic:blipFill>
                  <pic:spPr bwMode="auto">
                    <a:xfrm>
                      <a:off x="0" y="0"/>
                      <a:ext cx="407035" cy="216535"/>
                    </a:xfrm>
                    <a:prstGeom prst="rect">
                      <a:avLst/>
                    </a:prstGeom>
                    <a:noFill/>
                    <a:ln>
                      <a:noFill/>
                    </a:ln>
                  </pic:spPr>
                </pic:pic>
              </a:graphicData>
            </a:graphic>
          </wp:inline>
        </w:drawing>
      </w:r>
      <w:r>
        <w:t xml:space="preserve"> - среднее за год значение показателя, характеризующего загрязненность сточных вод, определенное органом регулирования с учетом данных регулируемых организаций в отношении j-той категории сточных вод, мг/л.</w:t>
      </w:r>
    </w:p>
    <w:p w14:paraId="14E1BE29" w14:textId="77777777" w:rsidR="008E07B5" w:rsidRDefault="008E07B5">
      <w:pPr>
        <w:pStyle w:val="ConsPlusNormal"/>
        <w:spacing w:before="220"/>
        <w:ind w:firstLine="540"/>
        <w:jc w:val="both"/>
      </w:pPr>
      <w:r>
        <w:t>В качестве показателя, характеризующего загрязненность сточных вод, может быть использован показатель концентрации взвешенных веществ, биологического или химического потребления кислорода, другие показатели.</w:t>
      </w:r>
    </w:p>
    <w:p w14:paraId="3348E14B" w14:textId="77777777" w:rsidR="008E07B5" w:rsidRDefault="008E07B5">
      <w:pPr>
        <w:pStyle w:val="ConsPlusNormal"/>
        <w:spacing w:before="220"/>
        <w:ind w:firstLine="540"/>
        <w:jc w:val="both"/>
      </w:pPr>
      <w:r>
        <w:t>Органы регулирования тарифов вправе осуществлять дифференциацию тарифов по категориям сточных исходя из сопоставления расходов на содержание ливневых, общесплавных и хозяйственно-бытовых систем водоотведения.</w:t>
      </w:r>
    </w:p>
    <w:p w14:paraId="0DF7CF25" w14:textId="77777777" w:rsidR="008E07B5" w:rsidRDefault="008E07B5">
      <w:pPr>
        <w:pStyle w:val="ConsPlusNormal"/>
        <w:jc w:val="both"/>
      </w:pPr>
    </w:p>
    <w:p w14:paraId="76D26A32" w14:textId="77777777" w:rsidR="008E07B5" w:rsidRDefault="008E07B5">
      <w:pPr>
        <w:pStyle w:val="ConsPlusTitle"/>
        <w:jc w:val="center"/>
        <w:outlineLvl w:val="2"/>
      </w:pPr>
      <w:bookmarkStart w:id="91" w:name="P990"/>
      <w:bookmarkEnd w:id="91"/>
      <w:r>
        <w:t>VIII.III. Расчет тарифов на горячую воду</w:t>
      </w:r>
    </w:p>
    <w:p w14:paraId="0141035E" w14:textId="77777777" w:rsidR="008E07B5" w:rsidRDefault="008E07B5">
      <w:pPr>
        <w:pStyle w:val="ConsPlusNormal"/>
        <w:jc w:val="both"/>
      </w:pPr>
    </w:p>
    <w:p w14:paraId="362AE2B9" w14:textId="77777777" w:rsidR="008E07B5" w:rsidRDefault="008E07B5">
      <w:pPr>
        <w:pStyle w:val="ConsPlusNormal"/>
        <w:ind w:firstLine="540"/>
        <w:jc w:val="both"/>
      </w:pPr>
      <w:r>
        <w:t>109. Органы регулирования тарифов устанавливают однокомпонентный или двухкомпонентный тариф на горячую воду в закрытой системе горячего водоснабжения. Двухкомпонентный тариф состоит из компонента на холодную воду и компонента на тепловую энергию.</w:t>
      </w:r>
    </w:p>
    <w:p w14:paraId="2648A82E" w14:textId="77777777" w:rsidR="008E07B5" w:rsidRDefault="008E07B5">
      <w:pPr>
        <w:pStyle w:val="ConsPlusNormal"/>
        <w:jc w:val="both"/>
      </w:pPr>
      <w:r>
        <w:t xml:space="preserve">(п. 109 в ред. </w:t>
      </w:r>
      <w:hyperlink r:id="rId440">
        <w:r>
          <w:rPr>
            <w:color w:val="0000FF"/>
          </w:rPr>
          <w:t>Приказа</w:t>
        </w:r>
      </w:hyperlink>
      <w:r>
        <w:t xml:space="preserve"> ФАС России от 08.10.2020 N 976/20)</w:t>
      </w:r>
    </w:p>
    <w:p w14:paraId="4C68AAE7" w14:textId="77777777" w:rsidR="008E07B5" w:rsidRDefault="008E07B5">
      <w:pPr>
        <w:pStyle w:val="ConsPlusNormal"/>
        <w:spacing w:before="220"/>
        <w:ind w:firstLine="540"/>
        <w:jc w:val="both"/>
      </w:pPr>
      <w:r>
        <w:t xml:space="preserve">109(1). После окончания переходного периода в ценовых зонах теплоснабжения органы регулирования тарифов устанавливают тарифы на горячую воду в закрытой системе горячего водоснабжения в виде формулы двухкомпонентных тарифов с использованием компонента на холодную воду, определяемого в соответствии с </w:t>
      </w:r>
      <w:hyperlink w:anchor="P997">
        <w:r>
          <w:rPr>
            <w:color w:val="0000FF"/>
          </w:rPr>
          <w:t>пунктами 111</w:t>
        </w:r>
      </w:hyperlink>
      <w:r>
        <w:t xml:space="preserve"> - </w:t>
      </w:r>
      <w:hyperlink w:anchor="P1004">
        <w:r>
          <w:rPr>
            <w:color w:val="0000FF"/>
          </w:rPr>
          <w:t>112</w:t>
        </w:r>
      </w:hyperlink>
      <w:r>
        <w:t xml:space="preserve"> настоящих Методических указаний, и компонента на тепловую энергию, определяемого в соответствии с </w:t>
      </w:r>
      <w:hyperlink w:anchor="P1036">
        <w:r>
          <w:rPr>
            <w:color w:val="0000FF"/>
          </w:rPr>
          <w:t>пунктом 113(1)</w:t>
        </w:r>
      </w:hyperlink>
      <w:r>
        <w:t xml:space="preserve"> настоящих Методических указаний.</w:t>
      </w:r>
    </w:p>
    <w:p w14:paraId="6671309D" w14:textId="77777777" w:rsidR="008E07B5" w:rsidRDefault="008E07B5">
      <w:pPr>
        <w:pStyle w:val="ConsPlusNormal"/>
        <w:jc w:val="both"/>
      </w:pPr>
      <w:r>
        <w:t xml:space="preserve">(п. 109(1) введен </w:t>
      </w:r>
      <w:hyperlink r:id="rId441">
        <w:r>
          <w:rPr>
            <w:color w:val="0000FF"/>
          </w:rPr>
          <w:t>Приказом</w:t>
        </w:r>
      </w:hyperlink>
      <w:r>
        <w:t xml:space="preserve"> ФАС России от 29.10.2019 N 1438/19)</w:t>
      </w:r>
    </w:p>
    <w:p w14:paraId="1F62E8EE" w14:textId="77777777" w:rsidR="008E07B5" w:rsidRDefault="008E07B5">
      <w:pPr>
        <w:pStyle w:val="ConsPlusNormal"/>
        <w:spacing w:before="220"/>
        <w:ind w:firstLine="540"/>
        <w:jc w:val="both"/>
      </w:pPr>
      <w:r>
        <w:t>110. Компонент на холодную воду устанавливается в виде одноставочной ценовой ставки тарифа (из расчета платы за 1 куб. метр холодной воды) или двухставочной ценовой ставки тарифа (из расчета платы за 1 куб. метр холодной воды и платы за 1 куб. метр холодной воды в час присоединенной мощности) в зависимости от вида регулируемого тарифа (одноставочный или двухставочный), установленного в сфере водоснабжения.</w:t>
      </w:r>
    </w:p>
    <w:p w14:paraId="308EA989" w14:textId="77777777" w:rsidR="008E07B5" w:rsidRDefault="008E07B5">
      <w:pPr>
        <w:pStyle w:val="ConsPlusNormal"/>
        <w:spacing w:before="220"/>
        <w:ind w:firstLine="540"/>
        <w:jc w:val="both"/>
      </w:pPr>
      <w:bookmarkStart w:id="92" w:name="P997"/>
      <w:bookmarkEnd w:id="92"/>
      <w:r>
        <w:t>111. Значение компонента на холодную воду рассчитывается исходя из тарифа (тарифов) на питьевую воду (питьевое водоснабжение) по формуле:</w:t>
      </w:r>
    </w:p>
    <w:p w14:paraId="6C0AB3A6" w14:textId="77777777" w:rsidR="008E07B5" w:rsidRDefault="008E07B5">
      <w:pPr>
        <w:pStyle w:val="ConsPlusNormal"/>
        <w:jc w:val="both"/>
      </w:pPr>
    </w:p>
    <w:p w14:paraId="719AE10F" w14:textId="77777777" w:rsidR="008E07B5" w:rsidRDefault="008E07B5">
      <w:pPr>
        <w:pStyle w:val="ConsPlusNormal"/>
        <w:jc w:val="center"/>
      </w:pPr>
      <w:r>
        <w:rPr>
          <w:noProof/>
          <w:position w:val="-10"/>
        </w:rPr>
        <w:drawing>
          <wp:inline distT="0" distB="0" distL="0" distR="0" wp14:anchorId="097A1791" wp14:editId="2BE6BE4A">
            <wp:extent cx="636270" cy="278765"/>
            <wp:effectExtent l="0" t="0" r="0" b="0"/>
            <wp:docPr id="13556929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a:extLst>
                        <a:ext uri="{28A0092B-C50C-407E-A947-70E740481C1C}">
                          <a14:useLocalDpi xmlns:a14="http://schemas.microsoft.com/office/drawing/2010/main" val="0"/>
                        </a:ext>
                      </a:extLst>
                    </a:blip>
                    <a:srcRect/>
                    <a:stretch>
                      <a:fillRect/>
                    </a:stretch>
                  </pic:blipFill>
                  <pic:spPr bwMode="auto">
                    <a:xfrm>
                      <a:off x="0" y="0"/>
                      <a:ext cx="636270" cy="278765"/>
                    </a:xfrm>
                    <a:prstGeom prst="rect">
                      <a:avLst/>
                    </a:prstGeom>
                    <a:noFill/>
                    <a:ln>
                      <a:noFill/>
                    </a:ln>
                  </pic:spPr>
                </pic:pic>
              </a:graphicData>
            </a:graphic>
          </wp:inline>
        </w:drawing>
      </w:r>
      <w:r>
        <w:t>, (47)</w:t>
      </w:r>
    </w:p>
    <w:p w14:paraId="5DB90318" w14:textId="77777777" w:rsidR="008E07B5" w:rsidRDefault="008E07B5">
      <w:pPr>
        <w:pStyle w:val="ConsPlusNormal"/>
        <w:jc w:val="both"/>
      </w:pPr>
    </w:p>
    <w:p w14:paraId="1DB8994C" w14:textId="77777777" w:rsidR="008E07B5" w:rsidRDefault="008E07B5">
      <w:pPr>
        <w:pStyle w:val="ConsPlusNormal"/>
        <w:ind w:firstLine="540"/>
        <w:jc w:val="both"/>
      </w:pPr>
      <w:r>
        <w:t>где:</w:t>
      </w:r>
    </w:p>
    <w:p w14:paraId="4DDDA976" w14:textId="77777777" w:rsidR="008E07B5" w:rsidRDefault="008E07B5">
      <w:pPr>
        <w:pStyle w:val="ConsPlusNormal"/>
        <w:spacing w:before="220"/>
        <w:ind w:firstLine="540"/>
        <w:jc w:val="both"/>
      </w:pPr>
      <w:r>
        <w:rPr>
          <w:noProof/>
          <w:position w:val="-10"/>
        </w:rPr>
        <w:drawing>
          <wp:inline distT="0" distB="0" distL="0" distR="0" wp14:anchorId="4E1EE197" wp14:editId="11C14D5A">
            <wp:extent cx="279400" cy="278765"/>
            <wp:effectExtent l="0" t="0" r="0" b="0"/>
            <wp:docPr id="8303700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a:extLst>
                        <a:ext uri="{28A0092B-C50C-407E-A947-70E740481C1C}">
                          <a14:useLocalDpi xmlns:a14="http://schemas.microsoft.com/office/drawing/2010/main" val="0"/>
                        </a:ext>
                      </a:extLst>
                    </a:blip>
                    <a:srcRect/>
                    <a:stretch>
                      <a:fillRect/>
                    </a:stretch>
                  </pic:blipFill>
                  <pic:spPr bwMode="auto">
                    <a:xfrm>
                      <a:off x="0" y="0"/>
                      <a:ext cx="279400" cy="278765"/>
                    </a:xfrm>
                    <a:prstGeom prst="rect">
                      <a:avLst/>
                    </a:prstGeom>
                    <a:noFill/>
                    <a:ln>
                      <a:noFill/>
                    </a:ln>
                  </pic:spPr>
                </pic:pic>
              </a:graphicData>
            </a:graphic>
          </wp:inline>
        </w:drawing>
      </w:r>
      <w:r>
        <w:t xml:space="preserve"> - компонент на холодную воду i-той регулируемой организации, руб./куб. м;</w:t>
      </w:r>
    </w:p>
    <w:p w14:paraId="4BBAFE31" w14:textId="77777777" w:rsidR="008E07B5" w:rsidRDefault="008E07B5">
      <w:pPr>
        <w:pStyle w:val="ConsPlusNormal"/>
        <w:spacing w:before="220"/>
        <w:ind w:firstLine="540"/>
        <w:jc w:val="both"/>
      </w:pPr>
      <w:r>
        <w:rPr>
          <w:noProof/>
          <w:position w:val="-10"/>
        </w:rPr>
        <w:drawing>
          <wp:inline distT="0" distB="0" distL="0" distR="0" wp14:anchorId="3FC133F6" wp14:editId="71F33C08">
            <wp:extent cx="278765" cy="278765"/>
            <wp:effectExtent l="0" t="0" r="0" b="0"/>
            <wp:docPr id="699820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t xml:space="preserve"> - тариф на питьевую воду (питьевое водоснабжение), рассчитанный в соответствии с </w:t>
      </w:r>
      <w:hyperlink w:anchor="P900">
        <w:r>
          <w:rPr>
            <w:color w:val="0000FF"/>
          </w:rPr>
          <w:t>главами VIII</w:t>
        </w:r>
      </w:hyperlink>
      <w:r>
        <w:t xml:space="preserve">, </w:t>
      </w:r>
      <w:hyperlink w:anchor="P912">
        <w:r>
          <w:rPr>
            <w:color w:val="0000FF"/>
          </w:rPr>
          <w:t>VIII.I</w:t>
        </w:r>
      </w:hyperlink>
      <w:r>
        <w:t xml:space="preserve"> настоящих Методических указаний, руб./куб. м.</w:t>
      </w:r>
    </w:p>
    <w:p w14:paraId="5FB66DF9" w14:textId="77777777" w:rsidR="008E07B5" w:rsidRDefault="008E07B5">
      <w:pPr>
        <w:pStyle w:val="ConsPlusNormal"/>
        <w:spacing w:before="220"/>
        <w:ind w:firstLine="540"/>
        <w:jc w:val="both"/>
      </w:pPr>
      <w:bookmarkStart w:id="93" w:name="P1004"/>
      <w:bookmarkEnd w:id="93"/>
      <w:r>
        <w:t xml:space="preserve">112. 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w:anchor="P110">
        <w:r>
          <w:rPr>
            <w:color w:val="0000FF"/>
          </w:rPr>
          <w:t>разделом IV</w:t>
        </w:r>
      </w:hyperlink>
      <w:r>
        <w:t xml:space="preserve"> настоящих Методических указаний, но не выше тарифа гарантирующей организации на питьевую воду (питьевое водоснабжение).</w:t>
      </w:r>
    </w:p>
    <w:p w14:paraId="74A5D0EE" w14:textId="77777777" w:rsidR="008E07B5" w:rsidRDefault="008E07B5">
      <w:pPr>
        <w:pStyle w:val="ConsPlusNormal"/>
        <w:spacing w:before="220"/>
        <w:ind w:firstLine="540"/>
        <w:jc w:val="both"/>
      </w:pPr>
      <w:r>
        <w:lastRenderedPageBreak/>
        <w:t>113. При утверждении двухкомпонентного тарифа на горячую воду в закрытой системе горячего водоснабжения значение компонента на тепловую энергию при установленном одноставочном тарифе на тепловую энергию определяется по формуле:</w:t>
      </w:r>
    </w:p>
    <w:p w14:paraId="184D34BF" w14:textId="77777777" w:rsidR="008E07B5" w:rsidRDefault="008E07B5">
      <w:pPr>
        <w:pStyle w:val="ConsPlusNormal"/>
        <w:jc w:val="both"/>
      </w:pPr>
    </w:p>
    <w:p w14:paraId="64ED47A5" w14:textId="77777777" w:rsidR="008E07B5" w:rsidRDefault="008E07B5">
      <w:pPr>
        <w:pStyle w:val="ConsPlusNormal"/>
        <w:jc w:val="center"/>
      </w:pPr>
      <w:r>
        <w:rPr>
          <w:noProof/>
          <w:position w:val="-26"/>
        </w:rPr>
        <w:drawing>
          <wp:inline distT="0" distB="0" distL="0" distR="0" wp14:anchorId="1B52ECAE" wp14:editId="574E86BB">
            <wp:extent cx="1844040" cy="471805"/>
            <wp:effectExtent l="0" t="0" r="0" b="0"/>
            <wp:docPr id="689496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5">
                      <a:extLst>
                        <a:ext uri="{28A0092B-C50C-407E-A947-70E740481C1C}">
                          <a14:useLocalDpi xmlns:a14="http://schemas.microsoft.com/office/drawing/2010/main" val="0"/>
                        </a:ext>
                      </a:extLst>
                    </a:blip>
                    <a:srcRect/>
                    <a:stretch>
                      <a:fillRect/>
                    </a:stretch>
                  </pic:blipFill>
                  <pic:spPr bwMode="auto">
                    <a:xfrm>
                      <a:off x="0" y="0"/>
                      <a:ext cx="1844040" cy="471805"/>
                    </a:xfrm>
                    <a:prstGeom prst="rect">
                      <a:avLst/>
                    </a:prstGeom>
                    <a:noFill/>
                    <a:ln>
                      <a:noFill/>
                    </a:ln>
                  </pic:spPr>
                </pic:pic>
              </a:graphicData>
            </a:graphic>
          </wp:inline>
        </w:drawing>
      </w:r>
      <w:r>
        <w:t xml:space="preserve"> (48),</w:t>
      </w:r>
    </w:p>
    <w:p w14:paraId="7DE270FC" w14:textId="77777777" w:rsidR="008E07B5" w:rsidRDefault="008E07B5">
      <w:pPr>
        <w:pStyle w:val="ConsPlusNormal"/>
        <w:jc w:val="both"/>
      </w:pPr>
    </w:p>
    <w:p w14:paraId="731570E6" w14:textId="77777777" w:rsidR="008E07B5" w:rsidRDefault="008E07B5">
      <w:pPr>
        <w:pStyle w:val="ConsPlusNormal"/>
        <w:ind w:firstLine="540"/>
        <w:jc w:val="both"/>
      </w:pPr>
      <w:r>
        <w:t>где:</w:t>
      </w:r>
    </w:p>
    <w:p w14:paraId="1899236A" w14:textId="77777777" w:rsidR="008E07B5" w:rsidRDefault="008E07B5">
      <w:pPr>
        <w:pStyle w:val="ConsPlusNormal"/>
        <w:spacing w:before="220"/>
        <w:ind w:firstLine="540"/>
        <w:jc w:val="both"/>
      </w:pPr>
      <w:r>
        <w:rPr>
          <w:noProof/>
          <w:position w:val="-9"/>
        </w:rPr>
        <w:drawing>
          <wp:inline distT="0" distB="0" distL="0" distR="0" wp14:anchorId="7A93A49F" wp14:editId="0D1F6F29">
            <wp:extent cx="304165" cy="262255"/>
            <wp:effectExtent l="0" t="0" r="0" b="0"/>
            <wp:docPr id="3969927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компонент на тепловую энергию, руб./Гкал;</w:t>
      </w:r>
    </w:p>
    <w:p w14:paraId="45F056B9" w14:textId="77777777" w:rsidR="008E07B5" w:rsidRDefault="008E07B5">
      <w:pPr>
        <w:pStyle w:val="ConsPlusNormal"/>
        <w:spacing w:before="220"/>
        <w:ind w:firstLine="540"/>
        <w:jc w:val="both"/>
      </w:pPr>
      <w:r>
        <w:rPr>
          <w:noProof/>
          <w:position w:val="-9"/>
        </w:rPr>
        <w:drawing>
          <wp:inline distT="0" distB="0" distL="0" distR="0" wp14:anchorId="09F83411" wp14:editId="11F21E2F">
            <wp:extent cx="293370" cy="262255"/>
            <wp:effectExtent l="0" t="0" r="0" b="0"/>
            <wp:docPr id="14611116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тариф на тепловую энергию (мощность), установленный органом регулирования в виде одноставочного тарифа, руб./Гкал;</w:t>
      </w:r>
    </w:p>
    <w:p w14:paraId="303BE068" w14:textId="77777777" w:rsidR="008E07B5" w:rsidRDefault="008E07B5">
      <w:pPr>
        <w:pStyle w:val="ConsPlusNormal"/>
        <w:spacing w:before="220"/>
        <w:ind w:firstLine="540"/>
        <w:jc w:val="both"/>
      </w:pPr>
      <w:r>
        <w:t>П</w:t>
      </w:r>
      <w:r>
        <w:rPr>
          <w:vertAlign w:val="subscript"/>
        </w:rPr>
        <w:t>т</w:t>
      </w:r>
      <w:r>
        <w:t xml:space="preserve"> -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(включительно), до точки на границе эксплуатационной ответственности абонента и регулируемой организации, - в случае, если такие потери не учтены при установлении тарифов на тепловую энергию (мощность), руб.</w:t>
      </w:r>
    </w:p>
    <w:p w14:paraId="041CD086" w14:textId="77777777" w:rsidR="008E07B5" w:rsidRDefault="008E07B5">
      <w:pPr>
        <w:pStyle w:val="ConsPlusNormal"/>
        <w:spacing w:before="220"/>
        <w:ind w:firstLine="540"/>
        <w:jc w:val="both"/>
      </w:pPr>
      <w:r>
        <w:t>Уровень потерь тепловой энергии, принятый в расчете стоимости потерь тепловой энергии, указанный в настоящем пункте, определяется исходя из уровня нормативных технологических потерь или уровня потерь 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 но не выше уровня нормативных технологических потерь;</w:t>
      </w:r>
    </w:p>
    <w:p w14:paraId="607856E1" w14:textId="77777777" w:rsidR="008E07B5" w:rsidRDefault="008E07B5">
      <w:pPr>
        <w:pStyle w:val="ConsPlusNormal"/>
        <w:spacing w:before="220"/>
        <w:ind w:firstLine="540"/>
        <w:jc w:val="both"/>
      </w:pPr>
      <w:r>
        <w:t>С</w:t>
      </w:r>
      <w:r>
        <w:rPr>
          <w:vertAlign w:val="subscript"/>
        </w:rPr>
        <w:t>цтп</w:t>
      </w:r>
      <w:r>
        <w:t xml:space="preserve"> -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 в случае, если такие расходы не учтены в тарифе на тепловую энергию (мощность), руб.;</w:t>
      </w:r>
    </w:p>
    <w:p w14:paraId="03A9EA68" w14:textId="77777777" w:rsidR="008E07B5" w:rsidRDefault="008E07B5">
      <w:pPr>
        <w:pStyle w:val="ConsPlusNormal"/>
        <w:spacing w:before="220"/>
        <w:ind w:firstLine="540"/>
        <w:jc w:val="both"/>
      </w:pPr>
      <w:r>
        <w:t>Р</w:t>
      </w:r>
      <w:r>
        <w:rPr>
          <w:vertAlign w:val="subscript"/>
        </w:rPr>
        <w:t>т</w:t>
      </w:r>
      <w:r>
        <w:t xml:space="preserve"> - расходы, связанные с транспортировкой горячей воды, - в случае, если такие расходы не учтены при установлении тарифов на тепловую энергию (мощность), руб.;</w:t>
      </w:r>
    </w:p>
    <w:p w14:paraId="28924424" w14:textId="77777777" w:rsidR="008E07B5" w:rsidRDefault="008E07B5">
      <w:pPr>
        <w:pStyle w:val="ConsPlusNormal"/>
        <w:spacing w:before="220"/>
        <w:ind w:firstLine="540"/>
        <w:jc w:val="both"/>
      </w:pPr>
      <w:r>
        <w:t>Q</w:t>
      </w:r>
      <w:r>
        <w:rPr>
          <w:vertAlign w:val="subscript"/>
        </w:rPr>
        <w:t>i</w:t>
      </w:r>
      <w:r>
        <w:t xml:space="preserve"> - объем тепловой энергии, реализуемой абонентам в i-ом периоде регулирования в целях оказания услуги горячего водоснабжения в закрытой системе горячего водоснабжения, определяемый в соответствии с </w:t>
      </w:r>
      <w:hyperlink w:anchor="P1123">
        <w:r>
          <w:rPr>
            <w:color w:val="0000FF"/>
          </w:rPr>
          <w:t>Приложением 1</w:t>
        </w:r>
      </w:hyperlink>
      <w:r>
        <w:t xml:space="preserve"> к настоящим Методическим указаниям, тыс. Гкал.</w:t>
      </w:r>
    </w:p>
    <w:p w14:paraId="0E4CE0F0" w14:textId="77777777" w:rsidR="008E07B5" w:rsidRDefault="008E07B5">
      <w:pPr>
        <w:pStyle w:val="ConsPlusNormal"/>
        <w:spacing w:before="220"/>
        <w:ind w:firstLine="540"/>
        <w:jc w:val="both"/>
      </w:pPr>
      <w:r>
        <w:t>При утверждении двухкомпонентного тарифа на горячую воду в закрытой системе горячего водоснабжения значение компонента на тепловую энергию при установленном двухставочном тарифе на тепловую энергию (мощность) определяется по формулам:</w:t>
      </w:r>
    </w:p>
    <w:p w14:paraId="365E1215" w14:textId="77777777" w:rsidR="008E07B5" w:rsidRDefault="008E07B5">
      <w:pPr>
        <w:pStyle w:val="ConsPlusNormal"/>
        <w:jc w:val="both"/>
      </w:pPr>
    </w:p>
    <w:p w14:paraId="51E880A0" w14:textId="77777777" w:rsidR="008E07B5" w:rsidRDefault="008E07B5">
      <w:pPr>
        <w:pStyle w:val="ConsPlusNormal"/>
        <w:jc w:val="center"/>
      </w:pPr>
      <w:r>
        <w:rPr>
          <w:noProof/>
          <w:position w:val="-26"/>
        </w:rPr>
        <w:drawing>
          <wp:inline distT="0" distB="0" distL="0" distR="0" wp14:anchorId="107CB8C9" wp14:editId="1BC9A3FB">
            <wp:extent cx="1676400" cy="471805"/>
            <wp:effectExtent l="0" t="0" r="0" b="0"/>
            <wp:docPr id="1401937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a:extLst>
                        <a:ext uri="{28A0092B-C50C-407E-A947-70E740481C1C}">
                          <a14:useLocalDpi xmlns:a14="http://schemas.microsoft.com/office/drawing/2010/main" val="0"/>
                        </a:ext>
                      </a:extLst>
                    </a:blip>
                    <a:srcRect/>
                    <a:stretch>
                      <a:fillRect/>
                    </a:stretch>
                  </pic:blipFill>
                  <pic:spPr bwMode="auto">
                    <a:xfrm>
                      <a:off x="0" y="0"/>
                      <a:ext cx="1676400" cy="471805"/>
                    </a:xfrm>
                    <a:prstGeom prst="rect">
                      <a:avLst/>
                    </a:prstGeom>
                    <a:noFill/>
                    <a:ln>
                      <a:noFill/>
                    </a:ln>
                  </pic:spPr>
                </pic:pic>
              </a:graphicData>
            </a:graphic>
          </wp:inline>
        </w:drawing>
      </w:r>
      <w:r>
        <w:t xml:space="preserve"> (49),</w:t>
      </w:r>
    </w:p>
    <w:p w14:paraId="5F9B6186" w14:textId="77777777" w:rsidR="008E07B5" w:rsidRDefault="008E07B5">
      <w:pPr>
        <w:pStyle w:val="ConsPlusNormal"/>
        <w:jc w:val="both"/>
      </w:pPr>
    </w:p>
    <w:p w14:paraId="66F944FE" w14:textId="77777777" w:rsidR="008E07B5" w:rsidRDefault="008E07B5">
      <w:pPr>
        <w:pStyle w:val="ConsPlusNormal"/>
        <w:jc w:val="center"/>
      </w:pPr>
      <w:r>
        <w:rPr>
          <w:noProof/>
          <w:position w:val="-27"/>
        </w:rPr>
        <w:drawing>
          <wp:inline distT="0" distB="0" distL="0" distR="0" wp14:anchorId="21A48710" wp14:editId="3FDE311A">
            <wp:extent cx="2190115" cy="492760"/>
            <wp:effectExtent l="0" t="0" r="0" b="0"/>
            <wp:docPr id="678176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a:extLst>
                        <a:ext uri="{28A0092B-C50C-407E-A947-70E740481C1C}">
                          <a14:useLocalDpi xmlns:a14="http://schemas.microsoft.com/office/drawing/2010/main" val="0"/>
                        </a:ext>
                      </a:extLst>
                    </a:blip>
                    <a:srcRect/>
                    <a:stretch>
                      <a:fillRect/>
                    </a:stretch>
                  </pic:blipFill>
                  <pic:spPr bwMode="auto">
                    <a:xfrm>
                      <a:off x="0" y="0"/>
                      <a:ext cx="2190115" cy="492760"/>
                    </a:xfrm>
                    <a:prstGeom prst="rect">
                      <a:avLst/>
                    </a:prstGeom>
                    <a:noFill/>
                    <a:ln>
                      <a:noFill/>
                    </a:ln>
                  </pic:spPr>
                </pic:pic>
              </a:graphicData>
            </a:graphic>
          </wp:inline>
        </w:drawing>
      </w:r>
      <w:r>
        <w:t xml:space="preserve"> (49.1),</w:t>
      </w:r>
    </w:p>
    <w:p w14:paraId="03D8B305" w14:textId="77777777" w:rsidR="008E07B5" w:rsidRDefault="008E07B5">
      <w:pPr>
        <w:pStyle w:val="ConsPlusNormal"/>
        <w:jc w:val="both"/>
      </w:pPr>
    </w:p>
    <w:p w14:paraId="2B588C20" w14:textId="77777777" w:rsidR="008E07B5" w:rsidRDefault="008E07B5">
      <w:pPr>
        <w:pStyle w:val="ConsPlusNormal"/>
        <w:ind w:firstLine="540"/>
        <w:jc w:val="both"/>
      </w:pPr>
      <w:r>
        <w:t>где:</w:t>
      </w:r>
    </w:p>
    <w:p w14:paraId="7F048223" w14:textId="77777777" w:rsidR="008E07B5" w:rsidRDefault="008E07B5">
      <w:pPr>
        <w:pStyle w:val="ConsPlusNormal"/>
        <w:jc w:val="both"/>
      </w:pPr>
    </w:p>
    <w:p w14:paraId="6B0162BC" w14:textId="77777777" w:rsidR="008E07B5" w:rsidRDefault="008E07B5">
      <w:pPr>
        <w:pStyle w:val="ConsPlusNormal"/>
        <w:ind w:firstLine="540"/>
        <w:jc w:val="both"/>
      </w:pPr>
      <w:r>
        <w:rPr>
          <w:noProof/>
          <w:position w:val="-9"/>
        </w:rPr>
        <w:drawing>
          <wp:inline distT="0" distB="0" distL="0" distR="0" wp14:anchorId="4A0E8671" wp14:editId="2A486848">
            <wp:extent cx="429895" cy="262255"/>
            <wp:effectExtent l="0" t="0" r="0" b="0"/>
            <wp:docPr id="1053780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компонент на тепловую энергию в части условно-переменных расходов, руб./Гкал;</w:t>
      </w:r>
    </w:p>
    <w:p w14:paraId="2F35C766" w14:textId="77777777" w:rsidR="008E07B5" w:rsidRDefault="008E07B5">
      <w:pPr>
        <w:pStyle w:val="ConsPlusNormal"/>
        <w:spacing w:before="220"/>
        <w:ind w:firstLine="540"/>
        <w:jc w:val="both"/>
      </w:pPr>
      <w:r>
        <w:rPr>
          <w:noProof/>
          <w:position w:val="-9"/>
        </w:rPr>
        <w:drawing>
          <wp:inline distT="0" distB="0" distL="0" distR="0" wp14:anchorId="36D553B8" wp14:editId="30F99136">
            <wp:extent cx="419100" cy="262255"/>
            <wp:effectExtent l="0" t="0" r="0" b="0"/>
            <wp:docPr id="1887101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ставка на тепловую энергию двухставочного тарифа, руб./Гкал;</w:t>
      </w:r>
    </w:p>
    <w:p w14:paraId="3D2F6CB2" w14:textId="77777777" w:rsidR="008E07B5" w:rsidRDefault="008E07B5">
      <w:pPr>
        <w:pStyle w:val="ConsPlusNormal"/>
        <w:spacing w:before="220"/>
        <w:ind w:firstLine="540"/>
        <w:jc w:val="both"/>
      </w:pPr>
      <w:r>
        <w:t>П</w:t>
      </w:r>
      <w:r>
        <w:rPr>
          <w:vertAlign w:val="subscript"/>
        </w:rPr>
        <w:t>т</w:t>
      </w:r>
      <w:r>
        <w:t xml:space="preserve"> -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(включительно), до точки на границе эксплуатационной ответственности абонента и регулируемой организации, - в случае, если такие потери не учтены при установлении тарифов на тепловую энергию (мощность), руб.</w:t>
      </w:r>
    </w:p>
    <w:p w14:paraId="5F69BDEE" w14:textId="77777777" w:rsidR="008E07B5" w:rsidRDefault="008E07B5">
      <w:pPr>
        <w:pStyle w:val="ConsPlusNormal"/>
        <w:spacing w:before="220"/>
        <w:ind w:firstLine="540"/>
        <w:jc w:val="both"/>
      </w:pPr>
      <w:r>
        <w:t>Уровень потерь тепловой энергии, принятый в расчете стоимости потерь тепловой энергии, указанный в настоящем пункте, определяется исходя из уровня нормативных технологических потерь или уровня потерь 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 но не выше уровня нормативных технологических потерь;</w:t>
      </w:r>
    </w:p>
    <w:p w14:paraId="76A8486C" w14:textId="77777777" w:rsidR="008E07B5" w:rsidRDefault="008E07B5">
      <w:pPr>
        <w:pStyle w:val="ConsPlusNormal"/>
        <w:spacing w:before="220"/>
        <w:ind w:firstLine="540"/>
        <w:jc w:val="both"/>
      </w:pPr>
      <w:r>
        <w:t>Р</w:t>
      </w:r>
      <w:r>
        <w:rPr>
          <w:vertAlign w:val="subscript"/>
        </w:rPr>
        <w:t>т</w:t>
      </w:r>
      <w:r>
        <w:t xml:space="preserve"> - расходы, связанные с транспортировкой горячей воды, - в случае, если такие расходы не учтены при установлении тарифов на тепловую энергию (мощность), руб.;</w:t>
      </w:r>
    </w:p>
    <w:p w14:paraId="30EF45D4" w14:textId="77777777" w:rsidR="008E07B5" w:rsidRDefault="008E07B5">
      <w:pPr>
        <w:pStyle w:val="ConsPlusNormal"/>
        <w:spacing w:before="220"/>
        <w:ind w:firstLine="540"/>
        <w:jc w:val="both"/>
      </w:pPr>
      <w:r>
        <w:t>Q</w:t>
      </w:r>
      <w:r>
        <w:rPr>
          <w:vertAlign w:val="subscript"/>
        </w:rPr>
        <w:t>i</w:t>
      </w:r>
      <w:r>
        <w:t xml:space="preserve"> - объем тепловой энергии, реализуемой абонентам в i-ом периоде регулирования в целях оказания услуги горячего водоснабжения в закрытой системе горячего водоснабжения, определяемый в соответствии с </w:t>
      </w:r>
      <w:hyperlink w:anchor="P1123">
        <w:r>
          <w:rPr>
            <w:color w:val="0000FF"/>
          </w:rPr>
          <w:t>Приложением 1</w:t>
        </w:r>
      </w:hyperlink>
      <w:r>
        <w:t xml:space="preserve"> к настоящим Методическим указаниям, тыс. Гкал;</w:t>
      </w:r>
    </w:p>
    <w:p w14:paraId="6656B3C0" w14:textId="77777777" w:rsidR="008E07B5" w:rsidRDefault="008E07B5">
      <w:pPr>
        <w:pStyle w:val="ConsPlusNormal"/>
        <w:spacing w:before="220"/>
        <w:ind w:firstLine="540"/>
        <w:jc w:val="both"/>
      </w:pPr>
      <w:r>
        <w:rPr>
          <w:noProof/>
          <w:position w:val="-9"/>
        </w:rPr>
        <w:drawing>
          <wp:inline distT="0" distB="0" distL="0" distR="0" wp14:anchorId="71449683" wp14:editId="6F4F0DE2">
            <wp:extent cx="492760" cy="262255"/>
            <wp:effectExtent l="0" t="0" r="0" b="0"/>
            <wp:docPr id="162391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компонент на тепловую энергию в части условно-постоянных расходов, руб./Гкал/ч в мес.;</w:t>
      </w:r>
    </w:p>
    <w:p w14:paraId="273AAF82" w14:textId="77777777" w:rsidR="008E07B5" w:rsidRDefault="008E07B5">
      <w:pPr>
        <w:pStyle w:val="ConsPlusNormal"/>
        <w:spacing w:before="220"/>
        <w:ind w:firstLine="540"/>
        <w:jc w:val="both"/>
      </w:pPr>
      <w:r>
        <w:rPr>
          <w:noProof/>
          <w:position w:val="-9"/>
        </w:rPr>
        <w:drawing>
          <wp:inline distT="0" distB="0" distL="0" distR="0" wp14:anchorId="46D47F54" wp14:editId="61258677">
            <wp:extent cx="461010" cy="262255"/>
            <wp:effectExtent l="0" t="0" r="0" b="0"/>
            <wp:docPr id="1834780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3">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 xml:space="preserve"> - ставка на содержание тепловой мощности двухставочного тарифа, тыс. руб./Гкал/ч в мес.;</w:t>
      </w:r>
    </w:p>
    <w:p w14:paraId="116BD124" w14:textId="77777777" w:rsidR="008E07B5" w:rsidRDefault="008E07B5">
      <w:pPr>
        <w:pStyle w:val="ConsPlusNormal"/>
        <w:spacing w:before="220"/>
        <w:ind w:firstLine="540"/>
        <w:jc w:val="both"/>
      </w:pPr>
      <w:r>
        <w:t>С</w:t>
      </w:r>
      <w:r>
        <w:rPr>
          <w:vertAlign w:val="subscript"/>
        </w:rPr>
        <w:t>цтп</w:t>
      </w:r>
      <w:r>
        <w:t xml:space="preserve"> -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 в случае, если такие расходы не учтены в тарифе на тепловую энергию (мощность), руб.;</w:t>
      </w:r>
    </w:p>
    <w:p w14:paraId="70430D6B" w14:textId="77777777" w:rsidR="008E07B5" w:rsidRDefault="008E07B5">
      <w:pPr>
        <w:pStyle w:val="ConsPlusNormal"/>
        <w:spacing w:before="220"/>
        <w:ind w:firstLine="540"/>
        <w:jc w:val="both"/>
      </w:pPr>
      <w:r>
        <w:t>р</w:t>
      </w:r>
      <w:r>
        <w:rPr>
          <w:vertAlign w:val="subscript"/>
        </w:rPr>
        <w:t>гвс</w:t>
      </w:r>
      <w:r>
        <w:t xml:space="preserve"> - присоединенная мощность абонентов, которым оказываются услуги горячего водоснабжения в закрытой системе горячего водоснабжения, Гкал/ч мес.</w:t>
      </w:r>
    </w:p>
    <w:p w14:paraId="5766BCAD" w14:textId="77777777" w:rsidR="008E07B5" w:rsidRDefault="008E07B5">
      <w:pPr>
        <w:pStyle w:val="ConsPlusNormal"/>
        <w:jc w:val="both"/>
      </w:pPr>
      <w:r>
        <w:t xml:space="preserve">(п. 113 в ред. </w:t>
      </w:r>
      <w:hyperlink r:id="rId454">
        <w:r>
          <w:rPr>
            <w:color w:val="0000FF"/>
          </w:rPr>
          <w:t>Приказа</w:t>
        </w:r>
      </w:hyperlink>
      <w:r>
        <w:t xml:space="preserve"> ФАС России от 08.10.2020 N 976/20)</w:t>
      </w:r>
    </w:p>
    <w:p w14:paraId="1B612DF7" w14:textId="77777777" w:rsidR="008E07B5" w:rsidRDefault="008E07B5">
      <w:pPr>
        <w:pStyle w:val="ConsPlusNormal"/>
        <w:spacing w:before="220"/>
        <w:ind w:firstLine="540"/>
        <w:jc w:val="both"/>
      </w:pPr>
      <w:bookmarkStart w:id="94" w:name="P1036"/>
      <w:bookmarkEnd w:id="94"/>
      <w:r>
        <w:t>113(1). Значение компонента на тепловую энергию после окончания переходного периода в ценовых зонах теплоснабжения определяется по формуле:</w:t>
      </w:r>
    </w:p>
    <w:p w14:paraId="7A2D0C88" w14:textId="77777777" w:rsidR="008E07B5" w:rsidRDefault="008E07B5">
      <w:pPr>
        <w:pStyle w:val="ConsPlusNormal"/>
        <w:jc w:val="both"/>
      </w:pPr>
    </w:p>
    <w:p w14:paraId="2D46B944" w14:textId="77777777" w:rsidR="008E07B5" w:rsidRDefault="008E07B5">
      <w:pPr>
        <w:pStyle w:val="ConsPlusNormal"/>
        <w:jc w:val="center"/>
      </w:pPr>
      <w:r>
        <w:rPr>
          <w:noProof/>
          <w:position w:val="-9"/>
        </w:rPr>
        <w:drawing>
          <wp:inline distT="0" distB="0" distL="0" distR="0" wp14:anchorId="77A471F9" wp14:editId="7AB54920">
            <wp:extent cx="1198880" cy="265430"/>
            <wp:effectExtent l="0" t="0" r="0" b="0"/>
            <wp:docPr id="15060887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5">
                      <a:extLst>
                        <a:ext uri="{28A0092B-C50C-407E-A947-70E740481C1C}">
                          <a14:useLocalDpi xmlns:a14="http://schemas.microsoft.com/office/drawing/2010/main" val="0"/>
                        </a:ext>
                      </a:extLst>
                    </a:blip>
                    <a:srcRect/>
                    <a:stretch>
                      <a:fillRect/>
                    </a:stretch>
                  </pic:blipFill>
                  <pic:spPr bwMode="auto">
                    <a:xfrm>
                      <a:off x="0" y="0"/>
                      <a:ext cx="1198880" cy="265430"/>
                    </a:xfrm>
                    <a:prstGeom prst="rect">
                      <a:avLst/>
                    </a:prstGeom>
                    <a:noFill/>
                    <a:ln>
                      <a:noFill/>
                    </a:ln>
                  </pic:spPr>
                </pic:pic>
              </a:graphicData>
            </a:graphic>
          </wp:inline>
        </w:drawing>
      </w:r>
    </w:p>
    <w:p w14:paraId="0D3E22EC" w14:textId="77777777" w:rsidR="008E07B5" w:rsidRDefault="008E07B5">
      <w:pPr>
        <w:pStyle w:val="ConsPlusNormal"/>
        <w:jc w:val="both"/>
      </w:pPr>
    </w:p>
    <w:p w14:paraId="23CE7A93" w14:textId="77777777" w:rsidR="008E07B5" w:rsidRDefault="008E07B5">
      <w:pPr>
        <w:pStyle w:val="ConsPlusNormal"/>
        <w:ind w:firstLine="540"/>
        <w:jc w:val="both"/>
      </w:pPr>
      <w:r>
        <w:t>где:</w:t>
      </w:r>
    </w:p>
    <w:p w14:paraId="43410DC7" w14:textId="77777777" w:rsidR="008E07B5" w:rsidRDefault="008E07B5">
      <w:pPr>
        <w:pStyle w:val="ConsPlusNormal"/>
        <w:spacing w:before="220"/>
        <w:ind w:firstLine="540"/>
        <w:jc w:val="both"/>
      </w:pPr>
      <w:r>
        <w:rPr>
          <w:noProof/>
          <w:position w:val="-9"/>
        </w:rPr>
        <w:drawing>
          <wp:inline distT="0" distB="0" distL="0" distR="0" wp14:anchorId="17C35194" wp14:editId="3B1D6578">
            <wp:extent cx="279400" cy="265430"/>
            <wp:effectExtent l="0" t="0" r="0" b="0"/>
            <wp:docPr id="15600856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компонент на тепловую энергию, руб./Гкал;</w:t>
      </w:r>
    </w:p>
    <w:p w14:paraId="31BA63DC" w14:textId="77777777" w:rsidR="008E07B5" w:rsidRDefault="008E07B5">
      <w:pPr>
        <w:pStyle w:val="ConsPlusNormal"/>
        <w:spacing w:before="220"/>
        <w:ind w:firstLine="540"/>
        <w:jc w:val="both"/>
      </w:pPr>
      <w:r>
        <w:rPr>
          <w:noProof/>
          <w:position w:val="-9"/>
        </w:rPr>
        <w:drawing>
          <wp:inline distT="0" distB="0" distL="0" distR="0" wp14:anchorId="71CA8A1A" wp14:editId="0220FBAA">
            <wp:extent cx="251460" cy="265430"/>
            <wp:effectExtent l="0" t="0" r="0" b="0"/>
            <wp:docPr id="2472639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7">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цена на тепловую энергию (мощность), поставляемую потребителям, определяется </w:t>
      </w:r>
      <w:r>
        <w:lastRenderedPageBreak/>
        <w:t xml:space="preserve">соглашением сторон договора теплоснабжения, но не выше предельного уровня цены на тепловую энергию (мощность), утвержденного органом регулирования тарифов, за исключением случаев, указанных в </w:t>
      </w:r>
      <w:hyperlink r:id="rId458">
        <w:r>
          <w:rPr>
            <w:color w:val="0000FF"/>
          </w:rPr>
          <w:t>частях 2.1</w:t>
        </w:r>
      </w:hyperlink>
      <w:r>
        <w:t xml:space="preserve"> - </w:t>
      </w:r>
      <w:hyperlink r:id="rId459">
        <w:r>
          <w:rPr>
            <w:color w:val="0000FF"/>
          </w:rPr>
          <w:t>2.3 статьи 8</w:t>
        </w:r>
      </w:hyperlink>
      <w:r>
        <w:t xml:space="preserve"> и </w:t>
      </w:r>
      <w:hyperlink r:id="rId460">
        <w:r>
          <w:rPr>
            <w:color w:val="0000FF"/>
          </w:rPr>
          <w:t>12.1</w:t>
        </w:r>
      </w:hyperlink>
      <w:r>
        <w:t xml:space="preserve"> - </w:t>
      </w:r>
      <w:hyperlink r:id="rId461">
        <w:r>
          <w:rPr>
            <w:color w:val="0000FF"/>
          </w:rPr>
          <w:t>12.4 статьи 10</w:t>
        </w:r>
      </w:hyperlink>
      <w:r>
        <w:t xml:space="preserve"> Федерального закона от 27.07.2010 N 190-ФЗ "О теплоснабжении" (далее - Федеральный закон N 190-ФЗ) (Собрание законодательства, 2010, N 31, ст. 4159; 2018, N 31, ст. 4861), руб./Гкал.</w:t>
      </w:r>
    </w:p>
    <w:p w14:paraId="5695BD39" w14:textId="77777777" w:rsidR="008E07B5" w:rsidRDefault="008E07B5">
      <w:pPr>
        <w:pStyle w:val="ConsPlusNormal"/>
        <w:jc w:val="both"/>
      </w:pPr>
      <w:r>
        <w:t xml:space="preserve">(п. 113(1) введен </w:t>
      </w:r>
      <w:hyperlink r:id="rId462">
        <w:r>
          <w:rPr>
            <w:color w:val="0000FF"/>
          </w:rPr>
          <w:t>Приказом</w:t>
        </w:r>
      </w:hyperlink>
      <w:r>
        <w:t xml:space="preserve"> ФАС России от 29.10.2019 N 1438/19)</w:t>
      </w:r>
    </w:p>
    <w:p w14:paraId="4989066D" w14:textId="77777777" w:rsidR="008E07B5" w:rsidRDefault="008E07B5">
      <w:pPr>
        <w:pStyle w:val="ConsPlusNormal"/>
        <w:spacing w:before="220"/>
        <w:ind w:firstLine="540"/>
        <w:jc w:val="both"/>
      </w:pPr>
      <w:r>
        <w:t xml:space="preserve">114. В случае, если при установлении тарифов на тепловую энергию не были учтены расходы регулируемой организации, предусмотренные </w:t>
      </w:r>
      <w:hyperlink r:id="rId463">
        <w:r>
          <w:rPr>
            <w:color w:val="0000FF"/>
          </w:rPr>
          <w:t>пунктами "б"</w:t>
        </w:r>
      </w:hyperlink>
      <w:r>
        <w:t xml:space="preserve">, </w:t>
      </w:r>
      <w:hyperlink r:id="rId464">
        <w:r>
          <w:rPr>
            <w:color w:val="0000FF"/>
          </w:rPr>
          <w:t>"в"</w:t>
        </w:r>
      </w:hyperlink>
      <w:r>
        <w:t xml:space="preserve">, </w:t>
      </w:r>
      <w:hyperlink r:id="rId465">
        <w:r>
          <w:rPr>
            <w:color w:val="0000FF"/>
          </w:rPr>
          <w:t>"г" пункта 92</w:t>
        </w:r>
      </w:hyperlink>
      <w:r>
        <w:t xml:space="preserve"> Основ ценообразования, такие расходы учитываются при расчете компонента на тепловую энергию.</w:t>
      </w:r>
    </w:p>
    <w:p w14:paraId="28C871D2" w14:textId="77777777" w:rsidR="008E07B5" w:rsidRDefault="008E07B5">
      <w:pPr>
        <w:pStyle w:val="ConsPlusNormal"/>
        <w:spacing w:before="220"/>
        <w:ind w:firstLine="540"/>
        <w:jc w:val="both"/>
      </w:pPr>
      <w:r>
        <w:t>114.1. Однокомпонентный тариф на горячую воду в закрытой системе горячего водоснабжения в расчете на 1 куб. м при установленном одноставочном тарифе на тепловую энергию (мощность) рассчитывается по следующей формуле:</w:t>
      </w:r>
    </w:p>
    <w:p w14:paraId="2CC3402F" w14:textId="77777777" w:rsidR="008E07B5" w:rsidRDefault="008E07B5">
      <w:pPr>
        <w:pStyle w:val="ConsPlusNormal"/>
        <w:jc w:val="both"/>
      </w:pPr>
    </w:p>
    <w:p w14:paraId="59821C12" w14:textId="77777777" w:rsidR="008E07B5" w:rsidRDefault="008E07B5">
      <w:pPr>
        <w:pStyle w:val="ConsPlusNormal"/>
        <w:jc w:val="center"/>
      </w:pPr>
      <w:r>
        <w:rPr>
          <w:noProof/>
          <w:position w:val="-27"/>
        </w:rPr>
        <w:drawing>
          <wp:inline distT="0" distB="0" distL="0" distR="0" wp14:anchorId="466351BE" wp14:editId="6B43CD93">
            <wp:extent cx="2734945" cy="492760"/>
            <wp:effectExtent l="0" t="0" r="0" b="0"/>
            <wp:docPr id="5031219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a:extLst>
                        <a:ext uri="{28A0092B-C50C-407E-A947-70E740481C1C}">
                          <a14:useLocalDpi xmlns:a14="http://schemas.microsoft.com/office/drawing/2010/main" val="0"/>
                        </a:ext>
                      </a:extLst>
                    </a:blip>
                    <a:srcRect/>
                    <a:stretch>
                      <a:fillRect/>
                    </a:stretch>
                  </pic:blipFill>
                  <pic:spPr bwMode="auto">
                    <a:xfrm>
                      <a:off x="0" y="0"/>
                      <a:ext cx="2734945" cy="492760"/>
                    </a:xfrm>
                    <a:prstGeom prst="rect">
                      <a:avLst/>
                    </a:prstGeom>
                    <a:noFill/>
                    <a:ln>
                      <a:noFill/>
                    </a:ln>
                  </pic:spPr>
                </pic:pic>
              </a:graphicData>
            </a:graphic>
          </wp:inline>
        </w:drawing>
      </w:r>
      <w:r>
        <w:t xml:space="preserve"> (49.3),</w:t>
      </w:r>
    </w:p>
    <w:p w14:paraId="6F7BC5F0" w14:textId="77777777" w:rsidR="008E07B5" w:rsidRDefault="008E07B5">
      <w:pPr>
        <w:pStyle w:val="ConsPlusNormal"/>
        <w:jc w:val="both"/>
      </w:pPr>
    </w:p>
    <w:p w14:paraId="7A657B80" w14:textId="77777777" w:rsidR="008E07B5" w:rsidRDefault="008E07B5">
      <w:pPr>
        <w:pStyle w:val="ConsPlusNormal"/>
        <w:ind w:firstLine="540"/>
        <w:jc w:val="both"/>
      </w:pPr>
      <w:r>
        <w:t>где:</w:t>
      </w:r>
    </w:p>
    <w:p w14:paraId="223FCC52" w14:textId="77777777" w:rsidR="008E07B5" w:rsidRDefault="008E07B5">
      <w:pPr>
        <w:pStyle w:val="ConsPlusNormal"/>
        <w:spacing w:before="220"/>
        <w:ind w:firstLine="540"/>
        <w:jc w:val="both"/>
      </w:pPr>
      <w:r>
        <w:t>Т</w:t>
      </w:r>
      <w:r>
        <w:rPr>
          <w:vertAlign w:val="subscript"/>
        </w:rPr>
        <w:t>хвс</w:t>
      </w:r>
      <w:r>
        <w:t xml:space="preserve"> - тариф на питьевую воду (питьевое водоснабжение), рассчитанный в соответствии с главами VIII, VIII.I настоящих Методических указаний, руб./куб. м;</w:t>
      </w:r>
    </w:p>
    <w:p w14:paraId="048E3225" w14:textId="77777777" w:rsidR="008E07B5" w:rsidRDefault="008E07B5">
      <w:pPr>
        <w:pStyle w:val="ConsPlusNormal"/>
        <w:spacing w:before="220"/>
        <w:ind w:firstLine="540"/>
        <w:jc w:val="both"/>
      </w:pPr>
      <w:r>
        <w:rPr>
          <w:noProof/>
          <w:position w:val="-9"/>
        </w:rPr>
        <w:drawing>
          <wp:inline distT="0" distB="0" distL="0" distR="0" wp14:anchorId="2332724C" wp14:editId="615784AE">
            <wp:extent cx="251460" cy="262255"/>
            <wp:effectExtent l="0" t="0" r="0" b="0"/>
            <wp:docPr id="4976187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тариф на тепловую энергию (мощность), установленный органом регулирования в виде одноставочного тарифа, руб./Гкал;</w:t>
      </w:r>
    </w:p>
    <w:p w14:paraId="5E266C70" w14:textId="77777777" w:rsidR="008E07B5" w:rsidRDefault="008E07B5">
      <w:pPr>
        <w:pStyle w:val="ConsPlusNormal"/>
        <w:spacing w:before="220"/>
        <w:ind w:firstLine="540"/>
        <w:jc w:val="both"/>
      </w:pPr>
      <w:r>
        <w:t>П</w:t>
      </w:r>
      <w:r>
        <w:rPr>
          <w:vertAlign w:val="subscript"/>
        </w:rPr>
        <w:t>т</w:t>
      </w:r>
      <w:r>
        <w:t xml:space="preserve"> -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(включительно), до точки на границе эксплуатационной ответственности абонента и регулируемой организации, - в случае, если такие потери не учтены при установлении тарифов на тепловую энергию, руб.</w:t>
      </w:r>
    </w:p>
    <w:p w14:paraId="031AEAF8" w14:textId="77777777" w:rsidR="008E07B5" w:rsidRDefault="008E07B5">
      <w:pPr>
        <w:pStyle w:val="ConsPlusNormal"/>
        <w:spacing w:before="220"/>
        <w:ind w:firstLine="540"/>
        <w:jc w:val="both"/>
      </w:pPr>
      <w:r>
        <w:t>Уровень потерь тепловой энергии, принятый в расчете стоимости потерь тепловой энергии, указанный в настоящем пункте, определяется исходя из уровня нормативных технологических потерь или уровня потерь 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 но не выше уровня нормативных технологических потерь;</w:t>
      </w:r>
    </w:p>
    <w:p w14:paraId="3AB4DD3F" w14:textId="77777777" w:rsidR="008E07B5" w:rsidRDefault="008E07B5">
      <w:pPr>
        <w:pStyle w:val="ConsPlusNormal"/>
        <w:spacing w:before="220"/>
        <w:ind w:firstLine="540"/>
        <w:jc w:val="both"/>
      </w:pPr>
      <w:r>
        <w:t>С</w:t>
      </w:r>
      <w:r>
        <w:rPr>
          <w:vertAlign w:val="subscript"/>
        </w:rPr>
        <w:t>цтп</w:t>
      </w:r>
      <w:r>
        <w:t xml:space="preserve"> -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 в случае, если такие расходы не учтены в тарифе на тепловую энергию, руб.;</w:t>
      </w:r>
    </w:p>
    <w:p w14:paraId="479899B9" w14:textId="77777777" w:rsidR="008E07B5" w:rsidRDefault="008E07B5">
      <w:pPr>
        <w:pStyle w:val="ConsPlusNormal"/>
        <w:spacing w:before="220"/>
        <w:ind w:firstLine="540"/>
        <w:jc w:val="both"/>
      </w:pPr>
      <w:r>
        <w:t>Р</w:t>
      </w:r>
      <w:r>
        <w:rPr>
          <w:vertAlign w:val="subscript"/>
        </w:rPr>
        <w:t>т</w:t>
      </w:r>
      <w:r>
        <w:t xml:space="preserve"> - расходы, связанные с транспортировкой горячей воды, - в случае, если такие расходы не учтены при установлении тарифов на тепловую энергию, руб.;</w:t>
      </w:r>
    </w:p>
    <w:p w14:paraId="444E24E6" w14:textId="77777777" w:rsidR="008E07B5" w:rsidRDefault="008E07B5">
      <w:pPr>
        <w:pStyle w:val="ConsPlusNormal"/>
        <w:spacing w:before="220"/>
        <w:ind w:firstLine="540"/>
        <w:jc w:val="both"/>
      </w:pPr>
      <w:r>
        <w:t>Q</w:t>
      </w:r>
      <w:r>
        <w:rPr>
          <w:vertAlign w:val="subscript"/>
        </w:rPr>
        <w:t>i</w:t>
      </w:r>
      <w:r>
        <w:t xml:space="preserve"> - объем тепловой энергии, реализуемой абонентам в i-ом периоде регулирования в целях оказания услуги горячего водоснабжения в закрытой системе горячего водоснабжения, определяемый в соответствии с </w:t>
      </w:r>
      <w:hyperlink w:anchor="P1123">
        <w:r>
          <w:rPr>
            <w:color w:val="0000FF"/>
          </w:rPr>
          <w:t>Приложением 1</w:t>
        </w:r>
      </w:hyperlink>
      <w:r>
        <w:t xml:space="preserve"> к настоящим Методическим указаниям, тыс. Гкал;</w:t>
      </w:r>
    </w:p>
    <w:p w14:paraId="04EA6B78" w14:textId="77777777" w:rsidR="008E07B5" w:rsidRDefault="008E07B5">
      <w:pPr>
        <w:pStyle w:val="ConsPlusNormal"/>
        <w:spacing w:before="220"/>
        <w:ind w:firstLine="540"/>
        <w:jc w:val="both"/>
      </w:pPr>
      <w:r>
        <w:t>Q</w:t>
      </w:r>
      <w:r>
        <w:rPr>
          <w:vertAlign w:val="superscript"/>
        </w:rPr>
        <w:t>т/э</w:t>
      </w:r>
      <w:r>
        <w:t xml:space="preserve"> - объем (количество) тепловой энергии, необходимой для подогрева одного кубического </w:t>
      </w:r>
      <w:r>
        <w:lastRenderedPageBreak/>
        <w:t xml:space="preserve">метра холодной воды, определяется в соответствии с нормативом расхода тепловой энергии на подогрев холодной воды для предоставления коммунальной услуги по горячему водоснабжению в соответствии с </w:t>
      </w:r>
      <w:hyperlink r:id="rId468">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Гкал./куб. м." (Собрание законодательства Российской Федерации, 2006, N 22, ст. 2338; 2017, N 41, ст. 5965).</w:t>
      </w:r>
    </w:p>
    <w:p w14:paraId="30297AE4" w14:textId="77777777" w:rsidR="008E07B5" w:rsidRDefault="008E07B5">
      <w:pPr>
        <w:pStyle w:val="ConsPlusNormal"/>
        <w:jc w:val="both"/>
      </w:pPr>
      <w:r>
        <w:t xml:space="preserve">(п. 114.1 введен </w:t>
      </w:r>
      <w:hyperlink r:id="rId469">
        <w:r>
          <w:rPr>
            <w:color w:val="0000FF"/>
          </w:rPr>
          <w:t>Приказом</w:t>
        </w:r>
      </w:hyperlink>
      <w:r>
        <w:t xml:space="preserve"> ФАС России от 08.10.2020 N 976/20)</w:t>
      </w:r>
    </w:p>
    <w:p w14:paraId="425C3B52" w14:textId="77777777" w:rsidR="008E07B5" w:rsidRDefault="008E07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7B8376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C7EFF"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80DE0B"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D32AEF" w14:textId="77777777" w:rsidR="008E07B5" w:rsidRDefault="008E07B5">
            <w:pPr>
              <w:pStyle w:val="ConsPlusNormal"/>
              <w:jc w:val="both"/>
            </w:pPr>
            <w:r>
              <w:rPr>
                <w:color w:val="392C69"/>
              </w:rPr>
              <w:t>КонсультантПлюс: примечание.</w:t>
            </w:r>
          </w:p>
          <w:p w14:paraId="3422CB9F" w14:textId="77777777" w:rsidR="008E07B5" w:rsidRDefault="008E07B5">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5EA6077" w14:textId="77777777" w:rsidR="008E07B5" w:rsidRDefault="008E07B5">
            <w:pPr>
              <w:pStyle w:val="ConsPlusNormal"/>
            </w:pPr>
          </w:p>
        </w:tc>
      </w:tr>
    </w:tbl>
    <w:p w14:paraId="7D68817F" w14:textId="77777777" w:rsidR="008E07B5" w:rsidRDefault="008E07B5">
      <w:pPr>
        <w:pStyle w:val="ConsPlusTitle"/>
        <w:spacing w:before="280"/>
        <w:jc w:val="center"/>
        <w:outlineLvl w:val="1"/>
      </w:pPr>
      <w:r>
        <w:t>X. Расчет платы за подключение</w:t>
      </w:r>
    </w:p>
    <w:p w14:paraId="2D3CE9D6" w14:textId="77777777" w:rsidR="008E07B5" w:rsidRDefault="008E07B5">
      <w:pPr>
        <w:pStyle w:val="ConsPlusTitle"/>
        <w:jc w:val="center"/>
      </w:pPr>
      <w:r>
        <w:t>(технологическое присоединение)</w:t>
      </w:r>
    </w:p>
    <w:p w14:paraId="14E38498" w14:textId="77777777" w:rsidR="008E07B5" w:rsidRDefault="008E07B5">
      <w:pPr>
        <w:pStyle w:val="ConsPlusNormal"/>
        <w:jc w:val="both"/>
      </w:pPr>
    </w:p>
    <w:p w14:paraId="77628A7D" w14:textId="77777777" w:rsidR="008E07B5" w:rsidRDefault="008E07B5">
      <w:pPr>
        <w:pStyle w:val="ConsPlusNormal"/>
        <w:ind w:firstLine="540"/>
        <w:jc w:val="both"/>
      </w:pPr>
      <w:r>
        <w:t>115.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1A67E45C" w14:textId="77777777" w:rsidR="008E07B5" w:rsidRDefault="008E07B5">
      <w:pPr>
        <w:pStyle w:val="ConsPlusNormal"/>
        <w:spacing w:before="220"/>
        <w:ind w:firstLine="540"/>
        <w:jc w:val="both"/>
      </w:pPr>
      <w:r>
        <w:t>116. 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1EB05625" w14:textId="77777777" w:rsidR="008E07B5" w:rsidRDefault="008E07B5">
      <w:pPr>
        <w:pStyle w:val="ConsPlusNormal"/>
        <w:jc w:val="both"/>
      </w:pPr>
    </w:p>
    <w:p w14:paraId="6DE5902C" w14:textId="77777777" w:rsidR="008E07B5" w:rsidRDefault="008E07B5">
      <w:pPr>
        <w:pStyle w:val="ConsPlusNormal"/>
        <w:jc w:val="center"/>
      </w:pPr>
      <w:r>
        <w:rPr>
          <w:noProof/>
          <w:position w:val="-11"/>
        </w:rPr>
        <w:drawing>
          <wp:inline distT="0" distB="0" distL="0" distR="0" wp14:anchorId="7589F474" wp14:editId="4873FFE6">
            <wp:extent cx="1750060" cy="285750"/>
            <wp:effectExtent l="0" t="0" r="0" b="0"/>
            <wp:docPr id="646034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a:extLst>
                        <a:ext uri="{28A0092B-C50C-407E-A947-70E740481C1C}">
                          <a14:useLocalDpi xmlns:a14="http://schemas.microsoft.com/office/drawing/2010/main" val="0"/>
                        </a:ext>
                      </a:extLst>
                    </a:blip>
                    <a:srcRect/>
                    <a:stretch>
                      <a:fillRect/>
                    </a:stretch>
                  </pic:blipFill>
                  <pic:spPr bwMode="auto">
                    <a:xfrm>
                      <a:off x="0" y="0"/>
                      <a:ext cx="1750060" cy="285750"/>
                    </a:xfrm>
                    <a:prstGeom prst="rect">
                      <a:avLst/>
                    </a:prstGeom>
                    <a:noFill/>
                    <a:ln>
                      <a:noFill/>
                    </a:ln>
                  </pic:spPr>
                </pic:pic>
              </a:graphicData>
            </a:graphic>
          </wp:inline>
        </w:drawing>
      </w:r>
      <w:r>
        <w:t>, (50)</w:t>
      </w:r>
    </w:p>
    <w:p w14:paraId="1AD8D3CF" w14:textId="77777777" w:rsidR="008E07B5" w:rsidRDefault="008E07B5">
      <w:pPr>
        <w:pStyle w:val="ConsPlusNormal"/>
        <w:jc w:val="both"/>
      </w:pPr>
    </w:p>
    <w:p w14:paraId="0B426E5D" w14:textId="77777777" w:rsidR="008E07B5" w:rsidRDefault="008E07B5">
      <w:pPr>
        <w:pStyle w:val="ConsPlusNormal"/>
        <w:ind w:firstLine="540"/>
        <w:jc w:val="both"/>
      </w:pPr>
      <w:r>
        <w:t>где:</w:t>
      </w:r>
    </w:p>
    <w:p w14:paraId="0E90A82D" w14:textId="77777777" w:rsidR="008E07B5" w:rsidRDefault="008E07B5">
      <w:pPr>
        <w:pStyle w:val="ConsPlusNormal"/>
        <w:spacing w:before="220"/>
        <w:ind w:firstLine="540"/>
        <w:jc w:val="both"/>
      </w:pPr>
      <w:r>
        <w:t>ПП - плата за подключение объекта абонента к централизованной системе водоснабжения и (или) водоотведения, тыс. руб.;</w:t>
      </w:r>
    </w:p>
    <w:p w14:paraId="5E907746" w14:textId="77777777" w:rsidR="008E07B5" w:rsidRDefault="008E07B5">
      <w:pPr>
        <w:pStyle w:val="ConsPlusNormal"/>
        <w:spacing w:before="220"/>
        <w:ind w:firstLine="540"/>
        <w:jc w:val="both"/>
      </w:pPr>
      <w:r>
        <w:rPr>
          <w:noProof/>
          <w:position w:val="-5"/>
        </w:rPr>
        <w:drawing>
          <wp:inline distT="0" distB="0" distL="0" distR="0" wp14:anchorId="252CFAD7" wp14:editId="499FCD3E">
            <wp:extent cx="307340" cy="209550"/>
            <wp:effectExtent l="0" t="0" r="0" b="0"/>
            <wp:docPr id="4410610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a:extLst>
                        <a:ext uri="{28A0092B-C50C-407E-A947-70E740481C1C}">
                          <a14:useLocalDpi xmlns:a14="http://schemas.microsoft.com/office/drawing/2010/main" val="0"/>
                        </a:ext>
                      </a:extLst>
                    </a:blip>
                    <a:srcRect/>
                    <a:stretch>
                      <a:fillRect/>
                    </a:stretch>
                  </pic:blipFill>
                  <pic:spPr bwMode="auto">
                    <a:xfrm>
                      <a:off x="0" y="0"/>
                      <a:ext cx="307340" cy="209550"/>
                    </a:xfrm>
                    <a:prstGeom prst="rect">
                      <a:avLst/>
                    </a:prstGeom>
                    <a:noFill/>
                    <a:ln>
                      <a:noFill/>
                    </a:ln>
                  </pic:spPr>
                </pic:pic>
              </a:graphicData>
            </a:graphic>
          </wp:inline>
        </w:drawing>
      </w:r>
      <w:r>
        <w:t xml:space="preserve"> - ставка тарифа за подключаемую нагрузку водопроводной или канализационной сети, тыс. руб./куб. м в сут.;</w:t>
      </w:r>
    </w:p>
    <w:p w14:paraId="673CA9B8" w14:textId="77777777" w:rsidR="008E07B5" w:rsidRDefault="008E07B5">
      <w:pPr>
        <w:pStyle w:val="ConsPlusNormal"/>
        <w:jc w:val="both"/>
      </w:pPr>
      <w:r>
        <w:t xml:space="preserve">(в ред. </w:t>
      </w:r>
      <w:hyperlink r:id="rId472">
        <w:r>
          <w:rPr>
            <w:color w:val="0000FF"/>
          </w:rPr>
          <w:t>Приказа</w:t>
        </w:r>
      </w:hyperlink>
      <w:r>
        <w:t xml:space="preserve"> ФСТ России от 24.11.2014 N 2054-э)</w:t>
      </w:r>
    </w:p>
    <w:p w14:paraId="1D47EA43" w14:textId="77777777" w:rsidR="008E07B5" w:rsidRDefault="008E07B5">
      <w:pPr>
        <w:pStyle w:val="ConsPlusNormal"/>
        <w:spacing w:before="220"/>
        <w:ind w:firstLine="540"/>
        <w:jc w:val="both"/>
      </w:pPr>
      <w:r>
        <w:t>М - подключаемая нагрузка (мощность) объекта абонента, определяемая исходя из диаметра подключаемой водопроводной или канализационной сети, куб. м/сут.;</w:t>
      </w:r>
    </w:p>
    <w:p w14:paraId="6AF2CDD3" w14:textId="77777777" w:rsidR="008E07B5" w:rsidRDefault="008E07B5">
      <w:pPr>
        <w:pStyle w:val="ConsPlusNormal"/>
        <w:spacing w:before="220"/>
        <w:ind w:firstLine="540"/>
        <w:jc w:val="both"/>
      </w:pPr>
      <w:r>
        <w:rPr>
          <w:noProof/>
          <w:position w:val="-10"/>
        </w:rPr>
        <w:drawing>
          <wp:inline distT="0" distB="0" distL="0" distR="0" wp14:anchorId="129193C6" wp14:editId="75DEDB02">
            <wp:extent cx="278765" cy="278765"/>
            <wp:effectExtent l="0" t="0" r="0" b="0"/>
            <wp:docPr id="15182599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t xml:space="preserve"> - ставка тарифа за протяженность водопроводной или канализационной сети диаметром d, тыс. руб./км;</w:t>
      </w:r>
    </w:p>
    <w:p w14:paraId="7FCF0E69" w14:textId="77777777" w:rsidR="008E07B5" w:rsidRDefault="008E07B5">
      <w:pPr>
        <w:pStyle w:val="ConsPlusNormal"/>
        <w:jc w:val="both"/>
      </w:pPr>
      <w:r>
        <w:t xml:space="preserve">(в ред. </w:t>
      </w:r>
      <w:hyperlink r:id="rId474">
        <w:r>
          <w:rPr>
            <w:color w:val="0000FF"/>
          </w:rPr>
          <w:t>Приказа</w:t>
        </w:r>
      </w:hyperlink>
      <w:r>
        <w:t xml:space="preserve"> ФСТ России от 24.11.2014 N 2054-э)</w:t>
      </w:r>
    </w:p>
    <w:p w14:paraId="4568CE9A" w14:textId="77777777" w:rsidR="008E07B5" w:rsidRDefault="008E07B5">
      <w:pPr>
        <w:pStyle w:val="ConsPlusNormal"/>
        <w:spacing w:before="220"/>
        <w:ind w:firstLine="540"/>
        <w:jc w:val="both"/>
      </w:pPr>
      <w: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60CAB88B" w14:textId="77777777" w:rsidR="008E07B5" w:rsidRDefault="008E07B5">
      <w:pPr>
        <w:pStyle w:val="ConsPlusNormal"/>
        <w:jc w:val="both"/>
      </w:pPr>
      <w:r>
        <w:t xml:space="preserve">(в ред. </w:t>
      </w:r>
      <w:hyperlink r:id="rId475">
        <w:r>
          <w:rPr>
            <w:color w:val="0000FF"/>
          </w:rPr>
          <w:t>Приказа</w:t>
        </w:r>
      </w:hyperlink>
      <w:r>
        <w:t xml:space="preserve"> ФСТ России от 24.11.2014 N 2054-э)</w:t>
      </w:r>
    </w:p>
    <w:p w14:paraId="5C169B17" w14:textId="77777777" w:rsidR="008E07B5" w:rsidRDefault="008E07B5">
      <w:pPr>
        <w:pStyle w:val="ConsPlusNormal"/>
        <w:spacing w:before="220"/>
        <w:ind w:firstLine="540"/>
        <w:jc w:val="both"/>
      </w:pPr>
      <w:bookmarkStart w:id="95" w:name="P1079"/>
      <w:bookmarkEnd w:id="95"/>
      <w:r>
        <w:t xml:space="preserve">По решению органа регулирования тарифов ставки тарифов за подключаемую нагрузку и протяженность водопроводной и канализационной сети могут устанавливаться </w:t>
      </w:r>
      <w:r>
        <w:lastRenderedPageBreak/>
        <w:t>дифференцированно в зависимости от условий прокладки сетей. Диапазон диаметров водопроводных и канализационных сетей, а также условия прокладки сетей определяются в соответствии с укрупненными сметными нормативами для объектов непроизводственного назначения и инженерной инфраструктуры,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6A489F17" w14:textId="77777777" w:rsidR="008E07B5" w:rsidRDefault="008E07B5">
      <w:pPr>
        <w:pStyle w:val="ConsPlusNormal"/>
        <w:spacing w:before="220"/>
        <w:ind w:firstLine="540"/>
        <w:jc w:val="both"/>
      </w:pPr>
      <w:r>
        <w:t>117.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7F0C181C" w14:textId="77777777" w:rsidR="008E07B5" w:rsidRDefault="008E07B5">
      <w:pPr>
        <w:pStyle w:val="ConsPlusNormal"/>
        <w:jc w:val="both"/>
      </w:pPr>
    </w:p>
    <w:p w14:paraId="0E05D373" w14:textId="77777777" w:rsidR="008E07B5" w:rsidRDefault="008E07B5">
      <w:pPr>
        <w:pStyle w:val="ConsPlusNormal"/>
        <w:jc w:val="center"/>
      </w:pPr>
      <w:r>
        <w:rPr>
          <w:noProof/>
          <w:position w:val="-31"/>
        </w:rPr>
        <w:drawing>
          <wp:inline distT="0" distB="0" distL="0" distR="0" wp14:anchorId="0184D1E5" wp14:editId="5F74DC89">
            <wp:extent cx="1016635" cy="539750"/>
            <wp:effectExtent l="0" t="0" r="0" b="0"/>
            <wp:docPr id="6999086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a:extLst>
                        <a:ext uri="{28A0092B-C50C-407E-A947-70E740481C1C}">
                          <a14:useLocalDpi xmlns:a14="http://schemas.microsoft.com/office/drawing/2010/main" val="0"/>
                        </a:ext>
                      </a:extLst>
                    </a:blip>
                    <a:srcRect/>
                    <a:stretch>
                      <a:fillRect/>
                    </a:stretch>
                  </pic:blipFill>
                  <pic:spPr bwMode="auto">
                    <a:xfrm>
                      <a:off x="0" y="0"/>
                      <a:ext cx="1016635" cy="539750"/>
                    </a:xfrm>
                    <a:prstGeom prst="rect">
                      <a:avLst/>
                    </a:prstGeom>
                    <a:noFill/>
                    <a:ln>
                      <a:noFill/>
                    </a:ln>
                  </pic:spPr>
                </pic:pic>
              </a:graphicData>
            </a:graphic>
          </wp:inline>
        </w:drawing>
      </w:r>
      <w:r>
        <w:t>, (51)</w:t>
      </w:r>
    </w:p>
    <w:p w14:paraId="108D9E33" w14:textId="77777777" w:rsidR="008E07B5" w:rsidRDefault="008E07B5">
      <w:pPr>
        <w:pStyle w:val="ConsPlusNormal"/>
        <w:jc w:val="both"/>
      </w:pPr>
    </w:p>
    <w:p w14:paraId="23FABF94" w14:textId="77777777" w:rsidR="008E07B5" w:rsidRDefault="008E07B5">
      <w:pPr>
        <w:pStyle w:val="ConsPlusNormal"/>
        <w:ind w:firstLine="540"/>
        <w:jc w:val="both"/>
      </w:pPr>
      <w:r>
        <w:t>где:</w:t>
      </w:r>
    </w:p>
    <w:p w14:paraId="65945B51" w14:textId="77777777" w:rsidR="008E07B5" w:rsidRDefault="008E07B5">
      <w:pPr>
        <w:pStyle w:val="ConsPlusNormal"/>
        <w:spacing w:before="220"/>
        <w:ind w:firstLine="540"/>
        <w:jc w:val="both"/>
      </w:pPr>
      <w:r>
        <w:rPr>
          <w:noProof/>
          <w:position w:val="-10"/>
        </w:rPr>
        <w:drawing>
          <wp:inline distT="0" distB="0" distL="0" distR="0" wp14:anchorId="213D6344" wp14:editId="4B15F16F">
            <wp:extent cx="216535" cy="278765"/>
            <wp:effectExtent l="0" t="0" r="0" b="0"/>
            <wp:docPr id="3127538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a:extLst>
                        <a:ext uri="{28A0092B-C50C-407E-A947-70E740481C1C}">
                          <a14:useLocalDpi xmlns:a14="http://schemas.microsoft.com/office/drawing/2010/main" val="0"/>
                        </a:ext>
                      </a:extLst>
                    </a:blip>
                    <a:srcRect/>
                    <a:stretch>
                      <a:fillRect/>
                    </a:stretch>
                  </pic:blipFill>
                  <pic:spPr bwMode="auto">
                    <a:xfrm>
                      <a:off x="0" y="0"/>
                      <a:ext cx="216535" cy="278765"/>
                    </a:xfrm>
                    <a:prstGeom prst="rect">
                      <a:avLst/>
                    </a:prstGeom>
                    <a:noFill/>
                    <a:ln>
                      <a:noFill/>
                    </a:ln>
                  </pic:spPr>
                </pic:pic>
              </a:graphicData>
            </a:graphic>
          </wp:inline>
        </w:drawing>
      </w:r>
      <w:r>
        <w:t xml:space="preserve"> - расчетный объем расходов на i-тый год на подключение объектов абонентов, не включая расходы на строительство сетей и объектов на них, тыс. руб.;</w:t>
      </w:r>
    </w:p>
    <w:p w14:paraId="0780285E" w14:textId="77777777" w:rsidR="008E07B5" w:rsidRDefault="008E07B5">
      <w:pPr>
        <w:pStyle w:val="ConsPlusNormal"/>
        <w:spacing w:before="220"/>
        <w:ind w:firstLine="540"/>
        <w:jc w:val="both"/>
      </w:pPr>
      <w:r>
        <w:rPr>
          <w:noProof/>
          <w:position w:val="-8"/>
        </w:rPr>
        <w:drawing>
          <wp:inline distT="0" distB="0" distL="0" distR="0" wp14:anchorId="23DBFEFA" wp14:editId="49D17385">
            <wp:extent cx="251460" cy="251460"/>
            <wp:effectExtent l="0" t="0" r="0" b="0"/>
            <wp:docPr id="12208309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расчетный объем подключаемой на i-тый год нагрузки (мощности), кроме мощности, подключаемой по индивидуально рассчитанной плате, куб. м/сут.</w:t>
      </w:r>
    </w:p>
    <w:p w14:paraId="5A994DE0" w14:textId="77777777" w:rsidR="008E07B5" w:rsidRDefault="008E07B5">
      <w:pPr>
        <w:pStyle w:val="ConsPlusNormal"/>
        <w:jc w:val="both"/>
      </w:pPr>
      <w:r>
        <w:t xml:space="preserve">(в ред. </w:t>
      </w:r>
      <w:hyperlink r:id="rId479">
        <w:r>
          <w:rPr>
            <w:color w:val="0000FF"/>
          </w:rPr>
          <w:t>Приказа</w:t>
        </w:r>
      </w:hyperlink>
      <w:r>
        <w:t xml:space="preserve"> ФСТ России от 24.11.2014 N 2054-э)</w:t>
      </w:r>
    </w:p>
    <w:p w14:paraId="464D7F43" w14:textId="77777777" w:rsidR="008E07B5" w:rsidRDefault="008E07B5">
      <w:pPr>
        <w:pStyle w:val="ConsPlusNormal"/>
        <w:spacing w:before="220"/>
        <w:ind w:firstLine="540"/>
        <w:jc w:val="both"/>
      </w:pPr>
      <w:r>
        <w:t>118.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261814F8" w14:textId="77777777" w:rsidR="008E07B5" w:rsidRDefault="008E07B5">
      <w:pPr>
        <w:pStyle w:val="ConsPlusNormal"/>
        <w:spacing w:before="220"/>
        <w:ind w:firstLine="540"/>
        <w:jc w:val="both"/>
      </w:pPr>
      <w:r>
        <w:t>119. 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04E92997" w14:textId="77777777" w:rsidR="008E07B5" w:rsidRDefault="008E07B5">
      <w:pPr>
        <w:pStyle w:val="ConsPlusNormal"/>
        <w:jc w:val="both"/>
      </w:pPr>
    </w:p>
    <w:p w14:paraId="7FED41DF" w14:textId="77777777" w:rsidR="008E07B5" w:rsidRDefault="008E07B5">
      <w:pPr>
        <w:pStyle w:val="ConsPlusNormal"/>
        <w:jc w:val="center"/>
      </w:pPr>
      <w:r>
        <w:rPr>
          <w:noProof/>
          <w:position w:val="-9"/>
        </w:rPr>
        <w:drawing>
          <wp:inline distT="0" distB="0" distL="0" distR="0" wp14:anchorId="03497FB9" wp14:editId="35B59DD8">
            <wp:extent cx="869950" cy="259080"/>
            <wp:effectExtent l="0" t="0" r="0" b="0"/>
            <wp:docPr id="403980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a:extLst>
                        <a:ext uri="{28A0092B-C50C-407E-A947-70E740481C1C}">
                          <a14:useLocalDpi xmlns:a14="http://schemas.microsoft.com/office/drawing/2010/main" val="0"/>
                        </a:ext>
                      </a:extLst>
                    </a:blip>
                    <a:srcRect/>
                    <a:stretch>
                      <a:fillRect/>
                    </a:stretch>
                  </pic:blipFill>
                  <pic:spPr bwMode="auto">
                    <a:xfrm>
                      <a:off x="0" y="0"/>
                      <a:ext cx="869950" cy="259080"/>
                    </a:xfrm>
                    <a:prstGeom prst="rect">
                      <a:avLst/>
                    </a:prstGeom>
                    <a:noFill/>
                    <a:ln>
                      <a:noFill/>
                    </a:ln>
                  </pic:spPr>
                </pic:pic>
              </a:graphicData>
            </a:graphic>
          </wp:inline>
        </w:drawing>
      </w:r>
      <w:r>
        <w:t>, (52)</w:t>
      </w:r>
    </w:p>
    <w:p w14:paraId="4C04F4CF" w14:textId="77777777" w:rsidR="008E07B5" w:rsidRDefault="008E07B5">
      <w:pPr>
        <w:pStyle w:val="ConsPlusNormal"/>
        <w:jc w:val="both"/>
      </w:pPr>
    </w:p>
    <w:p w14:paraId="75307925" w14:textId="77777777" w:rsidR="008E07B5" w:rsidRDefault="008E07B5">
      <w:pPr>
        <w:pStyle w:val="ConsPlusNormal"/>
        <w:jc w:val="center"/>
      </w:pPr>
      <w:r>
        <w:rPr>
          <w:noProof/>
          <w:position w:val="-34"/>
        </w:rPr>
        <w:drawing>
          <wp:inline distT="0" distB="0" distL="0" distR="0" wp14:anchorId="137545CF" wp14:editId="1503D49E">
            <wp:extent cx="1435735" cy="572135"/>
            <wp:effectExtent l="0" t="0" r="0" b="0"/>
            <wp:docPr id="30264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a:extLst>
                        <a:ext uri="{28A0092B-C50C-407E-A947-70E740481C1C}">
                          <a14:useLocalDpi xmlns:a14="http://schemas.microsoft.com/office/drawing/2010/main" val="0"/>
                        </a:ext>
                      </a:extLst>
                    </a:blip>
                    <a:srcRect/>
                    <a:stretch>
                      <a:fillRect/>
                    </a:stretch>
                  </pic:blipFill>
                  <pic:spPr bwMode="auto">
                    <a:xfrm>
                      <a:off x="0" y="0"/>
                      <a:ext cx="1435735" cy="572135"/>
                    </a:xfrm>
                    <a:prstGeom prst="rect">
                      <a:avLst/>
                    </a:prstGeom>
                    <a:noFill/>
                    <a:ln>
                      <a:noFill/>
                    </a:ln>
                  </pic:spPr>
                </pic:pic>
              </a:graphicData>
            </a:graphic>
          </wp:inline>
        </w:drawing>
      </w:r>
      <w:r>
        <w:t>, (52.1)</w:t>
      </w:r>
    </w:p>
    <w:p w14:paraId="5FA47960" w14:textId="77777777" w:rsidR="008E07B5" w:rsidRDefault="008E07B5">
      <w:pPr>
        <w:pStyle w:val="ConsPlusNormal"/>
        <w:jc w:val="both"/>
      </w:pPr>
    </w:p>
    <w:p w14:paraId="43D1384F" w14:textId="77777777" w:rsidR="008E07B5" w:rsidRDefault="008E07B5">
      <w:pPr>
        <w:pStyle w:val="ConsPlusNormal"/>
        <w:ind w:firstLine="540"/>
        <w:jc w:val="both"/>
      </w:pPr>
      <w:r>
        <w:t>где:</w:t>
      </w:r>
    </w:p>
    <w:p w14:paraId="4C69FFC5" w14:textId="77777777" w:rsidR="008E07B5" w:rsidRDefault="008E07B5">
      <w:pPr>
        <w:pStyle w:val="ConsPlusNormal"/>
        <w:spacing w:before="220"/>
        <w:ind w:firstLine="540"/>
        <w:jc w:val="both"/>
      </w:pPr>
      <w:r>
        <w:rPr>
          <w:noProof/>
          <w:position w:val="-10"/>
        </w:rPr>
        <w:drawing>
          <wp:inline distT="0" distB="0" distL="0" distR="0" wp14:anchorId="4F0070A3" wp14:editId="5EEE02BE">
            <wp:extent cx="278765" cy="278765"/>
            <wp:effectExtent l="0" t="0" r="0" b="0"/>
            <wp:docPr id="8135730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t xml:space="preserve"> - ставка тарифа за протяженность водопроводной или канализационной сети диаметром d, тыс. руб./м;</w:t>
      </w:r>
    </w:p>
    <w:p w14:paraId="198616F0" w14:textId="77777777" w:rsidR="008E07B5" w:rsidRDefault="008E07B5">
      <w:pPr>
        <w:pStyle w:val="ConsPlusNormal"/>
        <w:spacing w:before="220"/>
        <w:ind w:firstLine="540"/>
        <w:jc w:val="both"/>
      </w:pPr>
      <w:r>
        <w:rPr>
          <w:noProof/>
          <w:position w:val="-5"/>
        </w:rPr>
        <w:drawing>
          <wp:inline distT="0" distB="0" distL="0" distR="0" wp14:anchorId="6BEC1195" wp14:editId="5A6B63CF">
            <wp:extent cx="278765" cy="209550"/>
            <wp:effectExtent l="0" t="0" r="0" b="0"/>
            <wp:docPr id="20501808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a:extLst>
                        <a:ext uri="{28A0092B-C50C-407E-A947-70E740481C1C}">
                          <a14:useLocalDpi xmlns:a14="http://schemas.microsoft.com/office/drawing/2010/main" val="0"/>
                        </a:ext>
                      </a:extLst>
                    </a:blip>
                    <a:srcRect/>
                    <a:stretch>
                      <a:fillRect/>
                    </a:stretch>
                  </pic:blipFill>
                  <pic:spPr bwMode="auto">
                    <a:xfrm>
                      <a:off x="0" y="0"/>
                      <a:ext cx="278765" cy="209550"/>
                    </a:xfrm>
                    <a:prstGeom prst="rect">
                      <a:avLst/>
                    </a:prstGeom>
                    <a:noFill/>
                    <a:ln>
                      <a:noFill/>
                    </a:ln>
                  </pic:spPr>
                </pic:pic>
              </a:graphicData>
            </a:graphic>
          </wp:inline>
        </w:drawing>
      </w:r>
      <w:r>
        <w:t xml:space="preserve"> - базовая ставка тарифа за протяженность водопроводной или канализационной сети, тыс. руб./м;</w:t>
      </w:r>
    </w:p>
    <w:p w14:paraId="482ABE05" w14:textId="77777777" w:rsidR="008E07B5" w:rsidRDefault="008E07B5">
      <w:pPr>
        <w:pStyle w:val="ConsPlusNormal"/>
        <w:spacing w:before="220"/>
        <w:ind w:firstLine="540"/>
        <w:jc w:val="both"/>
      </w:pPr>
      <w:r>
        <w:rPr>
          <w:noProof/>
          <w:position w:val="-10"/>
        </w:rPr>
        <w:drawing>
          <wp:inline distT="0" distB="0" distL="0" distR="0" wp14:anchorId="64E0DE94" wp14:editId="21C7C090">
            <wp:extent cx="209550" cy="278765"/>
            <wp:effectExtent l="0" t="0" r="0" b="0"/>
            <wp:docPr id="1481822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a:extLst>
                        <a:ext uri="{28A0092B-C50C-407E-A947-70E740481C1C}">
                          <a14:useLocalDpi xmlns:a14="http://schemas.microsoft.com/office/drawing/2010/main" val="0"/>
                        </a:ext>
                      </a:extLst>
                    </a:blip>
                    <a:srcRect/>
                    <a:stretch>
                      <a:fillRect/>
                    </a:stretch>
                  </pic:blipFill>
                  <pic:spPr bwMode="auto">
                    <a:xfrm>
                      <a:off x="0" y="0"/>
                      <a:ext cx="209550" cy="278765"/>
                    </a:xfrm>
                    <a:prstGeom prst="rect">
                      <a:avLst/>
                    </a:prstGeom>
                    <a:noFill/>
                    <a:ln>
                      <a:noFill/>
                    </a:ln>
                  </pic:spPr>
                </pic:pic>
              </a:graphicData>
            </a:graphic>
          </wp:inline>
        </w:drawing>
      </w:r>
      <w:r>
        <w:t xml:space="preserve"> - расчетный объем расходов на подключение объектов абонентов в части строительства сетей диаметром d и объектов на них, тыс. руб.;</w:t>
      </w:r>
    </w:p>
    <w:p w14:paraId="2AC88E93" w14:textId="77777777" w:rsidR="008E07B5" w:rsidRDefault="008E07B5">
      <w:pPr>
        <w:pStyle w:val="ConsPlusNormal"/>
        <w:spacing w:before="220"/>
        <w:ind w:firstLine="540"/>
        <w:jc w:val="both"/>
      </w:pPr>
      <w:r>
        <w:rPr>
          <w:noProof/>
          <w:position w:val="-8"/>
        </w:rPr>
        <w:lastRenderedPageBreak/>
        <w:drawing>
          <wp:inline distT="0" distB="0" distL="0" distR="0" wp14:anchorId="07332444" wp14:editId="5002F0E9">
            <wp:extent cx="202565" cy="250825"/>
            <wp:effectExtent l="0" t="0" r="0" b="0"/>
            <wp:docPr id="1639026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a:extLst>
                        <a:ext uri="{28A0092B-C50C-407E-A947-70E740481C1C}">
                          <a14:useLocalDpi xmlns:a14="http://schemas.microsoft.com/office/drawing/2010/main" val="0"/>
                        </a:ext>
                      </a:extLst>
                    </a:blip>
                    <a:srcRect/>
                    <a:stretch>
                      <a:fillRect/>
                    </a:stretch>
                  </pic:blipFill>
                  <pic:spPr bwMode="auto">
                    <a:xfrm>
                      <a:off x="0" y="0"/>
                      <a:ext cx="202565" cy="250825"/>
                    </a:xfrm>
                    <a:prstGeom prst="rect">
                      <a:avLst/>
                    </a:prstGeom>
                    <a:noFill/>
                    <a:ln>
                      <a:noFill/>
                    </a:ln>
                  </pic:spPr>
                </pic:pic>
              </a:graphicData>
            </a:graphic>
          </wp:inline>
        </w:drawing>
      </w:r>
      <w:r>
        <w:t xml:space="preserve"> - коэффициент дифференциации стоимости строительства сетей в зависимости от их диаметра d, определенный в соответствии с </w:t>
      </w:r>
      <w:hyperlink w:anchor="P246">
        <w:r>
          <w:rPr>
            <w:color w:val="0000FF"/>
          </w:rPr>
          <w:t>формулой (3.1)</w:t>
        </w:r>
      </w:hyperlink>
      <w:r>
        <w:t>;</w:t>
      </w:r>
    </w:p>
    <w:p w14:paraId="6B125F30" w14:textId="77777777" w:rsidR="008E07B5" w:rsidRDefault="008E07B5">
      <w:pPr>
        <w:pStyle w:val="ConsPlusNormal"/>
        <w:spacing w:before="220"/>
        <w:ind w:firstLine="540"/>
        <w:jc w:val="both"/>
      </w:pPr>
      <w:r>
        <w:rPr>
          <w:noProof/>
          <w:position w:val="-8"/>
        </w:rPr>
        <w:drawing>
          <wp:inline distT="0" distB="0" distL="0" distR="0" wp14:anchorId="1BE0FAEE" wp14:editId="21073F99">
            <wp:extent cx="209550" cy="251460"/>
            <wp:effectExtent l="0" t="0" r="0" b="0"/>
            <wp:docPr id="5920210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протяженность создаваемой водопроводной или канализационной сети диаметром d, км;</w:t>
      </w:r>
    </w:p>
    <w:p w14:paraId="3ADAA0B6" w14:textId="77777777" w:rsidR="008E07B5" w:rsidRDefault="008E07B5">
      <w:pPr>
        <w:pStyle w:val="ConsPlusNormal"/>
        <w:spacing w:before="220"/>
        <w:ind w:firstLine="540"/>
        <w:jc w:val="both"/>
      </w:pPr>
      <w:r>
        <w:rPr>
          <w:noProof/>
          <w:position w:val="-9"/>
        </w:rPr>
        <w:drawing>
          <wp:inline distT="0" distB="0" distL="0" distR="0" wp14:anchorId="2E1FA0D5" wp14:editId="0E69D377">
            <wp:extent cx="209550" cy="259080"/>
            <wp:effectExtent l="0" t="0" r="0" b="0"/>
            <wp:docPr id="8582939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a:extLst>
                        <a:ext uri="{28A0092B-C50C-407E-A947-70E740481C1C}">
                          <a14:useLocalDpi xmlns:a14="http://schemas.microsoft.com/office/drawing/2010/main" val="0"/>
                        </a:ext>
                      </a:extLst>
                    </a:blip>
                    <a:srcRect/>
                    <a:stretch>
                      <a:fillRect/>
                    </a:stretch>
                  </pic:blipFill>
                  <pic:spPr bwMode="auto">
                    <a:xfrm>
                      <a:off x="0" y="0"/>
                      <a:ext cx="209550" cy="259080"/>
                    </a:xfrm>
                    <a:prstGeom prst="rect">
                      <a:avLst/>
                    </a:prstGeom>
                    <a:noFill/>
                    <a:ln>
                      <a:noFill/>
                    </a:ln>
                  </pic:spPr>
                </pic:pic>
              </a:graphicData>
            </a:graphic>
          </wp:inline>
        </w:drawing>
      </w:r>
      <w:r>
        <w:t xml:space="preserve"> - ставка налога на прибыль, определяемая в соответствии с Налоговым </w:t>
      </w:r>
      <w:hyperlink r:id="rId488">
        <w:r>
          <w:rPr>
            <w:color w:val="0000FF"/>
          </w:rPr>
          <w:t>кодексом</w:t>
        </w:r>
      </w:hyperlink>
      <w:r>
        <w:t xml:space="preserve"> Российской Федерации.</w:t>
      </w:r>
    </w:p>
    <w:p w14:paraId="70542BB9" w14:textId="77777777" w:rsidR="008E07B5" w:rsidRDefault="008E07B5">
      <w:pPr>
        <w:pStyle w:val="ConsPlusNormal"/>
        <w:jc w:val="both"/>
      </w:pPr>
      <w:r>
        <w:t xml:space="preserve">(абзац введен </w:t>
      </w:r>
      <w:hyperlink r:id="rId489">
        <w:r>
          <w:rPr>
            <w:color w:val="0000FF"/>
          </w:rPr>
          <w:t>Приказом</w:t>
        </w:r>
      </w:hyperlink>
      <w:r>
        <w:t xml:space="preserve"> ФСТ России от 24.11.2014 N 2054-э)</w:t>
      </w:r>
    </w:p>
    <w:p w14:paraId="681E4E97" w14:textId="77777777" w:rsidR="008E07B5" w:rsidRDefault="008E07B5">
      <w:pPr>
        <w:pStyle w:val="ConsPlusNormal"/>
        <w:spacing w:before="220"/>
        <w:ind w:firstLine="540"/>
        <w:jc w:val="both"/>
      </w:pPr>
      <w:r>
        <w:t>120. При расчете размера ставки за протяженность сети не учитываются средства, полученные на создание этих сетей и объектов на них, предусмотренные инвестиционной программой за счет иных источников, кроме платы за подключение, в том числе средств бюджетов бюджетной системы Российской Федерации.</w:t>
      </w:r>
    </w:p>
    <w:p w14:paraId="6DB9F6C1" w14:textId="77777777" w:rsidR="008E07B5" w:rsidRDefault="008E07B5">
      <w:pPr>
        <w:pStyle w:val="ConsPlusNormal"/>
        <w:spacing w:before="220"/>
        <w:ind w:firstLine="540"/>
        <w:jc w:val="both"/>
      </w:pPr>
      <w:r>
        <w:t>121.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 а также расходов по уплате налога на прибыль.</w:t>
      </w:r>
    </w:p>
    <w:p w14:paraId="123C4CA4" w14:textId="77777777" w:rsidR="008E07B5" w:rsidRDefault="008E07B5">
      <w:pPr>
        <w:pStyle w:val="ConsPlusNormal"/>
        <w:jc w:val="both"/>
      </w:pPr>
      <w:r>
        <w:t xml:space="preserve">(в ред. </w:t>
      </w:r>
      <w:hyperlink r:id="rId490">
        <w:r>
          <w:rPr>
            <w:color w:val="0000FF"/>
          </w:rPr>
          <w:t>Приказа</w:t>
        </w:r>
      </w:hyperlink>
      <w:r>
        <w:t xml:space="preserve"> ФАС России от 29.08.2017 N 1130/17)</w:t>
      </w:r>
    </w:p>
    <w:p w14:paraId="2E54F33D" w14:textId="77777777" w:rsidR="008E07B5" w:rsidRDefault="008E07B5">
      <w:pPr>
        <w:pStyle w:val="ConsPlusNormal"/>
        <w:spacing w:before="220"/>
        <w:ind w:firstLine="540"/>
        <w:jc w:val="both"/>
      </w:pPr>
      <w:bookmarkStart w:id="96" w:name="P1106"/>
      <w:bookmarkEnd w:id="96"/>
      <w:r>
        <w:t>Расходы на осуществление мероприятий по увеличению мощности (пропускной способности) централизованных систем водоснабжения и (или) водоотведения, в том числе расходы на реконструкцию и (или) модернизацию существующих объектов этих систем, финансирование которых предусмотрено за счет платы за подключение, устанавливаемой в индивидуальном порядке, не должны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14:paraId="0C0445D4" w14:textId="77777777" w:rsidR="008E07B5" w:rsidRDefault="008E07B5">
      <w:pPr>
        <w:pStyle w:val="ConsPlusNormal"/>
        <w:spacing w:before="220"/>
        <w:ind w:firstLine="540"/>
        <w:jc w:val="both"/>
      </w:pPr>
      <w:r>
        <w:t xml:space="preserve">122. При установлении платы за подключение (технологическое присоединение) к централизованной системе водоснабжения и (или) водоотведения в 2022 и 2023 годах не применяются положения </w:t>
      </w:r>
      <w:hyperlink w:anchor="P1079">
        <w:r>
          <w:rPr>
            <w:color w:val="0000FF"/>
          </w:rPr>
          <w:t>абзаца девятого пункта 116</w:t>
        </w:r>
      </w:hyperlink>
      <w:r>
        <w:t xml:space="preserve"> и </w:t>
      </w:r>
      <w:hyperlink w:anchor="P1106">
        <w:r>
          <w:rPr>
            <w:color w:val="0000FF"/>
          </w:rPr>
          <w:t>абзаца второго пункта 121</w:t>
        </w:r>
      </w:hyperlink>
      <w:r>
        <w:t xml:space="preserve"> Методических указаний в части непревышения величины, рассчитанной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1AF78140" w14:textId="77777777" w:rsidR="008E07B5" w:rsidRDefault="008E07B5">
      <w:pPr>
        <w:pStyle w:val="ConsPlusNormal"/>
        <w:spacing w:before="220"/>
        <w:ind w:firstLine="540"/>
        <w:jc w:val="both"/>
      </w:pPr>
      <w:r>
        <w:t xml:space="preserve">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w:t>
      </w:r>
      <w:r>
        <w:lastRenderedPageBreak/>
        <w:t>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242646AC" w14:textId="77777777" w:rsidR="008E07B5" w:rsidRDefault="008E07B5">
      <w:pPr>
        <w:pStyle w:val="ConsPlusNormal"/>
        <w:jc w:val="both"/>
      </w:pPr>
      <w:r>
        <w:t xml:space="preserve">(п. 122 введен </w:t>
      </w:r>
      <w:hyperlink r:id="rId491">
        <w:r>
          <w:rPr>
            <w:color w:val="0000FF"/>
          </w:rPr>
          <w:t>Приказом</w:t>
        </w:r>
      </w:hyperlink>
      <w:r>
        <w:t xml:space="preserve"> ФАС России от 24.06.2022 N 478/22)</w:t>
      </w:r>
    </w:p>
    <w:p w14:paraId="6B7206D4" w14:textId="77777777" w:rsidR="008E07B5" w:rsidRDefault="008E07B5">
      <w:pPr>
        <w:pStyle w:val="ConsPlusNormal"/>
        <w:jc w:val="both"/>
      </w:pPr>
    </w:p>
    <w:p w14:paraId="107CE4C3" w14:textId="77777777" w:rsidR="008E07B5" w:rsidRDefault="008E07B5">
      <w:pPr>
        <w:pStyle w:val="ConsPlusNormal"/>
        <w:jc w:val="both"/>
      </w:pPr>
    </w:p>
    <w:p w14:paraId="2260B621" w14:textId="77777777" w:rsidR="008E07B5" w:rsidRDefault="008E07B5">
      <w:pPr>
        <w:pStyle w:val="ConsPlusNormal"/>
        <w:jc w:val="both"/>
      </w:pPr>
    </w:p>
    <w:p w14:paraId="7337C6AF" w14:textId="77777777" w:rsidR="008E07B5" w:rsidRDefault="008E07B5">
      <w:pPr>
        <w:pStyle w:val="ConsPlusNormal"/>
        <w:jc w:val="both"/>
      </w:pPr>
    </w:p>
    <w:p w14:paraId="3DCE1857" w14:textId="77777777" w:rsidR="008E07B5" w:rsidRDefault="008E07B5">
      <w:pPr>
        <w:pStyle w:val="ConsPlusNormal"/>
        <w:jc w:val="both"/>
      </w:pPr>
    </w:p>
    <w:p w14:paraId="2688A9AF" w14:textId="77777777" w:rsidR="008E07B5" w:rsidRDefault="008E07B5">
      <w:pPr>
        <w:pStyle w:val="ConsPlusNormal"/>
        <w:jc w:val="right"/>
        <w:outlineLvl w:val="1"/>
      </w:pPr>
      <w:r>
        <w:t>Приложение 1</w:t>
      </w:r>
    </w:p>
    <w:p w14:paraId="63E25D83" w14:textId="77777777" w:rsidR="008E07B5" w:rsidRDefault="008E07B5">
      <w:pPr>
        <w:pStyle w:val="ConsPlusNormal"/>
        <w:jc w:val="right"/>
      </w:pPr>
      <w:r>
        <w:t>к Методическим указаниям,</w:t>
      </w:r>
    </w:p>
    <w:p w14:paraId="7E2A5A9B" w14:textId="77777777" w:rsidR="008E07B5" w:rsidRDefault="008E07B5">
      <w:pPr>
        <w:pStyle w:val="ConsPlusNormal"/>
        <w:jc w:val="right"/>
      </w:pPr>
      <w:r>
        <w:t>утвержденным приказом ФСТ России</w:t>
      </w:r>
    </w:p>
    <w:p w14:paraId="39E2DB5A" w14:textId="77777777" w:rsidR="008E07B5" w:rsidRDefault="008E07B5">
      <w:pPr>
        <w:pStyle w:val="ConsPlusNormal"/>
        <w:jc w:val="right"/>
      </w:pPr>
      <w:r>
        <w:t>от 27.12.2013 N 1746-э</w:t>
      </w:r>
    </w:p>
    <w:p w14:paraId="4F05ED07"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2EE0D5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62FD83"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A44782"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58138D" w14:textId="77777777" w:rsidR="008E07B5" w:rsidRDefault="008E07B5">
            <w:pPr>
              <w:pStyle w:val="ConsPlusNormal"/>
              <w:jc w:val="center"/>
            </w:pPr>
            <w:r>
              <w:rPr>
                <w:color w:val="392C69"/>
              </w:rPr>
              <w:t>Список изменяющих документов</w:t>
            </w:r>
          </w:p>
          <w:p w14:paraId="67F2F371" w14:textId="77777777" w:rsidR="008E07B5" w:rsidRDefault="008E07B5">
            <w:pPr>
              <w:pStyle w:val="ConsPlusNormal"/>
              <w:jc w:val="center"/>
            </w:pPr>
            <w:r>
              <w:rPr>
                <w:color w:val="392C69"/>
              </w:rPr>
              <w:t xml:space="preserve">(в ред. </w:t>
            </w:r>
            <w:hyperlink r:id="rId492">
              <w:r>
                <w:rPr>
                  <w:color w:val="0000FF"/>
                </w:rPr>
                <w:t>Приказа</w:t>
              </w:r>
            </w:hyperlink>
            <w:r>
              <w:rPr>
                <w:color w:val="392C69"/>
              </w:rPr>
              <w:t xml:space="preserve"> ФСТ России от 24.11.2014 N 2054-э,</w:t>
            </w:r>
          </w:p>
          <w:p w14:paraId="6E72337A" w14:textId="77777777" w:rsidR="008E07B5" w:rsidRDefault="008E07B5">
            <w:pPr>
              <w:pStyle w:val="ConsPlusNormal"/>
              <w:jc w:val="center"/>
            </w:pPr>
            <w:hyperlink r:id="rId493">
              <w:r>
                <w:rPr>
                  <w:color w:val="0000FF"/>
                </w:rPr>
                <w:t>Приказа</w:t>
              </w:r>
            </w:hyperlink>
            <w:r>
              <w:rPr>
                <w:color w:val="392C69"/>
              </w:rPr>
              <w:t xml:space="preserve"> ФАС России от 08.10.2020 N 976/20)</w:t>
            </w:r>
          </w:p>
        </w:tc>
        <w:tc>
          <w:tcPr>
            <w:tcW w:w="113" w:type="dxa"/>
            <w:tcBorders>
              <w:top w:val="nil"/>
              <w:left w:val="nil"/>
              <w:bottom w:val="nil"/>
              <w:right w:val="nil"/>
            </w:tcBorders>
            <w:shd w:val="clear" w:color="auto" w:fill="F4F3F8"/>
            <w:tcMar>
              <w:top w:w="0" w:type="dxa"/>
              <w:left w:w="0" w:type="dxa"/>
              <w:bottom w:w="0" w:type="dxa"/>
              <w:right w:w="0" w:type="dxa"/>
            </w:tcMar>
          </w:tcPr>
          <w:p w14:paraId="2E2DD212" w14:textId="77777777" w:rsidR="008E07B5" w:rsidRDefault="008E07B5">
            <w:pPr>
              <w:pStyle w:val="ConsPlusNormal"/>
            </w:pPr>
          </w:p>
        </w:tc>
      </w:tr>
    </w:tbl>
    <w:p w14:paraId="02595B3E" w14:textId="77777777" w:rsidR="008E07B5" w:rsidRDefault="008E07B5">
      <w:pPr>
        <w:pStyle w:val="ConsPlusNormal"/>
        <w:jc w:val="both"/>
      </w:pPr>
    </w:p>
    <w:p w14:paraId="390E0A01" w14:textId="77777777" w:rsidR="008E07B5" w:rsidRDefault="008E07B5">
      <w:pPr>
        <w:pStyle w:val="ConsPlusNormal"/>
        <w:jc w:val="center"/>
      </w:pPr>
      <w:bookmarkStart w:id="97" w:name="P1123"/>
      <w:bookmarkEnd w:id="97"/>
      <w:r>
        <w:t>Баланс водоснабжения</w:t>
      </w:r>
    </w:p>
    <w:p w14:paraId="6AA28FD8" w14:textId="77777777" w:rsidR="008E07B5" w:rsidRDefault="008E07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7995C6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754D3F"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216CCA"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574173" w14:textId="77777777" w:rsidR="008E07B5" w:rsidRDefault="008E07B5">
            <w:pPr>
              <w:pStyle w:val="ConsPlusNormal"/>
              <w:jc w:val="both"/>
            </w:pPr>
            <w:r>
              <w:rPr>
                <w:color w:val="392C69"/>
              </w:rPr>
              <w:t>КонсультантПлюс: примечание.</w:t>
            </w:r>
          </w:p>
          <w:p w14:paraId="7B7697DD" w14:textId="77777777" w:rsidR="008E07B5" w:rsidRDefault="008E07B5">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FACF73E" w14:textId="77777777" w:rsidR="008E07B5" w:rsidRDefault="008E07B5">
            <w:pPr>
              <w:pStyle w:val="ConsPlusNormal"/>
            </w:pPr>
          </w:p>
        </w:tc>
      </w:tr>
    </w:tbl>
    <w:p w14:paraId="01DB302C" w14:textId="77777777" w:rsidR="008E07B5" w:rsidRDefault="008E07B5">
      <w:pPr>
        <w:pStyle w:val="ConsPlusNormal"/>
        <w:sectPr w:rsidR="008E07B5" w:rsidSect="008E07B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01"/>
        <w:gridCol w:w="5595"/>
        <w:gridCol w:w="1502"/>
        <w:gridCol w:w="829"/>
        <w:gridCol w:w="763"/>
        <w:gridCol w:w="768"/>
        <w:gridCol w:w="762"/>
        <w:gridCol w:w="773"/>
        <w:gridCol w:w="759"/>
        <w:gridCol w:w="916"/>
        <w:gridCol w:w="912"/>
        <w:gridCol w:w="1254"/>
      </w:tblGrid>
      <w:tr w:rsidR="008E07B5" w14:paraId="707025D3" w14:textId="77777777">
        <w:tc>
          <w:tcPr>
            <w:tcW w:w="1134" w:type="dxa"/>
            <w:vMerge w:val="restart"/>
          </w:tcPr>
          <w:p w14:paraId="50D3C6D9" w14:textId="77777777" w:rsidR="008E07B5" w:rsidRDefault="008E07B5">
            <w:pPr>
              <w:pStyle w:val="ConsPlusNormal"/>
              <w:jc w:val="center"/>
            </w:pPr>
            <w:r>
              <w:lastRenderedPageBreak/>
              <w:t>N п/п</w:t>
            </w:r>
          </w:p>
        </w:tc>
        <w:tc>
          <w:tcPr>
            <w:tcW w:w="5280" w:type="dxa"/>
            <w:vMerge w:val="restart"/>
          </w:tcPr>
          <w:p w14:paraId="67805BE2" w14:textId="77777777" w:rsidR="008E07B5" w:rsidRDefault="008E07B5">
            <w:pPr>
              <w:pStyle w:val="ConsPlusNormal"/>
              <w:jc w:val="center"/>
            </w:pPr>
            <w:r>
              <w:t>Наименование</w:t>
            </w:r>
          </w:p>
        </w:tc>
        <w:tc>
          <w:tcPr>
            <w:tcW w:w="1417" w:type="dxa"/>
            <w:vMerge w:val="restart"/>
          </w:tcPr>
          <w:p w14:paraId="4251D0E8" w14:textId="77777777" w:rsidR="008E07B5" w:rsidRDefault="008E07B5">
            <w:pPr>
              <w:pStyle w:val="ConsPlusNormal"/>
              <w:jc w:val="center"/>
            </w:pPr>
            <w:r>
              <w:t>Единица измерения</w:t>
            </w:r>
          </w:p>
        </w:tc>
        <w:tc>
          <w:tcPr>
            <w:tcW w:w="1502" w:type="dxa"/>
            <w:gridSpan w:val="2"/>
          </w:tcPr>
          <w:p w14:paraId="57C82C05" w14:textId="77777777" w:rsidR="008E07B5" w:rsidRDefault="008E07B5">
            <w:pPr>
              <w:pStyle w:val="ConsPlusNormal"/>
              <w:jc w:val="center"/>
            </w:pPr>
            <w:r>
              <w:t>Истекший год (i-4)</w:t>
            </w:r>
          </w:p>
        </w:tc>
        <w:tc>
          <w:tcPr>
            <w:tcW w:w="1444" w:type="dxa"/>
            <w:gridSpan w:val="2"/>
          </w:tcPr>
          <w:p w14:paraId="354DB08E" w14:textId="77777777" w:rsidR="008E07B5" w:rsidRDefault="008E07B5">
            <w:pPr>
              <w:pStyle w:val="ConsPlusNormal"/>
              <w:jc w:val="center"/>
            </w:pPr>
            <w:r>
              <w:t>Истекший год (i-3)</w:t>
            </w:r>
          </w:p>
        </w:tc>
        <w:tc>
          <w:tcPr>
            <w:tcW w:w="1445" w:type="dxa"/>
            <w:gridSpan w:val="2"/>
          </w:tcPr>
          <w:p w14:paraId="007B1148" w14:textId="77777777" w:rsidR="008E07B5" w:rsidRDefault="008E07B5">
            <w:pPr>
              <w:pStyle w:val="ConsPlusNormal"/>
              <w:jc w:val="center"/>
            </w:pPr>
            <w:r>
              <w:t>Истекший год (i-2)</w:t>
            </w:r>
          </w:p>
        </w:tc>
        <w:tc>
          <w:tcPr>
            <w:tcW w:w="1725" w:type="dxa"/>
            <w:gridSpan w:val="2"/>
          </w:tcPr>
          <w:p w14:paraId="0C529488" w14:textId="77777777" w:rsidR="008E07B5" w:rsidRDefault="008E07B5">
            <w:pPr>
              <w:pStyle w:val="ConsPlusNormal"/>
              <w:jc w:val="center"/>
            </w:pPr>
            <w:r>
              <w:t>Текущий год (i-1)</w:t>
            </w:r>
          </w:p>
        </w:tc>
        <w:tc>
          <w:tcPr>
            <w:tcW w:w="964" w:type="dxa"/>
            <w:vMerge w:val="restart"/>
          </w:tcPr>
          <w:p w14:paraId="5718E0AD" w14:textId="77777777" w:rsidR="008E07B5" w:rsidRDefault="008E07B5">
            <w:pPr>
              <w:pStyle w:val="ConsPlusNormal"/>
              <w:jc w:val="center"/>
            </w:pPr>
            <w:r>
              <w:t>Очередной год (i)</w:t>
            </w:r>
          </w:p>
        </w:tc>
      </w:tr>
      <w:tr w:rsidR="008E07B5" w14:paraId="6273D96E" w14:textId="77777777">
        <w:tc>
          <w:tcPr>
            <w:tcW w:w="0" w:type="auto"/>
            <w:vMerge/>
          </w:tcPr>
          <w:p w14:paraId="1967F110" w14:textId="77777777" w:rsidR="008E07B5" w:rsidRDefault="008E07B5">
            <w:pPr>
              <w:pStyle w:val="ConsPlusNormal"/>
            </w:pPr>
          </w:p>
        </w:tc>
        <w:tc>
          <w:tcPr>
            <w:tcW w:w="0" w:type="auto"/>
            <w:vMerge/>
          </w:tcPr>
          <w:p w14:paraId="4397AB62" w14:textId="77777777" w:rsidR="008E07B5" w:rsidRDefault="008E07B5">
            <w:pPr>
              <w:pStyle w:val="ConsPlusNormal"/>
            </w:pPr>
          </w:p>
        </w:tc>
        <w:tc>
          <w:tcPr>
            <w:tcW w:w="0" w:type="auto"/>
            <w:vMerge/>
          </w:tcPr>
          <w:p w14:paraId="2C96ADC3" w14:textId="77777777" w:rsidR="008E07B5" w:rsidRDefault="008E07B5">
            <w:pPr>
              <w:pStyle w:val="ConsPlusNormal"/>
            </w:pPr>
          </w:p>
        </w:tc>
        <w:tc>
          <w:tcPr>
            <w:tcW w:w="782" w:type="dxa"/>
          </w:tcPr>
          <w:p w14:paraId="2B94DF8B" w14:textId="77777777" w:rsidR="008E07B5" w:rsidRDefault="008E07B5">
            <w:pPr>
              <w:pStyle w:val="ConsPlusNormal"/>
              <w:jc w:val="center"/>
            </w:pPr>
            <w:r>
              <w:t>план</w:t>
            </w:r>
          </w:p>
        </w:tc>
        <w:tc>
          <w:tcPr>
            <w:tcW w:w="720" w:type="dxa"/>
          </w:tcPr>
          <w:p w14:paraId="095098D6" w14:textId="77777777" w:rsidR="008E07B5" w:rsidRDefault="008E07B5">
            <w:pPr>
              <w:pStyle w:val="ConsPlusNormal"/>
              <w:jc w:val="center"/>
            </w:pPr>
            <w:r>
              <w:t>факт</w:t>
            </w:r>
          </w:p>
        </w:tc>
        <w:tc>
          <w:tcPr>
            <w:tcW w:w="725" w:type="dxa"/>
          </w:tcPr>
          <w:p w14:paraId="74040C33" w14:textId="77777777" w:rsidR="008E07B5" w:rsidRDefault="008E07B5">
            <w:pPr>
              <w:pStyle w:val="ConsPlusNormal"/>
              <w:jc w:val="center"/>
            </w:pPr>
            <w:r>
              <w:t>план</w:t>
            </w:r>
          </w:p>
        </w:tc>
        <w:tc>
          <w:tcPr>
            <w:tcW w:w="719" w:type="dxa"/>
          </w:tcPr>
          <w:p w14:paraId="5A550526" w14:textId="77777777" w:rsidR="008E07B5" w:rsidRDefault="008E07B5">
            <w:pPr>
              <w:pStyle w:val="ConsPlusNormal"/>
              <w:jc w:val="center"/>
            </w:pPr>
            <w:r>
              <w:t>факт</w:t>
            </w:r>
          </w:p>
        </w:tc>
        <w:tc>
          <w:tcPr>
            <w:tcW w:w="729" w:type="dxa"/>
          </w:tcPr>
          <w:p w14:paraId="0AB37021" w14:textId="77777777" w:rsidR="008E07B5" w:rsidRDefault="008E07B5">
            <w:pPr>
              <w:pStyle w:val="ConsPlusNormal"/>
              <w:jc w:val="center"/>
            </w:pPr>
            <w:r>
              <w:t>план</w:t>
            </w:r>
          </w:p>
        </w:tc>
        <w:tc>
          <w:tcPr>
            <w:tcW w:w="716" w:type="dxa"/>
          </w:tcPr>
          <w:p w14:paraId="20E155FE" w14:textId="77777777" w:rsidR="008E07B5" w:rsidRDefault="008E07B5">
            <w:pPr>
              <w:pStyle w:val="ConsPlusNormal"/>
              <w:jc w:val="center"/>
            </w:pPr>
            <w:r>
              <w:t>факт</w:t>
            </w:r>
          </w:p>
        </w:tc>
        <w:tc>
          <w:tcPr>
            <w:tcW w:w="864" w:type="dxa"/>
          </w:tcPr>
          <w:p w14:paraId="7FACA6FE" w14:textId="77777777" w:rsidR="008E07B5" w:rsidRDefault="008E07B5">
            <w:pPr>
              <w:pStyle w:val="ConsPlusNormal"/>
              <w:jc w:val="center"/>
            </w:pPr>
            <w:r>
              <w:t>план</w:t>
            </w:r>
          </w:p>
        </w:tc>
        <w:tc>
          <w:tcPr>
            <w:tcW w:w="861" w:type="dxa"/>
          </w:tcPr>
          <w:p w14:paraId="1D8F678B" w14:textId="77777777" w:rsidR="008E07B5" w:rsidRDefault="008E07B5">
            <w:pPr>
              <w:pStyle w:val="ConsPlusNormal"/>
              <w:jc w:val="center"/>
            </w:pPr>
            <w:r>
              <w:t>ожид</w:t>
            </w:r>
          </w:p>
        </w:tc>
        <w:tc>
          <w:tcPr>
            <w:tcW w:w="0" w:type="auto"/>
            <w:vMerge/>
          </w:tcPr>
          <w:p w14:paraId="21841059" w14:textId="77777777" w:rsidR="008E07B5" w:rsidRDefault="008E07B5">
            <w:pPr>
              <w:pStyle w:val="ConsPlusNormal"/>
            </w:pPr>
          </w:p>
        </w:tc>
      </w:tr>
      <w:tr w:rsidR="008E07B5" w14:paraId="60A7F0D5" w14:textId="77777777">
        <w:tc>
          <w:tcPr>
            <w:tcW w:w="1134" w:type="dxa"/>
          </w:tcPr>
          <w:p w14:paraId="11694C85" w14:textId="77777777" w:rsidR="008E07B5" w:rsidRDefault="008E07B5">
            <w:pPr>
              <w:pStyle w:val="ConsPlusNormal"/>
              <w:jc w:val="center"/>
            </w:pPr>
            <w:r>
              <w:t>1</w:t>
            </w:r>
          </w:p>
        </w:tc>
        <w:tc>
          <w:tcPr>
            <w:tcW w:w="5280" w:type="dxa"/>
          </w:tcPr>
          <w:p w14:paraId="0FA951F3" w14:textId="77777777" w:rsidR="008E07B5" w:rsidRDefault="008E07B5">
            <w:pPr>
              <w:pStyle w:val="ConsPlusNormal"/>
              <w:jc w:val="center"/>
            </w:pPr>
            <w:r>
              <w:t>2</w:t>
            </w:r>
          </w:p>
        </w:tc>
        <w:tc>
          <w:tcPr>
            <w:tcW w:w="1417" w:type="dxa"/>
          </w:tcPr>
          <w:p w14:paraId="6DB9A3A0" w14:textId="77777777" w:rsidR="008E07B5" w:rsidRDefault="008E07B5">
            <w:pPr>
              <w:pStyle w:val="ConsPlusNormal"/>
              <w:jc w:val="center"/>
            </w:pPr>
            <w:r>
              <w:t>3</w:t>
            </w:r>
          </w:p>
        </w:tc>
        <w:tc>
          <w:tcPr>
            <w:tcW w:w="782" w:type="dxa"/>
          </w:tcPr>
          <w:p w14:paraId="05C734DA" w14:textId="77777777" w:rsidR="008E07B5" w:rsidRDefault="008E07B5">
            <w:pPr>
              <w:pStyle w:val="ConsPlusNormal"/>
            </w:pPr>
          </w:p>
        </w:tc>
        <w:tc>
          <w:tcPr>
            <w:tcW w:w="720" w:type="dxa"/>
          </w:tcPr>
          <w:p w14:paraId="46434F42" w14:textId="77777777" w:rsidR="008E07B5" w:rsidRDefault="008E07B5">
            <w:pPr>
              <w:pStyle w:val="ConsPlusNormal"/>
            </w:pPr>
          </w:p>
        </w:tc>
        <w:tc>
          <w:tcPr>
            <w:tcW w:w="725" w:type="dxa"/>
          </w:tcPr>
          <w:p w14:paraId="1F447C6F" w14:textId="77777777" w:rsidR="008E07B5" w:rsidRDefault="008E07B5">
            <w:pPr>
              <w:pStyle w:val="ConsPlusNormal"/>
              <w:jc w:val="center"/>
            </w:pPr>
            <w:r>
              <w:t>4</w:t>
            </w:r>
          </w:p>
        </w:tc>
        <w:tc>
          <w:tcPr>
            <w:tcW w:w="719" w:type="dxa"/>
          </w:tcPr>
          <w:p w14:paraId="21665F8E" w14:textId="77777777" w:rsidR="008E07B5" w:rsidRDefault="008E07B5">
            <w:pPr>
              <w:pStyle w:val="ConsPlusNormal"/>
              <w:jc w:val="center"/>
            </w:pPr>
            <w:r>
              <w:t>5</w:t>
            </w:r>
          </w:p>
        </w:tc>
        <w:tc>
          <w:tcPr>
            <w:tcW w:w="729" w:type="dxa"/>
          </w:tcPr>
          <w:p w14:paraId="6F6C8B06" w14:textId="77777777" w:rsidR="008E07B5" w:rsidRDefault="008E07B5">
            <w:pPr>
              <w:pStyle w:val="ConsPlusNormal"/>
              <w:jc w:val="center"/>
            </w:pPr>
            <w:r>
              <w:t>4</w:t>
            </w:r>
          </w:p>
        </w:tc>
        <w:tc>
          <w:tcPr>
            <w:tcW w:w="716" w:type="dxa"/>
          </w:tcPr>
          <w:p w14:paraId="321E471D" w14:textId="77777777" w:rsidR="008E07B5" w:rsidRDefault="008E07B5">
            <w:pPr>
              <w:pStyle w:val="ConsPlusNormal"/>
              <w:jc w:val="center"/>
            </w:pPr>
            <w:r>
              <w:t>6</w:t>
            </w:r>
          </w:p>
        </w:tc>
        <w:tc>
          <w:tcPr>
            <w:tcW w:w="864" w:type="dxa"/>
          </w:tcPr>
          <w:p w14:paraId="4E9AE698" w14:textId="77777777" w:rsidR="008E07B5" w:rsidRDefault="008E07B5">
            <w:pPr>
              <w:pStyle w:val="ConsPlusNormal"/>
              <w:jc w:val="center"/>
            </w:pPr>
            <w:r>
              <w:t>7</w:t>
            </w:r>
          </w:p>
        </w:tc>
        <w:tc>
          <w:tcPr>
            <w:tcW w:w="861" w:type="dxa"/>
          </w:tcPr>
          <w:p w14:paraId="278D44DD" w14:textId="77777777" w:rsidR="008E07B5" w:rsidRDefault="008E07B5">
            <w:pPr>
              <w:pStyle w:val="ConsPlusNormal"/>
              <w:jc w:val="center"/>
            </w:pPr>
            <w:r>
              <w:t>8</w:t>
            </w:r>
          </w:p>
        </w:tc>
        <w:tc>
          <w:tcPr>
            <w:tcW w:w="964" w:type="dxa"/>
          </w:tcPr>
          <w:p w14:paraId="71979E7C" w14:textId="77777777" w:rsidR="008E07B5" w:rsidRDefault="008E07B5">
            <w:pPr>
              <w:pStyle w:val="ConsPlusNormal"/>
              <w:jc w:val="center"/>
            </w:pPr>
            <w:r>
              <w:t>9</w:t>
            </w:r>
          </w:p>
        </w:tc>
      </w:tr>
      <w:tr w:rsidR="008E07B5" w14:paraId="4E41F940" w14:textId="77777777">
        <w:tc>
          <w:tcPr>
            <w:tcW w:w="1134" w:type="dxa"/>
            <w:vAlign w:val="center"/>
          </w:tcPr>
          <w:p w14:paraId="25CF09E6" w14:textId="77777777" w:rsidR="008E07B5" w:rsidRDefault="008E07B5">
            <w:pPr>
              <w:pStyle w:val="ConsPlusNormal"/>
              <w:outlineLvl w:val="2"/>
            </w:pPr>
            <w:r>
              <w:t>1</w:t>
            </w:r>
          </w:p>
        </w:tc>
        <w:tc>
          <w:tcPr>
            <w:tcW w:w="5280" w:type="dxa"/>
          </w:tcPr>
          <w:p w14:paraId="12BB9353" w14:textId="77777777" w:rsidR="008E07B5" w:rsidRDefault="008E07B5">
            <w:pPr>
              <w:pStyle w:val="ConsPlusNormal"/>
            </w:pPr>
            <w:r>
              <w:t>Водоподготовка</w:t>
            </w:r>
          </w:p>
        </w:tc>
        <w:tc>
          <w:tcPr>
            <w:tcW w:w="1417" w:type="dxa"/>
            <w:vAlign w:val="center"/>
          </w:tcPr>
          <w:p w14:paraId="410F97AA" w14:textId="77777777" w:rsidR="008E07B5" w:rsidRDefault="008E07B5">
            <w:pPr>
              <w:pStyle w:val="ConsPlusNormal"/>
            </w:pPr>
          </w:p>
        </w:tc>
        <w:tc>
          <w:tcPr>
            <w:tcW w:w="782" w:type="dxa"/>
          </w:tcPr>
          <w:p w14:paraId="0E3A3DA9" w14:textId="77777777" w:rsidR="008E07B5" w:rsidRDefault="008E07B5">
            <w:pPr>
              <w:pStyle w:val="ConsPlusNormal"/>
            </w:pPr>
          </w:p>
        </w:tc>
        <w:tc>
          <w:tcPr>
            <w:tcW w:w="720" w:type="dxa"/>
          </w:tcPr>
          <w:p w14:paraId="6B5C3B42" w14:textId="77777777" w:rsidR="008E07B5" w:rsidRDefault="008E07B5">
            <w:pPr>
              <w:pStyle w:val="ConsPlusNormal"/>
            </w:pPr>
          </w:p>
        </w:tc>
        <w:tc>
          <w:tcPr>
            <w:tcW w:w="725" w:type="dxa"/>
          </w:tcPr>
          <w:p w14:paraId="4C5A3C07" w14:textId="77777777" w:rsidR="008E07B5" w:rsidRDefault="008E07B5">
            <w:pPr>
              <w:pStyle w:val="ConsPlusNormal"/>
            </w:pPr>
          </w:p>
        </w:tc>
        <w:tc>
          <w:tcPr>
            <w:tcW w:w="719" w:type="dxa"/>
          </w:tcPr>
          <w:p w14:paraId="3CBDA57F" w14:textId="77777777" w:rsidR="008E07B5" w:rsidRDefault="008E07B5">
            <w:pPr>
              <w:pStyle w:val="ConsPlusNormal"/>
            </w:pPr>
          </w:p>
        </w:tc>
        <w:tc>
          <w:tcPr>
            <w:tcW w:w="729" w:type="dxa"/>
          </w:tcPr>
          <w:p w14:paraId="5282C184" w14:textId="77777777" w:rsidR="008E07B5" w:rsidRDefault="008E07B5">
            <w:pPr>
              <w:pStyle w:val="ConsPlusNormal"/>
            </w:pPr>
          </w:p>
        </w:tc>
        <w:tc>
          <w:tcPr>
            <w:tcW w:w="716" w:type="dxa"/>
          </w:tcPr>
          <w:p w14:paraId="7D46D09F" w14:textId="77777777" w:rsidR="008E07B5" w:rsidRDefault="008E07B5">
            <w:pPr>
              <w:pStyle w:val="ConsPlusNormal"/>
            </w:pPr>
          </w:p>
        </w:tc>
        <w:tc>
          <w:tcPr>
            <w:tcW w:w="864" w:type="dxa"/>
          </w:tcPr>
          <w:p w14:paraId="20BE64A4" w14:textId="77777777" w:rsidR="008E07B5" w:rsidRDefault="008E07B5">
            <w:pPr>
              <w:pStyle w:val="ConsPlusNormal"/>
            </w:pPr>
          </w:p>
        </w:tc>
        <w:tc>
          <w:tcPr>
            <w:tcW w:w="861" w:type="dxa"/>
          </w:tcPr>
          <w:p w14:paraId="4327AB3D" w14:textId="77777777" w:rsidR="008E07B5" w:rsidRDefault="008E07B5">
            <w:pPr>
              <w:pStyle w:val="ConsPlusNormal"/>
            </w:pPr>
          </w:p>
        </w:tc>
        <w:tc>
          <w:tcPr>
            <w:tcW w:w="964" w:type="dxa"/>
          </w:tcPr>
          <w:p w14:paraId="63E11DD2" w14:textId="77777777" w:rsidR="008E07B5" w:rsidRDefault="008E07B5">
            <w:pPr>
              <w:pStyle w:val="ConsPlusNormal"/>
            </w:pPr>
          </w:p>
        </w:tc>
      </w:tr>
      <w:tr w:rsidR="008E07B5" w14:paraId="294B32B2" w14:textId="77777777">
        <w:tc>
          <w:tcPr>
            <w:tcW w:w="1134" w:type="dxa"/>
            <w:vAlign w:val="center"/>
          </w:tcPr>
          <w:p w14:paraId="5403DEAC" w14:textId="77777777" w:rsidR="008E07B5" w:rsidRDefault="008E07B5">
            <w:pPr>
              <w:pStyle w:val="ConsPlusNormal"/>
            </w:pPr>
            <w:r>
              <w:t>1.1</w:t>
            </w:r>
          </w:p>
        </w:tc>
        <w:tc>
          <w:tcPr>
            <w:tcW w:w="5280" w:type="dxa"/>
          </w:tcPr>
          <w:p w14:paraId="33823ED5" w14:textId="77777777" w:rsidR="008E07B5" w:rsidRDefault="008E07B5">
            <w:pPr>
              <w:pStyle w:val="ConsPlusNormal"/>
              <w:ind w:left="126"/>
              <w:jc w:val="both"/>
            </w:pPr>
            <w:r>
              <w:t>Объем воды из источников водоснабжения:</w:t>
            </w:r>
          </w:p>
        </w:tc>
        <w:tc>
          <w:tcPr>
            <w:tcW w:w="1417" w:type="dxa"/>
            <w:vAlign w:val="center"/>
          </w:tcPr>
          <w:p w14:paraId="26B13CC2" w14:textId="77777777" w:rsidR="008E07B5" w:rsidRDefault="008E07B5">
            <w:pPr>
              <w:pStyle w:val="ConsPlusNormal"/>
              <w:jc w:val="center"/>
            </w:pPr>
            <w:r>
              <w:t>тыс. куб. м</w:t>
            </w:r>
          </w:p>
        </w:tc>
        <w:tc>
          <w:tcPr>
            <w:tcW w:w="782" w:type="dxa"/>
          </w:tcPr>
          <w:p w14:paraId="7874ADF9" w14:textId="77777777" w:rsidR="008E07B5" w:rsidRDefault="008E07B5">
            <w:pPr>
              <w:pStyle w:val="ConsPlusNormal"/>
            </w:pPr>
          </w:p>
        </w:tc>
        <w:tc>
          <w:tcPr>
            <w:tcW w:w="720" w:type="dxa"/>
          </w:tcPr>
          <w:p w14:paraId="2F431EF2" w14:textId="77777777" w:rsidR="008E07B5" w:rsidRDefault="008E07B5">
            <w:pPr>
              <w:pStyle w:val="ConsPlusNormal"/>
            </w:pPr>
          </w:p>
        </w:tc>
        <w:tc>
          <w:tcPr>
            <w:tcW w:w="725" w:type="dxa"/>
          </w:tcPr>
          <w:p w14:paraId="3D06FC8F" w14:textId="77777777" w:rsidR="008E07B5" w:rsidRDefault="008E07B5">
            <w:pPr>
              <w:pStyle w:val="ConsPlusNormal"/>
            </w:pPr>
          </w:p>
        </w:tc>
        <w:tc>
          <w:tcPr>
            <w:tcW w:w="719" w:type="dxa"/>
          </w:tcPr>
          <w:p w14:paraId="5013E133" w14:textId="77777777" w:rsidR="008E07B5" w:rsidRDefault="008E07B5">
            <w:pPr>
              <w:pStyle w:val="ConsPlusNormal"/>
            </w:pPr>
          </w:p>
        </w:tc>
        <w:tc>
          <w:tcPr>
            <w:tcW w:w="729" w:type="dxa"/>
          </w:tcPr>
          <w:p w14:paraId="25B346E8" w14:textId="77777777" w:rsidR="008E07B5" w:rsidRDefault="008E07B5">
            <w:pPr>
              <w:pStyle w:val="ConsPlusNormal"/>
            </w:pPr>
          </w:p>
        </w:tc>
        <w:tc>
          <w:tcPr>
            <w:tcW w:w="716" w:type="dxa"/>
          </w:tcPr>
          <w:p w14:paraId="69B402E7" w14:textId="77777777" w:rsidR="008E07B5" w:rsidRDefault="008E07B5">
            <w:pPr>
              <w:pStyle w:val="ConsPlusNormal"/>
            </w:pPr>
          </w:p>
        </w:tc>
        <w:tc>
          <w:tcPr>
            <w:tcW w:w="864" w:type="dxa"/>
          </w:tcPr>
          <w:p w14:paraId="39E042D7" w14:textId="77777777" w:rsidR="008E07B5" w:rsidRDefault="008E07B5">
            <w:pPr>
              <w:pStyle w:val="ConsPlusNormal"/>
            </w:pPr>
          </w:p>
        </w:tc>
        <w:tc>
          <w:tcPr>
            <w:tcW w:w="861" w:type="dxa"/>
          </w:tcPr>
          <w:p w14:paraId="6B7113A9" w14:textId="77777777" w:rsidR="008E07B5" w:rsidRDefault="008E07B5">
            <w:pPr>
              <w:pStyle w:val="ConsPlusNormal"/>
            </w:pPr>
          </w:p>
        </w:tc>
        <w:tc>
          <w:tcPr>
            <w:tcW w:w="964" w:type="dxa"/>
          </w:tcPr>
          <w:p w14:paraId="6C0C2743" w14:textId="77777777" w:rsidR="008E07B5" w:rsidRDefault="008E07B5">
            <w:pPr>
              <w:pStyle w:val="ConsPlusNormal"/>
            </w:pPr>
          </w:p>
        </w:tc>
      </w:tr>
      <w:tr w:rsidR="008E07B5" w14:paraId="1E64240A" w14:textId="77777777">
        <w:tc>
          <w:tcPr>
            <w:tcW w:w="1134" w:type="dxa"/>
            <w:vAlign w:val="center"/>
          </w:tcPr>
          <w:p w14:paraId="44E4AC28" w14:textId="77777777" w:rsidR="008E07B5" w:rsidRDefault="008E07B5">
            <w:pPr>
              <w:pStyle w:val="ConsPlusNormal"/>
            </w:pPr>
            <w:r>
              <w:t>1.1.1</w:t>
            </w:r>
          </w:p>
        </w:tc>
        <w:tc>
          <w:tcPr>
            <w:tcW w:w="5280" w:type="dxa"/>
          </w:tcPr>
          <w:p w14:paraId="13AD5E0A" w14:textId="77777777" w:rsidR="008E07B5" w:rsidRDefault="008E07B5">
            <w:pPr>
              <w:pStyle w:val="ConsPlusNormal"/>
              <w:ind w:firstLine="540"/>
              <w:jc w:val="both"/>
            </w:pPr>
            <w:r>
              <w:t>из поверхностных источников</w:t>
            </w:r>
          </w:p>
        </w:tc>
        <w:tc>
          <w:tcPr>
            <w:tcW w:w="1417" w:type="dxa"/>
            <w:vAlign w:val="center"/>
          </w:tcPr>
          <w:p w14:paraId="7CFD617F" w14:textId="77777777" w:rsidR="008E07B5" w:rsidRDefault="008E07B5">
            <w:pPr>
              <w:pStyle w:val="ConsPlusNormal"/>
              <w:jc w:val="center"/>
            </w:pPr>
            <w:r>
              <w:t>тыс. куб. м</w:t>
            </w:r>
          </w:p>
        </w:tc>
        <w:tc>
          <w:tcPr>
            <w:tcW w:w="782" w:type="dxa"/>
          </w:tcPr>
          <w:p w14:paraId="1F924A5D" w14:textId="77777777" w:rsidR="008E07B5" w:rsidRDefault="008E07B5">
            <w:pPr>
              <w:pStyle w:val="ConsPlusNormal"/>
            </w:pPr>
          </w:p>
        </w:tc>
        <w:tc>
          <w:tcPr>
            <w:tcW w:w="720" w:type="dxa"/>
          </w:tcPr>
          <w:p w14:paraId="4A3B83C3" w14:textId="77777777" w:rsidR="008E07B5" w:rsidRDefault="008E07B5">
            <w:pPr>
              <w:pStyle w:val="ConsPlusNormal"/>
            </w:pPr>
          </w:p>
        </w:tc>
        <w:tc>
          <w:tcPr>
            <w:tcW w:w="725" w:type="dxa"/>
          </w:tcPr>
          <w:p w14:paraId="683AAF99" w14:textId="77777777" w:rsidR="008E07B5" w:rsidRDefault="008E07B5">
            <w:pPr>
              <w:pStyle w:val="ConsPlusNormal"/>
            </w:pPr>
          </w:p>
        </w:tc>
        <w:tc>
          <w:tcPr>
            <w:tcW w:w="719" w:type="dxa"/>
          </w:tcPr>
          <w:p w14:paraId="2E6F5FAB" w14:textId="77777777" w:rsidR="008E07B5" w:rsidRDefault="008E07B5">
            <w:pPr>
              <w:pStyle w:val="ConsPlusNormal"/>
            </w:pPr>
          </w:p>
        </w:tc>
        <w:tc>
          <w:tcPr>
            <w:tcW w:w="729" w:type="dxa"/>
          </w:tcPr>
          <w:p w14:paraId="01B5E9DC" w14:textId="77777777" w:rsidR="008E07B5" w:rsidRDefault="008E07B5">
            <w:pPr>
              <w:pStyle w:val="ConsPlusNormal"/>
            </w:pPr>
          </w:p>
        </w:tc>
        <w:tc>
          <w:tcPr>
            <w:tcW w:w="716" w:type="dxa"/>
          </w:tcPr>
          <w:p w14:paraId="3AD93C05" w14:textId="77777777" w:rsidR="008E07B5" w:rsidRDefault="008E07B5">
            <w:pPr>
              <w:pStyle w:val="ConsPlusNormal"/>
            </w:pPr>
          </w:p>
        </w:tc>
        <w:tc>
          <w:tcPr>
            <w:tcW w:w="864" w:type="dxa"/>
          </w:tcPr>
          <w:p w14:paraId="3AE04DE8" w14:textId="77777777" w:rsidR="008E07B5" w:rsidRDefault="008E07B5">
            <w:pPr>
              <w:pStyle w:val="ConsPlusNormal"/>
            </w:pPr>
          </w:p>
        </w:tc>
        <w:tc>
          <w:tcPr>
            <w:tcW w:w="861" w:type="dxa"/>
          </w:tcPr>
          <w:p w14:paraId="4A198FB4" w14:textId="77777777" w:rsidR="008E07B5" w:rsidRDefault="008E07B5">
            <w:pPr>
              <w:pStyle w:val="ConsPlusNormal"/>
            </w:pPr>
          </w:p>
        </w:tc>
        <w:tc>
          <w:tcPr>
            <w:tcW w:w="964" w:type="dxa"/>
          </w:tcPr>
          <w:p w14:paraId="51AABEBC" w14:textId="77777777" w:rsidR="008E07B5" w:rsidRDefault="008E07B5">
            <w:pPr>
              <w:pStyle w:val="ConsPlusNormal"/>
            </w:pPr>
          </w:p>
        </w:tc>
      </w:tr>
      <w:tr w:rsidR="008E07B5" w14:paraId="387BE3C2" w14:textId="77777777">
        <w:tc>
          <w:tcPr>
            <w:tcW w:w="1134" w:type="dxa"/>
            <w:vAlign w:val="center"/>
          </w:tcPr>
          <w:p w14:paraId="02C76323" w14:textId="77777777" w:rsidR="008E07B5" w:rsidRDefault="008E07B5">
            <w:pPr>
              <w:pStyle w:val="ConsPlusNormal"/>
            </w:pPr>
            <w:r>
              <w:t>1.1.2</w:t>
            </w:r>
          </w:p>
        </w:tc>
        <w:tc>
          <w:tcPr>
            <w:tcW w:w="5280" w:type="dxa"/>
          </w:tcPr>
          <w:p w14:paraId="3632DE7A" w14:textId="77777777" w:rsidR="008E07B5" w:rsidRDefault="008E07B5">
            <w:pPr>
              <w:pStyle w:val="ConsPlusNormal"/>
              <w:ind w:firstLine="540"/>
              <w:jc w:val="both"/>
            </w:pPr>
            <w:r>
              <w:t>из подземных источников</w:t>
            </w:r>
          </w:p>
        </w:tc>
        <w:tc>
          <w:tcPr>
            <w:tcW w:w="1417" w:type="dxa"/>
            <w:vAlign w:val="center"/>
          </w:tcPr>
          <w:p w14:paraId="588DC0F8" w14:textId="77777777" w:rsidR="008E07B5" w:rsidRDefault="008E07B5">
            <w:pPr>
              <w:pStyle w:val="ConsPlusNormal"/>
              <w:jc w:val="center"/>
            </w:pPr>
            <w:r>
              <w:t>тыс. куб. м</w:t>
            </w:r>
          </w:p>
        </w:tc>
        <w:tc>
          <w:tcPr>
            <w:tcW w:w="782" w:type="dxa"/>
          </w:tcPr>
          <w:p w14:paraId="5130C1FC" w14:textId="77777777" w:rsidR="008E07B5" w:rsidRDefault="008E07B5">
            <w:pPr>
              <w:pStyle w:val="ConsPlusNormal"/>
            </w:pPr>
          </w:p>
        </w:tc>
        <w:tc>
          <w:tcPr>
            <w:tcW w:w="720" w:type="dxa"/>
          </w:tcPr>
          <w:p w14:paraId="568EBCDC" w14:textId="77777777" w:rsidR="008E07B5" w:rsidRDefault="008E07B5">
            <w:pPr>
              <w:pStyle w:val="ConsPlusNormal"/>
            </w:pPr>
          </w:p>
        </w:tc>
        <w:tc>
          <w:tcPr>
            <w:tcW w:w="725" w:type="dxa"/>
          </w:tcPr>
          <w:p w14:paraId="3CF0155F" w14:textId="77777777" w:rsidR="008E07B5" w:rsidRDefault="008E07B5">
            <w:pPr>
              <w:pStyle w:val="ConsPlusNormal"/>
            </w:pPr>
          </w:p>
        </w:tc>
        <w:tc>
          <w:tcPr>
            <w:tcW w:w="719" w:type="dxa"/>
          </w:tcPr>
          <w:p w14:paraId="6170A1FF" w14:textId="77777777" w:rsidR="008E07B5" w:rsidRDefault="008E07B5">
            <w:pPr>
              <w:pStyle w:val="ConsPlusNormal"/>
            </w:pPr>
          </w:p>
        </w:tc>
        <w:tc>
          <w:tcPr>
            <w:tcW w:w="729" w:type="dxa"/>
          </w:tcPr>
          <w:p w14:paraId="39038E3A" w14:textId="77777777" w:rsidR="008E07B5" w:rsidRDefault="008E07B5">
            <w:pPr>
              <w:pStyle w:val="ConsPlusNormal"/>
            </w:pPr>
          </w:p>
        </w:tc>
        <w:tc>
          <w:tcPr>
            <w:tcW w:w="716" w:type="dxa"/>
          </w:tcPr>
          <w:p w14:paraId="587411B3" w14:textId="77777777" w:rsidR="008E07B5" w:rsidRDefault="008E07B5">
            <w:pPr>
              <w:pStyle w:val="ConsPlusNormal"/>
            </w:pPr>
          </w:p>
        </w:tc>
        <w:tc>
          <w:tcPr>
            <w:tcW w:w="864" w:type="dxa"/>
          </w:tcPr>
          <w:p w14:paraId="77D7D691" w14:textId="77777777" w:rsidR="008E07B5" w:rsidRDefault="008E07B5">
            <w:pPr>
              <w:pStyle w:val="ConsPlusNormal"/>
            </w:pPr>
          </w:p>
        </w:tc>
        <w:tc>
          <w:tcPr>
            <w:tcW w:w="861" w:type="dxa"/>
          </w:tcPr>
          <w:p w14:paraId="2E4F7103" w14:textId="77777777" w:rsidR="008E07B5" w:rsidRDefault="008E07B5">
            <w:pPr>
              <w:pStyle w:val="ConsPlusNormal"/>
            </w:pPr>
          </w:p>
        </w:tc>
        <w:tc>
          <w:tcPr>
            <w:tcW w:w="964" w:type="dxa"/>
          </w:tcPr>
          <w:p w14:paraId="38AF4F24" w14:textId="77777777" w:rsidR="008E07B5" w:rsidRDefault="008E07B5">
            <w:pPr>
              <w:pStyle w:val="ConsPlusNormal"/>
            </w:pPr>
          </w:p>
        </w:tc>
      </w:tr>
      <w:tr w:rsidR="008E07B5" w14:paraId="4939325B" w14:textId="77777777">
        <w:tc>
          <w:tcPr>
            <w:tcW w:w="1134" w:type="dxa"/>
            <w:vAlign w:val="center"/>
          </w:tcPr>
          <w:p w14:paraId="03DD4E7D" w14:textId="77777777" w:rsidR="008E07B5" w:rsidRDefault="008E07B5">
            <w:pPr>
              <w:pStyle w:val="ConsPlusNormal"/>
            </w:pPr>
            <w:r>
              <w:t>1.1.3</w:t>
            </w:r>
          </w:p>
        </w:tc>
        <w:tc>
          <w:tcPr>
            <w:tcW w:w="5280" w:type="dxa"/>
          </w:tcPr>
          <w:p w14:paraId="5C18D00C" w14:textId="77777777" w:rsidR="008E07B5" w:rsidRDefault="008E07B5">
            <w:pPr>
              <w:pStyle w:val="ConsPlusNormal"/>
              <w:ind w:firstLine="540"/>
            </w:pPr>
            <w:r>
              <w:t>доочищенная сточная вода для нужд технического водоснабжения</w:t>
            </w:r>
          </w:p>
        </w:tc>
        <w:tc>
          <w:tcPr>
            <w:tcW w:w="1417" w:type="dxa"/>
            <w:vAlign w:val="center"/>
          </w:tcPr>
          <w:p w14:paraId="3EF256DE" w14:textId="77777777" w:rsidR="008E07B5" w:rsidRDefault="008E07B5">
            <w:pPr>
              <w:pStyle w:val="ConsPlusNormal"/>
              <w:jc w:val="center"/>
            </w:pPr>
            <w:r>
              <w:t>тыс. куб. м</w:t>
            </w:r>
          </w:p>
        </w:tc>
        <w:tc>
          <w:tcPr>
            <w:tcW w:w="782" w:type="dxa"/>
          </w:tcPr>
          <w:p w14:paraId="71FB5BCF" w14:textId="77777777" w:rsidR="008E07B5" w:rsidRDefault="008E07B5">
            <w:pPr>
              <w:pStyle w:val="ConsPlusNormal"/>
            </w:pPr>
          </w:p>
        </w:tc>
        <w:tc>
          <w:tcPr>
            <w:tcW w:w="720" w:type="dxa"/>
          </w:tcPr>
          <w:p w14:paraId="52FE1A3F" w14:textId="77777777" w:rsidR="008E07B5" w:rsidRDefault="008E07B5">
            <w:pPr>
              <w:pStyle w:val="ConsPlusNormal"/>
            </w:pPr>
          </w:p>
        </w:tc>
        <w:tc>
          <w:tcPr>
            <w:tcW w:w="725" w:type="dxa"/>
          </w:tcPr>
          <w:p w14:paraId="7941BB13" w14:textId="77777777" w:rsidR="008E07B5" w:rsidRDefault="008E07B5">
            <w:pPr>
              <w:pStyle w:val="ConsPlusNormal"/>
            </w:pPr>
          </w:p>
        </w:tc>
        <w:tc>
          <w:tcPr>
            <w:tcW w:w="719" w:type="dxa"/>
          </w:tcPr>
          <w:p w14:paraId="69B2C016" w14:textId="77777777" w:rsidR="008E07B5" w:rsidRDefault="008E07B5">
            <w:pPr>
              <w:pStyle w:val="ConsPlusNormal"/>
            </w:pPr>
          </w:p>
        </w:tc>
        <w:tc>
          <w:tcPr>
            <w:tcW w:w="729" w:type="dxa"/>
          </w:tcPr>
          <w:p w14:paraId="097FF352" w14:textId="77777777" w:rsidR="008E07B5" w:rsidRDefault="008E07B5">
            <w:pPr>
              <w:pStyle w:val="ConsPlusNormal"/>
            </w:pPr>
          </w:p>
        </w:tc>
        <w:tc>
          <w:tcPr>
            <w:tcW w:w="716" w:type="dxa"/>
          </w:tcPr>
          <w:p w14:paraId="0CA656C7" w14:textId="77777777" w:rsidR="008E07B5" w:rsidRDefault="008E07B5">
            <w:pPr>
              <w:pStyle w:val="ConsPlusNormal"/>
            </w:pPr>
          </w:p>
        </w:tc>
        <w:tc>
          <w:tcPr>
            <w:tcW w:w="864" w:type="dxa"/>
          </w:tcPr>
          <w:p w14:paraId="645BB66E" w14:textId="77777777" w:rsidR="008E07B5" w:rsidRDefault="008E07B5">
            <w:pPr>
              <w:pStyle w:val="ConsPlusNormal"/>
            </w:pPr>
          </w:p>
        </w:tc>
        <w:tc>
          <w:tcPr>
            <w:tcW w:w="861" w:type="dxa"/>
          </w:tcPr>
          <w:p w14:paraId="2D728542" w14:textId="77777777" w:rsidR="008E07B5" w:rsidRDefault="008E07B5">
            <w:pPr>
              <w:pStyle w:val="ConsPlusNormal"/>
            </w:pPr>
          </w:p>
        </w:tc>
        <w:tc>
          <w:tcPr>
            <w:tcW w:w="964" w:type="dxa"/>
          </w:tcPr>
          <w:p w14:paraId="1D6F1304" w14:textId="77777777" w:rsidR="008E07B5" w:rsidRDefault="008E07B5">
            <w:pPr>
              <w:pStyle w:val="ConsPlusNormal"/>
            </w:pPr>
          </w:p>
        </w:tc>
      </w:tr>
      <w:tr w:rsidR="008E07B5" w14:paraId="76E1DE8D" w14:textId="77777777">
        <w:tc>
          <w:tcPr>
            <w:tcW w:w="1134" w:type="dxa"/>
            <w:vAlign w:val="center"/>
          </w:tcPr>
          <w:p w14:paraId="324DA5DA" w14:textId="77777777" w:rsidR="008E07B5" w:rsidRDefault="008E07B5">
            <w:pPr>
              <w:pStyle w:val="ConsPlusNormal"/>
            </w:pPr>
            <w:r>
              <w:t>1.2</w:t>
            </w:r>
          </w:p>
        </w:tc>
        <w:tc>
          <w:tcPr>
            <w:tcW w:w="5280" w:type="dxa"/>
          </w:tcPr>
          <w:p w14:paraId="67E05909" w14:textId="77777777" w:rsidR="008E07B5" w:rsidRDefault="008E07B5">
            <w:pPr>
              <w:pStyle w:val="ConsPlusNormal"/>
              <w:ind w:left="126"/>
              <w:jc w:val="both"/>
            </w:pPr>
            <w:r>
              <w:t>Объем воды, прошедшей водоподготовку</w:t>
            </w:r>
          </w:p>
        </w:tc>
        <w:tc>
          <w:tcPr>
            <w:tcW w:w="1417" w:type="dxa"/>
            <w:vAlign w:val="center"/>
          </w:tcPr>
          <w:p w14:paraId="24C49AFE" w14:textId="77777777" w:rsidR="008E07B5" w:rsidRDefault="008E07B5">
            <w:pPr>
              <w:pStyle w:val="ConsPlusNormal"/>
              <w:jc w:val="center"/>
            </w:pPr>
            <w:r>
              <w:t>тыс. куб. м</w:t>
            </w:r>
          </w:p>
        </w:tc>
        <w:tc>
          <w:tcPr>
            <w:tcW w:w="782" w:type="dxa"/>
          </w:tcPr>
          <w:p w14:paraId="257ACB41" w14:textId="77777777" w:rsidR="008E07B5" w:rsidRDefault="008E07B5">
            <w:pPr>
              <w:pStyle w:val="ConsPlusNormal"/>
            </w:pPr>
          </w:p>
        </w:tc>
        <w:tc>
          <w:tcPr>
            <w:tcW w:w="720" w:type="dxa"/>
          </w:tcPr>
          <w:p w14:paraId="72D4534D" w14:textId="77777777" w:rsidR="008E07B5" w:rsidRDefault="008E07B5">
            <w:pPr>
              <w:pStyle w:val="ConsPlusNormal"/>
            </w:pPr>
          </w:p>
        </w:tc>
        <w:tc>
          <w:tcPr>
            <w:tcW w:w="725" w:type="dxa"/>
          </w:tcPr>
          <w:p w14:paraId="568CB73E" w14:textId="77777777" w:rsidR="008E07B5" w:rsidRDefault="008E07B5">
            <w:pPr>
              <w:pStyle w:val="ConsPlusNormal"/>
            </w:pPr>
          </w:p>
        </w:tc>
        <w:tc>
          <w:tcPr>
            <w:tcW w:w="719" w:type="dxa"/>
          </w:tcPr>
          <w:p w14:paraId="6F5EB28B" w14:textId="77777777" w:rsidR="008E07B5" w:rsidRDefault="008E07B5">
            <w:pPr>
              <w:pStyle w:val="ConsPlusNormal"/>
            </w:pPr>
          </w:p>
        </w:tc>
        <w:tc>
          <w:tcPr>
            <w:tcW w:w="729" w:type="dxa"/>
          </w:tcPr>
          <w:p w14:paraId="1EF4635A" w14:textId="77777777" w:rsidR="008E07B5" w:rsidRDefault="008E07B5">
            <w:pPr>
              <w:pStyle w:val="ConsPlusNormal"/>
            </w:pPr>
          </w:p>
        </w:tc>
        <w:tc>
          <w:tcPr>
            <w:tcW w:w="716" w:type="dxa"/>
          </w:tcPr>
          <w:p w14:paraId="20943A0E" w14:textId="77777777" w:rsidR="008E07B5" w:rsidRDefault="008E07B5">
            <w:pPr>
              <w:pStyle w:val="ConsPlusNormal"/>
            </w:pPr>
          </w:p>
        </w:tc>
        <w:tc>
          <w:tcPr>
            <w:tcW w:w="864" w:type="dxa"/>
          </w:tcPr>
          <w:p w14:paraId="7183F410" w14:textId="77777777" w:rsidR="008E07B5" w:rsidRDefault="008E07B5">
            <w:pPr>
              <w:pStyle w:val="ConsPlusNormal"/>
            </w:pPr>
          </w:p>
        </w:tc>
        <w:tc>
          <w:tcPr>
            <w:tcW w:w="861" w:type="dxa"/>
          </w:tcPr>
          <w:p w14:paraId="6E3706DE" w14:textId="77777777" w:rsidR="008E07B5" w:rsidRDefault="008E07B5">
            <w:pPr>
              <w:pStyle w:val="ConsPlusNormal"/>
            </w:pPr>
          </w:p>
        </w:tc>
        <w:tc>
          <w:tcPr>
            <w:tcW w:w="964" w:type="dxa"/>
          </w:tcPr>
          <w:p w14:paraId="500F52A2" w14:textId="77777777" w:rsidR="008E07B5" w:rsidRDefault="008E07B5">
            <w:pPr>
              <w:pStyle w:val="ConsPlusNormal"/>
            </w:pPr>
          </w:p>
        </w:tc>
      </w:tr>
      <w:tr w:rsidR="008E07B5" w14:paraId="7D588D83" w14:textId="77777777">
        <w:tc>
          <w:tcPr>
            <w:tcW w:w="1134" w:type="dxa"/>
            <w:vAlign w:val="center"/>
          </w:tcPr>
          <w:p w14:paraId="5223AEEC" w14:textId="77777777" w:rsidR="008E07B5" w:rsidRDefault="008E07B5">
            <w:pPr>
              <w:pStyle w:val="ConsPlusNormal"/>
            </w:pPr>
            <w:r>
              <w:t>1.3</w:t>
            </w:r>
          </w:p>
        </w:tc>
        <w:tc>
          <w:tcPr>
            <w:tcW w:w="5280" w:type="dxa"/>
          </w:tcPr>
          <w:p w14:paraId="3DFA7C8F" w14:textId="77777777" w:rsidR="008E07B5" w:rsidRDefault="008E07B5">
            <w:pPr>
              <w:pStyle w:val="ConsPlusNormal"/>
              <w:ind w:left="126"/>
              <w:jc w:val="both"/>
            </w:pPr>
            <w:r>
              <w:t>Объем технической воды, поданной в сеть</w:t>
            </w:r>
          </w:p>
        </w:tc>
        <w:tc>
          <w:tcPr>
            <w:tcW w:w="1417" w:type="dxa"/>
            <w:vAlign w:val="center"/>
          </w:tcPr>
          <w:p w14:paraId="4D895835" w14:textId="77777777" w:rsidR="008E07B5" w:rsidRDefault="008E07B5">
            <w:pPr>
              <w:pStyle w:val="ConsPlusNormal"/>
              <w:jc w:val="center"/>
            </w:pPr>
            <w:r>
              <w:t>тыс. куб. м</w:t>
            </w:r>
          </w:p>
        </w:tc>
        <w:tc>
          <w:tcPr>
            <w:tcW w:w="782" w:type="dxa"/>
          </w:tcPr>
          <w:p w14:paraId="2909D66D" w14:textId="77777777" w:rsidR="008E07B5" w:rsidRDefault="008E07B5">
            <w:pPr>
              <w:pStyle w:val="ConsPlusNormal"/>
            </w:pPr>
          </w:p>
        </w:tc>
        <w:tc>
          <w:tcPr>
            <w:tcW w:w="720" w:type="dxa"/>
          </w:tcPr>
          <w:p w14:paraId="7973E005" w14:textId="77777777" w:rsidR="008E07B5" w:rsidRDefault="008E07B5">
            <w:pPr>
              <w:pStyle w:val="ConsPlusNormal"/>
            </w:pPr>
          </w:p>
        </w:tc>
        <w:tc>
          <w:tcPr>
            <w:tcW w:w="725" w:type="dxa"/>
          </w:tcPr>
          <w:p w14:paraId="6D662A82" w14:textId="77777777" w:rsidR="008E07B5" w:rsidRDefault="008E07B5">
            <w:pPr>
              <w:pStyle w:val="ConsPlusNormal"/>
            </w:pPr>
          </w:p>
        </w:tc>
        <w:tc>
          <w:tcPr>
            <w:tcW w:w="719" w:type="dxa"/>
          </w:tcPr>
          <w:p w14:paraId="03799F76" w14:textId="77777777" w:rsidR="008E07B5" w:rsidRDefault="008E07B5">
            <w:pPr>
              <w:pStyle w:val="ConsPlusNormal"/>
            </w:pPr>
          </w:p>
        </w:tc>
        <w:tc>
          <w:tcPr>
            <w:tcW w:w="729" w:type="dxa"/>
          </w:tcPr>
          <w:p w14:paraId="6BE72A70" w14:textId="77777777" w:rsidR="008E07B5" w:rsidRDefault="008E07B5">
            <w:pPr>
              <w:pStyle w:val="ConsPlusNormal"/>
            </w:pPr>
          </w:p>
        </w:tc>
        <w:tc>
          <w:tcPr>
            <w:tcW w:w="716" w:type="dxa"/>
          </w:tcPr>
          <w:p w14:paraId="1E53E9D9" w14:textId="77777777" w:rsidR="008E07B5" w:rsidRDefault="008E07B5">
            <w:pPr>
              <w:pStyle w:val="ConsPlusNormal"/>
            </w:pPr>
          </w:p>
        </w:tc>
        <w:tc>
          <w:tcPr>
            <w:tcW w:w="864" w:type="dxa"/>
          </w:tcPr>
          <w:p w14:paraId="143EF7AF" w14:textId="77777777" w:rsidR="008E07B5" w:rsidRDefault="008E07B5">
            <w:pPr>
              <w:pStyle w:val="ConsPlusNormal"/>
            </w:pPr>
          </w:p>
        </w:tc>
        <w:tc>
          <w:tcPr>
            <w:tcW w:w="861" w:type="dxa"/>
          </w:tcPr>
          <w:p w14:paraId="4EB0C3D9" w14:textId="77777777" w:rsidR="008E07B5" w:rsidRDefault="008E07B5">
            <w:pPr>
              <w:pStyle w:val="ConsPlusNormal"/>
            </w:pPr>
          </w:p>
        </w:tc>
        <w:tc>
          <w:tcPr>
            <w:tcW w:w="964" w:type="dxa"/>
          </w:tcPr>
          <w:p w14:paraId="6E563C69" w14:textId="77777777" w:rsidR="008E07B5" w:rsidRDefault="008E07B5">
            <w:pPr>
              <w:pStyle w:val="ConsPlusNormal"/>
            </w:pPr>
          </w:p>
        </w:tc>
      </w:tr>
      <w:tr w:rsidR="008E07B5" w14:paraId="5403822A" w14:textId="77777777">
        <w:tc>
          <w:tcPr>
            <w:tcW w:w="1134" w:type="dxa"/>
            <w:vAlign w:val="center"/>
          </w:tcPr>
          <w:p w14:paraId="4939E715" w14:textId="77777777" w:rsidR="008E07B5" w:rsidRDefault="008E07B5">
            <w:pPr>
              <w:pStyle w:val="ConsPlusNormal"/>
            </w:pPr>
            <w:r>
              <w:t>1.4</w:t>
            </w:r>
          </w:p>
        </w:tc>
        <w:tc>
          <w:tcPr>
            <w:tcW w:w="5280" w:type="dxa"/>
          </w:tcPr>
          <w:p w14:paraId="4D62DA48" w14:textId="77777777" w:rsidR="008E07B5" w:rsidRDefault="008E07B5">
            <w:pPr>
              <w:pStyle w:val="ConsPlusNormal"/>
              <w:ind w:left="126"/>
              <w:jc w:val="both"/>
            </w:pPr>
            <w:r>
              <w:t>Объем питьевой воды, поданной в сеть</w:t>
            </w:r>
          </w:p>
        </w:tc>
        <w:tc>
          <w:tcPr>
            <w:tcW w:w="1417" w:type="dxa"/>
            <w:vAlign w:val="center"/>
          </w:tcPr>
          <w:p w14:paraId="645CEB33" w14:textId="77777777" w:rsidR="008E07B5" w:rsidRDefault="008E07B5">
            <w:pPr>
              <w:pStyle w:val="ConsPlusNormal"/>
              <w:jc w:val="center"/>
            </w:pPr>
            <w:r>
              <w:t>тыс. куб. м</w:t>
            </w:r>
          </w:p>
        </w:tc>
        <w:tc>
          <w:tcPr>
            <w:tcW w:w="782" w:type="dxa"/>
          </w:tcPr>
          <w:p w14:paraId="5BB7E4B5" w14:textId="77777777" w:rsidR="008E07B5" w:rsidRDefault="008E07B5">
            <w:pPr>
              <w:pStyle w:val="ConsPlusNormal"/>
            </w:pPr>
          </w:p>
        </w:tc>
        <w:tc>
          <w:tcPr>
            <w:tcW w:w="720" w:type="dxa"/>
          </w:tcPr>
          <w:p w14:paraId="38CDE426" w14:textId="77777777" w:rsidR="008E07B5" w:rsidRDefault="008E07B5">
            <w:pPr>
              <w:pStyle w:val="ConsPlusNormal"/>
            </w:pPr>
          </w:p>
        </w:tc>
        <w:tc>
          <w:tcPr>
            <w:tcW w:w="725" w:type="dxa"/>
          </w:tcPr>
          <w:p w14:paraId="4DB64AF7" w14:textId="77777777" w:rsidR="008E07B5" w:rsidRDefault="008E07B5">
            <w:pPr>
              <w:pStyle w:val="ConsPlusNormal"/>
            </w:pPr>
          </w:p>
        </w:tc>
        <w:tc>
          <w:tcPr>
            <w:tcW w:w="719" w:type="dxa"/>
          </w:tcPr>
          <w:p w14:paraId="6566B24E" w14:textId="77777777" w:rsidR="008E07B5" w:rsidRDefault="008E07B5">
            <w:pPr>
              <w:pStyle w:val="ConsPlusNormal"/>
            </w:pPr>
          </w:p>
        </w:tc>
        <w:tc>
          <w:tcPr>
            <w:tcW w:w="729" w:type="dxa"/>
          </w:tcPr>
          <w:p w14:paraId="2FD34C9A" w14:textId="77777777" w:rsidR="008E07B5" w:rsidRDefault="008E07B5">
            <w:pPr>
              <w:pStyle w:val="ConsPlusNormal"/>
            </w:pPr>
          </w:p>
        </w:tc>
        <w:tc>
          <w:tcPr>
            <w:tcW w:w="716" w:type="dxa"/>
          </w:tcPr>
          <w:p w14:paraId="582E89DC" w14:textId="77777777" w:rsidR="008E07B5" w:rsidRDefault="008E07B5">
            <w:pPr>
              <w:pStyle w:val="ConsPlusNormal"/>
            </w:pPr>
          </w:p>
        </w:tc>
        <w:tc>
          <w:tcPr>
            <w:tcW w:w="864" w:type="dxa"/>
          </w:tcPr>
          <w:p w14:paraId="0C6B9591" w14:textId="77777777" w:rsidR="008E07B5" w:rsidRDefault="008E07B5">
            <w:pPr>
              <w:pStyle w:val="ConsPlusNormal"/>
            </w:pPr>
          </w:p>
        </w:tc>
        <w:tc>
          <w:tcPr>
            <w:tcW w:w="861" w:type="dxa"/>
          </w:tcPr>
          <w:p w14:paraId="16558A95" w14:textId="77777777" w:rsidR="008E07B5" w:rsidRDefault="008E07B5">
            <w:pPr>
              <w:pStyle w:val="ConsPlusNormal"/>
            </w:pPr>
          </w:p>
        </w:tc>
        <w:tc>
          <w:tcPr>
            <w:tcW w:w="964" w:type="dxa"/>
          </w:tcPr>
          <w:p w14:paraId="6AB244BA" w14:textId="77777777" w:rsidR="008E07B5" w:rsidRDefault="008E07B5">
            <w:pPr>
              <w:pStyle w:val="ConsPlusNormal"/>
            </w:pPr>
          </w:p>
        </w:tc>
      </w:tr>
      <w:tr w:rsidR="008E07B5" w14:paraId="1CD17C39" w14:textId="77777777">
        <w:tc>
          <w:tcPr>
            <w:tcW w:w="1134" w:type="dxa"/>
            <w:vAlign w:val="center"/>
          </w:tcPr>
          <w:p w14:paraId="25A562FF" w14:textId="77777777" w:rsidR="008E07B5" w:rsidRDefault="008E07B5">
            <w:pPr>
              <w:pStyle w:val="ConsPlusNormal"/>
              <w:outlineLvl w:val="2"/>
            </w:pPr>
            <w:r>
              <w:t>2</w:t>
            </w:r>
          </w:p>
        </w:tc>
        <w:tc>
          <w:tcPr>
            <w:tcW w:w="5280" w:type="dxa"/>
          </w:tcPr>
          <w:p w14:paraId="54D38D07" w14:textId="77777777" w:rsidR="008E07B5" w:rsidRDefault="008E07B5">
            <w:pPr>
              <w:pStyle w:val="ConsPlusNormal"/>
            </w:pPr>
            <w:r>
              <w:t>Приготовление горячей воды</w:t>
            </w:r>
          </w:p>
        </w:tc>
        <w:tc>
          <w:tcPr>
            <w:tcW w:w="1417" w:type="dxa"/>
            <w:vAlign w:val="center"/>
          </w:tcPr>
          <w:p w14:paraId="52D62ED1" w14:textId="77777777" w:rsidR="008E07B5" w:rsidRDefault="008E07B5">
            <w:pPr>
              <w:pStyle w:val="ConsPlusNormal"/>
            </w:pPr>
          </w:p>
        </w:tc>
        <w:tc>
          <w:tcPr>
            <w:tcW w:w="782" w:type="dxa"/>
          </w:tcPr>
          <w:p w14:paraId="7DCEE9A1" w14:textId="77777777" w:rsidR="008E07B5" w:rsidRDefault="008E07B5">
            <w:pPr>
              <w:pStyle w:val="ConsPlusNormal"/>
            </w:pPr>
          </w:p>
        </w:tc>
        <w:tc>
          <w:tcPr>
            <w:tcW w:w="720" w:type="dxa"/>
          </w:tcPr>
          <w:p w14:paraId="05E5C04D" w14:textId="77777777" w:rsidR="008E07B5" w:rsidRDefault="008E07B5">
            <w:pPr>
              <w:pStyle w:val="ConsPlusNormal"/>
            </w:pPr>
          </w:p>
        </w:tc>
        <w:tc>
          <w:tcPr>
            <w:tcW w:w="725" w:type="dxa"/>
          </w:tcPr>
          <w:p w14:paraId="5A0EF25C" w14:textId="77777777" w:rsidR="008E07B5" w:rsidRDefault="008E07B5">
            <w:pPr>
              <w:pStyle w:val="ConsPlusNormal"/>
            </w:pPr>
          </w:p>
        </w:tc>
        <w:tc>
          <w:tcPr>
            <w:tcW w:w="719" w:type="dxa"/>
          </w:tcPr>
          <w:p w14:paraId="0A748998" w14:textId="77777777" w:rsidR="008E07B5" w:rsidRDefault="008E07B5">
            <w:pPr>
              <w:pStyle w:val="ConsPlusNormal"/>
            </w:pPr>
          </w:p>
        </w:tc>
        <w:tc>
          <w:tcPr>
            <w:tcW w:w="729" w:type="dxa"/>
          </w:tcPr>
          <w:p w14:paraId="33CF3B5A" w14:textId="77777777" w:rsidR="008E07B5" w:rsidRDefault="008E07B5">
            <w:pPr>
              <w:pStyle w:val="ConsPlusNormal"/>
            </w:pPr>
          </w:p>
        </w:tc>
        <w:tc>
          <w:tcPr>
            <w:tcW w:w="716" w:type="dxa"/>
          </w:tcPr>
          <w:p w14:paraId="3024A8D7" w14:textId="77777777" w:rsidR="008E07B5" w:rsidRDefault="008E07B5">
            <w:pPr>
              <w:pStyle w:val="ConsPlusNormal"/>
            </w:pPr>
          </w:p>
        </w:tc>
        <w:tc>
          <w:tcPr>
            <w:tcW w:w="864" w:type="dxa"/>
          </w:tcPr>
          <w:p w14:paraId="096DFBFA" w14:textId="77777777" w:rsidR="008E07B5" w:rsidRDefault="008E07B5">
            <w:pPr>
              <w:pStyle w:val="ConsPlusNormal"/>
            </w:pPr>
          </w:p>
        </w:tc>
        <w:tc>
          <w:tcPr>
            <w:tcW w:w="861" w:type="dxa"/>
          </w:tcPr>
          <w:p w14:paraId="5B685E51" w14:textId="77777777" w:rsidR="008E07B5" w:rsidRDefault="008E07B5">
            <w:pPr>
              <w:pStyle w:val="ConsPlusNormal"/>
            </w:pPr>
          </w:p>
        </w:tc>
        <w:tc>
          <w:tcPr>
            <w:tcW w:w="964" w:type="dxa"/>
          </w:tcPr>
          <w:p w14:paraId="4DF7219E" w14:textId="77777777" w:rsidR="008E07B5" w:rsidRDefault="008E07B5">
            <w:pPr>
              <w:pStyle w:val="ConsPlusNormal"/>
            </w:pPr>
          </w:p>
        </w:tc>
      </w:tr>
      <w:tr w:rsidR="008E07B5" w14:paraId="1997EEB5" w14:textId="77777777">
        <w:tc>
          <w:tcPr>
            <w:tcW w:w="1134" w:type="dxa"/>
            <w:vAlign w:val="center"/>
          </w:tcPr>
          <w:p w14:paraId="2B9757AC" w14:textId="77777777" w:rsidR="008E07B5" w:rsidRDefault="008E07B5">
            <w:pPr>
              <w:pStyle w:val="ConsPlusNormal"/>
            </w:pPr>
            <w:r>
              <w:t>2.1</w:t>
            </w:r>
          </w:p>
        </w:tc>
        <w:tc>
          <w:tcPr>
            <w:tcW w:w="5280" w:type="dxa"/>
          </w:tcPr>
          <w:p w14:paraId="680B2777" w14:textId="77777777" w:rsidR="008E07B5" w:rsidRDefault="008E07B5">
            <w:pPr>
              <w:pStyle w:val="ConsPlusNormal"/>
            </w:pPr>
            <w:r>
              <w:t>Объем воды из собственных источников</w:t>
            </w:r>
          </w:p>
        </w:tc>
        <w:tc>
          <w:tcPr>
            <w:tcW w:w="1417" w:type="dxa"/>
            <w:vAlign w:val="center"/>
          </w:tcPr>
          <w:p w14:paraId="0EF5F319" w14:textId="77777777" w:rsidR="008E07B5" w:rsidRDefault="008E07B5">
            <w:pPr>
              <w:pStyle w:val="ConsPlusNormal"/>
              <w:jc w:val="center"/>
            </w:pPr>
            <w:r>
              <w:t>тыс. куб. м</w:t>
            </w:r>
          </w:p>
        </w:tc>
        <w:tc>
          <w:tcPr>
            <w:tcW w:w="782" w:type="dxa"/>
          </w:tcPr>
          <w:p w14:paraId="0C7BCB05" w14:textId="77777777" w:rsidR="008E07B5" w:rsidRDefault="008E07B5">
            <w:pPr>
              <w:pStyle w:val="ConsPlusNormal"/>
            </w:pPr>
          </w:p>
        </w:tc>
        <w:tc>
          <w:tcPr>
            <w:tcW w:w="720" w:type="dxa"/>
          </w:tcPr>
          <w:p w14:paraId="0428367E" w14:textId="77777777" w:rsidR="008E07B5" w:rsidRDefault="008E07B5">
            <w:pPr>
              <w:pStyle w:val="ConsPlusNormal"/>
            </w:pPr>
          </w:p>
        </w:tc>
        <w:tc>
          <w:tcPr>
            <w:tcW w:w="725" w:type="dxa"/>
          </w:tcPr>
          <w:p w14:paraId="15BF31AE" w14:textId="77777777" w:rsidR="008E07B5" w:rsidRDefault="008E07B5">
            <w:pPr>
              <w:pStyle w:val="ConsPlusNormal"/>
            </w:pPr>
          </w:p>
        </w:tc>
        <w:tc>
          <w:tcPr>
            <w:tcW w:w="719" w:type="dxa"/>
          </w:tcPr>
          <w:p w14:paraId="62E192A3" w14:textId="77777777" w:rsidR="008E07B5" w:rsidRDefault="008E07B5">
            <w:pPr>
              <w:pStyle w:val="ConsPlusNormal"/>
            </w:pPr>
          </w:p>
        </w:tc>
        <w:tc>
          <w:tcPr>
            <w:tcW w:w="729" w:type="dxa"/>
          </w:tcPr>
          <w:p w14:paraId="02C35A6D" w14:textId="77777777" w:rsidR="008E07B5" w:rsidRDefault="008E07B5">
            <w:pPr>
              <w:pStyle w:val="ConsPlusNormal"/>
            </w:pPr>
          </w:p>
        </w:tc>
        <w:tc>
          <w:tcPr>
            <w:tcW w:w="716" w:type="dxa"/>
          </w:tcPr>
          <w:p w14:paraId="1B70A798" w14:textId="77777777" w:rsidR="008E07B5" w:rsidRDefault="008E07B5">
            <w:pPr>
              <w:pStyle w:val="ConsPlusNormal"/>
            </w:pPr>
          </w:p>
        </w:tc>
        <w:tc>
          <w:tcPr>
            <w:tcW w:w="864" w:type="dxa"/>
          </w:tcPr>
          <w:p w14:paraId="4BDA3B33" w14:textId="77777777" w:rsidR="008E07B5" w:rsidRDefault="008E07B5">
            <w:pPr>
              <w:pStyle w:val="ConsPlusNormal"/>
            </w:pPr>
          </w:p>
        </w:tc>
        <w:tc>
          <w:tcPr>
            <w:tcW w:w="861" w:type="dxa"/>
          </w:tcPr>
          <w:p w14:paraId="0E1E013A" w14:textId="77777777" w:rsidR="008E07B5" w:rsidRDefault="008E07B5">
            <w:pPr>
              <w:pStyle w:val="ConsPlusNormal"/>
            </w:pPr>
          </w:p>
        </w:tc>
        <w:tc>
          <w:tcPr>
            <w:tcW w:w="964" w:type="dxa"/>
          </w:tcPr>
          <w:p w14:paraId="3021BE8D" w14:textId="77777777" w:rsidR="008E07B5" w:rsidRDefault="008E07B5">
            <w:pPr>
              <w:pStyle w:val="ConsPlusNormal"/>
            </w:pPr>
          </w:p>
        </w:tc>
      </w:tr>
      <w:tr w:rsidR="008E07B5" w14:paraId="35CEFD37" w14:textId="77777777">
        <w:tc>
          <w:tcPr>
            <w:tcW w:w="1134" w:type="dxa"/>
            <w:vAlign w:val="center"/>
          </w:tcPr>
          <w:p w14:paraId="74AD542B" w14:textId="77777777" w:rsidR="008E07B5" w:rsidRDefault="008E07B5">
            <w:pPr>
              <w:pStyle w:val="ConsPlusNormal"/>
            </w:pPr>
            <w:r>
              <w:t>2.2</w:t>
            </w:r>
          </w:p>
        </w:tc>
        <w:tc>
          <w:tcPr>
            <w:tcW w:w="5280" w:type="dxa"/>
          </w:tcPr>
          <w:p w14:paraId="3882DB3A" w14:textId="77777777" w:rsidR="008E07B5" w:rsidRDefault="008E07B5">
            <w:pPr>
              <w:pStyle w:val="ConsPlusNormal"/>
            </w:pPr>
            <w:r>
              <w:t>Объем приобретенной питьевой воды</w:t>
            </w:r>
          </w:p>
        </w:tc>
        <w:tc>
          <w:tcPr>
            <w:tcW w:w="1417" w:type="dxa"/>
            <w:vAlign w:val="center"/>
          </w:tcPr>
          <w:p w14:paraId="0F20FF3D" w14:textId="77777777" w:rsidR="008E07B5" w:rsidRDefault="008E07B5">
            <w:pPr>
              <w:pStyle w:val="ConsPlusNormal"/>
              <w:jc w:val="center"/>
            </w:pPr>
            <w:r>
              <w:t>тыс. куб. м</w:t>
            </w:r>
          </w:p>
        </w:tc>
        <w:tc>
          <w:tcPr>
            <w:tcW w:w="782" w:type="dxa"/>
          </w:tcPr>
          <w:p w14:paraId="7FEC7F5A" w14:textId="77777777" w:rsidR="008E07B5" w:rsidRDefault="008E07B5">
            <w:pPr>
              <w:pStyle w:val="ConsPlusNormal"/>
            </w:pPr>
          </w:p>
        </w:tc>
        <w:tc>
          <w:tcPr>
            <w:tcW w:w="720" w:type="dxa"/>
          </w:tcPr>
          <w:p w14:paraId="2EDEA8BE" w14:textId="77777777" w:rsidR="008E07B5" w:rsidRDefault="008E07B5">
            <w:pPr>
              <w:pStyle w:val="ConsPlusNormal"/>
            </w:pPr>
          </w:p>
        </w:tc>
        <w:tc>
          <w:tcPr>
            <w:tcW w:w="725" w:type="dxa"/>
          </w:tcPr>
          <w:p w14:paraId="2EFC3D0B" w14:textId="77777777" w:rsidR="008E07B5" w:rsidRDefault="008E07B5">
            <w:pPr>
              <w:pStyle w:val="ConsPlusNormal"/>
            </w:pPr>
          </w:p>
        </w:tc>
        <w:tc>
          <w:tcPr>
            <w:tcW w:w="719" w:type="dxa"/>
          </w:tcPr>
          <w:p w14:paraId="1DBE956E" w14:textId="77777777" w:rsidR="008E07B5" w:rsidRDefault="008E07B5">
            <w:pPr>
              <w:pStyle w:val="ConsPlusNormal"/>
            </w:pPr>
          </w:p>
        </w:tc>
        <w:tc>
          <w:tcPr>
            <w:tcW w:w="729" w:type="dxa"/>
          </w:tcPr>
          <w:p w14:paraId="33776CE9" w14:textId="77777777" w:rsidR="008E07B5" w:rsidRDefault="008E07B5">
            <w:pPr>
              <w:pStyle w:val="ConsPlusNormal"/>
            </w:pPr>
          </w:p>
        </w:tc>
        <w:tc>
          <w:tcPr>
            <w:tcW w:w="716" w:type="dxa"/>
          </w:tcPr>
          <w:p w14:paraId="0799F938" w14:textId="77777777" w:rsidR="008E07B5" w:rsidRDefault="008E07B5">
            <w:pPr>
              <w:pStyle w:val="ConsPlusNormal"/>
            </w:pPr>
          </w:p>
        </w:tc>
        <w:tc>
          <w:tcPr>
            <w:tcW w:w="864" w:type="dxa"/>
          </w:tcPr>
          <w:p w14:paraId="38FA9344" w14:textId="77777777" w:rsidR="008E07B5" w:rsidRDefault="008E07B5">
            <w:pPr>
              <w:pStyle w:val="ConsPlusNormal"/>
            </w:pPr>
          </w:p>
        </w:tc>
        <w:tc>
          <w:tcPr>
            <w:tcW w:w="861" w:type="dxa"/>
          </w:tcPr>
          <w:p w14:paraId="7FF05AD6" w14:textId="77777777" w:rsidR="008E07B5" w:rsidRDefault="008E07B5">
            <w:pPr>
              <w:pStyle w:val="ConsPlusNormal"/>
            </w:pPr>
          </w:p>
        </w:tc>
        <w:tc>
          <w:tcPr>
            <w:tcW w:w="964" w:type="dxa"/>
          </w:tcPr>
          <w:p w14:paraId="42D9BA5B" w14:textId="77777777" w:rsidR="008E07B5" w:rsidRDefault="008E07B5">
            <w:pPr>
              <w:pStyle w:val="ConsPlusNormal"/>
            </w:pPr>
          </w:p>
        </w:tc>
      </w:tr>
      <w:tr w:rsidR="008E07B5" w14:paraId="0DEF78F1" w14:textId="77777777">
        <w:tc>
          <w:tcPr>
            <w:tcW w:w="1134" w:type="dxa"/>
            <w:vAlign w:val="center"/>
          </w:tcPr>
          <w:p w14:paraId="60D4FDBF" w14:textId="77777777" w:rsidR="008E07B5" w:rsidRDefault="008E07B5">
            <w:pPr>
              <w:pStyle w:val="ConsPlusNormal"/>
            </w:pPr>
            <w:r>
              <w:t>2.3</w:t>
            </w:r>
          </w:p>
        </w:tc>
        <w:tc>
          <w:tcPr>
            <w:tcW w:w="5280" w:type="dxa"/>
          </w:tcPr>
          <w:p w14:paraId="66176F43" w14:textId="77777777" w:rsidR="008E07B5" w:rsidRDefault="008E07B5">
            <w:pPr>
              <w:pStyle w:val="ConsPlusNormal"/>
            </w:pPr>
            <w:r>
              <w:t>Объем горячей воды, поданной в сеть</w:t>
            </w:r>
          </w:p>
        </w:tc>
        <w:tc>
          <w:tcPr>
            <w:tcW w:w="1417" w:type="dxa"/>
            <w:vAlign w:val="center"/>
          </w:tcPr>
          <w:p w14:paraId="2C14463E" w14:textId="77777777" w:rsidR="008E07B5" w:rsidRDefault="008E07B5">
            <w:pPr>
              <w:pStyle w:val="ConsPlusNormal"/>
              <w:jc w:val="center"/>
            </w:pPr>
            <w:r>
              <w:t>тыс. куб. м</w:t>
            </w:r>
          </w:p>
        </w:tc>
        <w:tc>
          <w:tcPr>
            <w:tcW w:w="782" w:type="dxa"/>
          </w:tcPr>
          <w:p w14:paraId="20D77764" w14:textId="77777777" w:rsidR="008E07B5" w:rsidRDefault="008E07B5">
            <w:pPr>
              <w:pStyle w:val="ConsPlusNormal"/>
            </w:pPr>
          </w:p>
        </w:tc>
        <w:tc>
          <w:tcPr>
            <w:tcW w:w="720" w:type="dxa"/>
          </w:tcPr>
          <w:p w14:paraId="050BFA05" w14:textId="77777777" w:rsidR="008E07B5" w:rsidRDefault="008E07B5">
            <w:pPr>
              <w:pStyle w:val="ConsPlusNormal"/>
            </w:pPr>
          </w:p>
        </w:tc>
        <w:tc>
          <w:tcPr>
            <w:tcW w:w="725" w:type="dxa"/>
          </w:tcPr>
          <w:p w14:paraId="37833841" w14:textId="77777777" w:rsidR="008E07B5" w:rsidRDefault="008E07B5">
            <w:pPr>
              <w:pStyle w:val="ConsPlusNormal"/>
            </w:pPr>
          </w:p>
        </w:tc>
        <w:tc>
          <w:tcPr>
            <w:tcW w:w="719" w:type="dxa"/>
          </w:tcPr>
          <w:p w14:paraId="4011F66C" w14:textId="77777777" w:rsidR="008E07B5" w:rsidRDefault="008E07B5">
            <w:pPr>
              <w:pStyle w:val="ConsPlusNormal"/>
            </w:pPr>
          </w:p>
        </w:tc>
        <w:tc>
          <w:tcPr>
            <w:tcW w:w="729" w:type="dxa"/>
          </w:tcPr>
          <w:p w14:paraId="0C275ACA" w14:textId="77777777" w:rsidR="008E07B5" w:rsidRDefault="008E07B5">
            <w:pPr>
              <w:pStyle w:val="ConsPlusNormal"/>
            </w:pPr>
          </w:p>
        </w:tc>
        <w:tc>
          <w:tcPr>
            <w:tcW w:w="716" w:type="dxa"/>
          </w:tcPr>
          <w:p w14:paraId="5CD2AAC8" w14:textId="77777777" w:rsidR="008E07B5" w:rsidRDefault="008E07B5">
            <w:pPr>
              <w:pStyle w:val="ConsPlusNormal"/>
            </w:pPr>
          </w:p>
        </w:tc>
        <w:tc>
          <w:tcPr>
            <w:tcW w:w="864" w:type="dxa"/>
          </w:tcPr>
          <w:p w14:paraId="18EEABBA" w14:textId="77777777" w:rsidR="008E07B5" w:rsidRDefault="008E07B5">
            <w:pPr>
              <w:pStyle w:val="ConsPlusNormal"/>
            </w:pPr>
          </w:p>
        </w:tc>
        <w:tc>
          <w:tcPr>
            <w:tcW w:w="861" w:type="dxa"/>
          </w:tcPr>
          <w:p w14:paraId="173EB5B8" w14:textId="77777777" w:rsidR="008E07B5" w:rsidRDefault="008E07B5">
            <w:pPr>
              <w:pStyle w:val="ConsPlusNormal"/>
            </w:pPr>
          </w:p>
        </w:tc>
        <w:tc>
          <w:tcPr>
            <w:tcW w:w="964" w:type="dxa"/>
          </w:tcPr>
          <w:p w14:paraId="5BCE21B1" w14:textId="77777777" w:rsidR="008E07B5" w:rsidRDefault="008E07B5">
            <w:pPr>
              <w:pStyle w:val="ConsPlusNormal"/>
            </w:pPr>
          </w:p>
        </w:tc>
      </w:tr>
      <w:tr w:rsidR="008E07B5" w14:paraId="403AF130" w14:textId="77777777">
        <w:tc>
          <w:tcPr>
            <w:tcW w:w="1134" w:type="dxa"/>
            <w:vAlign w:val="center"/>
          </w:tcPr>
          <w:p w14:paraId="36FF6FC5" w14:textId="77777777" w:rsidR="008E07B5" w:rsidRDefault="008E07B5">
            <w:pPr>
              <w:pStyle w:val="ConsPlusNormal"/>
              <w:outlineLvl w:val="2"/>
            </w:pPr>
            <w:r>
              <w:t>3</w:t>
            </w:r>
          </w:p>
        </w:tc>
        <w:tc>
          <w:tcPr>
            <w:tcW w:w="5280" w:type="dxa"/>
          </w:tcPr>
          <w:p w14:paraId="006FB794" w14:textId="77777777" w:rsidR="008E07B5" w:rsidRDefault="008E07B5">
            <w:pPr>
              <w:pStyle w:val="ConsPlusNormal"/>
              <w:ind w:left="306"/>
            </w:pPr>
            <w:r>
              <w:t>Транспортировка питьевой воды</w:t>
            </w:r>
          </w:p>
        </w:tc>
        <w:tc>
          <w:tcPr>
            <w:tcW w:w="1417" w:type="dxa"/>
            <w:vAlign w:val="center"/>
          </w:tcPr>
          <w:p w14:paraId="58E26887" w14:textId="77777777" w:rsidR="008E07B5" w:rsidRDefault="008E07B5">
            <w:pPr>
              <w:pStyle w:val="ConsPlusNormal"/>
            </w:pPr>
          </w:p>
        </w:tc>
        <w:tc>
          <w:tcPr>
            <w:tcW w:w="782" w:type="dxa"/>
          </w:tcPr>
          <w:p w14:paraId="00D0F2FE" w14:textId="77777777" w:rsidR="008E07B5" w:rsidRDefault="008E07B5">
            <w:pPr>
              <w:pStyle w:val="ConsPlusNormal"/>
            </w:pPr>
          </w:p>
        </w:tc>
        <w:tc>
          <w:tcPr>
            <w:tcW w:w="720" w:type="dxa"/>
          </w:tcPr>
          <w:p w14:paraId="6B06A116" w14:textId="77777777" w:rsidR="008E07B5" w:rsidRDefault="008E07B5">
            <w:pPr>
              <w:pStyle w:val="ConsPlusNormal"/>
            </w:pPr>
          </w:p>
        </w:tc>
        <w:tc>
          <w:tcPr>
            <w:tcW w:w="725" w:type="dxa"/>
          </w:tcPr>
          <w:p w14:paraId="785EA647" w14:textId="77777777" w:rsidR="008E07B5" w:rsidRDefault="008E07B5">
            <w:pPr>
              <w:pStyle w:val="ConsPlusNormal"/>
            </w:pPr>
          </w:p>
        </w:tc>
        <w:tc>
          <w:tcPr>
            <w:tcW w:w="719" w:type="dxa"/>
          </w:tcPr>
          <w:p w14:paraId="621DDCB7" w14:textId="77777777" w:rsidR="008E07B5" w:rsidRDefault="008E07B5">
            <w:pPr>
              <w:pStyle w:val="ConsPlusNormal"/>
            </w:pPr>
          </w:p>
        </w:tc>
        <w:tc>
          <w:tcPr>
            <w:tcW w:w="729" w:type="dxa"/>
          </w:tcPr>
          <w:p w14:paraId="2EA93A1D" w14:textId="77777777" w:rsidR="008E07B5" w:rsidRDefault="008E07B5">
            <w:pPr>
              <w:pStyle w:val="ConsPlusNormal"/>
            </w:pPr>
          </w:p>
        </w:tc>
        <w:tc>
          <w:tcPr>
            <w:tcW w:w="716" w:type="dxa"/>
          </w:tcPr>
          <w:p w14:paraId="2D273803" w14:textId="77777777" w:rsidR="008E07B5" w:rsidRDefault="008E07B5">
            <w:pPr>
              <w:pStyle w:val="ConsPlusNormal"/>
            </w:pPr>
          </w:p>
        </w:tc>
        <w:tc>
          <w:tcPr>
            <w:tcW w:w="864" w:type="dxa"/>
          </w:tcPr>
          <w:p w14:paraId="549C9DE2" w14:textId="77777777" w:rsidR="008E07B5" w:rsidRDefault="008E07B5">
            <w:pPr>
              <w:pStyle w:val="ConsPlusNormal"/>
            </w:pPr>
          </w:p>
        </w:tc>
        <w:tc>
          <w:tcPr>
            <w:tcW w:w="861" w:type="dxa"/>
          </w:tcPr>
          <w:p w14:paraId="1761DC4B" w14:textId="77777777" w:rsidR="008E07B5" w:rsidRDefault="008E07B5">
            <w:pPr>
              <w:pStyle w:val="ConsPlusNormal"/>
            </w:pPr>
          </w:p>
        </w:tc>
        <w:tc>
          <w:tcPr>
            <w:tcW w:w="964" w:type="dxa"/>
          </w:tcPr>
          <w:p w14:paraId="204CE005" w14:textId="77777777" w:rsidR="008E07B5" w:rsidRDefault="008E07B5">
            <w:pPr>
              <w:pStyle w:val="ConsPlusNormal"/>
            </w:pPr>
          </w:p>
        </w:tc>
      </w:tr>
      <w:tr w:rsidR="008E07B5" w14:paraId="2985A0BE" w14:textId="77777777">
        <w:tc>
          <w:tcPr>
            <w:tcW w:w="1134" w:type="dxa"/>
            <w:vAlign w:val="center"/>
          </w:tcPr>
          <w:p w14:paraId="3043A251" w14:textId="77777777" w:rsidR="008E07B5" w:rsidRDefault="008E07B5">
            <w:pPr>
              <w:pStyle w:val="ConsPlusNormal"/>
            </w:pPr>
            <w:r>
              <w:t>3.1</w:t>
            </w:r>
          </w:p>
        </w:tc>
        <w:tc>
          <w:tcPr>
            <w:tcW w:w="5280" w:type="dxa"/>
          </w:tcPr>
          <w:p w14:paraId="2DB6DC23" w14:textId="77777777" w:rsidR="008E07B5" w:rsidRDefault="008E07B5">
            <w:pPr>
              <w:pStyle w:val="ConsPlusNormal"/>
              <w:ind w:left="126"/>
              <w:jc w:val="both"/>
            </w:pPr>
            <w:r>
              <w:t>Объем воды, поступившей в сеть:</w:t>
            </w:r>
          </w:p>
        </w:tc>
        <w:tc>
          <w:tcPr>
            <w:tcW w:w="1417" w:type="dxa"/>
            <w:vAlign w:val="center"/>
          </w:tcPr>
          <w:p w14:paraId="5B27F4F8" w14:textId="77777777" w:rsidR="008E07B5" w:rsidRDefault="008E07B5">
            <w:pPr>
              <w:pStyle w:val="ConsPlusNormal"/>
              <w:jc w:val="center"/>
            </w:pPr>
            <w:r>
              <w:t>тыс. куб. м</w:t>
            </w:r>
          </w:p>
        </w:tc>
        <w:tc>
          <w:tcPr>
            <w:tcW w:w="782" w:type="dxa"/>
          </w:tcPr>
          <w:p w14:paraId="26EDA829" w14:textId="77777777" w:rsidR="008E07B5" w:rsidRDefault="008E07B5">
            <w:pPr>
              <w:pStyle w:val="ConsPlusNormal"/>
            </w:pPr>
          </w:p>
        </w:tc>
        <w:tc>
          <w:tcPr>
            <w:tcW w:w="720" w:type="dxa"/>
          </w:tcPr>
          <w:p w14:paraId="0658ED1D" w14:textId="77777777" w:rsidR="008E07B5" w:rsidRDefault="008E07B5">
            <w:pPr>
              <w:pStyle w:val="ConsPlusNormal"/>
            </w:pPr>
          </w:p>
        </w:tc>
        <w:tc>
          <w:tcPr>
            <w:tcW w:w="725" w:type="dxa"/>
          </w:tcPr>
          <w:p w14:paraId="1C8D1833" w14:textId="77777777" w:rsidR="008E07B5" w:rsidRDefault="008E07B5">
            <w:pPr>
              <w:pStyle w:val="ConsPlusNormal"/>
            </w:pPr>
          </w:p>
        </w:tc>
        <w:tc>
          <w:tcPr>
            <w:tcW w:w="719" w:type="dxa"/>
          </w:tcPr>
          <w:p w14:paraId="6BE62BE0" w14:textId="77777777" w:rsidR="008E07B5" w:rsidRDefault="008E07B5">
            <w:pPr>
              <w:pStyle w:val="ConsPlusNormal"/>
            </w:pPr>
          </w:p>
        </w:tc>
        <w:tc>
          <w:tcPr>
            <w:tcW w:w="729" w:type="dxa"/>
          </w:tcPr>
          <w:p w14:paraId="782E17EC" w14:textId="77777777" w:rsidR="008E07B5" w:rsidRDefault="008E07B5">
            <w:pPr>
              <w:pStyle w:val="ConsPlusNormal"/>
            </w:pPr>
          </w:p>
        </w:tc>
        <w:tc>
          <w:tcPr>
            <w:tcW w:w="716" w:type="dxa"/>
          </w:tcPr>
          <w:p w14:paraId="1B58BA23" w14:textId="77777777" w:rsidR="008E07B5" w:rsidRDefault="008E07B5">
            <w:pPr>
              <w:pStyle w:val="ConsPlusNormal"/>
            </w:pPr>
          </w:p>
        </w:tc>
        <w:tc>
          <w:tcPr>
            <w:tcW w:w="864" w:type="dxa"/>
          </w:tcPr>
          <w:p w14:paraId="35E99EDE" w14:textId="77777777" w:rsidR="008E07B5" w:rsidRDefault="008E07B5">
            <w:pPr>
              <w:pStyle w:val="ConsPlusNormal"/>
            </w:pPr>
          </w:p>
        </w:tc>
        <w:tc>
          <w:tcPr>
            <w:tcW w:w="861" w:type="dxa"/>
          </w:tcPr>
          <w:p w14:paraId="5E806F6E" w14:textId="77777777" w:rsidR="008E07B5" w:rsidRDefault="008E07B5">
            <w:pPr>
              <w:pStyle w:val="ConsPlusNormal"/>
            </w:pPr>
          </w:p>
        </w:tc>
        <w:tc>
          <w:tcPr>
            <w:tcW w:w="964" w:type="dxa"/>
          </w:tcPr>
          <w:p w14:paraId="003FC56D" w14:textId="77777777" w:rsidR="008E07B5" w:rsidRDefault="008E07B5">
            <w:pPr>
              <w:pStyle w:val="ConsPlusNormal"/>
            </w:pPr>
          </w:p>
        </w:tc>
      </w:tr>
      <w:tr w:rsidR="008E07B5" w14:paraId="61B8FDD0" w14:textId="77777777">
        <w:tc>
          <w:tcPr>
            <w:tcW w:w="1134" w:type="dxa"/>
            <w:vAlign w:val="center"/>
          </w:tcPr>
          <w:p w14:paraId="06747112" w14:textId="77777777" w:rsidR="008E07B5" w:rsidRDefault="008E07B5">
            <w:pPr>
              <w:pStyle w:val="ConsPlusNormal"/>
            </w:pPr>
            <w:r>
              <w:t>3.1.1</w:t>
            </w:r>
          </w:p>
        </w:tc>
        <w:tc>
          <w:tcPr>
            <w:tcW w:w="5280" w:type="dxa"/>
          </w:tcPr>
          <w:p w14:paraId="3C226B73" w14:textId="77777777" w:rsidR="008E07B5" w:rsidRDefault="008E07B5">
            <w:pPr>
              <w:pStyle w:val="ConsPlusNormal"/>
              <w:ind w:firstLine="540"/>
              <w:jc w:val="both"/>
            </w:pPr>
            <w:r>
              <w:t>из собственных источников</w:t>
            </w:r>
          </w:p>
        </w:tc>
        <w:tc>
          <w:tcPr>
            <w:tcW w:w="1417" w:type="dxa"/>
            <w:vAlign w:val="center"/>
          </w:tcPr>
          <w:p w14:paraId="0F80DF31" w14:textId="77777777" w:rsidR="008E07B5" w:rsidRDefault="008E07B5">
            <w:pPr>
              <w:pStyle w:val="ConsPlusNormal"/>
              <w:jc w:val="center"/>
            </w:pPr>
            <w:r>
              <w:t>тыс. куб. м</w:t>
            </w:r>
          </w:p>
        </w:tc>
        <w:tc>
          <w:tcPr>
            <w:tcW w:w="782" w:type="dxa"/>
          </w:tcPr>
          <w:p w14:paraId="5DFF080E" w14:textId="77777777" w:rsidR="008E07B5" w:rsidRDefault="008E07B5">
            <w:pPr>
              <w:pStyle w:val="ConsPlusNormal"/>
            </w:pPr>
          </w:p>
        </w:tc>
        <w:tc>
          <w:tcPr>
            <w:tcW w:w="720" w:type="dxa"/>
          </w:tcPr>
          <w:p w14:paraId="1BE4F634" w14:textId="77777777" w:rsidR="008E07B5" w:rsidRDefault="008E07B5">
            <w:pPr>
              <w:pStyle w:val="ConsPlusNormal"/>
            </w:pPr>
          </w:p>
        </w:tc>
        <w:tc>
          <w:tcPr>
            <w:tcW w:w="725" w:type="dxa"/>
          </w:tcPr>
          <w:p w14:paraId="39C5D8B2" w14:textId="77777777" w:rsidR="008E07B5" w:rsidRDefault="008E07B5">
            <w:pPr>
              <w:pStyle w:val="ConsPlusNormal"/>
            </w:pPr>
          </w:p>
        </w:tc>
        <w:tc>
          <w:tcPr>
            <w:tcW w:w="719" w:type="dxa"/>
          </w:tcPr>
          <w:p w14:paraId="7616FA27" w14:textId="77777777" w:rsidR="008E07B5" w:rsidRDefault="008E07B5">
            <w:pPr>
              <w:pStyle w:val="ConsPlusNormal"/>
            </w:pPr>
          </w:p>
        </w:tc>
        <w:tc>
          <w:tcPr>
            <w:tcW w:w="729" w:type="dxa"/>
          </w:tcPr>
          <w:p w14:paraId="6A87B409" w14:textId="77777777" w:rsidR="008E07B5" w:rsidRDefault="008E07B5">
            <w:pPr>
              <w:pStyle w:val="ConsPlusNormal"/>
            </w:pPr>
          </w:p>
        </w:tc>
        <w:tc>
          <w:tcPr>
            <w:tcW w:w="716" w:type="dxa"/>
          </w:tcPr>
          <w:p w14:paraId="73129F7F" w14:textId="77777777" w:rsidR="008E07B5" w:rsidRDefault="008E07B5">
            <w:pPr>
              <w:pStyle w:val="ConsPlusNormal"/>
            </w:pPr>
          </w:p>
        </w:tc>
        <w:tc>
          <w:tcPr>
            <w:tcW w:w="864" w:type="dxa"/>
          </w:tcPr>
          <w:p w14:paraId="2C7DD05C" w14:textId="77777777" w:rsidR="008E07B5" w:rsidRDefault="008E07B5">
            <w:pPr>
              <w:pStyle w:val="ConsPlusNormal"/>
            </w:pPr>
          </w:p>
        </w:tc>
        <w:tc>
          <w:tcPr>
            <w:tcW w:w="861" w:type="dxa"/>
          </w:tcPr>
          <w:p w14:paraId="71AF31C2" w14:textId="77777777" w:rsidR="008E07B5" w:rsidRDefault="008E07B5">
            <w:pPr>
              <w:pStyle w:val="ConsPlusNormal"/>
            </w:pPr>
          </w:p>
        </w:tc>
        <w:tc>
          <w:tcPr>
            <w:tcW w:w="964" w:type="dxa"/>
          </w:tcPr>
          <w:p w14:paraId="6914E599" w14:textId="77777777" w:rsidR="008E07B5" w:rsidRDefault="008E07B5">
            <w:pPr>
              <w:pStyle w:val="ConsPlusNormal"/>
            </w:pPr>
          </w:p>
        </w:tc>
      </w:tr>
      <w:tr w:rsidR="008E07B5" w14:paraId="2A659790" w14:textId="77777777">
        <w:tc>
          <w:tcPr>
            <w:tcW w:w="1134" w:type="dxa"/>
            <w:vAlign w:val="center"/>
          </w:tcPr>
          <w:p w14:paraId="10EE0F99" w14:textId="77777777" w:rsidR="008E07B5" w:rsidRDefault="008E07B5">
            <w:pPr>
              <w:pStyle w:val="ConsPlusNormal"/>
            </w:pPr>
            <w:r>
              <w:lastRenderedPageBreak/>
              <w:t>3.1.2</w:t>
            </w:r>
          </w:p>
        </w:tc>
        <w:tc>
          <w:tcPr>
            <w:tcW w:w="5280" w:type="dxa"/>
          </w:tcPr>
          <w:p w14:paraId="17D91DCD" w14:textId="77777777" w:rsidR="008E07B5" w:rsidRDefault="008E07B5">
            <w:pPr>
              <w:pStyle w:val="ConsPlusNormal"/>
              <w:ind w:firstLine="540"/>
              <w:jc w:val="both"/>
            </w:pPr>
            <w:r>
              <w:t>от других операторов</w:t>
            </w:r>
          </w:p>
        </w:tc>
        <w:tc>
          <w:tcPr>
            <w:tcW w:w="1417" w:type="dxa"/>
            <w:vAlign w:val="center"/>
          </w:tcPr>
          <w:p w14:paraId="7F59044E" w14:textId="77777777" w:rsidR="008E07B5" w:rsidRDefault="008E07B5">
            <w:pPr>
              <w:pStyle w:val="ConsPlusNormal"/>
              <w:jc w:val="center"/>
            </w:pPr>
            <w:r>
              <w:t>тыс. куб. м</w:t>
            </w:r>
          </w:p>
        </w:tc>
        <w:tc>
          <w:tcPr>
            <w:tcW w:w="782" w:type="dxa"/>
          </w:tcPr>
          <w:p w14:paraId="15072571" w14:textId="77777777" w:rsidR="008E07B5" w:rsidRDefault="008E07B5">
            <w:pPr>
              <w:pStyle w:val="ConsPlusNormal"/>
            </w:pPr>
          </w:p>
        </w:tc>
        <w:tc>
          <w:tcPr>
            <w:tcW w:w="720" w:type="dxa"/>
          </w:tcPr>
          <w:p w14:paraId="4E341254" w14:textId="77777777" w:rsidR="008E07B5" w:rsidRDefault="008E07B5">
            <w:pPr>
              <w:pStyle w:val="ConsPlusNormal"/>
            </w:pPr>
          </w:p>
        </w:tc>
        <w:tc>
          <w:tcPr>
            <w:tcW w:w="725" w:type="dxa"/>
          </w:tcPr>
          <w:p w14:paraId="3EAFF5C9" w14:textId="77777777" w:rsidR="008E07B5" w:rsidRDefault="008E07B5">
            <w:pPr>
              <w:pStyle w:val="ConsPlusNormal"/>
            </w:pPr>
          </w:p>
        </w:tc>
        <w:tc>
          <w:tcPr>
            <w:tcW w:w="719" w:type="dxa"/>
          </w:tcPr>
          <w:p w14:paraId="7F74EE9E" w14:textId="77777777" w:rsidR="008E07B5" w:rsidRDefault="008E07B5">
            <w:pPr>
              <w:pStyle w:val="ConsPlusNormal"/>
            </w:pPr>
          </w:p>
        </w:tc>
        <w:tc>
          <w:tcPr>
            <w:tcW w:w="729" w:type="dxa"/>
          </w:tcPr>
          <w:p w14:paraId="43F311FE" w14:textId="77777777" w:rsidR="008E07B5" w:rsidRDefault="008E07B5">
            <w:pPr>
              <w:pStyle w:val="ConsPlusNormal"/>
            </w:pPr>
          </w:p>
        </w:tc>
        <w:tc>
          <w:tcPr>
            <w:tcW w:w="716" w:type="dxa"/>
          </w:tcPr>
          <w:p w14:paraId="5F061B02" w14:textId="77777777" w:rsidR="008E07B5" w:rsidRDefault="008E07B5">
            <w:pPr>
              <w:pStyle w:val="ConsPlusNormal"/>
            </w:pPr>
          </w:p>
        </w:tc>
        <w:tc>
          <w:tcPr>
            <w:tcW w:w="864" w:type="dxa"/>
          </w:tcPr>
          <w:p w14:paraId="0846FE7C" w14:textId="77777777" w:rsidR="008E07B5" w:rsidRDefault="008E07B5">
            <w:pPr>
              <w:pStyle w:val="ConsPlusNormal"/>
            </w:pPr>
          </w:p>
        </w:tc>
        <w:tc>
          <w:tcPr>
            <w:tcW w:w="861" w:type="dxa"/>
          </w:tcPr>
          <w:p w14:paraId="269D9DF6" w14:textId="77777777" w:rsidR="008E07B5" w:rsidRDefault="008E07B5">
            <w:pPr>
              <w:pStyle w:val="ConsPlusNormal"/>
            </w:pPr>
          </w:p>
        </w:tc>
        <w:tc>
          <w:tcPr>
            <w:tcW w:w="964" w:type="dxa"/>
          </w:tcPr>
          <w:p w14:paraId="07C1A1B7" w14:textId="77777777" w:rsidR="008E07B5" w:rsidRDefault="008E07B5">
            <w:pPr>
              <w:pStyle w:val="ConsPlusNormal"/>
            </w:pPr>
          </w:p>
        </w:tc>
      </w:tr>
      <w:tr w:rsidR="008E07B5" w14:paraId="48FB95D9" w14:textId="77777777">
        <w:tc>
          <w:tcPr>
            <w:tcW w:w="1134" w:type="dxa"/>
            <w:vAlign w:val="center"/>
          </w:tcPr>
          <w:p w14:paraId="16743DFD" w14:textId="77777777" w:rsidR="008E07B5" w:rsidRDefault="008E07B5">
            <w:pPr>
              <w:pStyle w:val="ConsPlusNormal"/>
            </w:pPr>
            <w:r>
              <w:t>3.1.3</w:t>
            </w:r>
          </w:p>
        </w:tc>
        <w:tc>
          <w:tcPr>
            <w:tcW w:w="5280" w:type="dxa"/>
          </w:tcPr>
          <w:p w14:paraId="047AE21D" w14:textId="77777777" w:rsidR="008E07B5" w:rsidRDefault="008E07B5">
            <w:pPr>
              <w:pStyle w:val="ConsPlusNormal"/>
              <w:ind w:firstLine="540"/>
            </w:pPr>
            <w:r>
              <w:t>получено от других территорий, дифференцированных по тарифу</w:t>
            </w:r>
          </w:p>
        </w:tc>
        <w:tc>
          <w:tcPr>
            <w:tcW w:w="1417" w:type="dxa"/>
            <w:vAlign w:val="center"/>
          </w:tcPr>
          <w:p w14:paraId="794125C8" w14:textId="77777777" w:rsidR="008E07B5" w:rsidRDefault="008E07B5">
            <w:pPr>
              <w:pStyle w:val="ConsPlusNormal"/>
              <w:jc w:val="center"/>
            </w:pPr>
            <w:r>
              <w:t>тыс. куб. м</w:t>
            </w:r>
          </w:p>
        </w:tc>
        <w:tc>
          <w:tcPr>
            <w:tcW w:w="782" w:type="dxa"/>
          </w:tcPr>
          <w:p w14:paraId="53537326" w14:textId="77777777" w:rsidR="008E07B5" w:rsidRDefault="008E07B5">
            <w:pPr>
              <w:pStyle w:val="ConsPlusNormal"/>
            </w:pPr>
          </w:p>
        </w:tc>
        <w:tc>
          <w:tcPr>
            <w:tcW w:w="720" w:type="dxa"/>
          </w:tcPr>
          <w:p w14:paraId="43755EA2" w14:textId="77777777" w:rsidR="008E07B5" w:rsidRDefault="008E07B5">
            <w:pPr>
              <w:pStyle w:val="ConsPlusNormal"/>
            </w:pPr>
          </w:p>
        </w:tc>
        <w:tc>
          <w:tcPr>
            <w:tcW w:w="725" w:type="dxa"/>
          </w:tcPr>
          <w:p w14:paraId="08BC40ED" w14:textId="77777777" w:rsidR="008E07B5" w:rsidRDefault="008E07B5">
            <w:pPr>
              <w:pStyle w:val="ConsPlusNormal"/>
            </w:pPr>
          </w:p>
        </w:tc>
        <w:tc>
          <w:tcPr>
            <w:tcW w:w="719" w:type="dxa"/>
          </w:tcPr>
          <w:p w14:paraId="39136FEE" w14:textId="77777777" w:rsidR="008E07B5" w:rsidRDefault="008E07B5">
            <w:pPr>
              <w:pStyle w:val="ConsPlusNormal"/>
            </w:pPr>
          </w:p>
        </w:tc>
        <w:tc>
          <w:tcPr>
            <w:tcW w:w="729" w:type="dxa"/>
          </w:tcPr>
          <w:p w14:paraId="39B9E144" w14:textId="77777777" w:rsidR="008E07B5" w:rsidRDefault="008E07B5">
            <w:pPr>
              <w:pStyle w:val="ConsPlusNormal"/>
            </w:pPr>
          </w:p>
        </w:tc>
        <w:tc>
          <w:tcPr>
            <w:tcW w:w="716" w:type="dxa"/>
          </w:tcPr>
          <w:p w14:paraId="2B03C572" w14:textId="77777777" w:rsidR="008E07B5" w:rsidRDefault="008E07B5">
            <w:pPr>
              <w:pStyle w:val="ConsPlusNormal"/>
            </w:pPr>
          </w:p>
        </w:tc>
        <w:tc>
          <w:tcPr>
            <w:tcW w:w="864" w:type="dxa"/>
          </w:tcPr>
          <w:p w14:paraId="4ABA74CA" w14:textId="77777777" w:rsidR="008E07B5" w:rsidRDefault="008E07B5">
            <w:pPr>
              <w:pStyle w:val="ConsPlusNormal"/>
            </w:pPr>
          </w:p>
        </w:tc>
        <w:tc>
          <w:tcPr>
            <w:tcW w:w="861" w:type="dxa"/>
          </w:tcPr>
          <w:p w14:paraId="6E1F4312" w14:textId="77777777" w:rsidR="008E07B5" w:rsidRDefault="008E07B5">
            <w:pPr>
              <w:pStyle w:val="ConsPlusNormal"/>
            </w:pPr>
          </w:p>
        </w:tc>
        <w:tc>
          <w:tcPr>
            <w:tcW w:w="964" w:type="dxa"/>
          </w:tcPr>
          <w:p w14:paraId="405CF3A3" w14:textId="77777777" w:rsidR="008E07B5" w:rsidRDefault="008E07B5">
            <w:pPr>
              <w:pStyle w:val="ConsPlusNormal"/>
            </w:pPr>
          </w:p>
        </w:tc>
      </w:tr>
      <w:tr w:rsidR="008E07B5" w14:paraId="2D1F8943" w14:textId="77777777">
        <w:tc>
          <w:tcPr>
            <w:tcW w:w="1134" w:type="dxa"/>
            <w:vAlign w:val="center"/>
          </w:tcPr>
          <w:p w14:paraId="76B0734E" w14:textId="77777777" w:rsidR="008E07B5" w:rsidRDefault="008E07B5">
            <w:pPr>
              <w:pStyle w:val="ConsPlusNormal"/>
            </w:pPr>
            <w:r>
              <w:t>3.2</w:t>
            </w:r>
          </w:p>
        </w:tc>
        <w:tc>
          <w:tcPr>
            <w:tcW w:w="5280" w:type="dxa"/>
          </w:tcPr>
          <w:p w14:paraId="6A44707E" w14:textId="77777777" w:rsidR="008E07B5" w:rsidRDefault="008E07B5">
            <w:pPr>
              <w:pStyle w:val="ConsPlusNormal"/>
              <w:ind w:left="126"/>
              <w:jc w:val="both"/>
            </w:pPr>
            <w:r>
              <w:t>Потери воды</w:t>
            </w:r>
          </w:p>
        </w:tc>
        <w:tc>
          <w:tcPr>
            <w:tcW w:w="1417" w:type="dxa"/>
            <w:vAlign w:val="center"/>
          </w:tcPr>
          <w:p w14:paraId="5E9C8709" w14:textId="77777777" w:rsidR="008E07B5" w:rsidRDefault="008E07B5">
            <w:pPr>
              <w:pStyle w:val="ConsPlusNormal"/>
              <w:jc w:val="center"/>
            </w:pPr>
            <w:r>
              <w:t>тыс. куб. м</w:t>
            </w:r>
          </w:p>
        </w:tc>
        <w:tc>
          <w:tcPr>
            <w:tcW w:w="782" w:type="dxa"/>
          </w:tcPr>
          <w:p w14:paraId="35F54860" w14:textId="77777777" w:rsidR="008E07B5" w:rsidRDefault="008E07B5">
            <w:pPr>
              <w:pStyle w:val="ConsPlusNormal"/>
            </w:pPr>
          </w:p>
        </w:tc>
        <w:tc>
          <w:tcPr>
            <w:tcW w:w="720" w:type="dxa"/>
          </w:tcPr>
          <w:p w14:paraId="1DE65821" w14:textId="77777777" w:rsidR="008E07B5" w:rsidRDefault="008E07B5">
            <w:pPr>
              <w:pStyle w:val="ConsPlusNormal"/>
            </w:pPr>
          </w:p>
        </w:tc>
        <w:tc>
          <w:tcPr>
            <w:tcW w:w="725" w:type="dxa"/>
          </w:tcPr>
          <w:p w14:paraId="28CFA7E1" w14:textId="77777777" w:rsidR="008E07B5" w:rsidRDefault="008E07B5">
            <w:pPr>
              <w:pStyle w:val="ConsPlusNormal"/>
            </w:pPr>
          </w:p>
        </w:tc>
        <w:tc>
          <w:tcPr>
            <w:tcW w:w="719" w:type="dxa"/>
          </w:tcPr>
          <w:p w14:paraId="41683DED" w14:textId="77777777" w:rsidR="008E07B5" w:rsidRDefault="008E07B5">
            <w:pPr>
              <w:pStyle w:val="ConsPlusNormal"/>
            </w:pPr>
          </w:p>
        </w:tc>
        <w:tc>
          <w:tcPr>
            <w:tcW w:w="729" w:type="dxa"/>
          </w:tcPr>
          <w:p w14:paraId="571C891C" w14:textId="77777777" w:rsidR="008E07B5" w:rsidRDefault="008E07B5">
            <w:pPr>
              <w:pStyle w:val="ConsPlusNormal"/>
            </w:pPr>
          </w:p>
        </w:tc>
        <w:tc>
          <w:tcPr>
            <w:tcW w:w="716" w:type="dxa"/>
          </w:tcPr>
          <w:p w14:paraId="7CC4D31B" w14:textId="77777777" w:rsidR="008E07B5" w:rsidRDefault="008E07B5">
            <w:pPr>
              <w:pStyle w:val="ConsPlusNormal"/>
            </w:pPr>
          </w:p>
        </w:tc>
        <w:tc>
          <w:tcPr>
            <w:tcW w:w="864" w:type="dxa"/>
          </w:tcPr>
          <w:p w14:paraId="25E3AE24" w14:textId="77777777" w:rsidR="008E07B5" w:rsidRDefault="008E07B5">
            <w:pPr>
              <w:pStyle w:val="ConsPlusNormal"/>
            </w:pPr>
          </w:p>
        </w:tc>
        <w:tc>
          <w:tcPr>
            <w:tcW w:w="861" w:type="dxa"/>
          </w:tcPr>
          <w:p w14:paraId="2A9C7452" w14:textId="77777777" w:rsidR="008E07B5" w:rsidRDefault="008E07B5">
            <w:pPr>
              <w:pStyle w:val="ConsPlusNormal"/>
            </w:pPr>
          </w:p>
        </w:tc>
        <w:tc>
          <w:tcPr>
            <w:tcW w:w="964" w:type="dxa"/>
          </w:tcPr>
          <w:p w14:paraId="4F272E14" w14:textId="77777777" w:rsidR="008E07B5" w:rsidRDefault="008E07B5">
            <w:pPr>
              <w:pStyle w:val="ConsPlusNormal"/>
            </w:pPr>
          </w:p>
        </w:tc>
      </w:tr>
      <w:tr w:rsidR="008E07B5" w14:paraId="59BF8813" w14:textId="77777777">
        <w:tc>
          <w:tcPr>
            <w:tcW w:w="1134" w:type="dxa"/>
            <w:vAlign w:val="center"/>
          </w:tcPr>
          <w:p w14:paraId="2DE19A92" w14:textId="77777777" w:rsidR="008E07B5" w:rsidRDefault="008E07B5">
            <w:pPr>
              <w:pStyle w:val="ConsPlusNormal"/>
            </w:pPr>
            <w:r>
              <w:t>3.3</w:t>
            </w:r>
          </w:p>
        </w:tc>
        <w:tc>
          <w:tcPr>
            <w:tcW w:w="5280" w:type="dxa"/>
          </w:tcPr>
          <w:p w14:paraId="42F3949A" w14:textId="77777777" w:rsidR="008E07B5" w:rsidRDefault="008E07B5">
            <w:pPr>
              <w:pStyle w:val="ConsPlusNormal"/>
              <w:ind w:left="126"/>
              <w:jc w:val="both"/>
            </w:pPr>
            <w:r>
              <w:t>Потребление на собственные нужды</w:t>
            </w:r>
          </w:p>
        </w:tc>
        <w:tc>
          <w:tcPr>
            <w:tcW w:w="1417" w:type="dxa"/>
            <w:vAlign w:val="center"/>
          </w:tcPr>
          <w:p w14:paraId="1598AF51" w14:textId="77777777" w:rsidR="008E07B5" w:rsidRDefault="008E07B5">
            <w:pPr>
              <w:pStyle w:val="ConsPlusNormal"/>
              <w:jc w:val="center"/>
            </w:pPr>
            <w:r>
              <w:t>тыс. куб. м</w:t>
            </w:r>
          </w:p>
        </w:tc>
        <w:tc>
          <w:tcPr>
            <w:tcW w:w="782" w:type="dxa"/>
          </w:tcPr>
          <w:p w14:paraId="1D8A61F6" w14:textId="77777777" w:rsidR="008E07B5" w:rsidRDefault="008E07B5">
            <w:pPr>
              <w:pStyle w:val="ConsPlusNormal"/>
            </w:pPr>
          </w:p>
        </w:tc>
        <w:tc>
          <w:tcPr>
            <w:tcW w:w="720" w:type="dxa"/>
          </w:tcPr>
          <w:p w14:paraId="60DCE24C" w14:textId="77777777" w:rsidR="008E07B5" w:rsidRDefault="008E07B5">
            <w:pPr>
              <w:pStyle w:val="ConsPlusNormal"/>
            </w:pPr>
          </w:p>
        </w:tc>
        <w:tc>
          <w:tcPr>
            <w:tcW w:w="725" w:type="dxa"/>
          </w:tcPr>
          <w:p w14:paraId="14E265D6" w14:textId="77777777" w:rsidR="008E07B5" w:rsidRDefault="008E07B5">
            <w:pPr>
              <w:pStyle w:val="ConsPlusNormal"/>
            </w:pPr>
          </w:p>
        </w:tc>
        <w:tc>
          <w:tcPr>
            <w:tcW w:w="719" w:type="dxa"/>
          </w:tcPr>
          <w:p w14:paraId="4C698F9E" w14:textId="77777777" w:rsidR="008E07B5" w:rsidRDefault="008E07B5">
            <w:pPr>
              <w:pStyle w:val="ConsPlusNormal"/>
            </w:pPr>
          </w:p>
        </w:tc>
        <w:tc>
          <w:tcPr>
            <w:tcW w:w="729" w:type="dxa"/>
          </w:tcPr>
          <w:p w14:paraId="08B7882E" w14:textId="77777777" w:rsidR="008E07B5" w:rsidRDefault="008E07B5">
            <w:pPr>
              <w:pStyle w:val="ConsPlusNormal"/>
            </w:pPr>
          </w:p>
        </w:tc>
        <w:tc>
          <w:tcPr>
            <w:tcW w:w="716" w:type="dxa"/>
          </w:tcPr>
          <w:p w14:paraId="03EFEFC8" w14:textId="77777777" w:rsidR="008E07B5" w:rsidRDefault="008E07B5">
            <w:pPr>
              <w:pStyle w:val="ConsPlusNormal"/>
            </w:pPr>
          </w:p>
        </w:tc>
        <w:tc>
          <w:tcPr>
            <w:tcW w:w="864" w:type="dxa"/>
          </w:tcPr>
          <w:p w14:paraId="26CE7F6F" w14:textId="77777777" w:rsidR="008E07B5" w:rsidRDefault="008E07B5">
            <w:pPr>
              <w:pStyle w:val="ConsPlusNormal"/>
            </w:pPr>
          </w:p>
        </w:tc>
        <w:tc>
          <w:tcPr>
            <w:tcW w:w="861" w:type="dxa"/>
          </w:tcPr>
          <w:p w14:paraId="5AFB8C81" w14:textId="77777777" w:rsidR="008E07B5" w:rsidRDefault="008E07B5">
            <w:pPr>
              <w:pStyle w:val="ConsPlusNormal"/>
            </w:pPr>
          </w:p>
        </w:tc>
        <w:tc>
          <w:tcPr>
            <w:tcW w:w="964" w:type="dxa"/>
          </w:tcPr>
          <w:p w14:paraId="7F4A2021" w14:textId="77777777" w:rsidR="008E07B5" w:rsidRDefault="008E07B5">
            <w:pPr>
              <w:pStyle w:val="ConsPlusNormal"/>
            </w:pPr>
          </w:p>
        </w:tc>
      </w:tr>
      <w:tr w:rsidR="008E07B5" w14:paraId="5A4DE509" w14:textId="77777777">
        <w:tc>
          <w:tcPr>
            <w:tcW w:w="1134" w:type="dxa"/>
            <w:vAlign w:val="center"/>
          </w:tcPr>
          <w:p w14:paraId="23D424EF" w14:textId="77777777" w:rsidR="008E07B5" w:rsidRDefault="008E07B5">
            <w:pPr>
              <w:pStyle w:val="ConsPlusNormal"/>
            </w:pPr>
            <w:r>
              <w:t>3.4</w:t>
            </w:r>
          </w:p>
        </w:tc>
        <w:tc>
          <w:tcPr>
            <w:tcW w:w="5280" w:type="dxa"/>
          </w:tcPr>
          <w:p w14:paraId="1C99AB1C" w14:textId="77777777" w:rsidR="008E07B5" w:rsidRDefault="008E07B5">
            <w:pPr>
              <w:pStyle w:val="ConsPlusNormal"/>
              <w:ind w:left="126"/>
              <w:jc w:val="both"/>
            </w:pPr>
            <w:r>
              <w:t>Объем воды, отпущенной из сети</w:t>
            </w:r>
          </w:p>
        </w:tc>
        <w:tc>
          <w:tcPr>
            <w:tcW w:w="1417" w:type="dxa"/>
            <w:vAlign w:val="center"/>
          </w:tcPr>
          <w:p w14:paraId="4E46132F" w14:textId="77777777" w:rsidR="008E07B5" w:rsidRDefault="008E07B5">
            <w:pPr>
              <w:pStyle w:val="ConsPlusNormal"/>
              <w:jc w:val="center"/>
            </w:pPr>
            <w:r>
              <w:t>тыс. куб. м</w:t>
            </w:r>
          </w:p>
        </w:tc>
        <w:tc>
          <w:tcPr>
            <w:tcW w:w="782" w:type="dxa"/>
          </w:tcPr>
          <w:p w14:paraId="715ACCE2" w14:textId="77777777" w:rsidR="008E07B5" w:rsidRDefault="008E07B5">
            <w:pPr>
              <w:pStyle w:val="ConsPlusNormal"/>
            </w:pPr>
          </w:p>
        </w:tc>
        <w:tc>
          <w:tcPr>
            <w:tcW w:w="720" w:type="dxa"/>
          </w:tcPr>
          <w:p w14:paraId="43730000" w14:textId="77777777" w:rsidR="008E07B5" w:rsidRDefault="008E07B5">
            <w:pPr>
              <w:pStyle w:val="ConsPlusNormal"/>
            </w:pPr>
          </w:p>
        </w:tc>
        <w:tc>
          <w:tcPr>
            <w:tcW w:w="725" w:type="dxa"/>
          </w:tcPr>
          <w:p w14:paraId="2DD3CA41" w14:textId="77777777" w:rsidR="008E07B5" w:rsidRDefault="008E07B5">
            <w:pPr>
              <w:pStyle w:val="ConsPlusNormal"/>
            </w:pPr>
          </w:p>
        </w:tc>
        <w:tc>
          <w:tcPr>
            <w:tcW w:w="719" w:type="dxa"/>
          </w:tcPr>
          <w:p w14:paraId="3102F9AE" w14:textId="77777777" w:rsidR="008E07B5" w:rsidRDefault="008E07B5">
            <w:pPr>
              <w:pStyle w:val="ConsPlusNormal"/>
            </w:pPr>
          </w:p>
        </w:tc>
        <w:tc>
          <w:tcPr>
            <w:tcW w:w="729" w:type="dxa"/>
          </w:tcPr>
          <w:p w14:paraId="5A31486C" w14:textId="77777777" w:rsidR="008E07B5" w:rsidRDefault="008E07B5">
            <w:pPr>
              <w:pStyle w:val="ConsPlusNormal"/>
            </w:pPr>
          </w:p>
        </w:tc>
        <w:tc>
          <w:tcPr>
            <w:tcW w:w="716" w:type="dxa"/>
          </w:tcPr>
          <w:p w14:paraId="2FB44AA0" w14:textId="77777777" w:rsidR="008E07B5" w:rsidRDefault="008E07B5">
            <w:pPr>
              <w:pStyle w:val="ConsPlusNormal"/>
            </w:pPr>
          </w:p>
        </w:tc>
        <w:tc>
          <w:tcPr>
            <w:tcW w:w="864" w:type="dxa"/>
          </w:tcPr>
          <w:p w14:paraId="329FAB7A" w14:textId="77777777" w:rsidR="008E07B5" w:rsidRDefault="008E07B5">
            <w:pPr>
              <w:pStyle w:val="ConsPlusNormal"/>
            </w:pPr>
          </w:p>
        </w:tc>
        <w:tc>
          <w:tcPr>
            <w:tcW w:w="861" w:type="dxa"/>
          </w:tcPr>
          <w:p w14:paraId="32822882" w14:textId="77777777" w:rsidR="008E07B5" w:rsidRDefault="008E07B5">
            <w:pPr>
              <w:pStyle w:val="ConsPlusNormal"/>
            </w:pPr>
          </w:p>
        </w:tc>
        <w:tc>
          <w:tcPr>
            <w:tcW w:w="964" w:type="dxa"/>
          </w:tcPr>
          <w:p w14:paraId="4658DE1D" w14:textId="77777777" w:rsidR="008E07B5" w:rsidRDefault="008E07B5">
            <w:pPr>
              <w:pStyle w:val="ConsPlusNormal"/>
            </w:pPr>
          </w:p>
        </w:tc>
      </w:tr>
      <w:tr w:rsidR="008E07B5" w14:paraId="3C01BB1A" w14:textId="77777777">
        <w:tc>
          <w:tcPr>
            <w:tcW w:w="1134" w:type="dxa"/>
            <w:vAlign w:val="center"/>
          </w:tcPr>
          <w:p w14:paraId="795876B0" w14:textId="77777777" w:rsidR="008E07B5" w:rsidRDefault="008E07B5">
            <w:pPr>
              <w:pStyle w:val="ConsPlusNormal"/>
            </w:pPr>
            <w:r>
              <w:t>3.5</w:t>
            </w:r>
          </w:p>
        </w:tc>
        <w:tc>
          <w:tcPr>
            <w:tcW w:w="5280" w:type="dxa"/>
          </w:tcPr>
          <w:p w14:paraId="51CE37C5" w14:textId="77777777" w:rsidR="008E07B5" w:rsidRDefault="008E07B5">
            <w:pPr>
              <w:pStyle w:val="ConsPlusNormal"/>
            </w:pPr>
            <w:r>
              <w:t>Передано на другие территории, дифференцированные по тарифу</w:t>
            </w:r>
          </w:p>
        </w:tc>
        <w:tc>
          <w:tcPr>
            <w:tcW w:w="1417" w:type="dxa"/>
            <w:vAlign w:val="center"/>
          </w:tcPr>
          <w:p w14:paraId="6F3E67E4" w14:textId="77777777" w:rsidR="008E07B5" w:rsidRDefault="008E07B5">
            <w:pPr>
              <w:pStyle w:val="ConsPlusNormal"/>
              <w:jc w:val="center"/>
            </w:pPr>
            <w:r>
              <w:t>тыс. куб. м</w:t>
            </w:r>
          </w:p>
        </w:tc>
        <w:tc>
          <w:tcPr>
            <w:tcW w:w="782" w:type="dxa"/>
          </w:tcPr>
          <w:p w14:paraId="4824822D" w14:textId="77777777" w:rsidR="008E07B5" w:rsidRDefault="008E07B5">
            <w:pPr>
              <w:pStyle w:val="ConsPlusNormal"/>
            </w:pPr>
          </w:p>
        </w:tc>
        <w:tc>
          <w:tcPr>
            <w:tcW w:w="720" w:type="dxa"/>
          </w:tcPr>
          <w:p w14:paraId="3BA2C500" w14:textId="77777777" w:rsidR="008E07B5" w:rsidRDefault="008E07B5">
            <w:pPr>
              <w:pStyle w:val="ConsPlusNormal"/>
            </w:pPr>
          </w:p>
        </w:tc>
        <w:tc>
          <w:tcPr>
            <w:tcW w:w="725" w:type="dxa"/>
          </w:tcPr>
          <w:p w14:paraId="6E6C63DE" w14:textId="77777777" w:rsidR="008E07B5" w:rsidRDefault="008E07B5">
            <w:pPr>
              <w:pStyle w:val="ConsPlusNormal"/>
            </w:pPr>
          </w:p>
        </w:tc>
        <w:tc>
          <w:tcPr>
            <w:tcW w:w="719" w:type="dxa"/>
          </w:tcPr>
          <w:p w14:paraId="4F4037CE" w14:textId="77777777" w:rsidR="008E07B5" w:rsidRDefault="008E07B5">
            <w:pPr>
              <w:pStyle w:val="ConsPlusNormal"/>
            </w:pPr>
          </w:p>
        </w:tc>
        <w:tc>
          <w:tcPr>
            <w:tcW w:w="729" w:type="dxa"/>
          </w:tcPr>
          <w:p w14:paraId="6DA9B2EC" w14:textId="77777777" w:rsidR="008E07B5" w:rsidRDefault="008E07B5">
            <w:pPr>
              <w:pStyle w:val="ConsPlusNormal"/>
            </w:pPr>
          </w:p>
        </w:tc>
        <w:tc>
          <w:tcPr>
            <w:tcW w:w="716" w:type="dxa"/>
          </w:tcPr>
          <w:p w14:paraId="224206D1" w14:textId="77777777" w:rsidR="008E07B5" w:rsidRDefault="008E07B5">
            <w:pPr>
              <w:pStyle w:val="ConsPlusNormal"/>
            </w:pPr>
          </w:p>
        </w:tc>
        <w:tc>
          <w:tcPr>
            <w:tcW w:w="864" w:type="dxa"/>
          </w:tcPr>
          <w:p w14:paraId="5A0C35CC" w14:textId="77777777" w:rsidR="008E07B5" w:rsidRDefault="008E07B5">
            <w:pPr>
              <w:pStyle w:val="ConsPlusNormal"/>
            </w:pPr>
          </w:p>
        </w:tc>
        <w:tc>
          <w:tcPr>
            <w:tcW w:w="861" w:type="dxa"/>
          </w:tcPr>
          <w:p w14:paraId="2178C3F4" w14:textId="77777777" w:rsidR="008E07B5" w:rsidRDefault="008E07B5">
            <w:pPr>
              <w:pStyle w:val="ConsPlusNormal"/>
            </w:pPr>
          </w:p>
        </w:tc>
        <w:tc>
          <w:tcPr>
            <w:tcW w:w="964" w:type="dxa"/>
          </w:tcPr>
          <w:p w14:paraId="3102303F" w14:textId="77777777" w:rsidR="008E07B5" w:rsidRDefault="008E07B5">
            <w:pPr>
              <w:pStyle w:val="ConsPlusNormal"/>
            </w:pPr>
          </w:p>
        </w:tc>
      </w:tr>
      <w:tr w:rsidR="008E07B5" w14:paraId="156EE9D0" w14:textId="77777777">
        <w:tc>
          <w:tcPr>
            <w:tcW w:w="1134" w:type="dxa"/>
            <w:vAlign w:val="center"/>
          </w:tcPr>
          <w:p w14:paraId="2973A299" w14:textId="77777777" w:rsidR="008E07B5" w:rsidRDefault="008E07B5">
            <w:pPr>
              <w:pStyle w:val="ConsPlusNormal"/>
              <w:outlineLvl w:val="2"/>
            </w:pPr>
            <w:r>
              <w:t>4</w:t>
            </w:r>
          </w:p>
        </w:tc>
        <w:tc>
          <w:tcPr>
            <w:tcW w:w="5280" w:type="dxa"/>
          </w:tcPr>
          <w:p w14:paraId="54318C5E" w14:textId="77777777" w:rsidR="008E07B5" w:rsidRDefault="008E07B5">
            <w:pPr>
              <w:pStyle w:val="ConsPlusNormal"/>
            </w:pPr>
            <w:r>
              <w:t>Транспортировка технической воды</w:t>
            </w:r>
          </w:p>
        </w:tc>
        <w:tc>
          <w:tcPr>
            <w:tcW w:w="1417" w:type="dxa"/>
            <w:vAlign w:val="center"/>
          </w:tcPr>
          <w:p w14:paraId="0BE2C240" w14:textId="77777777" w:rsidR="008E07B5" w:rsidRDefault="008E07B5">
            <w:pPr>
              <w:pStyle w:val="ConsPlusNormal"/>
            </w:pPr>
          </w:p>
        </w:tc>
        <w:tc>
          <w:tcPr>
            <w:tcW w:w="782" w:type="dxa"/>
          </w:tcPr>
          <w:p w14:paraId="1542CB66" w14:textId="77777777" w:rsidR="008E07B5" w:rsidRDefault="008E07B5">
            <w:pPr>
              <w:pStyle w:val="ConsPlusNormal"/>
            </w:pPr>
          </w:p>
        </w:tc>
        <w:tc>
          <w:tcPr>
            <w:tcW w:w="720" w:type="dxa"/>
          </w:tcPr>
          <w:p w14:paraId="3E81B9BC" w14:textId="77777777" w:rsidR="008E07B5" w:rsidRDefault="008E07B5">
            <w:pPr>
              <w:pStyle w:val="ConsPlusNormal"/>
            </w:pPr>
          </w:p>
        </w:tc>
        <w:tc>
          <w:tcPr>
            <w:tcW w:w="725" w:type="dxa"/>
          </w:tcPr>
          <w:p w14:paraId="11BF252F" w14:textId="77777777" w:rsidR="008E07B5" w:rsidRDefault="008E07B5">
            <w:pPr>
              <w:pStyle w:val="ConsPlusNormal"/>
            </w:pPr>
          </w:p>
        </w:tc>
        <w:tc>
          <w:tcPr>
            <w:tcW w:w="719" w:type="dxa"/>
          </w:tcPr>
          <w:p w14:paraId="6D024547" w14:textId="77777777" w:rsidR="008E07B5" w:rsidRDefault="008E07B5">
            <w:pPr>
              <w:pStyle w:val="ConsPlusNormal"/>
            </w:pPr>
          </w:p>
        </w:tc>
        <w:tc>
          <w:tcPr>
            <w:tcW w:w="729" w:type="dxa"/>
          </w:tcPr>
          <w:p w14:paraId="0B28A065" w14:textId="77777777" w:rsidR="008E07B5" w:rsidRDefault="008E07B5">
            <w:pPr>
              <w:pStyle w:val="ConsPlusNormal"/>
            </w:pPr>
          </w:p>
        </w:tc>
        <w:tc>
          <w:tcPr>
            <w:tcW w:w="716" w:type="dxa"/>
          </w:tcPr>
          <w:p w14:paraId="309DEFE0" w14:textId="77777777" w:rsidR="008E07B5" w:rsidRDefault="008E07B5">
            <w:pPr>
              <w:pStyle w:val="ConsPlusNormal"/>
            </w:pPr>
          </w:p>
        </w:tc>
        <w:tc>
          <w:tcPr>
            <w:tcW w:w="864" w:type="dxa"/>
          </w:tcPr>
          <w:p w14:paraId="36082C28" w14:textId="77777777" w:rsidR="008E07B5" w:rsidRDefault="008E07B5">
            <w:pPr>
              <w:pStyle w:val="ConsPlusNormal"/>
            </w:pPr>
          </w:p>
        </w:tc>
        <w:tc>
          <w:tcPr>
            <w:tcW w:w="861" w:type="dxa"/>
          </w:tcPr>
          <w:p w14:paraId="7292D4D1" w14:textId="77777777" w:rsidR="008E07B5" w:rsidRDefault="008E07B5">
            <w:pPr>
              <w:pStyle w:val="ConsPlusNormal"/>
            </w:pPr>
          </w:p>
        </w:tc>
        <w:tc>
          <w:tcPr>
            <w:tcW w:w="964" w:type="dxa"/>
          </w:tcPr>
          <w:p w14:paraId="05FB5169" w14:textId="77777777" w:rsidR="008E07B5" w:rsidRDefault="008E07B5">
            <w:pPr>
              <w:pStyle w:val="ConsPlusNormal"/>
            </w:pPr>
          </w:p>
        </w:tc>
      </w:tr>
      <w:tr w:rsidR="008E07B5" w14:paraId="66A06366" w14:textId="77777777">
        <w:tc>
          <w:tcPr>
            <w:tcW w:w="1134" w:type="dxa"/>
            <w:vAlign w:val="center"/>
          </w:tcPr>
          <w:p w14:paraId="5B0C7AAC" w14:textId="77777777" w:rsidR="008E07B5" w:rsidRDefault="008E07B5">
            <w:pPr>
              <w:pStyle w:val="ConsPlusNormal"/>
            </w:pPr>
            <w:r>
              <w:t>4.1</w:t>
            </w:r>
          </w:p>
        </w:tc>
        <w:tc>
          <w:tcPr>
            <w:tcW w:w="5280" w:type="dxa"/>
          </w:tcPr>
          <w:p w14:paraId="08CAF579" w14:textId="77777777" w:rsidR="008E07B5" w:rsidRDefault="008E07B5">
            <w:pPr>
              <w:pStyle w:val="ConsPlusNormal"/>
              <w:ind w:left="126"/>
              <w:jc w:val="both"/>
            </w:pPr>
            <w:r>
              <w:t>Объем воды, поступившей в сеть</w:t>
            </w:r>
          </w:p>
        </w:tc>
        <w:tc>
          <w:tcPr>
            <w:tcW w:w="1417" w:type="dxa"/>
            <w:vAlign w:val="center"/>
          </w:tcPr>
          <w:p w14:paraId="6D37E664" w14:textId="77777777" w:rsidR="008E07B5" w:rsidRDefault="008E07B5">
            <w:pPr>
              <w:pStyle w:val="ConsPlusNormal"/>
              <w:jc w:val="center"/>
            </w:pPr>
            <w:r>
              <w:t>тыс. куб. м</w:t>
            </w:r>
          </w:p>
        </w:tc>
        <w:tc>
          <w:tcPr>
            <w:tcW w:w="782" w:type="dxa"/>
          </w:tcPr>
          <w:p w14:paraId="148E7674" w14:textId="77777777" w:rsidR="008E07B5" w:rsidRDefault="008E07B5">
            <w:pPr>
              <w:pStyle w:val="ConsPlusNormal"/>
            </w:pPr>
          </w:p>
        </w:tc>
        <w:tc>
          <w:tcPr>
            <w:tcW w:w="720" w:type="dxa"/>
          </w:tcPr>
          <w:p w14:paraId="3862F7D0" w14:textId="77777777" w:rsidR="008E07B5" w:rsidRDefault="008E07B5">
            <w:pPr>
              <w:pStyle w:val="ConsPlusNormal"/>
            </w:pPr>
          </w:p>
        </w:tc>
        <w:tc>
          <w:tcPr>
            <w:tcW w:w="725" w:type="dxa"/>
          </w:tcPr>
          <w:p w14:paraId="47C9BED4" w14:textId="77777777" w:rsidR="008E07B5" w:rsidRDefault="008E07B5">
            <w:pPr>
              <w:pStyle w:val="ConsPlusNormal"/>
            </w:pPr>
          </w:p>
        </w:tc>
        <w:tc>
          <w:tcPr>
            <w:tcW w:w="719" w:type="dxa"/>
          </w:tcPr>
          <w:p w14:paraId="21AAA3CF" w14:textId="77777777" w:rsidR="008E07B5" w:rsidRDefault="008E07B5">
            <w:pPr>
              <w:pStyle w:val="ConsPlusNormal"/>
            </w:pPr>
          </w:p>
        </w:tc>
        <w:tc>
          <w:tcPr>
            <w:tcW w:w="729" w:type="dxa"/>
          </w:tcPr>
          <w:p w14:paraId="2A5AF90B" w14:textId="77777777" w:rsidR="008E07B5" w:rsidRDefault="008E07B5">
            <w:pPr>
              <w:pStyle w:val="ConsPlusNormal"/>
            </w:pPr>
          </w:p>
        </w:tc>
        <w:tc>
          <w:tcPr>
            <w:tcW w:w="716" w:type="dxa"/>
          </w:tcPr>
          <w:p w14:paraId="7F10E15A" w14:textId="77777777" w:rsidR="008E07B5" w:rsidRDefault="008E07B5">
            <w:pPr>
              <w:pStyle w:val="ConsPlusNormal"/>
            </w:pPr>
          </w:p>
        </w:tc>
        <w:tc>
          <w:tcPr>
            <w:tcW w:w="864" w:type="dxa"/>
          </w:tcPr>
          <w:p w14:paraId="45A2290A" w14:textId="77777777" w:rsidR="008E07B5" w:rsidRDefault="008E07B5">
            <w:pPr>
              <w:pStyle w:val="ConsPlusNormal"/>
            </w:pPr>
          </w:p>
        </w:tc>
        <w:tc>
          <w:tcPr>
            <w:tcW w:w="861" w:type="dxa"/>
          </w:tcPr>
          <w:p w14:paraId="790D3B79" w14:textId="77777777" w:rsidR="008E07B5" w:rsidRDefault="008E07B5">
            <w:pPr>
              <w:pStyle w:val="ConsPlusNormal"/>
            </w:pPr>
          </w:p>
        </w:tc>
        <w:tc>
          <w:tcPr>
            <w:tcW w:w="964" w:type="dxa"/>
          </w:tcPr>
          <w:p w14:paraId="0BAF7ECE" w14:textId="77777777" w:rsidR="008E07B5" w:rsidRDefault="008E07B5">
            <w:pPr>
              <w:pStyle w:val="ConsPlusNormal"/>
            </w:pPr>
          </w:p>
        </w:tc>
      </w:tr>
      <w:tr w:rsidR="008E07B5" w14:paraId="773600B3" w14:textId="77777777">
        <w:tc>
          <w:tcPr>
            <w:tcW w:w="1134" w:type="dxa"/>
            <w:vAlign w:val="center"/>
          </w:tcPr>
          <w:p w14:paraId="32123398" w14:textId="77777777" w:rsidR="008E07B5" w:rsidRDefault="008E07B5">
            <w:pPr>
              <w:pStyle w:val="ConsPlusNormal"/>
            </w:pPr>
            <w:r>
              <w:t>4.2</w:t>
            </w:r>
          </w:p>
        </w:tc>
        <w:tc>
          <w:tcPr>
            <w:tcW w:w="5280" w:type="dxa"/>
          </w:tcPr>
          <w:p w14:paraId="7F522B80" w14:textId="77777777" w:rsidR="008E07B5" w:rsidRDefault="008E07B5">
            <w:pPr>
              <w:pStyle w:val="ConsPlusNormal"/>
              <w:ind w:left="126"/>
              <w:jc w:val="both"/>
            </w:pPr>
            <w:r>
              <w:t>Потери воды</w:t>
            </w:r>
          </w:p>
        </w:tc>
        <w:tc>
          <w:tcPr>
            <w:tcW w:w="1417" w:type="dxa"/>
            <w:vAlign w:val="center"/>
          </w:tcPr>
          <w:p w14:paraId="0E5BD32D" w14:textId="77777777" w:rsidR="008E07B5" w:rsidRDefault="008E07B5">
            <w:pPr>
              <w:pStyle w:val="ConsPlusNormal"/>
              <w:jc w:val="center"/>
            </w:pPr>
            <w:r>
              <w:t>тыс. куб. м</w:t>
            </w:r>
          </w:p>
        </w:tc>
        <w:tc>
          <w:tcPr>
            <w:tcW w:w="782" w:type="dxa"/>
          </w:tcPr>
          <w:p w14:paraId="73C11A9E" w14:textId="77777777" w:rsidR="008E07B5" w:rsidRDefault="008E07B5">
            <w:pPr>
              <w:pStyle w:val="ConsPlusNormal"/>
            </w:pPr>
          </w:p>
        </w:tc>
        <w:tc>
          <w:tcPr>
            <w:tcW w:w="720" w:type="dxa"/>
          </w:tcPr>
          <w:p w14:paraId="52272538" w14:textId="77777777" w:rsidR="008E07B5" w:rsidRDefault="008E07B5">
            <w:pPr>
              <w:pStyle w:val="ConsPlusNormal"/>
            </w:pPr>
          </w:p>
        </w:tc>
        <w:tc>
          <w:tcPr>
            <w:tcW w:w="725" w:type="dxa"/>
          </w:tcPr>
          <w:p w14:paraId="42CBBF11" w14:textId="77777777" w:rsidR="008E07B5" w:rsidRDefault="008E07B5">
            <w:pPr>
              <w:pStyle w:val="ConsPlusNormal"/>
            </w:pPr>
          </w:p>
        </w:tc>
        <w:tc>
          <w:tcPr>
            <w:tcW w:w="719" w:type="dxa"/>
          </w:tcPr>
          <w:p w14:paraId="1D6DD455" w14:textId="77777777" w:rsidR="008E07B5" w:rsidRDefault="008E07B5">
            <w:pPr>
              <w:pStyle w:val="ConsPlusNormal"/>
            </w:pPr>
          </w:p>
        </w:tc>
        <w:tc>
          <w:tcPr>
            <w:tcW w:w="729" w:type="dxa"/>
          </w:tcPr>
          <w:p w14:paraId="19777C99" w14:textId="77777777" w:rsidR="008E07B5" w:rsidRDefault="008E07B5">
            <w:pPr>
              <w:pStyle w:val="ConsPlusNormal"/>
            </w:pPr>
          </w:p>
        </w:tc>
        <w:tc>
          <w:tcPr>
            <w:tcW w:w="716" w:type="dxa"/>
          </w:tcPr>
          <w:p w14:paraId="17F3CA82" w14:textId="77777777" w:rsidR="008E07B5" w:rsidRDefault="008E07B5">
            <w:pPr>
              <w:pStyle w:val="ConsPlusNormal"/>
            </w:pPr>
          </w:p>
        </w:tc>
        <w:tc>
          <w:tcPr>
            <w:tcW w:w="864" w:type="dxa"/>
          </w:tcPr>
          <w:p w14:paraId="7EAC974B" w14:textId="77777777" w:rsidR="008E07B5" w:rsidRDefault="008E07B5">
            <w:pPr>
              <w:pStyle w:val="ConsPlusNormal"/>
            </w:pPr>
          </w:p>
        </w:tc>
        <w:tc>
          <w:tcPr>
            <w:tcW w:w="861" w:type="dxa"/>
          </w:tcPr>
          <w:p w14:paraId="3E350FAF" w14:textId="77777777" w:rsidR="008E07B5" w:rsidRDefault="008E07B5">
            <w:pPr>
              <w:pStyle w:val="ConsPlusNormal"/>
            </w:pPr>
          </w:p>
        </w:tc>
        <w:tc>
          <w:tcPr>
            <w:tcW w:w="964" w:type="dxa"/>
          </w:tcPr>
          <w:p w14:paraId="14A774BC" w14:textId="77777777" w:rsidR="008E07B5" w:rsidRDefault="008E07B5">
            <w:pPr>
              <w:pStyle w:val="ConsPlusNormal"/>
            </w:pPr>
          </w:p>
        </w:tc>
      </w:tr>
      <w:tr w:rsidR="008E07B5" w14:paraId="6B188125" w14:textId="77777777">
        <w:tc>
          <w:tcPr>
            <w:tcW w:w="1134" w:type="dxa"/>
            <w:vAlign w:val="center"/>
          </w:tcPr>
          <w:p w14:paraId="6DC5B9E7" w14:textId="77777777" w:rsidR="008E07B5" w:rsidRDefault="008E07B5">
            <w:pPr>
              <w:pStyle w:val="ConsPlusNormal"/>
            </w:pPr>
            <w:r>
              <w:t>4.3</w:t>
            </w:r>
          </w:p>
        </w:tc>
        <w:tc>
          <w:tcPr>
            <w:tcW w:w="5280" w:type="dxa"/>
          </w:tcPr>
          <w:p w14:paraId="5579BBE4" w14:textId="77777777" w:rsidR="008E07B5" w:rsidRDefault="008E07B5">
            <w:pPr>
              <w:pStyle w:val="ConsPlusNormal"/>
              <w:ind w:left="126"/>
              <w:jc w:val="both"/>
            </w:pPr>
            <w:r>
              <w:t>Потребление на собственные нужды</w:t>
            </w:r>
          </w:p>
        </w:tc>
        <w:tc>
          <w:tcPr>
            <w:tcW w:w="1417" w:type="dxa"/>
            <w:vAlign w:val="center"/>
          </w:tcPr>
          <w:p w14:paraId="3A2A061A" w14:textId="77777777" w:rsidR="008E07B5" w:rsidRDefault="008E07B5">
            <w:pPr>
              <w:pStyle w:val="ConsPlusNormal"/>
              <w:jc w:val="center"/>
            </w:pPr>
            <w:r>
              <w:t>тыс. куб. м</w:t>
            </w:r>
          </w:p>
        </w:tc>
        <w:tc>
          <w:tcPr>
            <w:tcW w:w="782" w:type="dxa"/>
          </w:tcPr>
          <w:p w14:paraId="7938D8FA" w14:textId="77777777" w:rsidR="008E07B5" w:rsidRDefault="008E07B5">
            <w:pPr>
              <w:pStyle w:val="ConsPlusNormal"/>
            </w:pPr>
          </w:p>
        </w:tc>
        <w:tc>
          <w:tcPr>
            <w:tcW w:w="720" w:type="dxa"/>
          </w:tcPr>
          <w:p w14:paraId="14E8DE3E" w14:textId="77777777" w:rsidR="008E07B5" w:rsidRDefault="008E07B5">
            <w:pPr>
              <w:pStyle w:val="ConsPlusNormal"/>
            </w:pPr>
          </w:p>
        </w:tc>
        <w:tc>
          <w:tcPr>
            <w:tcW w:w="725" w:type="dxa"/>
          </w:tcPr>
          <w:p w14:paraId="44A2A7E5" w14:textId="77777777" w:rsidR="008E07B5" w:rsidRDefault="008E07B5">
            <w:pPr>
              <w:pStyle w:val="ConsPlusNormal"/>
            </w:pPr>
          </w:p>
        </w:tc>
        <w:tc>
          <w:tcPr>
            <w:tcW w:w="719" w:type="dxa"/>
          </w:tcPr>
          <w:p w14:paraId="2F0FDEF3" w14:textId="77777777" w:rsidR="008E07B5" w:rsidRDefault="008E07B5">
            <w:pPr>
              <w:pStyle w:val="ConsPlusNormal"/>
            </w:pPr>
          </w:p>
        </w:tc>
        <w:tc>
          <w:tcPr>
            <w:tcW w:w="729" w:type="dxa"/>
          </w:tcPr>
          <w:p w14:paraId="0EE8D331" w14:textId="77777777" w:rsidR="008E07B5" w:rsidRDefault="008E07B5">
            <w:pPr>
              <w:pStyle w:val="ConsPlusNormal"/>
            </w:pPr>
          </w:p>
        </w:tc>
        <w:tc>
          <w:tcPr>
            <w:tcW w:w="716" w:type="dxa"/>
          </w:tcPr>
          <w:p w14:paraId="14FABA26" w14:textId="77777777" w:rsidR="008E07B5" w:rsidRDefault="008E07B5">
            <w:pPr>
              <w:pStyle w:val="ConsPlusNormal"/>
            </w:pPr>
          </w:p>
        </w:tc>
        <w:tc>
          <w:tcPr>
            <w:tcW w:w="864" w:type="dxa"/>
          </w:tcPr>
          <w:p w14:paraId="71C3F1E2" w14:textId="77777777" w:rsidR="008E07B5" w:rsidRDefault="008E07B5">
            <w:pPr>
              <w:pStyle w:val="ConsPlusNormal"/>
            </w:pPr>
          </w:p>
        </w:tc>
        <w:tc>
          <w:tcPr>
            <w:tcW w:w="861" w:type="dxa"/>
          </w:tcPr>
          <w:p w14:paraId="05236025" w14:textId="77777777" w:rsidR="008E07B5" w:rsidRDefault="008E07B5">
            <w:pPr>
              <w:pStyle w:val="ConsPlusNormal"/>
            </w:pPr>
          </w:p>
        </w:tc>
        <w:tc>
          <w:tcPr>
            <w:tcW w:w="964" w:type="dxa"/>
          </w:tcPr>
          <w:p w14:paraId="392C146E" w14:textId="77777777" w:rsidR="008E07B5" w:rsidRDefault="008E07B5">
            <w:pPr>
              <w:pStyle w:val="ConsPlusNormal"/>
            </w:pPr>
          </w:p>
        </w:tc>
      </w:tr>
      <w:tr w:rsidR="008E07B5" w14:paraId="4CDB46C3" w14:textId="77777777">
        <w:tc>
          <w:tcPr>
            <w:tcW w:w="1134" w:type="dxa"/>
            <w:vAlign w:val="center"/>
          </w:tcPr>
          <w:p w14:paraId="261F69B2" w14:textId="77777777" w:rsidR="008E07B5" w:rsidRDefault="008E07B5">
            <w:pPr>
              <w:pStyle w:val="ConsPlusNormal"/>
            </w:pPr>
            <w:r>
              <w:t>4.4</w:t>
            </w:r>
          </w:p>
        </w:tc>
        <w:tc>
          <w:tcPr>
            <w:tcW w:w="5280" w:type="dxa"/>
          </w:tcPr>
          <w:p w14:paraId="1E2691E1" w14:textId="77777777" w:rsidR="008E07B5" w:rsidRDefault="008E07B5">
            <w:pPr>
              <w:pStyle w:val="ConsPlusNormal"/>
              <w:ind w:left="126"/>
              <w:jc w:val="both"/>
            </w:pPr>
            <w:r>
              <w:t>Объем воды, отпущенной из сети</w:t>
            </w:r>
          </w:p>
        </w:tc>
        <w:tc>
          <w:tcPr>
            <w:tcW w:w="1417" w:type="dxa"/>
            <w:vAlign w:val="center"/>
          </w:tcPr>
          <w:p w14:paraId="48B731C4" w14:textId="77777777" w:rsidR="008E07B5" w:rsidRDefault="008E07B5">
            <w:pPr>
              <w:pStyle w:val="ConsPlusNormal"/>
              <w:jc w:val="center"/>
            </w:pPr>
            <w:r>
              <w:t>тыс. куб. м</w:t>
            </w:r>
          </w:p>
        </w:tc>
        <w:tc>
          <w:tcPr>
            <w:tcW w:w="782" w:type="dxa"/>
          </w:tcPr>
          <w:p w14:paraId="36FCFB8E" w14:textId="77777777" w:rsidR="008E07B5" w:rsidRDefault="008E07B5">
            <w:pPr>
              <w:pStyle w:val="ConsPlusNormal"/>
            </w:pPr>
          </w:p>
        </w:tc>
        <w:tc>
          <w:tcPr>
            <w:tcW w:w="720" w:type="dxa"/>
          </w:tcPr>
          <w:p w14:paraId="224B37C7" w14:textId="77777777" w:rsidR="008E07B5" w:rsidRDefault="008E07B5">
            <w:pPr>
              <w:pStyle w:val="ConsPlusNormal"/>
            </w:pPr>
          </w:p>
        </w:tc>
        <w:tc>
          <w:tcPr>
            <w:tcW w:w="725" w:type="dxa"/>
          </w:tcPr>
          <w:p w14:paraId="3AA781D1" w14:textId="77777777" w:rsidR="008E07B5" w:rsidRDefault="008E07B5">
            <w:pPr>
              <w:pStyle w:val="ConsPlusNormal"/>
            </w:pPr>
          </w:p>
        </w:tc>
        <w:tc>
          <w:tcPr>
            <w:tcW w:w="719" w:type="dxa"/>
          </w:tcPr>
          <w:p w14:paraId="472C156D" w14:textId="77777777" w:rsidR="008E07B5" w:rsidRDefault="008E07B5">
            <w:pPr>
              <w:pStyle w:val="ConsPlusNormal"/>
            </w:pPr>
          </w:p>
        </w:tc>
        <w:tc>
          <w:tcPr>
            <w:tcW w:w="729" w:type="dxa"/>
          </w:tcPr>
          <w:p w14:paraId="013EE306" w14:textId="77777777" w:rsidR="008E07B5" w:rsidRDefault="008E07B5">
            <w:pPr>
              <w:pStyle w:val="ConsPlusNormal"/>
            </w:pPr>
          </w:p>
        </w:tc>
        <w:tc>
          <w:tcPr>
            <w:tcW w:w="716" w:type="dxa"/>
          </w:tcPr>
          <w:p w14:paraId="64980A49" w14:textId="77777777" w:rsidR="008E07B5" w:rsidRDefault="008E07B5">
            <w:pPr>
              <w:pStyle w:val="ConsPlusNormal"/>
            </w:pPr>
          </w:p>
        </w:tc>
        <w:tc>
          <w:tcPr>
            <w:tcW w:w="864" w:type="dxa"/>
          </w:tcPr>
          <w:p w14:paraId="37CF79B3" w14:textId="77777777" w:rsidR="008E07B5" w:rsidRDefault="008E07B5">
            <w:pPr>
              <w:pStyle w:val="ConsPlusNormal"/>
            </w:pPr>
          </w:p>
        </w:tc>
        <w:tc>
          <w:tcPr>
            <w:tcW w:w="861" w:type="dxa"/>
          </w:tcPr>
          <w:p w14:paraId="2D7C8B8A" w14:textId="77777777" w:rsidR="008E07B5" w:rsidRDefault="008E07B5">
            <w:pPr>
              <w:pStyle w:val="ConsPlusNormal"/>
            </w:pPr>
          </w:p>
        </w:tc>
        <w:tc>
          <w:tcPr>
            <w:tcW w:w="964" w:type="dxa"/>
          </w:tcPr>
          <w:p w14:paraId="1E01F9DD" w14:textId="77777777" w:rsidR="008E07B5" w:rsidRDefault="008E07B5">
            <w:pPr>
              <w:pStyle w:val="ConsPlusNormal"/>
            </w:pPr>
          </w:p>
        </w:tc>
      </w:tr>
      <w:tr w:rsidR="008E07B5" w14:paraId="211AF5AF" w14:textId="77777777">
        <w:tc>
          <w:tcPr>
            <w:tcW w:w="1134" w:type="dxa"/>
            <w:vAlign w:val="center"/>
          </w:tcPr>
          <w:p w14:paraId="13367884" w14:textId="77777777" w:rsidR="008E07B5" w:rsidRDefault="008E07B5">
            <w:pPr>
              <w:pStyle w:val="ConsPlusNormal"/>
              <w:outlineLvl w:val="2"/>
            </w:pPr>
            <w:r>
              <w:t>5</w:t>
            </w:r>
          </w:p>
        </w:tc>
        <w:tc>
          <w:tcPr>
            <w:tcW w:w="5280" w:type="dxa"/>
          </w:tcPr>
          <w:p w14:paraId="2BBA12FB" w14:textId="77777777" w:rsidR="008E07B5" w:rsidRDefault="008E07B5">
            <w:pPr>
              <w:pStyle w:val="ConsPlusNormal"/>
            </w:pPr>
            <w:r>
              <w:t>Транспортировка горячей воды</w:t>
            </w:r>
          </w:p>
        </w:tc>
        <w:tc>
          <w:tcPr>
            <w:tcW w:w="1417" w:type="dxa"/>
            <w:vAlign w:val="center"/>
          </w:tcPr>
          <w:p w14:paraId="1C76F569" w14:textId="77777777" w:rsidR="008E07B5" w:rsidRDefault="008E07B5">
            <w:pPr>
              <w:pStyle w:val="ConsPlusNormal"/>
            </w:pPr>
          </w:p>
        </w:tc>
        <w:tc>
          <w:tcPr>
            <w:tcW w:w="782" w:type="dxa"/>
          </w:tcPr>
          <w:p w14:paraId="1AB188E6" w14:textId="77777777" w:rsidR="008E07B5" w:rsidRDefault="008E07B5">
            <w:pPr>
              <w:pStyle w:val="ConsPlusNormal"/>
            </w:pPr>
          </w:p>
        </w:tc>
        <w:tc>
          <w:tcPr>
            <w:tcW w:w="720" w:type="dxa"/>
          </w:tcPr>
          <w:p w14:paraId="27DDAB89" w14:textId="77777777" w:rsidR="008E07B5" w:rsidRDefault="008E07B5">
            <w:pPr>
              <w:pStyle w:val="ConsPlusNormal"/>
            </w:pPr>
          </w:p>
        </w:tc>
        <w:tc>
          <w:tcPr>
            <w:tcW w:w="725" w:type="dxa"/>
          </w:tcPr>
          <w:p w14:paraId="7E0A6149" w14:textId="77777777" w:rsidR="008E07B5" w:rsidRDefault="008E07B5">
            <w:pPr>
              <w:pStyle w:val="ConsPlusNormal"/>
            </w:pPr>
          </w:p>
        </w:tc>
        <w:tc>
          <w:tcPr>
            <w:tcW w:w="719" w:type="dxa"/>
          </w:tcPr>
          <w:p w14:paraId="6F432866" w14:textId="77777777" w:rsidR="008E07B5" w:rsidRDefault="008E07B5">
            <w:pPr>
              <w:pStyle w:val="ConsPlusNormal"/>
            </w:pPr>
          </w:p>
        </w:tc>
        <w:tc>
          <w:tcPr>
            <w:tcW w:w="729" w:type="dxa"/>
          </w:tcPr>
          <w:p w14:paraId="7E71CD0F" w14:textId="77777777" w:rsidR="008E07B5" w:rsidRDefault="008E07B5">
            <w:pPr>
              <w:pStyle w:val="ConsPlusNormal"/>
            </w:pPr>
          </w:p>
        </w:tc>
        <w:tc>
          <w:tcPr>
            <w:tcW w:w="716" w:type="dxa"/>
          </w:tcPr>
          <w:p w14:paraId="6ED4A9F7" w14:textId="77777777" w:rsidR="008E07B5" w:rsidRDefault="008E07B5">
            <w:pPr>
              <w:pStyle w:val="ConsPlusNormal"/>
            </w:pPr>
          </w:p>
        </w:tc>
        <w:tc>
          <w:tcPr>
            <w:tcW w:w="864" w:type="dxa"/>
          </w:tcPr>
          <w:p w14:paraId="6F8949C3" w14:textId="77777777" w:rsidR="008E07B5" w:rsidRDefault="008E07B5">
            <w:pPr>
              <w:pStyle w:val="ConsPlusNormal"/>
            </w:pPr>
          </w:p>
        </w:tc>
        <w:tc>
          <w:tcPr>
            <w:tcW w:w="861" w:type="dxa"/>
          </w:tcPr>
          <w:p w14:paraId="00DFA060" w14:textId="77777777" w:rsidR="008E07B5" w:rsidRDefault="008E07B5">
            <w:pPr>
              <w:pStyle w:val="ConsPlusNormal"/>
            </w:pPr>
          </w:p>
        </w:tc>
        <w:tc>
          <w:tcPr>
            <w:tcW w:w="964" w:type="dxa"/>
          </w:tcPr>
          <w:p w14:paraId="1E1830F5" w14:textId="77777777" w:rsidR="008E07B5" w:rsidRDefault="008E07B5">
            <w:pPr>
              <w:pStyle w:val="ConsPlusNormal"/>
            </w:pPr>
          </w:p>
        </w:tc>
      </w:tr>
      <w:tr w:rsidR="008E07B5" w14:paraId="6331338F" w14:textId="77777777">
        <w:tc>
          <w:tcPr>
            <w:tcW w:w="1134" w:type="dxa"/>
            <w:vAlign w:val="center"/>
          </w:tcPr>
          <w:p w14:paraId="224FEEEA" w14:textId="77777777" w:rsidR="008E07B5" w:rsidRDefault="008E07B5">
            <w:pPr>
              <w:pStyle w:val="ConsPlusNormal"/>
            </w:pPr>
            <w:r>
              <w:t>5.1</w:t>
            </w:r>
          </w:p>
        </w:tc>
        <w:tc>
          <w:tcPr>
            <w:tcW w:w="5280" w:type="dxa"/>
          </w:tcPr>
          <w:p w14:paraId="6F8D48E8" w14:textId="77777777" w:rsidR="008E07B5" w:rsidRDefault="008E07B5">
            <w:pPr>
              <w:pStyle w:val="ConsPlusNormal"/>
              <w:ind w:left="126"/>
              <w:jc w:val="both"/>
            </w:pPr>
            <w:r>
              <w:t>Объем воды, поступившей в сеть</w:t>
            </w:r>
          </w:p>
        </w:tc>
        <w:tc>
          <w:tcPr>
            <w:tcW w:w="1417" w:type="dxa"/>
            <w:vAlign w:val="center"/>
          </w:tcPr>
          <w:p w14:paraId="1A32CFD3" w14:textId="77777777" w:rsidR="008E07B5" w:rsidRDefault="008E07B5">
            <w:pPr>
              <w:pStyle w:val="ConsPlusNormal"/>
              <w:jc w:val="center"/>
            </w:pPr>
            <w:r>
              <w:t>тыс. куб. м</w:t>
            </w:r>
          </w:p>
        </w:tc>
        <w:tc>
          <w:tcPr>
            <w:tcW w:w="782" w:type="dxa"/>
          </w:tcPr>
          <w:p w14:paraId="2A5BA44D" w14:textId="77777777" w:rsidR="008E07B5" w:rsidRDefault="008E07B5">
            <w:pPr>
              <w:pStyle w:val="ConsPlusNormal"/>
            </w:pPr>
          </w:p>
        </w:tc>
        <w:tc>
          <w:tcPr>
            <w:tcW w:w="720" w:type="dxa"/>
          </w:tcPr>
          <w:p w14:paraId="18BADEDD" w14:textId="77777777" w:rsidR="008E07B5" w:rsidRDefault="008E07B5">
            <w:pPr>
              <w:pStyle w:val="ConsPlusNormal"/>
            </w:pPr>
          </w:p>
        </w:tc>
        <w:tc>
          <w:tcPr>
            <w:tcW w:w="725" w:type="dxa"/>
          </w:tcPr>
          <w:p w14:paraId="5404834D" w14:textId="77777777" w:rsidR="008E07B5" w:rsidRDefault="008E07B5">
            <w:pPr>
              <w:pStyle w:val="ConsPlusNormal"/>
            </w:pPr>
          </w:p>
        </w:tc>
        <w:tc>
          <w:tcPr>
            <w:tcW w:w="719" w:type="dxa"/>
          </w:tcPr>
          <w:p w14:paraId="4C2DF198" w14:textId="77777777" w:rsidR="008E07B5" w:rsidRDefault="008E07B5">
            <w:pPr>
              <w:pStyle w:val="ConsPlusNormal"/>
            </w:pPr>
          </w:p>
        </w:tc>
        <w:tc>
          <w:tcPr>
            <w:tcW w:w="729" w:type="dxa"/>
          </w:tcPr>
          <w:p w14:paraId="199A3F25" w14:textId="77777777" w:rsidR="008E07B5" w:rsidRDefault="008E07B5">
            <w:pPr>
              <w:pStyle w:val="ConsPlusNormal"/>
            </w:pPr>
          </w:p>
        </w:tc>
        <w:tc>
          <w:tcPr>
            <w:tcW w:w="716" w:type="dxa"/>
          </w:tcPr>
          <w:p w14:paraId="4D7529A2" w14:textId="77777777" w:rsidR="008E07B5" w:rsidRDefault="008E07B5">
            <w:pPr>
              <w:pStyle w:val="ConsPlusNormal"/>
            </w:pPr>
          </w:p>
        </w:tc>
        <w:tc>
          <w:tcPr>
            <w:tcW w:w="864" w:type="dxa"/>
          </w:tcPr>
          <w:p w14:paraId="22CB18B9" w14:textId="77777777" w:rsidR="008E07B5" w:rsidRDefault="008E07B5">
            <w:pPr>
              <w:pStyle w:val="ConsPlusNormal"/>
            </w:pPr>
          </w:p>
        </w:tc>
        <w:tc>
          <w:tcPr>
            <w:tcW w:w="861" w:type="dxa"/>
          </w:tcPr>
          <w:p w14:paraId="6480481F" w14:textId="77777777" w:rsidR="008E07B5" w:rsidRDefault="008E07B5">
            <w:pPr>
              <w:pStyle w:val="ConsPlusNormal"/>
            </w:pPr>
          </w:p>
        </w:tc>
        <w:tc>
          <w:tcPr>
            <w:tcW w:w="964" w:type="dxa"/>
          </w:tcPr>
          <w:p w14:paraId="285BC214" w14:textId="77777777" w:rsidR="008E07B5" w:rsidRDefault="008E07B5">
            <w:pPr>
              <w:pStyle w:val="ConsPlusNormal"/>
            </w:pPr>
          </w:p>
        </w:tc>
      </w:tr>
      <w:tr w:rsidR="008E07B5" w14:paraId="2000509F" w14:textId="77777777">
        <w:tc>
          <w:tcPr>
            <w:tcW w:w="1134" w:type="dxa"/>
            <w:vAlign w:val="center"/>
          </w:tcPr>
          <w:p w14:paraId="7193DAED" w14:textId="77777777" w:rsidR="008E07B5" w:rsidRDefault="008E07B5">
            <w:pPr>
              <w:pStyle w:val="ConsPlusNormal"/>
            </w:pPr>
            <w:r>
              <w:t>5.2</w:t>
            </w:r>
          </w:p>
        </w:tc>
        <w:tc>
          <w:tcPr>
            <w:tcW w:w="5280" w:type="dxa"/>
          </w:tcPr>
          <w:p w14:paraId="5042981A" w14:textId="77777777" w:rsidR="008E07B5" w:rsidRDefault="008E07B5">
            <w:pPr>
              <w:pStyle w:val="ConsPlusNormal"/>
              <w:ind w:left="126"/>
              <w:jc w:val="both"/>
            </w:pPr>
            <w:r>
              <w:t>Потери воды</w:t>
            </w:r>
          </w:p>
        </w:tc>
        <w:tc>
          <w:tcPr>
            <w:tcW w:w="1417" w:type="dxa"/>
            <w:vAlign w:val="center"/>
          </w:tcPr>
          <w:p w14:paraId="25D20DC4" w14:textId="77777777" w:rsidR="008E07B5" w:rsidRDefault="008E07B5">
            <w:pPr>
              <w:pStyle w:val="ConsPlusNormal"/>
              <w:jc w:val="center"/>
            </w:pPr>
            <w:r>
              <w:t>тыс. куб. м</w:t>
            </w:r>
          </w:p>
        </w:tc>
        <w:tc>
          <w:tcPr>
            <w:tcW w:w="782" w:type="dxa"/>
          </w:tcPr>
          <w:p w14:paraId="0666D666" w14:textId="77777777" w:rsidR="008E07B5" w:rsidRDefault="008E07B5">
            <w:pPr>
              <w:pStyle w:val="ConsPlusNormal"/>
            </w:pPr>
          </w:p>
        </w:tc>
        <w:tc>
          <w:tcPr>
            <w:tcW w:w="720" w:type="dxa"/>
          </w:tcPr>
          <w:p w14:paraId="323BB164" w14:textId="77777777" w:rsidR="008E07B5" w:rsidRDefault="008E07B5">
            <w:pPr>
              <w:pStyle w:val="ConsPlusNormal"/>
            </w:pPr>
          </w:p>
        </w:tc>
        <w:tc>
          <w:tcPr>
            <w:tcW w:w="725" w:type="dxa"/>
          </w:tcPr>
          <w:p w14:paraId="371114DB" w14:textId="77777777" w:rsidR="008E07B5" w:rsidRDefault="008E07B5">
            <w:pPr>
              <w:pStyle w:val="ConsPlusNormal"/>
            </w:pPr>
          </w:p>
        </w:tc>
        <w:tc>
          <w:tcPr>
            <w:tcW w:w="719" w:type="dxa"/>
          </w:tcPr>
          <w:p w14:paraId="2559F2FF" w14:textId="77777777" w:rsidR="008E07B5" w:rsidRDefault="008E07B5">
            <w:pPr>
              <w:pStyle w:val="ConsPlusNormal"/>
            </w:pPr>
          </w:p>
        </w:tc>
        <w:tc>
          <w:tcPr>
            <w:tcW w:w="729" w:type="dxa"/>
          </w:tcPr>
          <w:p w14:paraId="06CBE786" w14:textId="77777777" w:rsidR="008E07B5" w:rsidRDefault="008E07B5">
            <w:pPr>
              <w:pStyle w:val="ConsPlusNormal"/>
            </w:pPr>
          </w:p>
        </w:tc>
        <w:tc>
          <w:tcPr>
            <w:tcW w:w="716" w:type="dxa"/>
          </w:tcPr>
          <w:p w14:paraId="577DACB6" w14:textId="77777777" w:rsidR="008E07B5" w:rsidRDefault="008E07B5">
            <w:pPr>
              <w:pStyle w:val="ConsPlusNormal"/>
            </w:pPr>
          </w:p>
        </w:tc>
        <w:tc>
          <w:tcPr>
            <w:tcW w:w="864" w:type="dxa"/>
          </w:tcPr>
          <w:p w14:paraId="0B57A254" w14:textId="77777777" w:rsidR="008E07B5" w:rsidRDefault="008E07B5">
            <w:pPr>
              <w:pStyle w:val="ConsPlusNormal"/>
            </w:pPr>
          </w:p>
        </w:tc>
        <w:tc>
          <w:tcPr>
            <w:tcW w:w="861" w:type="dxa"/>
          </w:tcPr>
          <w:p w14:paraId="3BFB2CAF" w14:textId="77777777" w:rsidR="008E07B5" w:rsidRDefault="008E07B5">
            <w:pPr>
              <w:pStyle w:val="ConsPlusNormal"/>
            </w:pPr>
          </w:p>
        </w:tc>
        <w:tc>
          <w:tcPr>
            <w:tcW w:w="964" w:type="dxa"/>
          </w:tcPr>
          <w:p w14:paraId="2DEE09F2" w14:textId="77777777" w:rsidR="008E07B5" w:rsidRDefault="008E07B5">
            <w:pPr>
              <w:pStyle w:val="ConsPlusNormal"/>
            </w:pPr>
          </w:p>
        </w:tc>
      </w:tr>
      <w:tr w:rsidR="008E07B5" w14:paraId="04BF5FE4" w14:textId="77777777">
        <w:tc>
          <w:tcPr>
            <w:tcW w:w="1134" w:type="dxa"/>
            <w:vAlign w:val="center"/>
          </w:tcPr>
          <w:p w14:paraId="4721B715" w14:textId="77777777" w:rsidR="008E07B5" w:rsidRDefault="008E07B5">
            <w:pPr>
              <w:pStyle w:val="ConsPlusNormal"/>
            </w:pPr>
            <w:r>
              <w:t>5.3</w:t>
            </w:r>
          </w:p>
        </w:tc>
        <w:tc>
          <w:tcPr>
            <w:tcW w:w="5280" w:type="dxa"/>
          </w:tcPr>
          <w:p w14:paraId="737979DE" w14:textId="77777777" w:rsidR="008E07B5" w:rsidRDefault="008E07B5">
            <w:pPr>
              <w:pStyle w:val="ConsPlusNormal"/>
              <w:ind w:left="126"/>
              <w:jc w:val="both"/>
            </w:pPr>
            <w:r>
              <w:t>Потребление на собственные нужды</w:t>
            </w:r>
          </w:p>
        </w:tc>
        <w:tc>
          <w:tcPr>
            <w:tcW w:w="1417" w:type="dxa"/>
            <w:vAlign w:val="center"/>
          </w:tcPr>
          <w:p w14:paraId="1645204E" w14:textId="77777777" w:rsidR="008E07B5" w:rsidRDefault="008E07B5">
            <w:pPr>
              <w:pStyle w:val="ConsPlusNormal"/>
              <w:jc w:val="center"/>
            </w:pPr>
            <w:r>
              <w:t>тыс. куб. м</w:t>
            </w:r>
          </w:p>
        </w:tc>
        <w:tc>
          <w:tcPr>
            <w:tcW w:w="782" w:type="dxa"/>
          </w:tcPr>
          <w:p w14:paraId="74F4FE1D" w14:textId="77777777" w:rsidR="008E07B5" w:rsidRDefault="008E07B5">
            <w:pPr>
              <w:pStyle w:val="ConsPlusNormal"/>
            </w:pPr>
          </w:p>
        </w:tc>
        <w:tc>
          <w:tcPr>
            <w:tcW w:w="720" w:type="dxa"/>
          </w:tcPr>
          <w:p w14:paraId="75C59E0F" w14:textId="77777777" w:rsidR="008E07B5" w:rsidRDefault="008E07B5">
            <w:pPr>
              <w:pStyle w:val="ConsPlusNormal"/>
            </w:pPr>
          </w:p>
        </w:tc>
        <w:tc>
          <w:tcPr>
            <w:tcW w:w="725" w:type="dxa"/>
          </w:tcPr>
          <w:p w14:paraId="394DABA6" w14:textId="77777777" w:rsidR="008E07B5" w:rsidRDefault="008E07B5">
            <w:pPr>
              <w:pStyle w:val="ConsPlusNormal"/>
            </w:pPr>
          </w:p>
        </w:tc>
        <w:tc>
          <w:tcPr>
            <w:tcW w:w="719" w:type="dxa"/>
          </w:tcPr>
          <w:p w14:paraId="73BEBF11" w14:textId="77777777" w:rsidR="008E07B5" w:rsidRDefault="008E07B5">
            <w:pPr>
              <w:pStyle w:val="ConsPlusNormal"/>
            </w:pPr>
          </w:p>
        </w:tc>
        <w:tc>
          <w:tcPr>
            <w:tcW w:w="729" w:type="dxa"/>
          </w:tcPr>
          <w:p w14:paraId="77B4DF1E" w14:textId="77777777" w:rsidR="008E07B5" w:rsidRDefault="008E07B5">
            <w:pPr>
              <w:pStyle w:val="ConsPlusNormal"/>
            </w:pPr>
          </w:p>
        </w:tc>
        <w:tc>
          <w:tcPr>
            <w:tcW w:w="716" w:type="dxa"/>
          </w:tcPr>
          <w:p w14:paraId="70E06A1F" w14:textId="77777777" w:rsidR="008E07B5" w:rsidRDefault="008E07B5">
            <w:pPr>
              <w:pStyle w:val="ConsPlusNormal"/>
            </w:pPr>
          </w:p>
        </w:tc>
        <w:tc>
          <w:tcPr>
            <w:tcW w:w="864" w:type="dxa"/>
          </w:tcPr>
          <w:p w14:paraId="6C541A93" w14:textId="77777777" w:rsidR="008E07B5" w:rsidRDefault="008E07B5">
            <w:pPr>
              <w:pStyle w:val="ConsPlusNormal"/>
            </w:pPr>
          </w:p>
        </w:tc>
        <w:tc>
          <w:tcPr>
            <w:tcW w:w="861" w:type="dxa"/>
          </w:tcPr>
          <w:p w14:paraId="718C6838" w14:textId="77777777" w:rsidR="008E07B5" w:rsidRDefault="008E07B5">
            <w:pPr>
              <w:pStyle w:val="ConsPlusNormal"/>
            </w:pPr>
          </w:p>
        </w:tc>
        <w:tc>
          <w:tcPr>
            <w:tcW w:w="964" w:type="dxa"/>
          </w:tcPr>
          <w:p w14:paraId="32871F0F" w14:textId="77777777" w:rsidR="008E07B5" w:rsidRDefault="008E07B5">
            <w:pPr>
              <w:pStyle w:val="ConsPlusNormal"/>
            </w:pPr>
          </w:p>
        </w:tc>
      </w:tr>
      <w:tr w:rsidR="008E07B5" w14:paraId="562A7213" w14:textId="77777777">
        <w:tc>
          <w:tcPr>
            <w:tcW w:w="1134" w:type="dxa"/>
            <w:vAlign w:val="center"/>
          </w:tcPr>
          <w:p w14:paraId="3CCE4E59" w14:textId="77777777" w:rsidR="008E07B5" w:rsidRDefault="008E07B5">
            <w:pPr>
              <w:pStyle w:val="ConsPlusNormal"/>
            </w:pPr>
            <w:r>
              <w:t>5.4</w:t>
            </w:r>
          </w:p>
        </w:tc>
        <w:tc>
          <w:tcPr>
            <w:tcW w:w="5280" w:type="dxa"/>
          </w:tcPr>
          <w:p w14:paraId="51A07FBA" w14:textId="77777777" w:rsidR="008E07B5" w:rsidRDefault="008E07B5">
            <w:pPr>
              <w:pStyle w:val="ConsPlusNormal"/>
              <w:ind w:left="126"/>
              <w:jc w:val="both"/>
            </w:pPr>
            <w:r>
              <w:t>Объем воды, отпущенной из сети</w:t>
            </w:r>
          </w:p>
        </w:tc>
        <w:tc>
          <w:tcPr>
            <w:tcW w:w="1417" w:type="dxa"/>
            <w:vAlign w:val="center"/>
          </w:tcPr>
          <w:p w14:paraId="1550E2C8" w14:textId="77777777" w:rsidR="008E07B5" w:rsidRDefault="008E07B5">
            <w:pPr>
              <w:pStyle w:val="ConsPlusNormal"/>
              <w:jc w:val="center"/>
            </w:pPr>
            <w:r>
              <w:t>тыс. куб. м</w:t>
            </w:r>
          </w:p>
        </w:tc>
        <w:tc>
          <w:tcPr>
            <w:tcW w:w="782" w:type="dxa"/>
          </w:tcPr>
          <w:p w14:paraId="5B18CED3" w14:textId="77777777" w:rsidR="008E07B5" w:rsidRDefault="008E07B5">
            <w:pPr>
              <w:pStyle w:val="ConsPlusNormal"/>
            </w:pPr>
          </w:p>
        </w:tc>
        <w:tc>
          <w:tcPr>
            <w:tcW w:w="720" w:type="dxa"/>
          </w:tcPr>
          <w:p w14:paraId="61C34905" w14:textId="77777777" w:rsidR="008E07B5" w:rsidRDefault="008E07B5">
            <w:pPr>
              <w:pStyle w:val="ConsPlusNormal"/>
            </w:pPr>
          </w:p>
        </w:tc>
        <w:tc>
          <w:tcPr>
            <w:tcW w:w="725" w:type="dxa"/>
          </w:tcPr>
          <w:p w14:paraId="1BD532E3" w14:textId="77777777" w:rsidR="008E07B5" w:rsidRDefault="008E07B5">
            <w:pPr>
              <w:pStyle w:val="ConsPlusNormal"/>
            </w:pPr>
          </w:p>
        </w:tc>
        <w:tc>
          <w:tcPr>
            <w:tcW w:w="719" w:type="dxa"/>
          </w:tcPr>
          <w:p w14:paraId="5D0E01C9" w14:textId="77777777" w:rsidR="008E07B5" w:rsidRDefault="008E07B5">
            <w:pPr>
              <w:pStyle w:val="ConsPlusNormal"/>
            </w:pPr>
          </w:p>
        </w:tc>
        <w:tc>
          <w:tcPr>
            <w:tcW w:w="729" w:type="dxa"/>
          </w:tcPr>
          <w:p w14:paraId="7D675541" w14:textId="77777777" w:rsidR="008E07B5" w:rsidRDefault="008E07B5">
            <w:pPr>
              <w:pStyle w:val="ConsPlusNormal"/>
            </w:pPr>
          </w:p>
        </w:tc>
        <w:tc>
          <w:tcPr>
            <w:tcW w:w="716" w:type="dxa"/>
          </w:tcPr>
          <w:p w14:paraId="003EABA2" w14:textId="77777777" w:rsidR="008E07B5" w:rsidRDefault="008E07B5">
            <w:pPr>
              <w:pStyle w:val="ConsPlusNormal"/>
            </w:pPr>
          </w:p>
        </w:tc>
        <w:tc>
          <w:tcPr>
            <w:tcW w:w="864" w:type="dxa"/>
          </w:tcPr>
          <w:p w14:paraId="7F4B13A1" w14:textId="77777777" w:rsidR="008E07B5" w:rsidRDefault="008E07B5">
            <w:pPr>
              <w:pStyle w:val="ConsPlusNormal"/>
            </w:pPr>
          </w:p>
        </w:tc>
        <w:tc>
          <w:tcPr>
            <w:tcW w:w="861" w:type="dxa"/>
          </w:tcPr>
          <w:p w14:paraId="7E3D0704" w14:textId="77777777" w:rsidR="008E07B5" w:rsidRDefault="008E07B5">
            <w:pPr>
              <w:pStyle w:val="ConsPlusNormal"/>
            </w:pPr>
          </w:p>
        </w:tc>
        <w:tc>
          <w:tcPr>
            <w:tcW w:w="964" w:type="dxa"/>
          </w:tcPr>
          <w:p w14:paraId="06431287" w14:textId="77777777" w:rsidR="008E07B5" w:rsidRDefault="008E07B5">
            <w:pPr>
              <w:pStyle w:val="ConsPlusNormal"/>
            </w:pPr>
          </w:p>
        </w:tc>
      </w:tr>
      <w:tr w:rsidR="008E07B5" w14:paraId="3943A454" w14:textId="77777777">
        <w:tc>
          <w:tcPr>
            <w:tcW w:w="1134" w:type="dxa"/>
            <w:vAlign w:val="center"/>
          </w:tcPr>
          <w:p w14:paraId="3567231C" w14:textId="77777777" w:rsidR="008E07B5" w:rsidRDefault="008E07B5">
            <w:pPr>
              <w:pStyle w:val="ConsPlusNormal"/>
              <w:outlineLvl w:val="2"/>
            </w:pPr>
            <w:r>
              <w:t>6</w:t>
            </w:r>
          </w:p>
        </w:tc>
        <w:tc>
          <w:tcPr>
            <w:tcW w:w="5280" w:type="dxa"/>
          </w:tcPr>
          <w:p w14:paraId="50BACBB4" w14:textId="77777777" w:rsidR="008E07B5" w:rsidRDefault="008E07B5">
            <w:pPr>
              <w:pStyle w:val="ConsPlusNormal"/>
            </w:pPr>
            <w:r>
              <w:t>Отпуск питьевой воды</w:t>
            </w:r>
          </w:p>
        </w:tc>
        <w:tc>
          <w:tcPr>
            <w:tcW w:w="1417" w:type="dxa"/>
            <w:vAlign w:val="center"/>
          </w:tcPr>
          <w:p w14:paraId="29258CC3" w14:textId="77777777" w:rsidR="008E07B5" w:rsidRDefault="008E07B5">
            <w:pPr>
              <w:pStyle w:val="ConsPlusNormal"/>
            </w:pPr>
          </w:p>
        </w:tc>
        <w:tc>
          <w:tcPr>
            <w:tcW w:w="782" w:type="dxa"/>
          </w:tcPr>
          <w:p w14:paraId="2095DC8C" w14:textId="77777777" w:rsidR="008E07B5" w:rsidRDefault="008E07B5">
            <w:pPr>
              <w:pStyle w:val="ConsPlusNormal"/>
            </w:pPr>
          </w:p>
        </w:tc>
        <w:tc>
          <w:tcPr>
            <w:tcW w:w="720" w:type="dxa"/>
          </w:tcPr>
          <w:p w14:paraId="303ABA2E" w14:textId="77777777" w:rsidR="008E07B5" w:rsidRDefault="008E07B5">
            <w:pPr>
              <w:pStyle w:val="ConsPlusNormal"/>
            </w:pPr>
          </w:p>
        </w:tc>
        <w:tc>
          <w:tcPr>
            <w:tcW w:w="725" w:type="dxa"/>
          </w:tcPr>
          <w:p w14:paraId="58054FF3" w14:textId="77777777" w:rsidR="008E07B5" w:rsidRDefault="008E07B5">
            <w:pPr>
              <w:pStyle w:val="ConsPlusNormal"/>
            </w:pPr>
          </w:p>
        </w:tc>
        <w:tc>
          <w:tcPr>
            <w:tcW w:w="719" w:type="dxa"/>
          </w:tcPr>
          <w:p w14:paraId="5ED903ED" w14:textId="77777777" w:rsidR="008E07B5" w:rsidRDefault="008E07B5">
            <w:pPr>
              <w:pStyle w:val="ConsPlusNormal"/>
            </w:pPr>
          </w:p>
        </w:tc>
        <w:tc>
          <w:tcPr>
            <w:tcW w:w="729" w:type="dxa"/>
          </w:tcPr>
          <w:p w14:paraId="46789575" w14:textId="77777777" w:rsidR="008E07B5" w:rsidRDefault="008E07B5">
            <w:pPr>
              <w:pStyle w:val="ConsPlusNormal"/>
            </w:pPr>
          </w:p>
        </w:tc>
        <w:tc>
          <w:tcPr>
            <w:tcW w:w="716" w:type="dxa"/>
          </w:tcPr>
          <w:p w14:paraId="1B0A74BC" w14:textId="77777777" w:rsidR="008E07B5" w:rsidRDefault="008E07B5">
            <w:pPr>
              <w:pStyle w:val="ConsPlusNormal"/>
            </w:pPr>
          </w:p>
        </w:tc>
        <w:tc>
          <w:tcPr>
            <w:tcW w:w="864" w:type="dxa"/>
          </w:tcPr>
          <w:p w14:paraId="7B2D11DB" w14:textId="77777777" w:rsidR="008E07B5" w:rsidRDefault="008E07B5">
            <w:pPr>
              <w:pStyle w:val="ConsPlusNormal"/>
            </w:pPr>
          </w:p>
        </w:tc>
        <w:tc>
          <w:tcPr>
            <w:tcW w:w="861" w:type="dxa"/>
          </w:tcPr>
          <w:p w14:paraId="0B12FC4B" w14:textId="77777777" w:rsidR="008E07B5" w:rsidRDefault="008E07B5">
            <w:pPr>
              <w:pStyle w:val="ConsPlusNormal"/>
            </w:pPr>
          </w:p>
        </w:tc>
        <w:tc>
          <w:tcPr>
            <w:tcW w:w="964" w:type="dxa"/>
          </w:tcPr>
          <w:p w14:paraId="726574ED" w14:textId="77777777" w:rsidR="008E07B5" w:rsidRDefault="008E07B5">
            <w:pPr>
              <w:pStyle w:val="ConsPlusNormal"/>
            </w:pPr>
          </w:p>
        </w:tc>
      </w:tr>
      <w:tr w:rsidR="008E07B5" w14:paraId="787F30D6" w14:textId="77777777">
        <w:tc>
          <w:tcPr>
            <w:tcW w:w="1134" w:type="dxa"/>
            <w:vAlign w:val="center"/>
          </w:tcPr>
          <w:p w14:paraId="73040AA5" w14:textId="77777777" w:rsidR="008E07B5" w:rsidRDefault="008E07B5">
            <w:pPr>
              <w:pStyle w:val="ConsPlusNormal"/>
            </w:pPr>
            <w:r>
              <w:t>6.1</w:t>
            </w:r>
          </w:p>
        </w:tc>
        <w:tc>
          <w:tcPr>
            <w:tcW w:w="5280" w:type="dxa"/>
          </w:tcPr>
          <w:p w14:paraId="7D195DDD" w14:textId="77777777" w:rsidR="008E07B5" w:rsidRDefault="008E07B5">
            <w:pPr>
              <w:pStyle w:val="ConsPlusNormal"/>
              <w:ind w:left="126"/>
              <w:jc w:val="both"/>
            </w:pPr>
            <w:r>
              <w:t>Объем воды, отпущенной абонентам:</w:t>
            </w:r>
          </w:p>
        </w:tc>
        <w:tc>
          <w:tcPr>
            <w:tcW w:w="1417" w:type="dxa"/>
            <w:vAlign w:val="center"/>
          </w:tcPr>
          <w:p w14:paraId="5132E64A" w14:textId="77777777" w:rsidR="008E07B5" w:rsidRDefault="008E07B5">
            <w:pPr>
              <w:pStyle w:val="ConsPlusNormal"/>
              <w:jc w:val="center"/>
            </w:pPr>
            <w:r>
              <w:t>тыс. куб. м</w:t>
            </w:r>
          </w:p>
        </w:tc>
        <w:tc>
          <w:tcPr>
            <w:tcW w:w="782" w:type="dxa"/>
          </w:tcPr>
          <w:p w14:paraId="28B97A3A" w14:textId="77777777" w:rsidR="008E07B5" w:rsidRDefault="008E07B5">
            <w:pPr>
              <w:pStyle w:val="ConsPlusNormal"/>
            </w:pPr>
          </w:p>
        </w:tc>
        <w:tc>
          <w:tcPr>
            <w:tcW w:w="720" w:type="dxa"/>
          </w:tcPr>
          <w:p w14:paraId="6E92D8A3" w14:textId="77777777" w:rsidR="008E07B5" w:rsidRDefault="008E07B5">
            <w:pPr>
              <w:pStyle w:val="ConsPlusNormal"/>
            </w:pPr>
          </w:p>
        </w:tc>
        <w:tc>
          <w:tcPr>
            <w:tcW w:w="725" w:type="dxa"/>
          </w:tcPr>
          <w:p w14:paraId="128DCFB1" w14:textId="77777777" w:rsidR="008E07B5" w:rsidRDefault="008E07B5">
            <w:pPr>
              <w:pStyle w:val="ConsPlusNormal"/>
            </w:pPr>
          </w:p>
        </w:tc>
        <w:tc>
          <w:tcPr>
            <w:tcW w:w="719" w:type="dxa"/>
          </w:tcPr>
          <w:p w14:paraId="6565711F" w14:textId="77777777" w:rsidR="008E07B5" w:rsidRDefault="008E07B5">
            <w:pPr>
              <w:pStyle w:val="ConsPlusNormal"/>
            </w:pPr>
          </w:p>
        </w:tc>
        <w:tc>
          <w:tcPr>
            <w:tcW w:w="729" w:type="dxa"/>
          </w:tcPr>
          <w:p w14:paraId="7FB19876" w14:textId="77777777" w:rsidR="008E07B5" w:rsidRDefault="008E07B5">
            <w:pPr>
              <w:pStyle w:val="ConsPlusNormal"/>
            </w:pPr>
          </w:p>
        </w:tc>
        <w:tc>
          <w:tcPr>
            <w:tcW w:w="716" w:type="dxa"/>
          </w:tcPr>
          <w:p w14:paraId="5B32DDC7" w14:textId="77777777" w:rsidR="008E07B5" w:rsidRDefault="008E07B5">
            <w:pPr>
              <w:pStyle w:val="ConsPlusNormal"/>
            </w:pPr>
          </w:p>
        </w:tc>
        <w:tc>
          <w:tcPr>
            <w:tcW w:w="864" w:type="dxa"/>
          </w:tcPr>
          <w:p w14:paraId="4972FF52" w14:textId="77777777" w:rsidR="008E07B5" w:rsidRDefault="008E07B5">
            <w:pPr>
              <w:pStyle w:val="ConsPlusNormal"/>
            </w:pPr>
          </w:p>
        </w:tc>
        <w:tc>
          <w:tcPr>
            <w:tcW w:w="861" w:type="dxa"/>
          </w:tcPr>
          <w:p w14:paraId="5BB9D96F" w14:textId="77777777" w:rsidR="008E07B5" w:rsidRDefault="008E07B5">
            <w:pPr>
              <w:pStyle w:val="ConsPlusNormal"/>
            </w:pPr>
          </w:p>
        </w:tc>
        <w:tc>
          <w:tcPr>
            <w:tcW w:w="964" w:type="dxa"/>
          </w:tcPr>
          <w:p w14:paraId="03D75FB4" w14:textId="77777777" w:rsidR="008E07B5" w:rsidRDefault="008E07B5">
            <w:pPr>
              <w:pStyle w:val="ConsPlusNormal"/>
            </w:pPr>
          </w:p>
        </w:tc>
      </w:tr>
      <w:tr w:rsidR="008E07B5" w14:paraId="26DE02C7" w14:textId="77777777">
        <w:tc>
          <w:tcPr>
            <w:tcW w:w="1134" w:type="dxa"/>
            <w:vAlign w:val="center"/>
          </w:tcPr>
          <w:p w14:paraId="428187A4" w14:textId="77777777" w:rsidR="008E07B5" w:rsidRDefault="008E07B5">
            <w:pPr>
              <w:pStyle w:val="ConsPlusNormal"/>
            </w:pPr>
            <w:r>
              <w:lastRenderedPageBreak/>
              <w:t>6.1.1</w:t>
            </w:r>
          </w:p>
        </w:tc>
        <w:tc>
          <w:tcPr>
            <w:tcW w:w="5280" w:type="dxa"/>
          </w:tcPr>
          <w:p w14:paraId="7E3D68D4" w14:textId="77777777" w:rsidR="008E07B5" w:rsidRDefault="008E07B5">
            <w:pPr>
              <w:pStyle w:val="ConsPlusNormal"/>
              <w:ind w:firstLine="540"/>
              <w:jc w:val="both"/>
            </w:pPr>
            <w:r>
              <w:t>по приборам учета</w:t>
            </w:r>
          </w:p>
        </w:tc>
        <w:tc>
          <w:tcPr>
            <w:tcW w:w="1417" w:type="dxa"/>
            <w:vAlign w:val="center"/>
          </w:tcPr>
          <w:p w14:paraId="14EB8D72" w14:textId="77777777" w:rsidR="008E07B5" w:rsidRDefault="008E07B5">
            <w:pPr>
              <w:pStyle w:val="ConsPlusNormal"/>
              <w:jc w:val="center"/>
            </w:pPr>
            <w:r>
              <w:t>тыс. куб. м</w:t>
            </w:r>
          </w:p>
        </w:tc>
        <w:tc>
          <w:tcPr>
            <w:tcW w:w="782" w:type="dxa"/>
          </w:tcPr>
          <w:p w14:paraId="2B9E0EC7" w14:textId="77777777" w:rsidR="008E07B5" w:rsidRDefault="008E07B5">
            <w:pPr>
              <w:pStyle w:val="ConsPlusNormal"/>
            </w:pPr>
          </w:p>
        </w:tc>
        <w:tc>
          <w:tcPr>
            <w:tcW w:w="720" w:type="dxa"/>
          </w:tcPr>
          <w:p w14:paraId="69A9C341" w14:textId="77777777" w:rsidR="008E07B5" w:rsidRDefault="008E07B5">
            <w:pPr>
              <w:pStyle w:val="ConsPlusNormal"/>
            </w:pPr>
          </w:p>
        </w:tc>
        <w:tc>
          <w:tcPr>
            <w:tcW w:w="725" w:type="dxa"/>
          </w:tcPr>
          <w:p w14:paraId="30B48216" w14:textId="77777777" w:rsidR="008E07B5" w:rsidRDefault="008E07B5">
            <w:pPr>
              <w:pStyle w:val="ConsPlusNormal"/>
            </w:pPr>
          </w:p>
        </w:tc>
        <w:tc>
          <w:tcPr>
            <w:tcW w:w="719" w:type="dxa"/>
          </w:tcPr>
          <w:p w14:paraId="17EF47EF" w14:textId="77777777" w:rsidR="008E07B5" w:rsidRDefault="008E07B5">
            <w:pPr>
              <w:pStyle w:val="ConsPlusNormal"/>
            </w:pPr>
          </w:p>
        </w:tc>
        <w:tc>
          <w:tcPr>
            <w:tcW w:w="729" w:type="dxa"/>
          </w:tcPr>
          <w:p w14:paraId="51A7494E" w14:textId="77777777" w:rsidR="008E07B5" w:rsidRDefault="008E07B5">
            <w:pPr>
              <w:pStyle w:val="ConsPlusNormal"/>
            </w:pPr>
          </w:p>
        </w:tc>
        <w:tc>
          <w:tcPr>
            <w:tcW w:w="716" w:type="dxa"/>
          </w:tcPr>
          <w:p w14:paraId="19B418FE" w14:textId="77777777" w:rsidR="008E07B5" w:rsidRDefault="008E07B5">
            <w:pPr>
              <w:pStyle w:val="ConsPlusNormal"/>
            </w:pPr>
          </w:p>
        </w:tc>
        <w:tc>
          <w:tcPr>
            <w:tcW w:w="864" w:type="dxa"/>
          </w:tcPr>
          <w:p w14:paraId="2D2F9214" w14:textId="77777777" w:rsidR="008E07B5" w:rsidRDefault="008E07B5">
            <w:pPr>
              <w:pStyle w:val="ConsPlusNormal"/>
            </w:pPr>
          </w:p>
        </w:tc>
        <w:tc>
          <w:tcPr>
            <w:tcW w:w="861" w:type="dxa"/>
          </w:tcPr>
          <w:p w14:paraId="1503DFE3" w14:textId="77777777" w:rsidR="008E07B5" w:rsidRDefault="008E07B5">
            <w:pPr>
              <w:pStyle w:val="ConsPlusNormal"/>
            </w:pPr>
          </w:p>
        </w:tc>
        <w:tc>
          <w:tcPr>
            <w:tcW w:w="964" w:type="dxa"/>
          </w:tcPr>
          <w:p w14:paraId="50B0BA0A" w14:textId="77777777" w:rsidR="008E07B5" w:rsidRDefault="008E07B5">
            <w:pPr>
              <w:pStyle w:val="ConsPlusNormal"/>
            </w:pPr>
          </w:p>
        </w:tc>
      </w:tr>
      <w:tr w:rsidR="008E07B5" w14:paraId="2B4313B6" w14:textId="77777777">
        <w:tc>
          <w:tcPr>
            <w:tcW w:w="1134" w:type="dxa"/>
            <w:vAlign w:val="center"/>
          </w:tcPr>
          <w:p w14:paraId="2E1D4A69" w14:textId="77777777" w:rsidR="008E07B5" w:rsidRDefault="008E07B5">
            <w:pPr>
              <w:pStyle w:val="ConsPlusNormal"/>
            </w:pPr>
            <w:r>
              <w:t>6.1.2</w:t>
            </w:r>
          </w:p>
        </w:tc>
        <w:tc>
          <w:tcPr>
            <w:tcW w:w="5280" w:type="dxa"/>
          </w:tcPr>
          <w:p w14:paraId="34BC67E0" w14:textId="77777777" w:rsidR="008E07B5" w:rsidRDefault="008E07B5">
            <w:pPr>
              <w:pStyle w:val="ConsPlusNormal"/>
              <w:ind w:firstLine="540"/>
              <w:jc w:val="both"/>
            </w:pPr>
            <w:r>
              <w:t>по нормативам</w:t>
            </w:r>
          </w:p>
        </w:tc>
        <w:tc>
          <w:tcPr>
            <w:tcW w:w="1417" w:type="dxa"/>
            <w:vAlign w:val="center"/>
          </w:tcPr>
          <w:p w14:paraId="3AE9CC06" w14:textId="77777777" w:rsidR="008E07B5" w:rsidRDefault="008E07B5">
            <w:pPr>
              <w:pStyle w:val="ConsPlusNormal"/>
              <w:jc w:val="center"/>
            </w:pPr>
            <w:r>
              <w:t>тыс. куб. м</w:t>
            </w:r>
          </w:p>
        </w:tc>
        <w:tc>
          <w:tcPr>
            <w:tcW w:w="782" w:type="dxa"/>
          </w:tcPr>
          <w:p w14:paraId="3644DF3E" w14:textId="77777777" w:rsidR="008E07B5" w:rsidRDefault="008E07B5">
            <w:pPr>
              <w:pStyle w:val="ConsPlusNormal"/>
            </w:pPr>
          </w:p>
        </w:tc>
        <w:tc>
          <w:tcPr>
            <w:tcW w:w="720" w:type="dxa"/>
          </w:tcPr>
          <w:p w14:paraId="0B3517EE" w14:textId="77777777" w:rsidR="008E07B5" w:rsidRDefault="008E07B5">
            <w:pPr>
              <w:pStyle w:val="ConsPlusNormal"/>
            </w:pPr>
          </w:p>
        </w:tc>
        <w:tc>
          <w:tcPr>
            <w:tcW w:w="725" w:type="dxa"/>
          </w:tcPr>
          <w:p w14:paraId="0EE3C71A" w14:textId="77777777" w:rsidR="008E07B5" w:rsidRDefault="008E07B5">
            <w:pPr>
              <w:pStyle w:val="ConsPlusNormal"/>
            </w:pPr>
          </w:p>
        </w:tc>
        <w:tc>
          <w:tcPr>
            <w:tcW w:w="719" w:type="dxa"/>
          </w:tcPr>
          <w:p w14:paraId="5359E86A" w14:textId="77777777" w:rsidR="008E07B5" w:rsidRDefault="008E07B5">
            <w:pPr>
              <w:pStyle w:val="ConsPlusNormal"/>
            </w:pPr>
          </w:p>
        </w:tc>
        <w:tc>
          <w:tcPr>
            <w:tcW w:w="729" w:type="dxa"/>
          </w:tcPr>
          <w:p w14:paraId="3B361EA6" w14:textId="77777777" w:rsidR="008E07B5" w:rsidRDefault="008E07B5">
            <w:pPr>
              <w:pStyle w:val="ConsPlusNormal"/>
            </w:pPr>
          </w:p>
        </w:tc>
        <w:tc>
          <w:tcPr>
            <w:tcW w:w="716" w:type="dxa"/>
          </w:tcPr>
          <w:p w14:paraId="26428E9D" w14:textId="77777777" w:rsidR="008E07B5" w:rsidRDefault="008E07B5">
            <w:pPr>
              <w:pStyle w:val="ConsPlusNormal"/>
            </w:pPr>
          </w:p>
        </w:tc>
        <w:tc>
          <w:tcPr>
            <w:tcW w:w="864" w:type="dxa"/>
          </w:tcPr>
          <w:p w14:paraId="6265DB60" w14:textId="77777777" w:rsidR="008E07B5" w:rsidRDefault="008E07B5">
            <w:pPr>
              <w:pStyle w:val="ConsPlusNormal"/>
            </w:pPr>
          </w:p>
        </w:tc>
        <w:tc>
          <w:tcPr>
            <w:tcW w:w="861" w:type="dxa"/>
          </w:tcPr>
          <w:p w14:paraId="789DD082" w14:textId="77777777" w:rsidR="008E07B5" w:rsidRDefault="008E07B5">
            <w:pPr>
              <w:pStyle w:val="ConsPlusNormal"/>
            </w:pPr>
          </w:p>
        </w:tc>
        <w:tc>
          <w:tcPr>
            <w:tcW w:w="964" w:type="dxa"/>
          </w:tcPr>
          <w:p w14:paraId="5954F4E0" w14:textId="77777777" w:rsidR="008E07B5" w:rsidRDefault="008E07B5">
            <w:pPr>
              <w:pStyle w:val="ConsPlusNormal"/>
            </w:pPr>
          </w:p>
        </w:tc>
      </w:tr>
      <w:tr w:rsidR="008E07B5" w14:paraId="68CC5247" w14:textId="77777777">
        <w:tc>
          <w:tcPr>
            <w:tcW w:w="1134" w:type="dxa"/>
            <w:vAlign w:val="center"/>
          </w:tcPr>
          <w:p w14:paraId="4757FAE5" w14:textId="77777777" w:rsidR="008E07B5" w:rsidRDefault="008E07B5">
            <w:pPr>
              <w:pStyle w:val="ConsPlusNormal"/>
            </w:pPr>
            <w:r>
              <w:t>6.2</w:t>
            </w:r>
          </w:p>
        </w:tc>
        <w:tc>
          <w:tcPr>
            <w:tcW w:w="5280" w:type="dxa"/>
          </w:tcPr>
          <w:p w14:paraId="1540EB80" w14:textId="77777777" w:rsidR="008E07B5" w:rsidRDefault="008E07B5">
            <w:pPr>
              <w:pStyle w:val="ConsPlusNormal"/>
              <w:ind w:firstLine="306"/>
              <w:jc w:val="both"/>
            </w:pPr>
            <w:r>
              <w:t>для приготовления горячей воды</w:t>
            </w:r>
          </w:p>
        </w:tc>
        <w:tc>
          <w:tcPr>
            <w:tcW w:w="1417" w:type="dxa"/>
            <w:vAlign w:val="center"/>
          </w:tcPr>
          <w:p w14:paraId="76974BD6" w14:textId="77777777" w:rsidR="008E07B5" w:rsidRDefault="008E07B5">
            <w:pPr>
              <w:pStyle w:val="ConsPlusNormal"/>
              <w:jc w:val="center"/>
            </w:pPr>
            <w:r>
              <w:t>тыс. куб. м</w:t>
            </w:r>
          </w:p>
        </w:tc>
        <w:tc>
          <w:tcPr>
            <w:tcW w:w="782" w:type="dxa"/>
          </w:tcPr>
          <w:p w14:paraId="254555BE" w14:textId="77777777" w:rsidR="008E07B5" w:rsidRDefault="008E07B5">
            <w:pPr>
              <w:pStyle w:val="ConsPlusNormal"/>
            </w:pPr>
          </w:p>
        </w:tc>
        <w:tc>
          <w:tcPr>
            <w:tcW w:w="720" w:type="dxa"/>
          </w:tcPr>
          <w:p w14:paraId="6FF71D62" w14:textId="77777777" w:rsidR="008E07B5" w:rsidRDefault="008E07B5">
            <w:pPr>
              <w:pStyle w:val="ConsPlusNormal"/>
            </w:pPr>
          </w:p>
        </w:tc>
        <w:tc>
          <w:tcPr>
            <w:tcW w:w="725" w:type="dxa"/>
          </w:tcPr>
          <w:p w14:paraId="762F1DC0" w14:textId="77777777" w:rsidR="008E07B5" w:rsidRDefault="008E07B5">
            <w:pPr>
              <w:pStyle w:val="ConsPlusNormal"/>
            </w:pPr>
          </w:p>
        </w:tc>
        <w:tc>
          <w:tcPr>
            <w:tcW w:w="719" w:type="dxa"/>
          </w:tcPr>
          <w:p w14:paraId="08955759" w14:textId="77777777" w:rsidR="008E07B5" w:rsidRDefault="008E07B5">
            <w:pPr>
              <w:pStyle w:val="ConsPlusNormal"/>
            </w:pPr>
          </w:p>
        </w:tc>
        <w:tc>
          <w:tcPr>
            <w:tcW w:w="729" w:type="dxa"/>
          </w:tcPr>
          <w:p w14:paraId="6444A9E7" w14:textId="77777777" w:rsidR="008E07B5" w:rsidRDefault="008E07B5">
            <w:pPr>
              <w:pStyle w:val="ConsPlusNormal"/>
            </w:pPr>
          </w:p>
        </w:tc>
        <w:tc>
          <w:tcPr>
            <w:tcW w:w="716" w:type="dxa"/>
          </w:tcPr>
          <w:p w14:paraId="3936E214" w14:textId="77777777" w:rsidR="008E07B5" w:rsidRDefault="008E07B5">
            <w:pPr>
              <w:pStyle w:val="ConsPlusNormal"/>
            </w:pPr>
          </w:p>
        </w:tc>
        <w:tc>
          <w:tcPr>
            <w:tcW w:w="864" w:type="dxa"/>
          </w:tcPr>
          <w:p w14:paraId="098BE6F8" w14:textId="77777777" w:rsidR="008E07B5" w:rsidRDefault="008E07B5">
            <w:pPr>
              <w:pStyle w:val="ConsPlusNormal"/>
            </w:pPr>
          </w:p>
        </w:tc>
        <w:tc>
          <w:tcPr>
            <w:tcW w:w="861" w:type="dxa"/>
          </w:tcPr>
          <w:p w14:paraId="5728796E" w14:textId="77777777" w:rsidR="008E07B5" w:rsidRDefault="008E07B5">
            <w:pPr>
              <w:pStyle w:val="ConsPlusNormal"/>
            </w:pPr>
          </w:p>
        </w:tc>
        <w:tc>
          <w:tcPr>
            <w:tcW w:w="964" w:type="dxa"/>
          </w:tcPr>
          <w:p w14:paraId="46C759C9" w14:textId="77777777" w:rsidR="008E07B5" w:rsidRDefault="008E07B5">
            <w:pPr>
              <w:pStyle w:val="ConsPlusNormal"/>
            </w:pPr>
          </w:p>
        </w:tc>
      </w:tr>
      <w:tr w:rsidR="008E07B5" w14:paraId="1C3C030B" w14:textId="77777777">
        <w:tc>
          <w:tcPr>
            <w:tcW w:w="1134" w:type="dxa"/>
            <w:vAlign w:val="center"/>
          </w:tcPr>
          <w:p w14:paraId="017D5AF8" w14:textId="77777777" w:rsidR="008E07B5" w:rsidRDefault="008E07B5">
            <w:pPr>
              <w:pStyle w:val="ConsPlusNormal"/>
            </w:pPr>
            <w:r>
              <w:t>6.3</w:t>
            </w:r>
          </w:p>
        </w:tc>
        <w:tc>
          <w:tcPr>
            <w:tcW w:w="5280" w:type="dxa"/>
          </w:tcPr>
          <w:p w14:paraId="41178228" w14:textId="77777777" w:rsidR="008E07B5" w:rsidRDefault="008E07B5">
            <w:pPr>
              <w:pStyle w:val="ConsPlusNormal"/>
              <w:ind w:firstLine="306"/>
              <w:jc w:val="both"/>
            </w:pPr>
            <w:r>
              <w:t>при дифференциации тарифов по объему</w:t>
            </w:r>
          </w:p>
        </w:tc>
        <w:tc>
          <w:tcPr>
            <w:tcW w:w="1417" w:type="dxa"/>
            <w:vAlign w:val="center"/>
          </w:tcPr>
          <w:p w14:paraId="3DE91CDD" w14:textId="77777777" w:rsidR="008E07B5" w:rsidRDefault="008E07B5">
            <w:pPr>
              <w:pStyle w:val="ConsPlusNormal"/>
              <w:jc w:val="center"/>
            </w:pPr>
            <w:r>
              <w:t>тыс. куб. м</w:t>
            </w:r>
          </w:p>
        </w:tc>
        <w:tc>
          <w:tcPr>
            <w:tcW w:w="782" w:type="dxa"/>
          </w:tcPr>
          <w:p w14:paraId="3305118B" w14:textId="77777777" w:rsidR="008E07B5" w:rsidRDefault="008E07B5">
            <w:pPr>
              <w:pStyle w:val="ConsPlusNormal"/>
            </w:pPr>
          </w:p>
        </w:tc>
        <w:tc>
          <w:tcPr>
            <w:tcW w:w="720" w:type="dxa"/>
          </w:tcPr>
          <w:p w14:paraId="647ED15E" w14:textId="77777777" w:rsidR="008E07B5" w:rsidRDefault="008E07B5">
            <w:pPr>
              <w:pStyle w:val="ConsPlusNormal"/>
            </w:pPr>
          </w:p>
        </w:tc>
        <w:tc>
          <w:tcPr>
            <w:tcW w:w="725" w:type="dxa"/>
          </w:tcPr>
          <w:p w14:paraId="7032F51D" w14:textId="77777777" w:rsidR="008E07B5" w:rsidRDefault="008E07B5">
            <w:pPr>
              <w:pStyle w:val="ConsPlusNormal"/>
            </w:pPr>
          </w:p>
        </w:tc>
        <w:tc>
          <w:tcPr>
            <w:tcW w:w="719" w:type="dxa"/>
          </w:tcPr>
          <w:p w14:paraId="6DF23DF0" w14:textId="77777777" w:rsidR="008E07B5" w:rsidRDefault="008E07B5">
            <w:pPr>
              <w:pStyle w:val="ConsPlusNormal"/>
            </w:pPr>
          </w:p>
        </w:tc>
        <w:tc>
          <w:tcPr>
            <w:tcW w:w="729" w:type="dxa"/>
          </w:tcPr>
          <w:p w14:paraId="013F0951" w14:textId="77777777" w:rsidR="008E07B5" w:rsidRDefault="008E07B5">
            <w:pPr>
              <w:pStyle w:val="ConsPlusNormal"/>
            </w:pPr>
          </w:p>
        </w:tc>
        <w:tc>
          <w:tcPr>
            <w:tcW w:w="716" w:type="dxa"/>
          </w:tcPr>
          <w:p w14:paraId="6A5515E8" w14:textId="77777777" w:rsidR="008E07B5" w:rsidRDefault="008E07B5">
            <w:pPr>
              <w:pStyle w:val="ConsPlusNormal"/>
            </w:pPr>
          </w:p>
        </w:tc>
        <w:tc>
          <w:tcPr>
            <w:tcW w:w="864" w:type="dxa"/>
          </w:tcPr>
          <w:p w14:paraId="5D3648F0" w14:textId="77777777" w:rsidR="008E07B5" w:rsidRDefault="008E07B5">
            <w:pPr>
              <w:pStyle w:val="ConsPlusNormal"/>
            </w:pPr>
          </w:p>
        </w:tc>
        <w:tc>
          <w:tcPr>
            <w:tcW w:w="861" w:type="dxa"/>
          </w:tcPr>
          <w:p w14:paraId="0698F476" w14:textId="77777777" w:rsidR="008E07B5" w:rsidRDefault="008E07B5">
            <w:pPr>
              <w:pStyle w:val="ConsPlusNormal"/>
            </w:pPr>
          </w:p>
        </w:tc>
        <w:tc>
          <w:tcPr>
            <w:tcW w:w="964" w:type="dxa"/>
          </w:tcPr>
          <w:p w14:paraId="34E6FB1B" w14:textId="77777777" w:rsidR="008E07B5" w:rsidRDefault="008E07B5">
            <w:pPr>
              <w:pStyle w:val="ConsPlusNormal"/>
            </w:pPr>
          </w:p>
        </w:tc>
      </w:tr>
      <w:tr w:rsidR="008E07B5" w14:paraId="14B03AAD" w14:textId="77777777">
        <w:tc>
          <w:tcPr>
            <w:tcW w:w="1134" w:type="dxa"/>
            <w:vAlign w:val="center"/>
          </w:tcPr>
          <w:p w14:paraId="454D745E" w14:textId="77777777" w:rsidR="008E07B5" w:rsidRDefault="008E07B5">
            <w:pPr>
              <w:pStyle w:val="ConsPlusNormal"/>
            </w:pPr>
            <w:r>
              <w:t>6.3.1</w:t>
            </w:r>
          </w:p>
        </w:tc>
        <w:tc>
          <w:tcPr>
            <w:tcW w:w="5280" w:type="dxa"/>
          </w:tcPr>
          <w:p w14:paraId="47761CE7" w14:textId="77777777" w:rsidR="008E07B5" w:rsidRDefault="008E07B5">
            <w:pPr>
              <w:pStyle w:val="ConsPlusNormal"/>
              <w:ind w:firstLine="540"/>
              <w:jc w:val="both"/>
            </w:pPr>
            <w:r>
              <w:t>в пределах i-го объема</w:t>
            </w:r>
          </w:p>
        </w:tc>
        <w:tc>
          <w:tcPr>
            <w:tcW w:w="1417" w:type="dxa"/>
            <w:vAlign w:val="center"/>
          </w:tcPr>
          <w:p w14:paraId="193FB332" w14:textId="77777777" w:rsidR="008E07B5" w:rsidRDefault="008E07B5">
            <w:pPr>
              <w:pStyle w:val="ConsPlusNormal"/>
              <w:jc w:val="center"/>
            </w:pPr>
            <w:r>
              <w:t>тыс. куб. м</w:t>
            </w:r>
          </w:p>
        </w:tc>
        <w:tc>
          <w:tcPr>
            <w:tcW w:w="782" w:type="dxa"/>
          </w:tcPr>
          <w:p w14:paraId="3BCA4082" w14:textId="77777777" w:rsidR="008E07B5" w:rsidRDefault="008E07B5">
            <w:pPr>
              <w:pStyle w:val="ConsPlusNormal"/>
            </w:pPr>
          </w:p>
        </w:tc>
        <w:tc>
          <w:tcPr>
            <w:tcW w:w="720" w:type="dxa"/>
          </w:tcPr>
          <w:p w14:paraId="59198FAB" w14:textId="77777777" w:rsidR="008E07B5" w:rsidRDefault="008E07B5">
            <w:pPr>
              <w:pStyle w:val="ConsPlusNormal"/>
            </w:pPr>
          </w:p>
        </w:tc>
        <w:tc>
          <w:tcPr>
            <w:tcW w:w="725" w:type="dxa"/>
          </w:tcPr>
          <w:p w14:paraId="44A98829" w14:textId="77777777" w:rsidR="008E07B5" w:rsidRDefault="008E07B5">
            <w:pPr>
              <w:pStyle w:val="ConsPlusNormal"/>
            </w:pPr>
          </w:p>
        </w:tc>
        <w:tc>
          <w:tcPr>
            <w:tcW w:w="719" w:type="dxa"/>
          </w:tcPr>
          <w:p w14:paraId="36D95C18" w14:textId="77777777" w:rsidR="008E07B5" w:rsidRDefault="008E07B5">
            <w:pPr>
              <w:pStyle w:val="ConsPlusNormal"/>
            </w:pPr>
          </w:p>
        </w:tc>
        <w:tc>
          <w:tcPr>
            <w:tcW w:w="729" w:type="dxa"/>
          </w:tcPr>
          <w:p w14:paraId="4BAEDE55" w14:textId="77777777" w:rsidR="008E07B5" w:rsidRDefault="008E07B5">
            <w:pPr>
              <w:pStyle w:val="ConsPlusNormal"/>
            </w:pPr>
          </w:p>
        </w:tc>
        <w:tc>
          <w:tcPr>
            <w:tcW w:w="716" w:type="dxa"/>
          </w:tcPr>
          <w:p w14:paraId="0E944603" w14:textId="77777777" w:rsidR="008E07B5" w:rsidRDefault="008E07B5">
            <w:pPr>
              <w:pStyle w:val="ConsPlusNormal"/>
            </w:pPr>
          </w:p>
        </w:tc>
        <w:tc>
          <w:tcPr>
            <w:tcW w:w="864" w:type="dxa"/>
          </w:tcPr>
          <w:p w14:paraId="694EA07A" w14:textId="77777777" w:rsidR="008E07B5" w:rsidRDefault="008E07B5">
            <w:pPr>
              <w:pStyle w:val="ConsPlusNormal"/>
            </w:pPr>
          </w:p>
        </w:tc>
        <w:tc>
          <w:tcPr>
            <w:tcW w:w="861" w:type="dxa"/>
          </w:tcPr>
          <w:p w14:paraId="086F5BCA" w14:textId="77777777" w:rsidR="008E07B5" w:rsidRDefault="008E07B5">
            <w:pPr>
              <w:pStyle w:val="ConsPlusNormal"/>
            </w:pPr>
          </w:p>
        </w:tc>
        <w:tc>
          <w:tcPr>
            <w:tcW w:w="964" w:type="dxa"/>
          </w:tcPr>
          <w:p w14:paraId="33210457" w14:textId="77777777" w:rsidR="008E07B5" w:rsidRDefault="008E07B5">
            <w:pPr>
              <w:pStyle w:val="ConsPlusNormal"/>
            </w:pPr>
          </w:p>
        </w:tc>
      </w:tr>
      <w:tr w:rsidR="008E07B5" w14:paraId="5A26042B" w14:textId="77777777">
        <w:tc>
          <w:tcPr>
            <w:tcW w:w="1134" w:type="dxa"/>
            <w:vAlign w:val="center"/>
          </w:tcPr>
          <w:p w14:paraId="47C7B3BF" w14:textId="77777777" w:rsidR="008E07B5" w:rsidRDefault="008E07B5">
            <w:pPr>
              <w:pStyle w:val="ConsPlusNormal"/>
            </w:pPr>
            <w:r>
              <w:t>6.4</w:t>
            </w:r>
          </w:p>
        </w:tc>
        <w:tc>
          <w:tcPr>
            <w:tcW w:w="5280" w:type="dxa"/>
          </w:tcPr>
          <w:p w14:paraId="5347895E" w14:textId="77777777" w:rsidR="008E07B5" w:rsidRDefault="008E07B5">
            <w:pPr>
              <w:pStyle w:val="ConsPlusNormal"/>
              <w:ind w:firstLine="306"/>
              <w:jc w:val="both"/>
            </w:pPr>
            <w:r>
              <w:t>По абонентам</w:t>
            </w:r>
          </w:p>
        </w:tc>
        <w:tc>
          <w:tcPr>
            <w:tcW w:w="1417" w:type="dxa"/>
            <w:vAlign w:val="center"/>
          </w:tcPr>
          <w:p w14:paraId="7A6DB2F6" w14:textId="77777777" w:rsidR="008E07B5" w:rsidRDefault="008E07B5">
            <w:pPr>
              <w:pStyle w:val="ConsPlusNormal"/>
              <w:jc w:val="center"/>
            </w:pPr>
            <w:r>
              <w:t>тыс. куб. м</w:t>
            </w:r>
          </w:p>
        </w:tc>
        <w:tc>
          <w:tcPr>
            <w:tcW w:w="782" w:type="dxa"/>
          </w:tcPr>
          <w:p w14:paraId="5D778313" w14:textId="77777777" w:rsidR="008E07B5" w:rsidRDefault="008E07B5">
            <w:pPr>
              <w:pStyle w:val="ConsPlusNormal"/>
            </w:pPr>
          </w:p>
        </w:tc>
        <w:tc>
          <w:tcPr>
            <w:tcW w:w="720" w:type="dxa"/>
          </w:tcPr>
          <w:p w14:paraId="4CEC458B" w14:textId="77777777" w:rsidR="008E07B5" w:rsidRDefault="008E07B5">
            <w:pPr>
              <w:pStyle w:val="ConsPlusNormal"/>
            </w:pPr>
          </w:p>
        </w:tc>
        <w:tc>
          <w:tcPr>
            <w:tcW w:w="725" w:type="dxa"/>
          </w:tcPr>
          <w:p w14:paraId="1F34D6F1" w14:textId="77777777" w:rsidR="008E07B5" w:rsidRDefault="008E07B5">
            <w:pPr>
              <w:pStyle w:val="ConsPlusNormal"/>
            </w:pPr>
          </w:p>
        </w:tc>
        <w:tc>
          <w:tcPr>
            <w:tcW w:w="719" w:type="dxa"/>
          </w:tcPr>
          <w:p w14:paraId="49268F2D" w14:textId="77777777" w:rsidR="008E07B5" w:rsidRDefault="008E07B5">
            <w:pPr>
              <w:pStyle w:val="ConsPlusNormal"/>
            </w:pPr>
          </w:p>
        </w:tc>
        <w:tc>
          <w:tcPr>
            <w:tcW w:w="729" w:type="dxa"/>
          </w:tcPr>
          <w:p w14:paraId="674F90F4" w14:textId="77777777" w:rsidR="008E07B5" w:rsidRDefault="008E07B5">
            <w:pPr>
              <w:pStyle w:val="ConsPlusNormal"/>
            </w:pPr>
          </w:p>
        </w:tc>
        <w:tc>
          <w:tcPr>
            <w:tcW w:w="716" w:type="dxa"/>
          </w:tcPr>
          <w:p w14:paraId="7278D826" w14:textId="77777777" w:rsidR="008E07B5" w:rsidRDefault="008E07B5">
            <w:pPr>
              <w:pStyle w:val="ConsPlusNormal"/>
            </w:pPr>
          </w:p>
        </w:tc>
        <w:tc>
          <w:tcPr>
            <w:tcW w:w="864" w:type="dxa"/>
          </w:tcPr>
          <w:p w14:paraId="21091F25" w14:textId="77777777" w:rsidR="008E07B5" w:rsidRDefault="008E07B5">
            <w:pPr>
              <w:pStyle w:val="ConsPlusNormal"/>
            </w:pPr>
          </w:p>
        </w:tc>
        <w:tc>
          <w:tcPr>
            <w:tcW w:w="861" w:type="dxa"/>
          </w:tcPr>
          <w:p w14:paraId="75FC934C" w14:textId="77777777" w:rsidR="008E07B5" w:rsidRDefault="008E07B5">
            <w:pPr>
              <w:pStyle w:val="ConsPlusNormal"/>
            </w:pPr>
          </w:p>
        </w:tc>
        <w:tc>
          <w:tcPr>
            <w:tcW w:w="964" w:type="dxa"/>
          </w:tcPr>
          <w:p w14:paraId="75ABC809" w14:textId="77777777" w:rsidR="008E07B5" w:rsidRDefault="008E07B5">
            <w:pPr>
              <w:pStyle w:val="ConsPlusNormal"/>
            </w:pPr>
          </w:p>
        </w:tc>
      </w:tr>
      <w:tr w:rsidR="008E07B5" w14:paraId="10DB2BEA" w14:textId="77777777">
        <w:tc>
          <w:tcPr>
            <w:tcW w:w="1134" w:type="dxa"/>
            <w:vAlign w:val="center"/>
          </w:tcPr>
          <w:p w14:paraId="7F7ACC0B" w14:textId="77777777" w:rsidR="008E07B5" w:rsidRDefault="008E07B5">
            <w:pPr>
              <w:pStyle w:val="ConsPlusNormal"/>
            </w:pPr>
            <w:r>
              <w:t>6.4.1</w:t>
            </w:r>
          </w:p>
        </w:tc>
        <w:tc>
          <w:tcPr>
            <w:tcW w:w="5280" w:type="dxa"/>
          </w:tcPr>
          <w:p w14:paraId="24F2CDD0" w14:textId="77777777" w:rsidR="008E07B5" w:rsidRDefault="008E07B5">
            <w:pPr>
              <w:pStyle w:val="ConsPlusNormal"/>
              <w:ind w:firstLine="540"/>
            </w:pPr>
            <w:r>
              <w:t>другим организациям, осуществляющим водоснабжение</w:t>
            </w:r>
          </w:p>
        </w:tc>
        <w:tc>
          <w:tcPr>
            <w:tcW w:w="1417" w:type="dxa"/>
            <w:vAlign w:val="center"/>
          </w:tcPr>
          <w:p w14:paraId="11CE7C4F" w14:textId="77777777" w:rsidR="008E07B5" w:rsidRDefault="008E07B5">
            <w:pPr>
              <w:pStyle w:val="ConsPlusNormal"/>
              <w:jc w:val="center"/>
            </w:pPr>
            <w:r>
              <w:t>тыс. куб. м</w:t>
            </w:r>
          </w:p>
        </w:tc>
        <w:tc>
          <w:tcPr>
            <w:tcW w:w="782" w:type="dxa"/>
          </w:tcPr>
          <w:p w14:paraId="39838AB6" w14:textId="77777777" w:rsidR="008E07B5" w:rsidRDefault="008E07B5">
            <w:pPr>
              <w:pStyle w:val="ConsPlusNormal"/>
            </w:pPr>
          </w:p>
        </w:tc>
        <w:tc>
          <w:tcPr>
            <w:tcW w:w="720" w:type="dxa"/>
          </w:tcPr>
          <w:p w14:paraId="066D41CF" w14:textId="77777777" w:rsidR="008E07B5" w:rsidRDefault="008E07B5">
            <w:pPr>
              <w:pStyle w:val="ConsPlusNormal"/>
            </w:pPr>
          </w:p>
        </w:tc>
        <w:tc>
          <w:tcPr>
            <w:tcW w:w="725" w:type="dxa"/>
          </w:tcPr>
          <w:p w14:paraId="288265F0" w14:textId="77777777" w:rsidR="008E07B5" w:rsidRDefault="008E07B5">
            <w:pPr>
              <w:pStyle w:val="ConsPlusNormal"/>
            </w:pPr>
          </w:p>
        </w:tc>
        <w:tc>
          <w:tcPr>
            <w:tcW w:w="719" w:type="dxa"/>
          </w:tcPr>
          <w:p w14:paraId="2D8D6375" w14:textId="77777777" w:rsidR="008E07B5" w:rsidRDefault="008E07B5">
            <w:pPr>
              <w:pStyle w:val="ConsPlusNormal"/>
            </w:pPr>
          </w:p>
        </w:tc>
        <w:tc>
          <w:tcPr>
            <w:tcW w:w="729" w:type="dxa"/>
          </w:tcPr>
          <w:p w14:paraId="242D4CFB" w14:textId="77777777" w:rsidR="008E07B5" w:rsidRDefault="008E07B5">
            <w:pPr>
              <w:pStyle w:val="ConsPlusNormal"/>
            </w:pPr>
          </w:p>
        </w:tc>
        <w:tc>
          <w:tcPr>
            <w:tcW w:w="716" w:type="dxa"/>
          </w:tcPr>
          <w:p w14:paraId="78EF0BFA" w14:textId="77777777" w:rsidR="008E07B5" w:rsidRDefault="008E07B5">
            <w:pPr>
              <w:pStyle w:val="ConsPlusNormal"/>
            </w:pPr>
          </w:p>
        </w:tc>
        <w:tc>
          <w:tcPr>
            <w:tcW w:w="864" w:type="dxa"/>
          </w:tcPr>
          <w:p w14:paraId="05AB6B03" w14:textId="77777777" w:rsidR="008E07B5" w:rsidRDefault="008E07B5">
            <w:pPr>
              <w:pStyle w:val="ConsPlusNormal"/>
            </w:pPr>
          </w:p>
        </w:tc>
        <w:tc>
          <w:tcPr>
            <w:tcW w:w="861" w:type="dxa"/>
          </w:tcPr>
          <w:p w14:paraId="1C3508DD" w14:textId="77777777" w:rsidR="008E07B5" w:rsidRDefault="008E07B5">
            <w:pPr>
              <w:pStyle w:val="ConsPlusNormal"/>
            </w:pPr>
          </w:p>
        </w:tc>
        <w:tc>
          <w:tcPr>
            <w:tcW w:w="964" w:type="dxa"/>
          </w:tcPr>
          <w:p w14:paraId="39A1D7A8" w14:textId="77777777" w:rsidR="008E07B5" w:rsidRDefault="008E07B5">
            <w:pPr>
              <w:pStyle w:val="ConsPlusNormal"/>
            </w:pPr>
          </w:p>
        </w:tc>
      </w:tr>
      <w:tr w:rsidR="008E07B5" w14:paraId="77829EAC" w14:textId="77777777">
        <w:tc>
          <w:tcPr>
            <w:tcW w:w="1134" w:type="dxa"/>
            <w:vAlign w:val="center"/>
          </w:tcPr>
          <w:p w14:paraId="4330685B" w14:textId="77777777" w:rsidR="008E07B5" w:rsidRDefault="008E07B5">
            <w:pPr>
              <w:pStyle w:val="ConsPlusNormal"/>
            </w:pPr>
            <w:r>
              <w:t>6.4.1.1</w:t>
            </w:r>
          </w:p>
        </w:tc>
        <w:tc>
          <w:tcPr>
            <w:tcW w:w="5280" w:type="dxa"/>
          </w:tcPr>
          <w:p w14:paraId="33203550" w14:textId="77777777" w:rsidR="008E07B5" w:rsidRDefault="008E07B5">
            <w:pPr>
              <w:pStyle w:val="ConsPlusNormal"/>
              <w:ind w:firstLine="846"/>
              <w:jc w:val="both"/>
            </w:pPr>
            <w:r>
              <w:t>организация 1</w:t>
            </w:r>
          </w:p>
        </w:tc>
        <w:tc>
          <w:tcPr>
            <w:tcW w:w="1417" w:type="dxa"/>
            <w:vAlign w:val="center"/>
          </w:tcPr>
          <w:p w14:paraId="75AA1820" w14:textId="77777777" w:rsidR="008E07B5" w:rsidRDefault="008E07B5">
            <w:pPr>
              <w:pStyle w:val="ConsPlusNormal"/>
              <w:jc w:val="center"/>
            </w:pPr>
            <w:r>
              <w:t>тыс. куб. м</w:t>
            </w:r>
          </w:p>
        </w:tc>
        <w:tc>
          <w:tcPr>
            <w:tcW w:w="782" w:type="dxa"/>
          </w:tcPr>
          <w:p w14:paraId="196C6A34" w14:textId="77777777" w:rsidR="008E07B5" w:rsidRDefault="008E07B5">
            <w:pPr>
              <w:pStyle w:val="ConsPlusNormal"/>
            </w:pPr>
          </w:p>
        </w:tc>
        <w:tc>
          <w:tcPr>
            <w:tcW w:w="720" w:type="dxa"/>
          </w:tcPr>
          <w:p w14:paraId="6F3319FD" w14:textId="77777777" w:rsidR="008E07B5" w:rsidRDefault="008E07B5">
            <w:pPr>
              <w:pStyle w:val="ConsPlusNormal"/>
            </w:pPr>
          </w:p>
        </w:tc>
        <w:tc>
          <w:tcPr>
            <w:tcW w:w="725" w:type="dxa"/>
          </w:tcPr>
          <w:p w14:paraId="1678FB98" w14:textId="77777777" w:rsidR="008E07B5" w:rsidRDefault="008E07B5">
            <w:pPr>
              <w:pStyle w:val="ConsPlusNormal"/>
            </w:pPr>
          </w:p>
        </w:tc>
        <w:tc>
          <w:tcPr>
            <w:tcW w:w="719" w:type="dxa"/>
          </w:tcPr>
          <w:p w14:paraId="3A58B349" w14:textId="77777777" w:rsidR="008E07B5" w:rsidRDefault="008E07B5">
            <w:pPr>
              <w:pStyle w:val="ConsPlusNormal"/>
            </w:pPr>
          </w:p>
        </w:tc>
        <w:tc>
          <w:tcPr>
            <w:tcW w:w="729" w:type="dxa"/>
          </w:tcPr>
          <w:p w14:paraId="77E2D2C7" w14:textId="77777777" w:rsidR="008E07B5" w:rsidRDefault="008E07B5">
            <w:pPr>
              <w:pStyle w:val="ConsPlusNormal"/>
            </w:pPr>
          </w:p>
        </w:tc>
        <w:tc>
          <w:tcPr>
            <w:tcW w:w="716" w:type="dxa"/>
          </w:tcPr>
          <w:p w14:paraId="53BD25A3" w14:textId="77777777" w:rsidR="008E07B5" w:rsidRDefault="008E07B5">
            <w:pPr>
              <w:pStyle w:val="ConsPlusNormal"/>
            </w:pPr>
          </w:p>
        </w:tc>
        <w:tc>
          <w:tcPr>
            <w:tcW w:w="864" w:type="dxa"/>
          </w:tcPr>
          <w:p w14:paraId="1A59B61C" w14:textId="77777777" w:rsidR="008E07B5" w:rsidRDefault="008E07B5">
            <w:pPr>
              <w:pStyle w:val="ConsPlusNormal"/>
            </w:pPr>
          </w:p>
        </w:tc>
        <w:tc>
          <w:tcPr>
            <w:tcW w:w="861" w:type="dxa"/>
          </w:tcPr>
          <w:p w14:paraId="7EAC061E" w14:textId="77777777" w:rsidR="008E07B5" w:rsidRDefault="008E07B5">
            <w:pPr>
              <w:pStyle w:val="ConsPlusNormal"/>
            </w:pPr>
          </w:p>
        </w:tc>
        <w:tc>
          <w:tcPr>
            <w:tcW w:w="964" w:type="dxa"/>
          </w:tcPr>
          <w:p w14:paraId="2873A4B6" w14:textId="77777777" w:rsidR="008E07B5" w:rsidRDefault="008E07B5">
            <w:pPr>
              <w:pStyle w:val="ConsPlusNormal"/>
            </w:pPr>
          </w:p>
        </w:tc>
      </w:tr>
      <w:tr w:rsidR="008E07B5" w14:paraId="42AE09A5" w14:textId="77777777">
        <w:tc>
          <w:tcPr>
            <w:tcW w:w="1134" w:type="dxa"/>
            <w:vAlign w:val="center"/>
          </w:tcPr>
          <w:p w14:paraId="690E3467" w14:textId="77777777" w:rsidR="008E07B5" w:rsidRDefault="008E07B5">
            <w:pPr>
              <w:pStyle w:val="ConsPlusNormal"/>
            </w:pPr>
            <w:r>
              <w:t>6.4.1.2</w:t>
            </w:r>
          </w:p>
        </w:tc>
        <w:tc>
          <w:tcPr>
            <w:tcW w:w="5280" w:type="dxa"/>
          </w:tcPr>
          <w:p w14:paraId="60FD4070" w14:textId="77777777" w:rsidR="008E07B5" w:rsidRDefault="008E07B5">
            <w:pPr>
              <w:pStyle w:val="ConsPlusNormal"/>
              <w:ind w:firstLine="846"/>
              <w:jc w:val="both"/>
            </w:pPr>
            <w:r>
              <w:t>организация 2</w:t>
            </w:r>
          </w:p>
        </w:tc>
        <w:tc>
          <w:tcPr>
            <w:tcW w:w="1417" w:type="dxa"/>
            <w:vAlign w:val="center"/>
          </w:tcPr>
          <w:p w14:paraId="6E9DED8A" w14:textId="77777777" w:rsidR="008E07B5" w:rsidRDefault="008E07B5">
            <w:pPr>
              <w:pStyle w:val="ConsPlusNormal"/>
              <w:jc w:val="center"/>
            </w:pPr>
            <w:r>
              <w:t>тыс. куб. м</w:t>
            </w:r>
          </w:p>
        </w:tc>
        <w:tc>
          <w:tcPr>
            <w:tcW w:w="782" w:type="dxa"/>
          </w:tcPr>
          <w:p w14:paraId="3BAEB3B4" w14:textId="77777777" w:rsidR="008E07B5" w:rsidRDefault="008E07B5">
            <w:pPr>
              <w:pStyle w:val="ConsPlusNormal"/>
            </w:pPr>
          </w:p>
        </w:tc>
        <w:tc>
          <w:tcPr>
            <w:tcW w:w="720" w:type="dxa"/>
          </w:tcPr>
          <w:p w14:paraId="3830E1E0" w14:textId="77777777" w:rsidR="008E07B5" w:rsidRDefault="008E07B5">
            <w:pPr>
              <w:pStyle w:val="ConsPlusNormal"/>
            </w:pPr>
          </w:p>
        </w:tc>
        <w:tc>
          <w:tcPr>
            <w:tcW w:w="725" w:type="dxa"/>
          </w:tcPr>
          <w:p w14:paraId="46560DEA" w14:textId="77777777" w:rsidR="008E07B5" w:rsidRDefault="008E07B5">
            <w:pPr>
              <w:pStyle w:val="ConsPlusNormal"/>
            </w:pPr>
          </w:p>
        </w:tc>
        <w:tc>
          <w:tcPr>
            <w:tcW w:w="719" w:type="dxa"/>
          </w:tcPr>
          <w:p w14:paraId="6E60A50B" w14:textId="77777777" w:rsidR="008E07B5" w:rsidRDefault="008E07B5">
            <w:pPr>
              <w:pStyle w:val="ConsPlusNormal"/>
            </w:pPr>
          </w:p>
        </w:tc>
        <w:tc>
          <w:tcPr>
            <w:tcW w:w="729" w:type="dxa"/>
          </w:tcPr>
          <w:p w14:paraId="0CA88B70" w14:textId="77777777" w:rsidR="008E07B5" w:rsidRDefault="008E07B5">
            <w:pPr>
              <w:pStyle w:val="ConsPlusNormal"/>
            </w:pPr>
          </w:p>
        </w:tc>
        <w:tc>
          <w:tcPr>
            <w:tcW w:w="716" w:type="dxa"/>
          </w:tcPr>
          <w:p w14:paraId="38FA05A7" w14:textId="77777777" w:rsidR="008E07B5" w:rsidRDefault="008E07B5">
            <w:pPr>
              <w:pStyle w:val="ConsPlusNormal"/>
            </w:pPr>
          </w:p>
        </w:tc>
        <w:tc>
          <w:tcPr>
            <w:tcW w:w="864" w:type="dxa"/>
          </w:tcPr>
          <w:p w14:paraId="6AB7B9D2" w14:textId="77777777" w:rsidR="008E07B5" w:rsidRDefault="008E07B5">
            <w:pPr>
              <w:pStyle w:val="ConsPlusNormal"/>
            </w:pPr>
          </w:p>
        </w:tc>
        <w:tc>
          <w:tcPr>
            <w:tcW w:w="861" w:type="dxa"/>
          </w:tcPr>
          <w:p w14:paraId="2560AB8C" w14:textId="77777777" w:rsidR="008E07B5" w:rsidRDefault="008E07B5">
            <w:pPr>
              <w:pStyle w:val="ConsPlusNormal"/>
            </w:pPr>
          </w:p>
        </w:tc>
        <w:tc>
          <w:tcPr>
            <w:tcW w:w="964" w:type="dxa"/>
          </w:tcPr>
          <w:p w14:paraId="08A1CFD0" w14:textId="77777777" w:rsidR="008E07B5" w:rsidRDefault="008E07B5">
            <w:pPr>
              <w:pStyle w:val="ConsPlusNormal"/>
            </w:pPr>
          </w:p>
        </w:tc>
      </w:tr>
      <w:tr w:rsidR="008E07B5" w14:paraId="3EF0F1A7" w14:textId="77777777">
        <w:tc>
          <w:tcPr>
            <w:tcW w:w="1134" w:type="dxa"/>
            <w:vAlign w:val="center"/>
          </w:tcPr>
          <w:p w14:paraId="29B4E9CA" w14:textId="77777777" w:rsidR="008E07B5" w:rsidRDefault="008E07B5">
            <w:pPr>
              <w:pStyle w:val="ConsPlusNormal"/>
            </w:pPr>
            <w:r>
              <w:t>6.4.1.n</w:t>
            </w:r>
          </w:p>
        </w:tc>
        <w:tc>
          <w:tcPr>
            <w:tcW w:w="5280" w:type="dxa"/>
          </w:tcPr>
          <w:p w14:paraId="1C79C4F9" w14:textId="77777777" w:rsidR="008E07B5" w:rsidRDefault="008E07B5">
            <w:pPr>
              <w:pStyle w:val="ConsPlusNormal"/>
              <w:ind w:firstLine="846"/>
              <w:jc w:val="both"/>
            </w:pPr>
            <w:r>
              <w:t>организация n</w:t>
            </w:r>
          </w:p>
        </w:tc>
        <w:tc>
          <w:tcPr>
            <w:tcW w:w="1417" w:type="dxa"/>
            <w:vAlign w:val="center"/>
          </w:tcPr>
          <w:p w14:paraId="06864F17" w14:textId="77777777" w:rsidR="008E07B5" w:rsidRDefault="008E07B5">
            <w:pPr>
              <w:pStyle w:val="ConsPlusNormal"/>
              <w:jc w:val="center"/>
            </w:pPr>
            <w:r>
              <w:t>тыс. куб. м</w:t>
            </w:r>
          </w:p>
        </w:tc>
        <w:tc>
          <w:tcPr>
            <w:tcW w:w="782" w:type="dxa"/>
          </w:tcPr>
          <w:p w14:paraId="6994D588" w14:textId="77777777" w:rsidR="008E07B5" w:rsidRDefault="008E07B5">
            <w:pPr>
              <w:pStyle w:val="ConsPlusNormal"/>
            </w:pPr>
          </w:p>
        </w:tc>
        <w:tc>
          <w:tcPr>
            <w:tcW w:w="720" w:type="dxa"/>
          </w:tcPr>
          <w:p w14:paraId="0DD0BABF" w14:textId="77777777" w:rsidR="008E07B5" w:rsidRDefault="008E07B5">
            <w:pPr>
              <w:pStyle w:val="ConsPlusNormal"/>
            </w:pPr>
          </w:p>
        </w:tc>
        <w:tc>
          <w:tcPr>
            <w:tcW w:w="725" w:type="dxa"/>
          </w:tcPr>
          <w:p w14:paraId="1B98D9ED" w14:textId="77777777" w:rsidR="008E07B5" w:rsidRDefault="008E07B5">
            <w:pPr>
              <w:pStyle w:val="ConsPlusNormal"/>
            </w:pPr>
          </w:p>
        </w:tc>
        <w:tc>
          <w:tcPr>
            <w:tcW w:w="719" w:type="dxa"/>
          </w:tcPr>
          <w:p w14:paraId="51ED16D6" w14:textId="77777777" w:rsidR="008E07B5" w:rsidRDefault="008E07B5">
            <w:pPr>
              <w:pStyle w:val="ConsPlusNormal"/>
            </w:pPr>
          </w:p>
        </w:tc>
        <w:tc>
          <w:tcPr>
            <w:tcW w:w="729" w:type="dxa"/>
          </w:tcPr>
          <w:p w14:paraId="0F92035C" w14:textId="77777777" w:rsidR="008E07B5" w:rsidRDefault="008E07B5">
            <w:pPr>
              <w:pStyle w:val="ConsPlusNormal"/>
            </w:pPr>
          </w:p>
        </w:tc>
        <w:tc>
          <w:tcPr>
            <w:tcW w:w="716" w:type="dxa"/>
          </w:tcPr>
          <w:p w14:paraId="6F979E4F" w14:textId="77777777" w:rsidR="008E07B5" w:rsidRDefault="008E07B5">
            <w:pPr>
              <w:pStyle w:val="ConsPlusNormal"/>
            </w:pPr>
          </w:p>
        </w:tc>
        <w:tc>
          <w:tcPr>
            <w:tcW w:w="864" w:type="dxa"/>
          </w:tcPr>
          <w:p w14:paraId="26A13E41" w14:textId="77777777" w:rsidR="008E07B5" w:rsidRDefault="008E07B5">
            <w:pPr>
              <w:pStyle w:val="ConsPlusNormal"/>
            </w:pPr>
          </w:p>
        </w:tc>
        <w:tc>
          <w:tcPr>
            <w:tcW w:w="861" w:type="dxa"/>
          </w:tcPr>
          <w:p w14:paraId="12DDF957" w14:textId="77777777" w:rsidR="008E07B5" w:rsidRDefault="008E07B5">
            <w:pPr>
              <w:pStyle w:val="ConsPlusNormal"/>
            </w:pPr>
          </w:p>
        </w:tc>
        <w:tc>
          <w:tcPr>
            <w:tcW w:w="964" w:type="dxa"/>
          </w:tcPr>
          <w:p w14:paraId="68B33B25" w14:textId="77777777" w:rsidR="008E07B5" w:rsidRDefault="008E07B5">
            <w:pPr>
              <w:pStyle w:val="ConsPlusNormal"/>
            </w:pPr>
          </w:p>
        </w:tc>
      </w:tr>
      <w:tr w:rsidR="008E07B5" w14:paraId="5FB51B80" w14:textId="77777777">
        <w:tc>
          <w:tcPr>
            <w:tcW w:w="1134" w:type="dxa"/>
            <w:vAlign w:val="center"/>
          </w:tcPr>
          <w:p w14:paraId="3C736D22" w14:textId="77777777" w:rsidR="008E07B5" w:rsidRDefault="008E07B5">
            <w:pPr>
              <w:pStyle w:val="ConsPlusNormal"/>
            </w:pPr>
            <w:r>
              <w:t>6.4.2</w:t>
            </w:r>
          </w:p>
        </w:tc>
        <w:tc>
          <w:tcPr>
            <w:tcW w:w="5280" w:type="dxa"/>
          </w:tcPr>
          <w:p w14:paraId="332E868C" w14:textId="77777777" w:rsidR="008E07B5" w:rsidRDefault="008E07B5">
            <w:pPr>
              <w:pStyle w:val="ConsPlusNormal"/>
              <w:ind w:firstLine="540"/>
              <w:jc w:val="both"/>
            </w:pPr>
            <w:r>
              <w:t>собственным абонентам</w:t>
            </w:r>
          </w:p>
        </w:tc>
        <w:tc>
          <w:tcPr>
            <w:tcW w:w="1417" w:type="dxa"/>
            <w:vAlign w:val="center"/>
          </w:tcPr>
          <w:p w14:paraId="1AEC707E" w14:textId="77777777" w:rsidR="008E07B5" w:rsidRDefault="008E07B5">
            <w:pPr>
              <w:pStyle w:val="ConsPlusNormal"/>
              <w:jc w:val="center"/>
            </w:pPr>
            <w:r>
              <w:t>тыс. куб. м</w:t>
            </w:r>
          </w:p>
        </w:tc>
        <w:tc>
          <w:tcPr>
            <w:tcW w:w="782" w:type="dxa"/>
          </w:tcPr>
          <w:p w14:paraId="7BA45E1F" w14:textId="77777777" w:rsidR="008E07B5" w:rsidRDefault="008E07B5">
            <w:pPr>
              <w:pStyle w:val="ConsPlusNormal"/>
            </w:pPr>
          </w:p>
        </w:tc>
        <w:tc>
          <w:tcPr>
            <w:tcW w:w="720" w:type="dxa"/>
          </w:tcPr>
          <w:p w14:paraId="6BBBCEFC" w14:textId="77777777" w:rsidR="008E07B5" w:rsidRDefault="008E07B5">
            <w:pPr>
              <w:pStyle w:val="ConsPlusNormal"/>
            </w:pPr>
          </w:p>
        </w:tc>
        <w:tc>
          <w:tcPr>
            <w:tcW w:w="725" w:type="dxa"/>
          </w:tcPr>
          <w:p w14:paraId="1F007FFA" w14:textId="77777777" w:rsidR="008E07B5" w:rsidRDefault="008E07B5">
            <w:pPr>
              <w:pStyle w:val="ConsPlusNormal"/>
            </w:pPr>
          </w:p>
        </w:tc>
        <w:tc>
          <w:tcPr>
            <w:tcW w:w="719" w:type="dxa"/>
          </w:tcPr>
          <w:p w14:paraId="713A58FB" w14:textId="77777777" w:rsidR="008E07B5" w:rsidRDefault="008E07B5">
            <w:pPr>
              <w:pStyle w:val="ConsPlusNormal"/>
            </w:pPr>
          </w:p>
        </w:tc>
        <w:tc>
          <w:tcPr>
            <w:tcW w:w="729" w:type="dxa"/>
          </w:tcPr>
          <w:p w14:paraId="66749A1B" w14:textId="77777777" w:rsidR="008E07B5" w:rsidRDefault="008E07B5">
            <w:pPr>
              <w:pStyle w:val="ConsPlusNormal"/>
            </w:pPr>
          </w:p>
        </w:tc>
        <w:tc>
          <w:tcPr>
            <w:tcW w:w="716" w:type="dxa"/>
          </w:tcPr>
          <w:p w14:paraId="2248E0A4" w14:textId="77777777" w:rsidR="008E07B5" w:rsidRDefault="008E07B5">
            <w:pPr>
              <w:pStyle w:val="ConsPlusNormal"/>
            </w:pPr>
          </w:p>
        </w:tc>
        <w:tc>
          <w:tcPr>
            <w:tcW w:w="864" w:type="dxa"/>
          </w:tcPr>
          <w:p w14:paraId="60DEBD75" w14:textId="77777777" w:rsidR="008E07B5" w:rsidRDefault="008E07B5">
            <w:pPr>
              <w:pStyle w:val="ConsPlusNormal"/>
            </w:pPr>
          </w:p>
        </w:tc>
        <w:tc>
          <w:tcPr>
            <w:tcW w:w="861" w:type="dxa"/>
          </w:tcPr>
          <w:p w14:paraId="5C170F17" w14:textId="77777777" w:rsidR="008E07B5" w:rsidRDefault="008E07B5">
            <w:pPr>
              <w:pStyle w:val="ConsPlusNormal"/>
            </w:pPr>
          </w:p>
        </w:tc>
        <w:tc>
          <w:tcPr>
            <w:tcW w:w="964" w:type="dxa"/>
          </w:tcPr>
          <w:p w14:paraId="7BAABA2C" w14:textId="77777777" w:rsidR="008E07B5" w:rsidRDefault="008E07B5">
            <w:pPr>
              <w:pStyle w:val="ConsPlusNormal"/>
            </w:pPr>
          </w:p>
        </w:tc>
      </w:tr>
      <w:tr w:rsidR="008E07B5" w14:paraId="5AE515ED" w14:textId="77777777">
        <w:tc>
          <w:tcPr>
            <w:tcW w:w="1134" w:type="dxa"/>
            <w:vAlign w:val="center"/>
          </w:tcPr>
          <w:p w14:paraId="41ECDE88" w14:textId="77777777" w:rsidR="008E07B5" w:rsidRDefault="008E07B5">
            <w:pPr>
              <w:pStyle w:val="ConsPlusNormal"/>
              <w:outlineLvl w:val="2"/>
            </w:pPr>
            <w:r>
              <w:t>7</w:t>
            </w:r>
          </w:p>
        </w:tc>
        <w:tc>
          <w:tcPr>
            <w:tcW w:w="5280" w:type="dxa"/>
          </w:tcPr>
          <w:p w14:paraId="3721E9DD" w14:textId="77777777" w:rsidR="008E07B5" w:rsidRDefault="008E07B5">
            <w:pPr>
              <w:pStyle w:val="ConsPlusNormal"/>
            </w:pPr>
            <w:r>
              <w:t>Отпуск технической воды</w:t>
            </w:r>
          </w:p>
        </w:tc>
        <w:tc>
          <w:tcPr>
            <w:tcW w:w="1417" w:type="dxa"/>
            <w:vAlign w:val="center"/>
          </w:tcPr>
          <w:p w14:paraId="2B1590B0" w14:textId="77777777" w:rsidR="008E07B5" w:rsidRDefault="008E07B5">
            <w:pPr>
              <w:pStyle w:val="ConsPlusNormal"/>
            </w:pPr>
          </w:p>
        </w:tc>
        <w:tc>
          <w:tcPr>
            <w:tcW w:w="782" w:type="dxa"/>
          </w:tcPr>
          <w:p w14:paraId="755C7BC3" w14:textId="77777777" w:rsidR="008E07B5" w:rsidRDefault="008E07B5">
            <w:pPr>
              <w:pStyle w:val="ConsPlusNormal"/>
            </w:pPr>
          </w:p>
        </w:tc>
        <w:tc>
          <w:tcPr>
            <w:tcW w:w="720" w:type="dxa"/>
          </w:tcPr>
          <w:p w14:paraId="7804E125" w14:textId="77777777" w:rsidR="008E07B5" w:rsidRDefault="008E07B5">
            <w:pPr>
              <w:pStyle w:val="ConsPlusNormal"/>
            </w:pPr>
          </w:p>
        </w:tc>
        <w:tc>
          <w:tcPr>
            <w:tcW w:w="725" w:type="dxa"/>
          </w:tcPr>
          <w:p w14:paraId="6E3E4BA3" w14:textId="77777777" w:rsidR="008E07B5" w:rsidRDefault="008E07B5">
            <w:pPr>
              <w:pStyle w:val="ConsPlusNormal"/>
            </w:pPr>
          </w:p>
        </w:tc>
        <w:tc>
          <w:tcPr>
            <w:tcW w:w="719" w:type="dxa"/>
          </w:tcPr>
          <w:p w14:paraId="66E8AE83" w14:textId="77777777" w:rsidR="008E07B5" w:rsidRDefault="008E07B5">
            <w:pPr>
              <w:pStyle w:val="ConsPlusNormal"/>
            </w:pPr>
          </w:p>
        </w:tc>
        <w:tc>
          <w:tcPr>
            <w:tcW w:w="729" w:type="dxa"/>
          </w:tcPr>
          <w:p w14:paraId="077BD300" w14:textId="77777777" w:rsidR="008E07B5" w:rsidRDefault="008E07B5">
            <w:pPr>
              <w:pStyle w:val="ConsPlusNormal"/>
            </w:pPr>
          </w:p>
        </w:tc>
        <w:tc>
          <w:tcPr>
            <w:tcW w:w="716" w:type="dxa"/>
          </w:tcPr>
          <w:p w14:paraId="345A60B2" w14:textId="77777777" w:rsidR="008E07B5" w:rsidRDefault="008E07B5">
            <w:pPr>
              <w:pStyle w:val="ConsPlusNormal"/>
            </w:pPr>
          </w:p>
        </w:tc>
        <w:tc>
          <w:tcPr>
            <w:tcW w:w="864" w:type="dxa"/>
          </w:tcPr>
          <w:p w14:paraId="0A3C6143" w14:textId="77777777" w:rsidR="008E07B5" w:rsidRDefault="008E07B5">
            <w:pPr>
              <w:pStyle w:val="ConsPlusNormal"/>
            </w:pPr>
          </w:p>
        </w:tc>
        <w:tc>
          <w:tcPr>
            <w:tcW w:w="861" w:type="dxa"/>
          </w:tcPr>
          <w:p w14:paraId="496BFD96" w14:textId="77777777" w:rsidR="008E07B5" w:rsidRDefault="008E07B5">
            <w:pPr>
              <w:pStyle w:val="ConsPlusNormal"/>
            </w:pPr>
          </w:p>
        </w:tc>
        <w:tc>
          <w:tcPr>
            <w:tcW w:w="964" w:type="dxa"/>
          </w:tcPr>
          <w:p w14:paraId="4EEC50D0" w14:textId="77777777" w:rsidR="008E07B5" w:rsidRDefault="008E07B5">
            <w:pPr>
              <w:pStyle w:val="ConsPlusNormal"/>
            </w:pPr>
          </w:p>
        </w:tc>
      </w:tr>
      <w:tr w:rsidR="008E07B5" w14:paraId="3F438D1E" w14:textId="77777777">
        <w:tc>
          <w:tcPr>
            <w:tcW w:w="1134" w:type="dxa"/>
            <w:vAlign w:val="center"/>
          </w:tcPr>
          <w:p w14:paraId="21870130" w14:textId="77777777" w:rsidR="008E07B5" w:rsidRDefault="008E07B5">
            <w:pPr>
              <w:pStyle w:val="ConsPlusNormal"/>
            </w:pPr>
            <w:r>
              <w:t>7.1</w:t>
            </w:r>
          </w:p>
        </w:tc>
        <w:tc>
          <w:tcPr>
            <w:tcW w:w="5280" w:type="dxa"/>
          </w:tcPr>
          <w:p w14:paraId="53454AFB" w14:textId="77777777" w:rsidR="008E07B5" w:rsidRDefault="008E07B5">
            <w:pPr>
              <w:pStyle w:val="ConsPlusNormal"/>
              <w:ind w:firstLine="126"/>
              <w:jc w:val="both"/>
            </w:pPr>
            <w:r>
              <w:t>Объем воды, отпущенной абонентам</w:t>
            </w:r>
          </w:p>
        </w:tc>
        <w:tc>
          <w:tcPr>
            <w:tcW w:w="1417" w:type="dxa"/>
            <w:vAlign w:val="center"/>
          </w:tcPr>
          <w:p w14:paraId="245A5009" w14:textId="77777777" w:rsidR="008E07B5" w:rsidRDefault="008E07B5">
            <w:pPr>
              <w:pStyle w:val="ConsPlusNormal"/>
              <w:jc w:val="center"/>
            </w:pPr>
            <w:r>
              <w:t>тыс. куб. м</w:t>
            </w:r>
          </w:p>
        </w:tc>
        <w:tc>
          <w:tcPr>
            <w:tcW w:w="782" w:type="dxa"/>
          </w:tcPr>
          <w:p w14:paraId="37BD1C5F" w14:textId="77777777" w:rsidR="008E07B5" w:rsidRDefault="008E07B5">
            <w:pPr>
              <w:pStyle w:val="ConsPlusNormal"/>
            </w:pPr>
          </w:p>
        </w:tc>
        <w:tc>
          <w:tcPr>
            <w:tcW w:w="720" w:type="dxa"/>
          </w:tcPr>
          <w:p w14:paraId="6CF63DB4" w14:textId="77777777" w:rsidR="008E07B5" w:rsidRDefault="008E07B5">
            <w:pPr>
              <w:pStyle w:val="ConsPlusNormal"/>
            </w:pPr>
          </w:p>
        </w:tc>
        <w:tc>
          <w:tcPr>
            <w:tcW w:w="725" w:type="dxa"/>
          </w:tcPr>
          <w:p w14:paraId="3DAA1063" w14:textId="77777777" w:rsidR="008E07B5" w:rsidRDefault="008E07B5">
            <w:pPr>
              <w:pStyle w:val="ConsPlusNormal"/>
            </w:pPr>
          </w:p>
        </w:tc>
        <w:tc>
          <w:tcPr>
            <w:tcW w:w="719" w:type="dxa"/>
          </w:tcPr>
          <w:p w14:paraId="40437251" w14:textId="77777777" w:rsidR="008E07B5" w:rsidRDefault="008E07B5">
            <w:pPr>
              <w:pStyle w:val="ConsPlusNormal"/>
            </w:pPr>
          </w:p>
        </w:tc>
        <w:tc>
          <w:tcPr>
            <w:tcW w:w="729" w:type="dxa"/>
          </w:tcPr>
          <w:p w14:paraId="76856AC9" w14:textId="77777777" w:rsidR="008E07B5" w:rsidRDefault="008E07B5">
            <w:pPr>
              <w:pStyle w:val="ConsPlusNormal"/>
            </w:pPr>
          </w:p>
        </w:tc>
        <w:tc>
          <w:tcPr>
            <w:tcW w:w="716" w:type="dxa"/>
          </w:tcPr>
          <w:p w14:paraId="775E874B" w14:textId="77777777" w:rsidR="008E07B5" w:rsidRDefault="008E07B5">
            <w:pPr>
              <w:pStyle w:val="ConsPlusNormal"/>
            </w:pPr>
          </w:p>
        </w:tc>
        <w:tc>
          <w:tcPr>
            <w:tcW w:w="864" w:type="dxa"/>
          </w:tcPr>
          <w:p w14:paraId="00794634" w14:textId="77777777" w:rsidR="008E07B5" w:rsidRDefault="008E07B5">
            <w:pPr>
              <w:pStyle w:val="ConsPlusNormal"/>
            </w:pPr>
          </w:p>
        </w:tc>
        <w:tc>
          <w:tcPr>
            <w:tcW w:w="861" w:type="dxa"/>
          </w:tcPr>
          <w:p w14:paraId="4786F967" w14:textId="77777777" w:rsidR="008E07B5" w:rsidRDefault="008E07B5">
            <w:pPr>
              <w:pStyle w:val="ConsPlusNormal"/>
            </w:pPr>
          </w:p>
        </w:tc>
        <w:tc>
          <w:tcPr>
            <w:tcW w:w="964" w:type="dxa"/>
          </w:tcPr>
          <w:p w14:paraId="201ACD52" w14:textId="77777777" w:rsidR="008E07B5" w:rsidRDefault="008E07B5">
            <w:pPr>
              <w:pStyle w:val="ConsPlusNormal"/>
            </w:pPr>
          </w:p>
        </w:tc>
      </w:tr>
      <w:tr w:rsidR="008E07B5" w14:paraId="766F7BDE" w14:textId="77777777">
        <w:tc>
          <w:tcPr>
            <w:tcW w:w="1134" w:type="dxa"/>
            <w:vAlign w:val="center"/>
          </w:tcPr>
          <w:p w14:paraId="1D8998EF" w14:textId="77777777" w:rsidR="008E07B5" w:rsidRDefault="008E07B5">
            <w:pPr>
              <w:pStyle w:val="ConsPlusNormal"/>
            </w:pPr>
            <w:r>
              <w:t>7.2</w:t>
            </w:r>
          </w:p>
        </w:tc>
        <w:tc>
          <w:tcPr>
            <w:tcW w:w="5280" w:type="dxa"/>
          </w:tcPr>
          <w:p w14:paraId="42BCC4EB" w14:textId="77777777" w:rsidR="008E07B5" w:rsidRDefault="008E07B5">
            <w:pPr>
              <w:pStyle w:val="ConsPlusNormal"/>
              <w:ind w:firstLine="126"/>
              <w:jc w:val="both"/>
            </w:pPr>
            <w:r>
              <w:t>при дифференциации тарифов по объему</w:t>
            </w:r>
          </w:p>
        </w:tc>
        <w:tc>
          <w:tcPr>
            <w:tcW w:w="1417" w:type="dxa"/>
            <w:vAlign w:val="center"/>
          </w:tcPr>
          <w:p w14:paraId="5EDB38C5" w14:textId="77777777" w:rsidR="008E07B5" w:rsidRDefault="008E07B5">
            <w:pPr>
              <w:pStyle w:val="ConsPlusNormal"/>
            </w:pPr>
          </w:p>
        </w:tc>
        <w:tc>
          <w:tcPr>
            <w:tcW w:w="782" w:type="dxa"/>
          </w:tcPr>
          <w:p w14:paraId="1B1DCFC2" w14:textId="77777777" w:rsidR="008E07B5" w:rsidRDefault="008E07B5">
            <w:pPr>
              <w:pStyle w:val="ConsPlusNormal"/>
            </w:pPr>
          </w:p>
        </w:tc>
        <w:tc>
          <w:tcPr>
            <w:tcW w:w="720" w:type="dxa"/>
          </w:tcPr>
          <w:p w14:paraId="61B8186C" w14:textId="77777777" w:rsidR="008E07B5" w:rsidRDefault="008E07B5">
            <w:pPr>
              <w:pStyle w:val="ConsPlusNormal"/>
            </w:pPr>
          </w:p>
        </w:tc>
        <w:tc>
          <w:tcPr>
            <w:tcW w:w="725" w:type="dxa"/>
          </w:tcPr>
          <w:p w14:paraId="6E8DC3FE" w14:textId="77777777" w:rsidR="008E07B5" w:rsidRDefault="008E07B5">
            <w:pPr>
              <w:pStyle w:val="ConsPlusNormal"/>
            </w:pPr>
          </w:p>
        </w:tc>
        <w:tc>
          <w:tcPr>
            <w:tcW w:w="719" w:type="dxa"/>
          </w:tcPr>
          <w:p w14:paraId="4FA4E288" w14:textId="77777777" w:rsidR="008E07B5" w:rsidRDefault="008E07B5">
            <w:pPr>
              <w:pStyle w:val="ConsPlusNormal"/>
            </w:pPr>
          </w:p>
        </w:tc>
        <w:tc>
          <w:tcPr>
            <w:tcW w:w="729" w:type="dxa"/>
          </w:tcPr>
          <w:p w14:paraId="03934D9B" w14:textId="77777777" w:rsidR="008E07B5" w:rsidRDefault="008E07B5">
            <w:pPr>
              <w:pStyle w:val="ConsPlusNormal"/>
            </w:pPr>
          </w:p>
        </w:tc>
        <w:tc>
          <w:tcPr>
            <w:tcW w:w="716" w:type="dxa"/>
          </w:tcPr>
          <w:p w14:paraId="4514F0C0" w14:textId="77777777" w:rsidR="008E07B5" w:rsidRDefault="008E07B5">
            <w:pPr>
              <w:pStyle w:val="ConsPlusNormal"/>
            </w:pPr>
          </w:p>
        </w:tc>
        <w:tc>
          <w:tcPr>
            <w:tcW w:w="864" w:type="dxa"/>
          </w:tcPr>
          <w:p w14:paraId="4F64CD7E" w14:textId="77777777" w:rsidR="008E07B5" w:rsidRDefault="008E07B5">
            <w:pPr>
              <w:pStyle w:val="ConsPlusNormal"/>
            </w:pPr>
          </w:p>
        </w:tc>
        <w:tc>
          <w:tcPr>
            <w:tcW w:w="861" w:type="dxa"/>
          </w:tcPr>
          <w:p w14:paraId="692C2925" w14:textId="77777777" w:rsidR="008E07B5" w:rsidRDefault="008E07B5">
            <w:pPr>
              <w:pStyle w:val="ConsPlusNormal"/>
            </w:pPr>
          </w:p>
        </w:tc>
        <w:tc>
          <w:tcPr>
            <w:tcW w:w="964" w:type="dxa"/>
          </w:tcPr>
          <w:p w14:paraId="5E33707E" w14:textId="77777777" w:rsidR="008E07B5" w:rsidRDefault="008E07B5">
            <w:pPr>
              <w:pStyle w:val="ConsPlusNormal"/>
            </w:pPr>
          </w:p>
        </w:tc>
      </w:tr>
      <w:tr w:rsidR="008E07B5" w14:paraId="49873A3A" w14:textId="77777777">
        <w:tc>
          <w:tcPr>
            <w:tcW w:w="1134" w:type="dxa"/>
            <w:vAlign w:val="center"/>
          </w:tcPr>
          <w:p w14:paraId="2DEFFBA5" w14:textId="77777777" w:rsidR="008E07B5" w:rsidRDefault="008E07B5">
            <w:pPr>
              <w:pStyle w:val="ConsPlusNormal"/>
            </w:pPr>
            <w:r>
              <w:t>7.2.1</w:t>
            </w:r>
          </w:p>
        </w:tc>
        <w:tc>
          <w:tcPr>
            <w:tcW w:w="5280" w:type="dxa"/>
          </w:tcPr>
          <w:p w14:paraId="6A95B67D" w14:textId="77777777" w:rsidR="008E07B5" w:rsidRDefault="008E07B5">
            <w:pPr>
              <w:pStyle w:val="ConsPlusNormal"/>
              <w:ind w:firstLine="540"/>
              <w:jc w:val="both"/>
            </w:pPr>
            <w:r>
              <w:t>в пределах i-го объема</w:t>
            </w:r>
          </w:p>
        </w:tc>
        <w:tc>
          <w:tcPr>
            <w:tcW w:w="1417" w:type="dxa"/>
            <w:vAlign w:val="center"/>
          </w:tcPr>
          <w:p w14:paraId="0C86D98A" w14:textId="77777777" w:rsidR="008E07B5" w:rsidRDefault="008E07B5">
            <w:pPr>
              <w:pStyle w:val="ConsPlusNormal"/>
              <w:jc w:val="center"/>
            </w:pPr>
            <w:r>
              <w:t>тыс. куб. м</w:t>
            </w:r>
          </w:p>
        </w:tc>
        <w:tc>
          <w:tcPr>
            <w:tcW w:w="782" w:type="dxa"/>
          </w:tcPr>
          <w:p w14:paraId="2C544DD6" w14:textId="77777777" w:rsidR="008E07B5" w:rsidRDefault="008E07B5">
            <w:pPr>
              <w:pStyle w:val="ConsPlusNormal"/>
            </w:pPr>
          </w:p>
        </w:tc>
        <w:tc>
          <w:tcPr>
            <w:tcW w:w="720" w:type="dxa"/>
          </w:tcPr>
          <w:p w14:paraId="393AE841" w14:textId="77777777" w:rsidR="008E07B5" w:rsidRDefault="008E07B5">
            <w:pPr>
              <w:pStyle w:val="ConsPlusNormal"/>
            </w:pPr>
          </w:p>
        </w:tc>
        <w:tc>
          <w:tcPr>
            <w:tcW w:w="725" w:type="dxa"/>
          </w:tcPr>
          <w:p w14:paraId="23ECD377" w14:textId="77777777" w:rsidR="008E07B5" w:rsidRDefault="008E07B5">
            <w:pPr>
              <w:pStyle w:val="ConsPlusNormal"/>
            </w:pPr>
          </w:p>
        </w:tc>
        <w:tc>
          <w:tcPr>
            <w:tcW w:w="719" w:type="dxa"/>
          </w:tcPr>
          <w:p w14:paraId="4F794B81" w14:textId="77777777" w:rsidR="008E07B5" w:rsidRDefault="008E07B5">
            <w:pPr>
              <w:pStyle w:val="ConsPlusNormal"/>
            </w:pPr>
          </w:p>
        </w:tc>
        <w:tc>
          <w:tcPr>
            <w:tcW w:w="729" w:type="dxa"/>
          </w:tcPr>
          <w:p w14:paraId="7B527471" w14:textId="77777777" w:rsidR="008E07B5" w:rsidRDefault="008E07B5">
            <w:pPr>
              <w:pStyle w:val="ConsPlusNormal"/>
            </w:pPr>
          </w:p>
        </w:tc>
        <w:tc>
          <w:tcPr>
            <w:tcW w:w="716" w:type="dxa"/>
          </w:tcPr>
          <w:p w14:paraId="254A186D" w14:textId="77777777" w:rsidR="008E07B5" w:rsidRDefault="008E07B5">
            <w:pPr>
              <w:pStyle w:val="ConsPlusNormal"/>
            </w:pPr>
          </w:p>
        </w:tc>
        <w:tc>
          <w:tcPr>
            <w:tcW w:w="864" w:type="dxa"/>
          </w:tcPr>
          <w:p w14:paraId="2697CD5D" w14:textId="77777777" w:rsidR="008E07B5" w:rsidRDefault="008E07B5">
            <w:pPr>
              <w:pStyle w:val="ConsPlusNormal"/>
            </w:pPr>
          </w:p>
        </w:tc>
        <w:tc>
          <w:tcPr>
            <w:tcW w:w="861" w:type="dxa"/>
          </w:tcPr>
          <w:p w14:paraId="28AE325E" w14:textId="77777777" w:rsidR="008E07B5" w:rsidRDefault="008E07B5">
            <w:pPr>
              <w:pStyle w:val="ConsPlusNormal"/>
            </w:pPr>
          </w:p>
        </w:tc>
        <w:tc>
          <w:tcPr>
            <w:tcW w:w="964" w:type="dxa"/>
          </w:tcPr>
          <w:p w14:paraId="3DCF01DC" w14:textId="77777777" w:rsidR="008E07B5" w:rsidRDefault="008E07B5">
            <w:pPr>
              <w:pStyle w:val="ConsPlusNormal"/>
            </w:pPr>
          </w:p>
        </w:tc>
      </w:tr>
      <w:tr w:rsidR="008E07B5" w14:paraId="7B4B7558" w14:textId="77777777">
        <w:tc>
          <w:tcPr>
            <w:tcW w:w="1134" w:type="dxa"/>
            <w:vAlign w:val="center"/>
          </w:tcPr>
          <w:p w14:paraId="63D18CB9" w14:textId="77777777" w:rsidR="008E07B5" w:rsidRDefault="008E07B5">
            <w:pPr>
              <w:pStyle w:val="ConsPlusNormal"/>
            </w:pPr>
            <w:r>
              <w:t>7.3</w:t>
            </w:r>
          </w:p>
        </w:tc>
        <w:tc>
          <w:tcPr>
            <w:tcW w:w="5280" w:type="dxa"/>
          </w:tcPr>
          <w:p w14:paraId="7910843F" w14:textId="77777777" w:rsidR="008E07B5" w:rsidRDefault="008E07B5">
            <w:pPr>
              <w:pStyle w:val="ConsPlusNormal"/>
              <w:ind w:firstLine="126"/>
              <w:jc w:val="both"/>
            </w:pPr>
            <w:r>
              <w:t>По абонентам</w:t>
            </w:r>
          </w:p>
        </w:tc>
        <w:tc>
          <w:tcPr>
            <w:tcW w:w="1417" w:type="dxa"/>
            <w:vAlign w:val="center"/>
          </w:tcPr>
          <w:p w14:paraId="09AE6C70" w14:textId="77777777" w:rsidR="008E07B5" w:rsidRDefault="008E07B5">
            <w:pPr>
              <w:pStyle w:val="ConsPlusNormal"/>
              <w:jc w:val="center"/>
            </w:pPr>
            <w:r>
              <w:t>тыс. куб. м</w:t>
            </w:r>
          </w:p>
        </w:tc>
        <w:tc>
          <w:tcPr>
            <w:tcW w:w="782" w:type="dxa"/>
          </w:tcPr>
          <w:p w14:paraId="0382A86F" w14:textId="77777777" w:rsidR="008E07B5" w:rsidRDefault="008E07B5">
            <w:pPr>
              <w:pStyle w:val="ConsPlusNormal"/>
            </w:pPr>
          </w:p>
        </w:tc>
        <w:tc>
          <w:tcPr>
            <w:tcW w:w="720" w:type="dxa"/>
          </w:tcPr>
          <w:p w14:paraId="46845017" w14:textId="77777777" w:rsidR="008E07B5" w:rsidRDefault="008E07B5">
            <w:pPr>
              <w:pStyle w:val="ConsPlusNormal"/>
            </w:pPr>
          </w:p>
        </w:tc>
        <w:tc>
          <w:tcPr>
            <w:tcW w:w="725" w:type="dxa"/>
          </w:tcPr>
          <w:p w14:paraId="5D014ACF" w14:textId="77777777" w:rsidR="008E07B5" w:rsidRDefault="008E07B5">
            <w:pPr>
              <w:pStyle w:val="ConsPlusNormal"/>
            </w:pPr>
          </w:p>
        </w:tc>
        <w:tc>
          <w:tcPr>
            <w:tcW w:w="719" w:type="dxa"/>
          </w:tcPr>
          <w:p w14:paraId="159FD9D8" w14:textId="77777777" w:rsidR="008E07B5" w:rsidRDefault="008E07B5">
            <w:pPr>
              <w:pStyle w:val="ConsPlusNormal"/>
            </w:pPr>
          </w:p>
        </w:tc>
        <w:tc>
          <w:tcPr>
            <w:tcW w:w="729" w:type="dxa"/>
          </w:tcPr>
          <w:p w14:paraId="3074E380" w14:textId="77777777" w:rsidR="008E07B5" w:rsidRDefault="008E07B5">
            <w:pPr>
              <w:pStyle w:val="ConsPlusNormal"/>
            </w:pPr>
          </w:p>
        </w:tc>
        <w:tc>
          <w:tcPr>
            <w:tcW w:w="716" w:type="dxa"/>
          </w:tcPr>
          <w:p w14:paraId="0F48698A" w14:textId="77777777" w:rsidR="008E07B5" w:rsidRDefault="008E07B5">
            <w:pPr>
              <w:pStyle w:val="ConsPlusNormal"/>
            </w:pPr>
          </w:p>
        </w:tc>
        <w:tc>
          <w:tcPr>
            <w:tcW w:w="864" w:type="dxa"/>
          </w:tcPr>
          <w:p w14:paraId="680583E9" w14:textId="77777777" w:rsidR="008E07B5" w:rsidRDefault="008E07B5">
            <w:pPr>
              <w:pStyle w:val="ConsPlusNormal"/>
            </w:pPr>
          </w:p>
        </w:tc>
        <w:tc>
          <w:tcPr>
            <w:tcW w:w="861" w:type="dxa"/>
          </w:tcPr>
          <w:p w14:paraId="36A26500" w14:textId="77777777" w:rsidR="008E07B5" w:rsidRDefault="008E07B5">
            <w:pPr>
              <w:pStyle w:val="ConsPlusNormal"/>
            </w:pPr>
          </w:p>
        </w:tc>
        <w:tc>
          <w:tcPr>
            <w:tcW w:w="964" w:type="dxa"/>
          </w:tcPr>
          <w:p w14:paraId="0F09854C" w14:textId="77777777" w:rsidR="008E07B5" w:rsidRDefault="008E07B5">
            <w:pPr>
              <w:pStyle w:val="ConsPlusNormal"/>
            </w:pPr>
          </w:p>
        </w:tc>
      </w:tr>
      <w:tr w:rsidR="008E07B5" w14:paraId="01234D64" w14:textId="77777777">
        <w:tc>
          <w:tcPr>
            <w:tcW w:w="1134" w:type="dxa"/>
            <w:vAlign w:val="center"/>
          </w:tcPr>
          <w:p w14:paraId="18E1AEC7" w14:textId="77777777" w:rsidR="008E07B5" w:rsidRDefault="008E07B5">
            <w:pPr>
              <w:pStyle w:val="ConsPlusNormal"/>
            </w:pPr>
            <w:r>
              <w:t>7.3.1</w:t>
            </w:r>
          </w:p>
        </w:tc>
        <w:tc>
          <w:tcPr>
            <w:tcW w:w="5280" w:type="dxa"/>
          </w:tcPr>
          <w:p w14:paraId="24FABADF" w14:textId="77777777" w:rsidR="008E07B5" w:rsidRDefault="008E07B5">
            <w:pPr>
              <w:pStyle w:val="ConsPlusNormal"/>
              <w:ind w:firstLine="540"/>
            </w:pPr>
            <w:r>
              <w:t>другим организациям, осуществляющим водоснабжение</w:t>
            </w:r>
          </w:p>
        </w:tc>
        <w:tc>
          <w:tcPr>
            <w:tcW w:w="1417" w:type="dxa"/>
            <w:vAlign w:val="center"/>
          </w:tcPr>
          <w:p w14:paraId="41DFC7CA" w14:textId="77777777" w:rsidR="008E07B5" w:rsidRDefault="008E07B5">
            <w:pPr>
              <w:pStyle w:val="ConsPlusNormal"/>
              <w:jc w:val="center"/>
            </w:pPr>
            <w:r>
              <w:t>тыс. куб. м</w:t>
            </w:r>
          </w:p>
        </w:tc>
        <w:tc>
          <w:tcPr>
            <w:tcW w:w="782" w:type="dxa"/>
          </w:tcPr>
          <w:p w14:paraId="410074DD" w14:textId="77777777" w:rsidR="008E07B5" w:rsidRDefault="008E07B5">
            <w:pPr>
              <w:pStyle w:val="ConsPlusNormal"/>
            </w:pPr>
          </w:p>
        </w:tc>
        <w:tc>
          <w:tcPr>
            <w:tcW w:w="720" w:type="dxa"/>
          </w:tcPr>
          <w:p w14:paraId="49900C04" w14:textId="77777777" w:rsidR="008E07B5" w:rsidRDefault="008E07B5">
            <w:pPr>
              <w:pStyle w:val="ConsPlusNormal"/>
            </w:pPr>
          </w:p>
        </w:tc>
        <w:tc>
          <w:tcPr>
            <w:tcW w:w="725" w:type="dxa"/>
          </w:tcPr>
          <w:p w14:paraId="3629C51A" w14:textId="77777777" w:rsidR="008E07B5" w:rsidRDefault="008E07B5">
            <w:pPr>
              <w:pStyle w:val="ConsPlusNormal"/>
            </w:pPr>
          </w:p>
        </w:tc>
        <w:tc>
          <w:tcPr>
            <w:tcW w:w="719" w:type="dxa"/>
          </w:tcPr>
          <w:p w14:paraId="7B7B5381" w14:textId="77777777" w:rsidR="008E07B5" w:rsidRDefault="008E07B5">
            <w:pPr>
              <w:pStyle w:val="ConsPlusNormal"/>
            </w:pPr>
          </w:p>
        </w:tc>
        <w:tc>
          <w:tcPr>
            <w:tcW w:w="729" w:type="dxa"/>
          </w:tcPr>
          <w:p w14:paraId="453F6CA1" w14:textId="77777777" w:rsidR="008E07B5" w:rsidRDefault="008E07B5">
            <w:pPr>
              <w:pStyle w:val="ConsPlusNormal"/>
            </w:pPr>
          </w:p>
        </w:tc>
        <w:tc>
          <w:tcPr>
            <w:tcW w:w="716" w:type="dxa"/>
          </w:tcPr>
          <w:p w14:paraId="2D374491" w14:textId="77777777" w:rsidR="008E07B5" w:rsidRDefault="008E07B5">
            <w:pPr>
              <w:pStyle w:val="ConsPlusNormal"/>
            </w:pPr>
          </w:p>
        </w:tc>
        <w:tc>
          <w:tcPr>
            <w:tcW w:w="864" w:type="dxa"/>
          </w:tcPr>
          <w:p w14:paraId="3C4E2D9E" w14:textId="77777777" w:rsidR="008E07B5" w:rsidRDefault="008E07B5">
            <w:pPr>
              <w:pStyle w:val="ConsPlusNormal"/>
            </w:pPr>
          </w:p>
        </w:tc>
        <w:tc>
          <w:tcPr>
            <w:tcW w:w="861" w:type="dxa"/>
          </w:tcPr>
          <w:p w14:paraId="1E38D00E" w14:textId="77777777" w:rsidR="008E07B5" w:rsidRDefault="008E07B5">
            <w:pPr>
              <w:pStyle w:val="ConsPlusNormal"/>
            </w:pPr>
          </w:p>
        </w:tc>
        <w:tc>
          <w:tcPr>
            <w:tcW w:w="964" w:type="dxa"/>
          </w:tcPr>
          <w:p w14:paraId="049271C5" w14:textId="77777777" w:rsidR="008E07B5" w:rsidRDefault="008E07B5">
            <w:pPr>
              <w:pStyle w:val="ConsPlusNormal"/>
            </w:pPr>
          </w:p>
        </w:tc>
      </w:tr>
      <w:tr w:rsidR="008E07B5" w14:paraId="35F8F3A2" w14:textId="77777777">
        <w:tc>
          <w:tcPr>
            <w:tcW w:w="1134" w:type="dxa"/>
            <w:vAlign w:val="center"/>
          </w:tcPr>
          <w:p w14:paraId="425C98FF" w14:textId="77777777" w:rsidR="008E07B5" w:rsidRDefault="008E07B5">
            <w:pPr>
              <w:pStyle w:val="ConsPlusNormal"/>
            </w:pPr>
            <w:r>
              <w:t>7.3.1.1</w:t>
            </w:r>
          </w:p>
        </w:tc>
        <w:tc>
          <w:tcPr>
            <w:tcW w:w="5280" w:type="dxa"/>
          </w:tcPr>
          <w:p w14:paraId="756633CB" w14:textId="77777777" w:rsidR="008E07B5" w:rsidRDefault="008E07B5">
            <w:pPr>
              <w:pStyle w:val="ConsPlusNormal"/>
              <w:ind w:firstLine="846"/>
              <w:jc w:val="both"/>
            </w:pPr>
            <w:r>
              <w:t>организация 1</w:t>
            </w:r>
          </w:p>
        </w:tc>
        <w:tc>
          <w:tcPr>
            <w:tcW w:w="1417" w:type="dxa"/>
            <w:vAlign w:val="center"/>
          </w:tcPr>
          <w:p w14:paraId="6CDDF126" w14:textId="77777777" w:rsidR="008E07B5" w:rsidRDefault="008E07B5">
            <w:pPr>
              <w:pStyle w:val="ConsPlusNormal"/>
              <w:jc w:val="center"/>
            </w:pPr>
            <w:r>
              <w:t>тыс. куб. м</w:t>
            </w:r>
          </w:p>
        </w:tc>
        <w:tc>
          <w:tcPr>
            <w:tcW w:w="782" w:type="dxa"/>
          </w:tcPr>
          <w:p w14:paraId="19792921" w14:textId="77777777" w:rsidR="008E07B5" w:rsidRDefault="008E07B5">
            <w:pPr>
              <w:pStyle w:val="ConsPlusNormal"/>
            </w:pPr>
          </w:p>
        </w:tc>
        <w:tc>
          <w:tcPr>
            <w:tcW w:w="720" w:type="dxa"/>
          </w:tcPr>
          <w:p w14:paraId="582BA73C" w14:textId="77777777" w:rsidR="008E07B5" w:rsidRDefault="008E07B5">
            <w:pPr>
              <w:pStyle w:val="ConsPlusNormal"/>
            </w:pPr>
          </w:p>
        </w:tc>
        <w:tc>
          <w:tcPr>
            <w:tcW w:w="725" w:type="dxa"/>
          </w:tcPr>
          <w:p w14:paraId="1DBB973E" w14:textId="77777777" w:rsidR="008E07B5" w:rsidRDefault="008E07B5">
            <w:pPr>
              <w:pStyle w:val="ConsPlusNormal"/>
            </w:pPr>
          </w:p>
        </w:tc>
        <w:tc>
          <w:tcPr>
            <w:tcW w:w="719" w:type="dxa"/>
          </w:tcPr>
          <w:p w14:paraId="40A5F553" w14:textId="77777777" w:rsidR="008E07B5" w:rsidRDefault="008E07B5">
            <w:pPr>
              <w:pStyle w:val="ConsPlusNormal"/>
            </w:pPr>
          </w:p>
        </w:tc>
        <w:tc>
          <w:tcPr>
            <w:tcW w:w="729" w:type="dxa"/>
          </w:tcPr>
          <w:p w14:paraId="39C135CA" w14:textId="77777777" w:rsidR="008E07B5" w:rsidRDefault="008E07B5">
            <w:pPr>
              <w:pStyle w:val="ConsPlusNormal"/>
            </w:pPr>
          </w:p>
        </w:tc>
        <w:tc>
          <w:tcPr>
            <w:tcW w:w="716" w:type="dxa"/>
          </w:tcPr>
          <w:p w14:paraId="4439488B" w14:textId="77777777" w:rsidR="008E07B5" w:rsidRDefault="008E07B5">
            <w:pPr>
              <w:pStyle w:val="ConsPlusNormal"/>
            </w:pPr>
          </w:p>
        </w:tc>
        <w:tc>
          <w:tcPr>
            <w:tcW w:w="864" w:type="dxa"/>
          </w:tcPr>
          <w:p w14:paraId="64A0E53E" w14:textId="77777777" w:rsidR="008E07B5" w:rsidRDefault="008E07B5">
            <w:pPr>
              <w:pStyle w:val="ConsPlusNormal"/>
            </w:pPr>
          </w:p>
        </w:tc>
        <w:tc>
          <w:tcPr>
            <w:tcW w:w="861" w:type="dxa"/>
          </w:tcPr>
          <w:p w14:paraId="0B87792F" w14:textId="77777777" w:rsidR="008E07B5" w:rsidRDefault="008E07B5">
            <w:pPr>
              <w:pStyle w:val="ConsPlusNormal"/>
            </w:pPr>
          </w:p>
        </w:tc>
        <w:tc>
          <w:tcPr>
            <w:tcW w:w="964" w:type="dxa"/>
          </w:tcPr>
          <w:p w14:paraId="6740A4A3" w14:textId="77777777" w:rsidR="008E07B5" w:rsidRDefault="008E07B5">
            <w:pPr>
              <w:pStyle w:val="ConsPlusNormal"/>
            </w:pPr>
          </w:p>
        </w:tc>
      </w:tr>
      <w:tr w:rsidR="008E07B5" w14:paraId="45F161DA" w14:textId="77777777">
        <w:tc>
          <w:tcPr>
            <w:tcW w:w="1134" w:type="dxa"/>
            <w:vAlign w:val="center"/>
          </w:tcPr>
          <w:p w14:paraId="2AA74F57" w14:textId="77777777" w:rsidR="008E07B5" w:rsidRDefault="008E07B5">
            <w:pPr>
              <w:pStyle w:val="ConsPlusNormal"/>
            </w:pPr>
            <w:r>
              <w:lastRenderedPageBreak/>
              <w:t>7.3.1.2</w:t>
            </w:r>
          </w:p>
        </w:tc>
        <w:tc>
          <w:tcPr>
            <w:tcW w:w="5280" w:type="dxa"/>
          </w:tcPr>
          <w:p w14:paraId="6F9B8D00" w14:textId="77777777" w:rsidR="008E07B5" w:rsidRDefault="008E07B5">
            <w:pPr>
              <w:pStyle w:val="ConsPlusNormal"/>
              <w:ind w:firstLine="846"/>
              <w:jc w:val="both"/>
            </w:pPr>
            <w:r>
              <w:t>организация 2</w:t>
            </w:r>
          </w:p>
        </w:tc>
        <w:tc>
          <w:tcPr>
            <w:tcW w:w="1417" w:type="dxa"/>
            <w:vAlign w:val="center"/>
          </w:tcPr>
          <w:p w14:paraId="3D7D3562" w14:textId="77777777" w:rsidR="008E07B5" w:rsidRDefault="008E07B5">
            <w:pPr>
              <w:pStyle w:val="ConsPlusNormal"/>
              <w:jc w:val="center"/>
            </w:pPr>
            <w:r>
              <w:t>тыс. куб. м</w:t>
            </w:r>
          </w:p>
        </w:tc>
        <w:tc>
          <w:tcPr>
            <w:tcW w:w="782" w:type="dxa"/>
          </w:tcPr>
          <w:p w14:paraId="0775B829" w14:textId="77777777" w:rsidR="008E07B5" w:rsidRDefault="008E07B5">
            <w:pPr>
              <w:pStyle w:val="ConsPlusNormal"/>
            </w:pPr>
          </w:p>
        </w:tc>
        <w:tc>
          <w:tcPr>
            <w:tcW w:w="720" w:type="dxa"/>
          </w:tcPr>
          <w:p w14:paraId="4A26C247" w14:textId="77777777" w:rsidR="008E07B5" w:rsidRDefault="008E07B5">
            <w:pPr>
              <w:pStyle w:val="ConsPlusNormal"/>
            </w:pPr>
          </w:p>
        </w:tc>
        <w:tc>
          <w:tcPr>
            <w:tcW w:w="725" w:type="dxa"/>
          </w:tcPr>
          <w:p w14:paraId="4BF7FF46" w14:textId="77777777" w:rsidR="008E07B5" w:rsidRDefault="008E07B5">
            <w:pPr>
              <w:pStyle w:val="ConsPlusNormal"/>
            </w:pPr>
          </w:p>
        </w:tc>
        <w:tc>
          <w:tcPr>
            <w:tcW w:w="719" w:type="dxa"/>
          </w:tcPr>
          <w:p w14:paraId="04090656" w14:textId="77777777" w:rsidR="008E07B5" w:rsidRDefault="008E07B5">
            <w:pPr>
              <w:pStyle w:val="ConsPlusNormal"/>
            </w:pPr>
          </w:p>
        </w:tc>
        <w:tc>
          <w:tcPr>
            <w:tcW w:w="729" w:type="dxa"/>
          </w:tcPr>
          <w:p w14:paraId="6944C5EA" w14:textId="77777777" w:rsidR="008E07B5" w:rsidRDefault="008E07B5">
            <w:pPr>
              <w:pStyle w:val="ConsPlusNormal"/>
            </w:pPr>
          </w:p>
        </w:tc>
        <w:tc>
          <w:tcPr>
            <w:tcW w:w="716" w:type="dxa"/>
          </w:tcPr>
          <w:p w14:paraId="0E699673" w14:textId="77777777" w:rsidR="008E07B5" w:rsidRDefault="008E07B5">
            <w:pPr>
              <w:pStyle w:val="ConsPlusNormal"/>
            </w:pPr>
          </w:p>
        </w:tc>
        <w:tc>
          <w:tcPr>
            <w:tcW w:w="864" w:type="dxa"/>
          </w:tcPr>
          <w:p w14:paraId="03BD7799" w14:textId="77777777" w:rsidR="008E07B5" w:rsidRDefault="008E07B5">
            <w:pPr>
              <w:pStyle w:val="ConsPlusNormal"/>
            </w:pPr>
          </w:p>
        </w:tc>
        <w:tc>
          <w:tcPr>
            <w:tcW w:w="861" w:type="dxa"/>
          </w:tcPr>
          <w:p w14:paraId="16A1D671" w14:textId="77777777" w:rsidR="008E07B5" w:rsidRDefault="008E07B5">
            <w:pPr>
              <w:pStyle w:val="ConsPlusNormal"/>
            </w:pPr>
          </w:p>
        </w:tc>
        <w:tc>
          <w:tcPr>
            <w:tcW w:w="964" w:type="dxa"/>
          </w:tcPr>
          <w:p w14:paraId="59AC66D2" w14:textId="77777777" w:rsidR="008E07B5" w:rsidRDefault="008E07B5">
            <w:pPr>
              <w:pStyle w:val="ConsPlusNormal"/>
            </w:pPr>
          </w:p>
        </w:tc>
      </w:tr>
      <w:tr w:rsidR="008E07B5" w14:paraId="13D20CC0" w14:textId="77777777">
        <w:tc>
          <w:tcPr>
            <w:tcW w:w="1134" w:type="dxa"/>
            <w:vAlign w:val="center"/>
          </w:tcPr>
          <w:p w14:paraId="5843C0AF" w14:textId="77777777" w:rsidR="008E07B5" w:rsidRDefault="008E07B5">
            <w:pPr>
              <w:pStyle w:val="ConsPlusNormal"/>
            </w:pPr>
            <w:r>
              <w:t>7.3.1.n</w:t>
            </w:r>
          </w:p>
        </w:tc>
        <w:tc>
          <w:tcPr>
            <w:tcW w:w="5280" w:type="dxa"/>
          </w:tcPr>
          <w:p w14:paraId="3A43E745" w14:textId="77777777" w:rsidR="008E07B5" w:rsidRDefault="008E07B5">
            <w:pPr>
              <w:pStyle w:val="ConsPlusNormal"/>
              <w:ind w:firstLine="846"/>
              <w:jc w:val="both"/>
            </w:pPr>
            <w:r>
              <w:t>организация n</w:t>
            </w:r>
          </w:p>
        </w:tc>
        <w:tc>
          <w:tcPr>
            <w:tcW w:w="1417" w:type="dxa"/>
            <w:vAlign w:val="center"/>
          </w:tcPr>
          <w:p w14:paraId="5A0C18E8" w14:textId="77777777" w:rsidR="008E07B5" w:rsidRDefault="008E07B5">
            <w:pPr>
              <w:pStyle w:val="ConsPlusNormal"/>
              <w:jc w:val="center"/>
            </w:pPr>
            <w:r>
              <w:t>тыс. куб. м</w:t>
            </w:r>
          </w:p>
        </w:tc>
        <w:tc>
          <w:tcPr>
            <w:tcW w:w="782" w:type="dxa"/>
          </w:tcPr>
          <w:p w14:paraId="1D246A21" w14:textId="77777777" w:rsidR="008E07B5" w:rsidRDefault="008E07B5">
            <w:pPr>
              <w:pStyle w:val="ConsPlusNormal"/>
            </w:pPr>
          </w:p>
        </w:tc>
        <w:tc>
          <w:tcPr>
            <w:tcW w:w="720" w:type="dxa"/>
          </w:tcPr>
          <w:p w14:paraId="19083268" w14:textId="77777777" w:rsidR="008E07B5" w:rsidRDefault="008E07B5">
            <w:pPr>
              <w:pStyle w:val="ConsPlusNormal"/>
            </w:pPr>
          </w:p>
        </w:tc>
        <w:tc>
          <w:tcPr>
            <w:tcW w:w="725" w:type="dxa"/>
          </w:tcPr>
          <w:p w14:paraId="6A827F05" w14:textId="77777777" w:rsidR="008E07B5" w:rsidRDefault="008E07B5">
            <w:pPr>
              <w:pStyle w:val="ConsPlusNormal"/>
            </w:pPr>
          </w:p>
        </w:tc>
        <w:tc>
          <w:tcPr>
            <w:tcW w:w="719" w:type="dxa"/>
          </w:tcPr>
          <w:p w14:paraId="2B4FC859" w14:textId="77777777" w:rsidR="008E07B5" w:rsidRDefault="008E07B5">
            <w:pPr>
              <w:pStyle w:val="ConsPlusNormal"/>
            </w:pPr>
          </w:p>
        </w:tc>
        <w:tc>
          <w:tcPr>
            <w:tcW w:w="729" w:type="dxa"/>
          </w:tcPr>
          <w:p w14:paraId="2EC5B688" w14:textId="77777777" w:rsidR="008E07B5" w:rsidRDefault="008E07B5">
            <w:pPr>
              <w:pStyle w:val="ConsPlusNormal"/>
            </w:pPr>
          </w:p>
        </w:tc>
        <w:tc>
          <w:tcPr>
            <w:tcW w:w="716" w:type="dxa"/>
          </w:tcPr>
          <w:p w14:paraId="71F83BB9" w14:textId="77777777" w:rsidR="008E07B5" w:rsidRDefault="008E07B5">
            <w:pPr>
              <w:pStyle w:val="ConsPlusNormal"/>
            </w:pPr>
          </w:p>
        </w:tc>
        <w:tc>
          <w:tcPr>
            <w:tcW w:w="864" w:type="dxa"/>
          </w:tcPr>
          <w:p w14:paraId="5B180A83" w14:textId="77777777" w:rsidR="008E07B5" w:rsidRDefault="008E07B5">
            <w:pPr>
              <w:pStyle w:val="ConsPlusNormal"/>
            </w:pPr>
          </w:p>
        </w:tc>
        <w:tc>
          <w:tcPr>
            <w:tcW w:w="861" w:type="dxa"/>
          </w:tcPr>
          <w:p w14:paraId="4458296B" w14:textId="77777777" w:rsidR="008E07B5" w:rsidRDefault="008E07B5">
            <w:pPr>
              <w:pStyle w:val="ConsPlusNormal"/>
            </w:pPr>
          </w:p>
        </w:tc>
        <w:tc>
          <w:tcPr>
            <w:tcW w:w="964" w:type="dxa"/>
          </w:tcPr>
          <w:p w14:paraId="0539C1F2" w14:textId="77777777" w:rsidR="008E07B5" w:rsidRDefault="008E07B5">
            <w:pPr>
              <w:pStyle w:val="ConsPlusNormal"/>
            </w:pPr>
          </w:p>
        </w:tc>
      </w:tr>
      <w:tr w:rsidR="008E07B5" w14:paraId="65961F74" w14:textId="77777777">
        <w:tc>
          <w:tcPr>
            <w:tcW w:w="1134" w:type="dxa"/>
            <w:vAlign w:val="center"/>
          </w:tcPr>
          <w:p w14:paraId="7C3FDF30" w14:textId="77777777" w:rsidR="008E07B5" w:rsidRDefault="008E07B5">
            <w:pPr>
              <w:pStyle w:val="ConsPlusNormal"/>
            </w:pPr>
            <w:r>
              <w:t>7.3.2</w:t>
            </w:r>
          </w:p>
        </w:tc>
        <w:tc>
          <w:tcPr>
            <w:tcW w:w="5280" w:type="dxa"/>
          </w:tcPr>
          <w:p w14:paraId="3962328B" w14:textId="77777777" w:rsidR="008E07B5" w:rsidRDefault="008E07B5">
            <w:pPr>
              <w:pStyle w:val="ConsPlusNormal"/>
              <w:ind w:firstLine="540"/>
              <w:jc w:val="both"/>
            </w:pPr>
            <w:r>
              <w:t>собственным абонентам</w:t>
            </w:r>
          </w:p>
        </w:tc>
        <w:tc>
          <w:tcPr>
            <w:tcW w:w="1417" w:type="dxa"/>
            <w:vAlign w:val="center"/>
          </w:tcPr>
          <w:p w14:paraId="0739CCF3" w14:textId="77777777" w:rsidR="008E07B5" w:rsidRDefault="008E07B5">
            <w:pPr>
              <w:pStyle w:val="ConsPlusNormal"/>
              <w:jc w:val="center"/>
            </w:pPr>
            <w:r>
              <w:t>тыс. куб. м</w:t>
            </w:r>
          </w:p>
        </w:tc>
        <w:tc>
          <w:tcPr>
            <w:tcW w:w="782" w:type="dxa"/>
          </w:tcPr>
          <w:p w14:paraId="4F784092" w14:textId="77777777" w:rsidR="008E07B5" w:rsidRDefault="008E07B5">
            <w:pPr>
              <w:pStyle w:val="ConsPlusNormal"/>
            </w:pPr>
          </w:p>
        </w:tc>
        <w:tc>
          <w:tcPr>
            <w:tcW w:w="720" w:type="dxa"/>
          </w:tcPr>
          <w:p w14:paraId="53520704" w14:textId="77777777" w:rsidR="008E07B5" w:rsidRDefault="008E07B5">
            <w:pPr>
              <w:pStyle w:val="ConsPlusNormal"/>
            </w:pPr>
          </w:p>
        </w:tc>
        <w:tc>
          <w:tcPr>
            <w:tcW w:w="725" w:type="dxa"/>
          </w:tcPr>
          <w:p w14:paraId="0CE40676" w14:textId="77777777" w:rsidR="008E07B5" w:rsidRDefault="008E07B5">
            <w:pPr>
              <w:pStyle w:val="ConsPlusNormal"/>
            </w:pPr>
          </w:p>
        </w:tc>
        <w:tc>
          <w:tcPr>
            <w:tcW w:w="719" w:type="dxa"/>
          </w:tcPr>
          <w:p w14:paraId="22D8A6D3" w14:textId="77777777" w:rsidR="008E07B5" w:rsidRDefault="008E07B5">
            <w:pPr>
              <w:pStyle w:val="ConsPlusNormal"/>
            </w:pPr>
          </w:p>
        </w:tc>
        <w:tc>
          <w:tcPr>
            <w:tcW w:w="729" w:type="dxa"/>
          </w:tcPr>
          <w:p w14:paraId="6C84AAD7" w14:textId="77777777" w:rsidR="008E07B5" w:rsidRDefault="008E07B5">
            <w:pPr>
              <w:pStyle w:val="ConsPlusNormal"/>
            </w:pPr>
          </w:p>
        </w:tc>
        <w:tc>
          <w:tcPr>
            <w:tcW w:w="716" w:type="dxa"/>
          </w:tcPr>
          <w:p w14:paraId="389AF12B" w14:textId="77777777" w:rsidR="008E07B5" w:rsidRDefault="008E07B5">
            <w:pPr>
              <w:pStyle w:val="ConsPlusNormal"/>
            </w:pPr>
          </w:p>
        </w:tc>
        <w:tc>
          <w:tcPr>
            <w:tcW w:w="864" w:type="dxa"/>
          </w:tcPr>
          <w:p w14:paraId="2B22CA3A" w14:textId="77777777" w:rsidR="008E07B5" w:rsidRDefault="008E07B5">
            <w:pPr>
              <w:pStyle w:val="ConsPlusNormal"/>
            </w:pPr>
          </w:p>
        </w:tc>
        <w:tc>
          <w:tcPr>
            <w:tcW w:w="861" w:type="dxa"/>
          </w:tcPr>
          <w:p w14:paraId="70B4D11C" w14:textId="77777777" w:rsidR="008E07B5" w:rsidRDefault="008E07B5">
            <w:pPr>
              <w:pStyle w:val="ConsPlusNormal"/>
            </w:pPr>
          </w:p>
        </w:tc>
        <w:tc>
          <w:tcPr>
            <w:tcW w:w="964" w:type="dxa"/>
          </w:tcPr>
          <w:p w14:paraId="63C7084B" w14:textId="77777777" w:rsidR="008E07B5" w:rsidRDefault="008E07B5">
            <w:pPr>
              <w:pStyle w:val="ConsPlusNormal"/>
            </w:pPr>
          </w:p>
        </w:tc>
      </w:tr>
      <w:tr w:rsidR="008E07B5" w14:paraId="6EC0D493" w14:textId="77777777">
        <w:tc>
          <w:tcPr>
            <w:tcW w:w="1134" w:type="dxa"/>
            <w:vAlign w:val="center"/>
          </w:tcPr>
          <w:p w14:paraId="4B4188CB" w14:textId="77777777" w:rsidR="008E07B5" w:rsidRDefault="008E07B5">
            <w:pPr>
              <w:pStyle w:val="ConsPlusNormal"/>
              <w:outlineLvl w:val="2"/>
            </w:pPr>
            <w:r>
              <w:t>8</w:t>
            </w:r>
          </w:p>
        </w:tc>
        <w:tc>
          <w:tcPr>
            <w:tcW w:w="5280" w:type="dxa"/>
          </w:tcPr>
          <w:p w14:paraId="2C29C3EA" w14:textId="77777777" w:rsidR="008E07B5" w:rsidRDefault="008E07B5">
            <w:pPr>
              <w:pStyle w:val="ConsPlusNormal"/>
            </w:pPr>
            <w:r>
              <w:t>Отпуск горячей воды</w:t>
            </w:r>
          </w:p>
        </w:tc>
        <w:tc>
          <w:tcPr>
            <w:tcW w:w="1417" w:type="dxa"/>
            <w:vAlign w:val="center"/>
          </w:tcPr>
          <w:p w14:paraId="594DBEA0" w14:textId="77777777" w:rsidR="008E07B5" w:rsidRDefault="008E07B5">
            <w:pPr>
              <w:pStyle w:val="ConsPlusNormal"/>
            </w:pPr>
          </w:p>
        </w:tc>
        <w:tc>
          <w:tcPr>
            <w:tcW w:w="782" w:type="dxa"/>
          </w:tcPr>
          <w:p w14:paraId="1696D911" w14:textId="77777777" w:rsidR="008E07B5" w:rsidRDefault="008E07B5">
            <w:pPr>
              <w:pStyle w:val="ConsPlusNormal"/>
            </w:pPr>
          </w:p>
        </w:tc>
        <w:tc>
          <w:tcPr>
            <w:tcW w:w="720" w:type="dxa"/>
          </w:tcPr>
          <w:p w14:paraId="34122BF5" w14:textId="77777777" w:rsidR="008E07B5" w:rsidRDefault="008E07B5">
            <w:pPr>
              <w:pStyle w:val="ConsPlusNormal"/>
            </w:pPr>
          </w:p>
        </w:tc>
        <w:tc>
          <w:tcPr>
            <w:tcW w:w="725" w:type="dxa"/>
          </w:tcPr>
          <w:p w14:paraId="382D141F" w14:textId="77777777" w:rsidR="008E07B5" w:rsidRDefault="008E07B5">
            <w:pPr>
              <w:pStyle w:val="ConsPlusNormal"/>
            </w:pPr>
          </w:p>
        </w:tc>
        <w:tc>
          <w:tcPr>
            <w:tcW w:w="719" w:type="dxa"/>
          </w:tcPr>
          <w:p w14:paraId="3469B2FE" w14:textId="77777777" w:rsidR="008E07B5" w:rsidRDefault="008E07B5">
            <w:pPr>
              <w:pStyle w:val="ConsPlusNormal"/>
            </w:pPr>
          </w:p>
        </w:tc>
        <w:tc>
          <w:tcPr>
            <w:tcW w:w="729" w:type="dxa"/>
          </w:tcPr>
          <w:p w14:paraId="560489EC" w14:textId="77777777" w:rsidR="008E07B5" w:rsidRDefault="008E07B5">
            <w:pPr>
              <w:pStyle w:val="ConsPlusNormal"/>
            </w:pPr>
          </w:p>
        </w:tc>
        <w:tc>
          <w:tcPr>
            <w:tcW w:w="716" w:type="dxa"/>
          </w:tcPr>
          <w:p w14:paraId="072BFFCD" w14:textId="77777777" w:rsidR="008E07B5" w:rsidRDefault="008E07B5">
            <w:pPr>
              <w:pStyle w:val="ConsPlusNormal"/>
            </w:pPr>
          </w:p>
        </w:tc>
        <w:tc>
          <w:tcPr>
            <w:tcW w:w="864" w:type="dxa"/>
          </w:tcPr>
          <w:p w14:paraId="3E00FF83" w14:textId="77777777" w:rsidR="008E07B5" w:rsidRDefault="008E07B5">
            <w:pPr>
              <w:pStyle w:val="ConsPlusNormal"/>
            </w:pPr>
          </w:p>
        </w:tc>
        <w:tc>
          <w:tcPr>
            <w:tcW w:w="861" w:type="dxa"/>
          </w:tcPr>
          <w:p w14:paraId="47572C97" w14:textId="77777777" w:rsidR="008E07B5" w:rsidRDefault="008E07B5">
            <w:pPr>
              <w:pStyle w:val="ConsPlusNormal"/>
            </w:pPr>
          </w:p>
        </w:tc>
        <w:tc>
          <w:tcPr>
            <w:tcW w:w="964" w:type="dxa"/>
          </w:tcPr>
          <w:p w14:paraId="76567B30" w14:textId="77777777" w:rsidR="008E07B5" w:rsidRDefault="008E07B5">
            <w:pPr>
              <w:pStyle w:val="ConsPlusNormal"/>
            </w:pPr>
          </w:p>
        </w:tc>
      </w:tr>
      <w:tr w:rsidR="008E07B5" w14:paraId="16DA93DF" w14:textId="77777777">
        <w:tc>
          <w:tcPr>
            <w:tcW w:w="1134" w:type="dxa"/>
            <w:vAlign w:val="center"/>
          </w:tcPr>
          <w:p w14:paraId="76A7FA38" w14:textId="77777777" w:rsidR="008E07B5" w:rsidRDefault="008E07B5">
            <w:pPr>
              <w:pStyle w:val="ConsPlusNormal"/>
            </w:pPr>
            <w:r>
              <w:t>8.1</w:t>
            </w:r>
          </w:p>
        </w:tc>
        <w:tc>
          <w:tcPr>
            <w:tcW w:w="5280" w:type="dxa"/>
          </w:tcPr>
          <w:p w14:paraId="25372910" w14:textId="77777777" w:rsidR="008E07B5" w:rsidRDefault="008E07B5">
            <w:pPr>
              <w:pStyle w:val="ConsPlusNormal"/>
              <w:ind w:firstLine="126"/>
              <w:jc w:val="both"/>
            </w:pPr>
            <w:r>
              <w:t>Объем воды, отпущенной абонентам</w:t>
            </w:r>
          </w:p>
        </w:tc>
        <w:tc>
          <w:tcPr>
            <w:tcW w:w="1417" w:type="dxa"/>
            <w:vAlign w:val="center"/>
          </w:tcPr>
          <w:p w14:paraId="502F01E2" w14:textId="77777777" w:rsidR="008E07B5" w:rsidRDefault="008E07B5">
            <w:pPr>
              <w:pStyle w:val="ConsPlusNormal"/>
              <w:jc w:val="center"/>
            </w:pPr>
            <w:r>
              <w:t>тыс. куб. м</w:t>
            </w:r>
          </w:p>
        </w:tc>
        <w:tc>
          <w:tcPr>
            <w:tcW w:w="782" w:type="dxa"/>
          </w:tcPr>
          <w:p w14:paraId="36682859" w14:textId="77777777" w:rsidR="008E07B5" w:rsidRDefault="008E07B5">
            <w:pPr>
              <w:pStyle w:val="ConsPlusNormal"/>
            </w:pPr>
          </w:p>
        </w:tc>
        <w:tc>
          <w:tcPr>
            <w:tcW w:w="720" w:type="dxa"/>
          </w:tcPr>
          <w:p w14:paraId="54E0B1BA" w14:textId="77777777" w:rsidR="008E07B5" w:rsidRDefault="008E07B5">
            <w:pPr>
              <w:pStyle w:val="ConsPlusNormal"/>
            </w:pPr>
          </w:p>
        </w:tc>
        <w:tc>
          <w:tcPr>
            <w:tcW w:w="725" w:type="dxa"/>
          </w:tcPr>
          <w:p w14:paraId="4B0F0CC7" w14:textId="77777777" w:rsidR="008E07B5" w:rsidRDefault="008E07B5">
            <w:pPr>
              <w:pStyle w:val="ConsPlusNormal"/>
            </w:pPr>
          </w:p>
        </w:tc>
        <w:tc>
          <w:tcPr>
            <w:tcW w:w="719" w:type="dxa"/>
          </w:tcPr>
          <w:p w14:paraId="1B6A10D4" w14:textId="77777777" w:rsidR="008E07B5" w:rsidRDefault="008E07B5">
            <w:pPr>
              <w:pStyle w:val="ConsPlusNormal"/>
            </w:pPr>
          </w:p>
        </w:tc>
        <w:tc>
          <w:tcPr>
            <w:tcW w:w="729" w:type="dxa"/>
          </w:tcPr>
          <w:p w14:paraId="4F144305" w14:textId="77777777" w:rsidR="008E07B5" w:rsidRDefault="008E07B5">
            <w:pPr>
              <w:pStyle w:val="ConsPlusNormal"/>
            </w:pPr>
          </w:p>
        </w:tc>
        <w:tc>
          <w:tcPr>
            <w:tcW w:w="716" w:type="dxa"/>
          </w:tcPr>
          <w:p w14:paraId="575C04E3" w14:textId="77777777" w:rsidR="008E07B5" w:rsidRDefault="008E07B5">
            <w:pPr>
              <w:pStyle w:val="ConsPlusNormal"/>
            </w:pPr>
          </w:p>
        </w:tc>
        <w:tc>
          <w:tcPr>
            <w:tcW w:w="864" w:type="dxa"/>
          </w:tcPr>
          <w:p w14:paraId="00344BCA" w14:textId="77777777" w:rsidR="008E07B5" w:rsidRDefault="008E07B5">
            <w:pPr>
              <w:pStyle w:val="ConsPlusNormal"/>
            </w:pPr>
          </w:p>
        </w:tc>
        <w:tc>
          <w:tcPr>
            <w:tcW w:w="861" w:type="dxa"/>
          </w:tcPr>
          <w:p w14:paraId="714C3742" w14:textId="77777777" w:rsidR="008E07B5" w:rsidRDefault="008E07B5">
            <w:pPr>
              <w:pStyle w:val="ConsPlusNormal"/>
            </w:pPr>
          </w:p>
        </w:tc>
        <w:tc>
          <w:tcPr>
            <w:tcW w:w="964" w:type="dxa"/>
          </w:tcPr>
          <w:p w14:paraId="13F0C5A2" w14:textId="77777777" w:rsidR="008E07B5" w:rsidRDefault="008E07B5">
            <w:pPr>
              <w:pStyle w:val="ConsPlusNormal"/>
            </w:pPr>
          </w:p>
        </w:tc>
      </w:tr>
      <w:tr w:rsidR="008E07B5" w14:paraId="497954DE" w14:textId="77777777">
        <w:tc>
          <w:tcPr>
            <w:tcW w:w="1134" w:type="dxa"/>
            <w:vAlign w:val="center"/>
          </w:tcPr>
          <w:p w14:paraId="5A679871" w14:textId="77777777" w:rsidR="008E07B5" w:rsidRDefault="008E07B5">
            <w:pPr>
              <w:pStyle w:val="ConsPlusNormal"/>
            </w:pPr>
            <w:r>
              <w:t>8.2.1</w:t>
            </w:r>
          </w:p>
        </w:tc>
        <w:tc>
          <w:tcPr>
            <w:tcW w:w="5280" w:type="dxa"/>
          </w:tcPr>
          <w:p w14:paraId="53501D5D" w14:textId="77777777" w:rsidR="008E07B5" w:rsidRDefault="008E07B5">
            <w:pPr>
              <w:pStyle w:val="ConsPlusNormal"/>
              <w:ind w:firstLine="540"/>
              <w:jc w:val="both"/>
            </w:pPr>
            <w:r>
              <w:t>по приборам учета</w:t>
            </w:r>
          </w:p>
        </w:tc>
        <w:tc>
          <w:tcPr>
            <w:tcW w:w="1417" w:type="dxa"/>
            <w:vAlign w:val="center"/>
          </w:tcPr>
          <w:p w14:paraId="43834B5B" w14:textId="77777777" w:rsidR="008E07B5" w:rsidRDefault="008E07B5">
            <w:pPr>
              <w:pStyle w:val="ConsPlusNormal"/>
              <w:jc w:val="center"/>
            </w:pPr>
            <w:r>
              <w:t>тыс. куб. м</w:t>
            </w:r>
          </w:p>
        </w:tc>
        <w:tc>
          <w:tcPr>
            <w:tcW w:w="782" w:type="dxa"/>
          </w:tcPr>
          <w:p w14:paraId="1EEEC258" w14:textId="77777777" w:rsidR="008E07B5" w:rsidRDefault="008E07B5">
            <w:pPr>
              <w:pStyle w:val="ConsPlusNormal"/>
            </w:pPr>
          </w:p>
        </w:tc>
        <w:tc>
          <w:tcPr>
            <w:tcW w:w="720" w:type="dxa"/>
          </w:tcPr>
          <w:p w14:paraId="48A26D1B" w14:textId="77777777" w:rsidR="008E07B5" w:rsidRDefault="008E07B5">
            <w:pPr>
              <w:pStyle w:val="ConsPlusNormal"/>
            </w:pPr>
          </w:p>
        </w:tc>
        <w:tc>
          <w:tcPr>
            <w:tcW w:w="725" w:type="dxa"/>
          </w:tcPr>
          <w:p w14:paraId="1A40750F" w14:textId="77777777" w:rsidR="008E07B5" w:rsidRDefault="008E07B5">
            <w:pPr>
              <w:pStyle w:val="ConsPlusNormal"/>
            </w:pPr>
          </w:p>
        </w:tc>
        <w:tc>
          <w:tcPr>
            <w:tcW w:w="719" w:type="dxa"/>
          </w:tcPr>
          <w:p w14:paraId="35D78888" w14:textId="77777777" w:rsidR="008E07B5" w:rsidRDefault="008E07B5">
            <w:pPr>
              <w:pStyle w:val="ConsPlusNormal"/>
            </w:pPr>
          </w:p>
        </w:tc>
        <w:tc>
          <w:tcPr>
            <w:tcW w:w="729" w:type="dxa"/>
          </w:tcPr>
          <w:p w14:paraId="289D9935" w14:textId="77777777" w:rsidR="008E07B5" w:rsidRDefault="008E07B5">
            <w:pPr>
              <w:pStyle w:val="ConsPlusNormal"/>
            </w:pPr>
          </w:p>
        </w:tc>
        <w:tc>
          <w:tcPr>
            <w:tcW w:w="716" w:type="dxa"/>
          </w:tcPr>
          <w:p w14:paraId="410B4AE3" w14:textId="77777777" w:rsidR="008E07B5" w:rsidRDefault="008E07B5">
            <w:pPr>
              <w:pStyle w:val="ConsPlusNormal"/>
            </w:pPr>
          </w:p>
        </w:tc>
        <w:tc>
          <w:tcPr>
            <w:tcW w:w="864" w:type="dxa"/>
          </w:tcPr>
          <w:p w14:paraId="6944CEFD" w14:textId="77777777" w:rsidR="008E07B5" w:rsidRDefault="008E07B5">
            <w:pPr>
              <w:pStyle w:val="ConsPlusNormal"/>
            </w:pPr>
          </w:p>
        </w:tc>
        <w:tc>
          <w:tcPr>
            <w:tcW w:w="861" w:type="dxa"/>
          </w:tcPr>
          <w:p w14:paraId="0FC5A8AA" w14:textId="77777777" w:rsidR="008E07B5" w:rsidRDefault="008E07B5">
            <w:pPr>
              <w:pStyle w:val="ConsPlusNormal"/>
            </w:pPr>
          </w:p>
        </w:tc>
        <w:tc>
          <w:tcPr>
            <w:tcW w:w="964" w:type="dxa"/>
          </w:tcPr>
          <w:p w14:paraId="2CE432B0" w14:textId="77777777" w:rsidR="008E07B5" w:rsidRDefault="008E07B5">
            <w:pPr>
              <w:pStyle w:val="ConsPlusNormal"/>
            </w:pPr>
          </w:p>
        </w:tc>
      </w:tr>
      <w:tr w:rsidR="008E07B5" w14:paraId="3704E3C4" w14:textId="77777777">
        <w:tc>
          <w:tcPr>
            <w:tcW w:w="1134" w:type="dxa"/>
            <w:vAlign w:val="center"/>
          </w:tcPr>
          <w:p w14:paraId="4EB994B3" w14:textId="77777777" w:rsidR="008E07B5" w:rsidRDefault="008E07B5">
            <w:pPr>
              <w:pStyle w:val="ConsPlusNormal"/>
            </w:pPr>
            <w:r>
              <w:t>8.2.2</w:t>
            </w:r>
          </w:p>
        </w:tc>
        <w:tc>
          <w:tcPr>
            <w:tcW w:w="5280" w:type="dxa"/>
          </w:tcPr>
          <w:p w14:paraId="408A7EE1" w14:textId="77777777" w:rsidR="008E07B5" w:rsidRDefault="008E07B5">
            <w:pPr>
              <w:pStyle w:val="ConsPlusNormal"/>
              <w:ind w:firstLine="540"/>
              <w:jc w:val="both"/>
            </w:pPr>
            <w:r>
              <w:t>по нормативам</w:t>
            </w:r>
          </w:p>
        </w:tc>
        <w:tc>
          <w:tcPr>
            <w:tcW w:w="1417" w:type="dxa"/>
            <w:vAlign w:val="center"/>
          </w:tcPr>
          <w:p w14:paraId="1C324E24" w14:textId="77777777" w:rsidR="008E07B5" w:rsidRDefault="008E07B5">
            <w:pPr>
              <w:pStyle w:val="ConsPlusNormal"/>
              <w:jc w:val="center"/>
            </w:pPr>
            <w:r>
              <w:t>тыс. куб. м</w:t>
            </w:r>
          </w:p>
        </w:tc>
        <w:tc>
          <w:tcPr>
            <w:tcW w:w="782" w:type="dxa"/>
          </w:tcPr>
          <w:p w14:paraId="50EC6ABB" w14:textId="77777777" w:rsidR="008E07B5" w:rsidRDefault="008E07B5">
            <w:pPr>
              <w:pStyle w:val="ConsPlusNormal"/>
            </w:pPr>
          </w:p>
        </w:tc>
        <w:tc>
          <w:tcPr>
            <w:tcW w:w="720" w:type="dxa"/>
          </w:tcPr>
          <w:p w14:paraId="18C775DB" w14:textId="77777777" w:rsidR="008E07B5" w:rsidRDefault="008E07B5">
            <w:pPr>
              <w:pStyle w:val="ConsPlusNormal"/>
            </w:pPr>
          </w:p>
        </w:tc>
        <w:tc>
          <w:tcPr>
            <w:tcW w:w="725" w:type="dxa"/>
          </w:tcPr>
          <w:p w14:paraId="370117F1" w14:textId="77777777" w:rsidR="008E07B5" w:rsidRDefault="008E07B5">
            <w:pPr>
              <w:pStyle w:val="ConsPlusNormal"/>
            </w:pPr>
          </w:p>
        </w:tc>
        <w:tc>
          <w:tcPr>
            <w:tcW w:w="719" w:type="dxa"/>
          </w:tcPr>
          <w:p w14:paraId="40005A08" w14:textId="77777777" w:rsidR="008E07B5" w:rsidRDefault="008E07B5">
            <w:pPr>
              <w:pStyle w:val="ConsPlusNormal"/>
            </w:pPr>
          </w:p>
        </w:tc>
        <w:tc>
          <w:tcPr>
            <w:tcW w:w="729" w:type="dxa"/>
          </w:tcPr>
          <w:p w14:paraId="688ACACE" w14:textId="77777777" w:rsidR="008E07B5" w:rsidRDefault="008E07B5">
            <w:pPr>
              <w:pStyle w:val="ConsPlusNormal"/>
            </w:pPr>
          </w:p>
        </w:tc>
        <w:tc>
          <w:tcPr>
            <w:tcW w:w="716" w:type="dxa"/>
          </w:tcPr>
          <w:p w14:paraId="2F93423D" w14:textId="77777777" w:rsidR="008E07B5" w:rsidRDefault="008E07B5">
            <w:pPr>
              <w:pStyle w:val="ConsPlusNormal"/>
            </w:pPr>
          </w:p>
        </w:tc>
        <w:tc>
          <w:tcPr>
            <w:tcW w:w="864" w:type="dxa"/>
          </w:tcPr>
          <w:p w14:paraId="3F60EC3C" w14:textId="77777777" w:rsidR="008E07B5" w:rsidRDefault="008E07B5">
            <w:pPr>
              <w:pStyle w:val="ConsPlusNormal"/>
            </w:pPr>
          </w:p>
        </w:tc>
        <w:tc>
          <w:tcPr>
            <w:tcW w:w="861" w:type="dxa"/>
          </w:tcPr>
          <w:p w14:paraId="04539DFB" w14:textId="77777777" w:rsidR="008E07B5" w:rsidRDefault="008E07B5">
            <w:pPr>
              <w:pStyle w:val="ConsPlusNormal"/>
            </w:pPr>
          </w:p>
        </w:tc>
        <w:tc>
          <w:tcPr>
            <w:tcW w:w="964" w:type="dxa"/>
          </w:tcPr>
          <w:p w14:paraId="16E0540B" w14:textId="77777777" w:rsidR="008E07B5" w:rsidRDefault="008E07B5">
            <w:pPr>
              <w:pStyle w:val="ConsPlusNormal"/>
            </w:pPr>
          </w:p>
        </w:tc>
      </w:tr>
      <w:tr w:rsidR="008E07B5" w14:paraId="4398C8F3" w14:textId="77777777">
        <w:tc>
          <w:tcPr>
            <w:tcW w:w="1134" w:type="dxa"/>
            <w:vAlign w:val="center"/>
          </w:tcPr>
          <w:p w14:paraId="51A2B1C4" w14:textId="77777777" w:rsidR="008E07B5" w:rsidRDefault="008E07B5">
            <w:pPr>
              <w:pStyle w:val="ConsPlusNormal"/>
            </w:pPr>
            <w:r>
              <w:t>8.3.1</w:t>
            </w:r>
          </w:p>
        </w:tc>
        <w:tc>
          <w:tcPr>
            <w:tcW w:w="5280" w:type="dxa"/>
          </w:tcPr>
          <w:p w14:paraId="698A84B1" w14:textId="77777777" w:rsidR="008E07B5" w:rsidRDefault="008E07B5">
            <w:pPr>
              <w:pStyle w:val="ConsPlusNormal"/>
              <w:ind w:firstLine="540"/>
              <w:jc w:val="both"/>
            </w:pPr>
            <w:r>
              <w:t>в соответствии с санитарными нормами</w:t>
            </w:r>
          </w:p>
        </w:tc>
        <w:tc>
          <w:tcPr>
            <w:tcW w:w="1417" w:type="dxa"/>
            <w:vAlign w:val="center"/>
          </w:tcPr>
          <w:p w14:paraId="02116800" w14:textId="77777777" w:rsidR="008E07B5" w:rsidRDefault="008E07B5">
            <w:pPr>
              <w:pStyle w:val="ConsPlusNormal"/>
              <w:jc w:val="center"/>
            </w:pPr>
            <w:r>
              <w:t>тыс. куб. м</w:t>
            </w:r>
          </w:p>
        </w:tc>
        <w:tc>
          <w:tcPr>
            <w:tcW w:w="782" w:type="dxa"/>
          </w:tcPr>
          <w:p w14:paraId="70CF787A" w14:textId="77777777" w:rsidR="008E07B5" w:rsidRDefault="008E07B5">
            <w:pPr>
              <w:pStyle w:val="ConsPlusNormal"/>
            </w:pPr>
          </w:p>
        </w:tc>
        <w:tc>
          <w:tcPr>
            <w:tcW w:w="720" w:type="dxa"/>
          </w:tcPr>
          <w:p w14:paraId="624DCE2A" w14:textId="77777777" w:rsidR="008E07B5" w:rsidRDefault="008E07B5">
            <w:pPr>
              <w:pStyle w:val="ConsPlusNormal"/>
            </w:pPr>
          </w:p>
        </w:tc>
        <w:tc>
          <w:tcPr>
            <w:tcW w:w="725" w:type="dxa"/>
          </w:tcPr>
          <w:p w14:paraId="5DEB1D1D" w14:textId="77777777" w:rsidR="008E07B5" w:rsidRDefault="008E07B5">
            <w:pPr>
              <w:pStyle w:val="ConsPlusNormal"/>
            </w:pPr>
          </w:p>
        </w:tc>
        <w:tc>
          <w:tcPr>
            <w:tcW w:w="719" w:type="dxa"/>
          </w:tcPr>
          <w:p w14:paraId="1FC8C50B" w14:textId="77777777" w:rsidR="008E07B5" w:rsidRDefault="008E07B5">
            <w:pPr>
              <w:pStyle w:val="ConsPlusNormal"/>
            </w:pPr>
          </w:p>
        </w:tc>
        <w:tc>
          <w:tcPr>
            <w:tcW w:w="729" w:type="dxa"/>
          </w:tcPr>
          <w:p w14:paraId="743BF2DC" w14:textId="77777777" w:rsidR="008E07B5" w:rsidRDefault="008E07B5">
            <w:pPr>
              <w:pStyle w:val="ConsPlusNormal"/>
            </w:pPr>
          </w:p>
        </w:tc>
        <w:tc>
          <w:tcPr>
            <w:tcW w:w="716" w:type="dxa"/>
          </w:tcPr>
          <w:p w14:paraId="3AE0E725" w14:textId="77777777" w:rsidR="008E07B5" w:rsidRDefault="008E07B5">
            <w:pPr>
              <w:pStyle w:val="ConsPlusNormal"/>
            </w:pPr>
          </w:p>
        </w:tc>
        <w:tc>
          <w:tcPr>
            <w:tcW w:w="864" w:type="dxa"/>
          </w:tcPr>
          <w:p w14:paraId="61104EC8" w14:textId="77777777" w:rsidR="008E07B5" w:rsidRDefault="008E07B5">
            <w:pPr>
              <w:pStyle w:val="ConsPlusNormal"/>
            </w:pPr>
          </w:p>
        </w:tc>
        <w:tc>
          <w:tcPr>
            <w:tcW w:w="861" w:type="dxa"/>
          </w:tcPr>
          <w:p w14:paraId="49AB2E6A" w14:textId="77777777" w:rsidR="008E07B5" w:rsidRDefault="008E07B5">
            <w:pPr>
              <w:pStyle w:val="ConsPlusNormal"/>
            </w:pPr>
          </w:p>
        </w:tc>
        <w:tc>
          <w:tcPr>
            <w:tcW w:w="964" w:type="dxa"/>
          </w:tcPr>
          <w:p w14:paraId="47207797" w14:textId="77777777" w:rsidR="008E07B5" w:rsidRDefault="008E07B5">
            <w:pPr>
              <w:pStyle w:val="ConsPlusNormal"/>
            </w:pPr>
          </w:p>
        </w:tc>
      </w:tr>
      <w:tr w:rsidR="008E07B5" w14:paraId="6C42BABA" w14:textId="77777777">
        <w:tc>
          <w:tcPr>
            <w:tcW w:w="1134" w:type="dxa"/>
            <w:vAlign w:val="center"/>
          </w:tcPr>
          <w:p w14:paraId="5761FE19" w14:textId="77777777" w:rsidR="008E07B5" w:rsidRDefault="008E07B5">
            <w:pPr>
              <w:pStyle w:val="ConsPlusNormal"/>
            </w:pPr>
            <w:r>
              <w:t>8.3.2</w:t>
            </w:r>
          </w:p>
        </w:tc>
        <w:tc>
          <w:tcPr>
            <w:tcW w:w="5280" w:type="dxa"/>
          </w:tcPr>
          <w:p w14:paraId="655DED88" w14:textId="77777777" w:rsidR="008E07B5" w:rsidRDefault="008E07B5">
            <w:pPr>
              <w:pStyle w:val="ConsPlusNormal"/>
              <w:ind w:firstLine="540"/>
              <w:jc w:val="both"/>
            </w:pPr>
            <w:r>
              <w:t>с нарушениями санитарных норм</w:t>
            </w:r>
          </w:p>
        </w:tc>
        <w:tc>
          <w:tcPr>
            <w:tcW w:w="1417" w:type="dxa"/>
            <w:vAlign w:val="center"/>
          </w:tcPr>
          <w:p w14:paraId="5F6E5C30" w14:textId="77777777" w:rsidR="008E07B5" w:rsidRDefault="008E07B5">
            <w:pPr>
              <w:pStyle w:val="ConsPlusNormal"/>
              <w:jc w:val="center"/>
            </w:pPr>
            <w:r>
              <w:t>тыс. куб. м</w:t>
            </w:r>
          </w:p>
        </w:tc>
        <w:tc>
          <w:tcPr>
            <w:tcW w:w="782" w:type="dxa"/>
          </w:tcPr>
          <w:p w14:paraId="27D378DA" w14:textId="77777777" w:rsidR="008E07B5" w:rsidRDefault="008E07B5">
            <w:pPr>
              <w:pStyle w:val="ConsPlusNormal"/>
            </w:pPr>
          </w:p>
        </w:tc>
        <w:tc>
          <w:tcPr>
            <w:tcW w:w="720" w:type="dxa"/>
          </w:tcPr>
          <w:p w14:paraId="76D00DBF" w14:textId="77777777" w:rsidR="008E07B5" w:rsidRDefault="008E07B5">
            <w:pPr>
              <w:pStyle w:val="ConsPlusNormal"/>
            </w:pPr>
          </w:p>
        </w:tc>
        <w:tc>
          <w:tcPr>
            <w:tcW w:w="725" w:type="dxa"/>
          </w:tcPr>
          <w:p w14:paraId="26AC4E53" w14:textId="77777777" w:rsidR="008E07B5" w:rsidRDefault="008E07B5">
            <w:pPr>
              <w:pStyle w:val="ConsPlusNormal"/>
            </w:pPr>
          </w:p>
        </w:tc>
        <w:tc>
          <w:tcPr>
            <w:tcW w:w="719" w:type="dxa"/>
          </w:tcPr>
          <w:p w14:paraId="3B459C65" w14:textId="77777777" w:rsidR="008E07B5" w:rsidRDefault="008E07B5">
            <w:pPr>
              <w:pStyle w:val="ConsPlusNormal"/>
            </w:pPr>
          </w:p>
        </w:tc>
        <w:tc>
          <w:tcPr>
            <w:tcW w:w="729" w:type="dxa"/>
          </w:tcPr>
          <w:p w14:paraId="788DAB26" w14:textId="77777777" w:rsidR="008E07B5" w:rsidRDefault="008E07B5">
            <w:pPr>
              <w:pStyle w:val="ConsPlusNormal"/>
            </w:pPr>
          </w:p>
        </w:tc>
        <w:tc>
          <w:tcPr>
            <w:tcW w:w="716" w:type="dxa"/>
          </w:tcPr>
          <w:p w14:paraId="6DEBD68D" w14:textId="77777777" w:rsidR="008E07B5" w:rsidRDefault="008E07B5">
            <w:pPr>
              <w:pStyle w:val="ConsPlusNormal"/>
            </w:pPr>
          </w:p>
        </w:tc>
        <w:tc>
          <w:tcPr>
            <w:tcW w:w="864" w:type="dxa"/>
          </w:tcPr>
          <w:p w14:paraId="0B92C1E8" w14:textId="77777777" w:rsidR="008E07B5" w:rsidRDefault="008E07B5">
            <w:pPr>
              <w:pStyle w:val="ConsPlusNormal"/>
            </w:pPr>
          </w:p>
        </w:tc>
        <w:tc>
          <w:tcPr>
            <w:tcW w:w="861" w:type="dxa"/>
          </w:tcPr>
          <w:p w14:paraId="18259D4D" w14:textId="77777777" w:rsidR="008E07B5" w:rsidRDefault="008E07B5">
            <w:pPr>
              <w:pStyle w:val="ConsPlusNormal"/>
            </w:pPr>
          </w:p>
        </w:tc>
        <w:tc>
          <w:tcPr>
            <w:tcW w:w="964" w:type="dxa"/>
          </w:tcPr>
          <w:p w14:paraId="76105967" w14:textId="77777777" w:rsidR="008E07B5" w:rsidRDefault="008E07B5">
            <w:pPr>
              <w:pStyle w:val="ConsPlusNormal"/>
            </w:pPr>
          </w:p>
        </w:tc>
      </w:tr>
      <w:tr w:rsidR="008E07B5" w14:paraId="2F56B4DD" w14:textId="77777777">
        <w:tc>
          <w:tcPr>
            <w:tcW w:w="1134" w:type="dxa"/>
            <w:vAlign w:val="center"/>
          </w:tcPr>
          <w:p w14:paraId="57026A94" w14:textId="77777777" w:rsidR="008E07B5" w:rsidRDefault="008E07B5">
            <w:pPr>
              <w:pStyle w:val="ConsPlusNormal"/>
            </w:pPr>
            <w:r>
              <w:t>8.3.2.1</w:t>
            </w:r>
          </w:p>
        </w:tc>
        <w:tc>
          <w:tcPr>
            <w:tcW w:w="5280" w:type="dxa"/>
          </w:tcPr>
          <w:p w14:paraId="12BF9718" w14:textId="77777777" w:rsidR="008E07B5" w:rsidRDefault="008E07B5">
            <w:pPr>
              <w:pStyle w:val="ConsPlusNormal"/>
              <w:ind w:firstLine="846"/>
              <w:jc w:val="both"/>
            </w:pPr>
            <w:r>
              <w:t>по температуре</w:t>
            </w:r>
          </w:p>
        </w:tc>
        <w:tc>
          <w:tcPr>
            <w:tcW w:w="1417" w:type="dxa"/>
            <w:vAlign w:val="center"/>
          </w:tcPr>
          <w:p w14:paraId="5B1439B3" w14:textId="77777777" w:rsidR="008E07B5" w:rsidRDefault="008E07B5">
            <w:pPr>
              <w:pStyle w:val="ConsPlusNormal"/>
              <w:jc w:val="center"/>
            </w:pPr>
            <w:r>
              <w:t>тыс. куб. м</w:t>
            </w:r>
          </w:p>
        </w:tc>
        <w:tc>
          <w:tcPr>
            <w:tcW w:w="782" w:type="dxa"/>
          </w:tcPr>
          <w:p w14:paraId="31F67AE5" w14:textId="77777777" w:rsidR="008E07B5" w:rsidRDefault="008E07B5">
            <w:pPr>
              <w:pStyle w:val="ConsPlusNormal"/>
            </w:pPr>
          </w:p>
        </w:tc>
        <w:tc>
          <w:tcPr>
            <w:tcW w:w="720" w:type="dxa"/>
          </w:tcPr>
          <w:p w14:paraId="57D56820" w14:textId="77777777" w:rsidR="008E07B5" w:rsidRDefault="008E07B5">
            <w:pPr>
              <w:pStyle w:val="ConsPlusNormal"/>
            </w:pPr>
          </w:p>
        </w:tc>
        <w:tc>
          <w:tcPr>
            <w:tcW w:w="725" w:type="dxa"/>
          </w:tcPr>
          <w:p w14:paraId="310871A9" w14:textId="77777777" w:rsidR="008E07B5" w:rsidRDefault="008E07B5">
            <w:pPr>
              <w:pStyle w:val="ConsPlusNormal"/>
            </w:pPr>
          </w:p>
        </w:tc>
        <w:tc>
          <w:tcPr>
            <w:tcW w:w="719" w:type="dxa"/>
          </w:tcPr>
          <w:p w14:paraId="2BFD38A9" w14:textId="77777777" w:rsidR="008E07B5" w:rsidRDefault="008E07B5">
            <w:pPr>
              <w:pStyle w:val="ConsPlusNormal"/>
            </w:pPr>
          </w:p>
        </w:tc>
        <w:tc>
          <w:tcPr>
            <w:tcW w:w="729" w:type="dxa"/>
          </w:tcPr>
          <w:p w14:paraId="2C738430" w14:textId="77777777" w:rsidR="008E07B5" w:rsidRDefault="008E07B5">
            <w:pPr>
              <w:pStyle w:val="ConsPlusNormal"/>
            </w:pPr>
          </w:p>
        </w:tc>
        <w:tc>
          <w:tcPr>
            <w:tcW w:w="716" w:type="dxa"/>
          </w:tcPr>
          <w:p w14:paraId="66A2E247" w14:textId="77777777" w:rsidR="008E07B5" w:rsidRDefault="008E07B5">
            <w:pPr>
              <w:pStyle w:val="ConsPlusNormal"/>
            </w:pPr>
          </w:p>
        </w:tc>
        <w:tc>
          <w:tcPr>
            <w:tcW w:w="864" w:type="dxa"/>
          </w:tcPr>
          <w:p w14:paraId="11CFAA84" w14:textId="77777777" w:rsidR="008E07B5" w:rsidRDefault="008E07B5">
            <w:pPr>
              <w:pStyle w:val="ConsPlusNormal"/>
            </w:pPr>
          </w:p>
        </w:tc>
        <w:tc>
          <w:tcPr>
            <w:tcW w:w="861" w:type="dxa"/>
          </w:tcPr>
          <w:p w14:paraId="66CD52EE" w14:textId="77777777" w:rsidR="008E07B5" w:rsidRDefault="008E07B5">
            <w:pPr>
              <w:pStyle w:val="ConsPlusNormal"/>
            </w:pPr>
          </w:p>
        </w:tc>
        <w:tc>
          <w:tcPr>
            <w:tcW w:w="964" w:type="dxa"/>
          </w:tcPr>
          <w:p w14:paraId="6DF37184" w14:textId="77777777" w:rsidR="008E07B5" w:rsidRDefault="008E07B5">
            <w:pPr>
              <w:pStyle w:val="ConsPlusNormal"/>
            </w:pPr>
          </w:p>
        </w:tc>
      </w:tr>
      <w:tr w:rsidR="008E07B5" w14:paraId="6F7BFA71" w14:textId="77777777">
        <w:tc>
          <w:tcPr>
            <w:tcW w:w="1134" w:type="dxa"/>
            <w:vAlign w:val="center"/>
          </w:tcPr>
          <w:p w14:paraId="2C6548F2" w14:textId="77777777" w:rsidR="008E07B5" w:rsidRDefault="008E07B5">
            <w:pPr>
              <w:pStyle w:val="ConsPlusNormal"/>
            </w:pPr>
            <w:r>
              <w:t>8.3.2.2</w:t>
            </w:r>
          </w:p>
        </w:tc>
        <w:tc>
          <w:tcPr>
            <w:tcW w:w="5280" w:type="dxa"/>
          </w:tcPr>
          <w:p w14:paraId="44AC2A68" w14:textId="77777777" w:rsidR="008E07B5" w:rsidRDefault="008E07B5">
            <w:pPr>
              <w:pStyle w:val="ConsPlusNormal"/>
              <w:ind w:firstLine="846"/>
              <w:jc w:val="both"/>
            </w:pPr>
            <w:r>
              <w:t>по качеству воды</w:t>
            </w:r>
          </w:p>
        </w:tc>
        <w:tc>
          <w:tcPr>
            <w:tcW w:w="1417" w:type="dxa"/>
            <w:vAlign w:val="center"/>
          </w:tcPr>
          <w:p w14:paraId="1BE39DFE" w14:textId="77777777" w:rsidR="008E07B5" w:rsidRDefault="008E07B5">
            <w:pPr>
              <w:pStyle w:val="ConsPlusNormal"/>
              <w:jc w:val="center"/>
            </w:pPr>
            <w:r>
              <w:t>тыс. куб. м</w:t>
            </w:r>
          </w:p>
        </w:tc>
        <w:tc>
          <w:tcPr>
            <w:tcW w:w="782" w:type="dxa"/>
          </w:tcPr>
          <w:p w14:paraId="0630D452" w14:textId="77777777" w:rsidR="008E07B5" w:rsidRDefault="008E07B5">
            <w:pPr>
              <w:pStyle w:val="ConsPlusNormal"/>
            </w:pPr>
          </w:p>
        </w:tc>
        <w:tc>
          <w:tcPr>
            <w:tcW w:w="720" w:type="dxa"/>
          </w:tcPr>
          <w:p w14:paraId="1A4E065D" w14:textId="77777777" w:rsidR="008E07B5" w:rsidRDefault="008E07B5">
            <w:pPr>
              <w:pStyle w:val="ConsPlusNormal"/>
            </w:pPr>
          </w:p>
        </w:tc>
        <w:tc>
          <w:tcPr>
            <w:tcW w:w="725" w:type="dxa"/>
          </w:tcPr>
          <w:p w14:paraId="3E56D695" w14:textId="77777777" w:rsidR="008E07B5" w:rsidRDefault="008E07B5">
            <w:pPr>
              <w:pStyle w:val="ConsPlusNormal"/>
            </w:pPr>
          </w:p>
        </w:tc>
        <w:tc>
          <w:tcPr>
            <w:tcW w:w="719" w:type="dxa"/>
          </w:tcPr>
          <w:p w14:paraId="2472DFD5" w14:textId="77777777" w:rsidR="008E07B5" w:rsidRDefault="008E07B5">
            <w:pPr>
              <w:pStyle w:val="ConsPlusNormal"/>
            </w:pPr>
          </w:p>
        </w:tc>
        <w:tc>
          <w:tcPr>
            <w:tcW w:w="729" w:type="dxa"/>
          </w:tcPr>
          <w:p w14:paraId="6601AFB7" w14:textId="77777777" w:rsidR="008E07B5" w:rsidRDefault="008E07B5">
            <w:pPr>
              <w:pStyle w:val="ConsPlusNormal"/>
            </w:pPr>
          </w:p>
        </w:tc>
        <w:tc>
          <w:tcPr>
            <w:tcW w:w="716" w:type="dxa"/>
          </w:tcPr>
          <w:p w14:paraId="69BEE84E" w14:textId="77777777" w:rsidR="008E07B5" w:rsidRDefault="008E07B5">
            <w:pPr>
              <w:pStyle w:val="ConsPlusNormal"/>
            </w:pPr>
          </w:p>
        </w:tc>
        <w:tc>
          <w:tcPr>
            <w:tcW w:w="864" w:type="dxa"/>
          </w:tcPr>
          <w:p w14:paraId="5BE2D698" w14:textId="77777777" w:rsidR="008E07B5" w:rsidRDefault="008E07B5">
            <w:pPr>
              <w:pStyle w:val="ConsPlusNormal"/>
            </w:pPr>
          </w:p>
        </w:tc>
        <w:tc>
          <w:tcPr>
            <w:tcW w:w="861" w:type="dxa"/>
          </w:tcPr>
          <w:p w14:paraId="284F7264" w14:textId="77777777" w:rsidR="008E07B5" w:rsidRDefault="008E07B5">
            <w:pPr>
              <w:pStyle w:val="ConsPlusNormal"/>
            </w:pPr>
          </w:p>
        </w:tc>
        <w:tc>
          <w:tcPr>
            <w:tcW w:w="964" w:type="dxa"/>
          </w:tcPr>
          <w:p w14:paraId="0AE432C2" w14:textId="77777777" w:rsidR="008E07B5" w:rsidRDefault="008E07B5">
            <w:pPr>
              <w:pStyle w:val="ConsPlusNormal"/>
            </w:pPr>
          </w:p>
        </w:tc>
      </w:tr>
      <w:tr w:rsidR="008E07B5" w14:paraId="513ACBB5" w14:textId="77777777">
        <w:tc>
          <w:tcPr>
            <w:tcW w:w="1134" w:type="dxa"/>
            <w:vAlign w:val="center"/>
          </w:tcPr>
          <w:p w14:paraId="0243A336" w14:textId="77777777" w:rsidR="008E07B5" w:rsidRDefault="008E07B5">
            <w:pPr>
              <w:pStyle w:val="ConsPlusNormal"/>
            </w:pPr>
            <w:r>
              <w:t>8.4</w:t>
            </w:r>
          </w:p>
        </w:tc>
        <w:tc>
          <w:tcPr>
            <w:tcW w:w="5280" w:type="dxa"/>
          </w:tcPr>
          <w:p w14:paraId="77D9004B" w14:textId="77777777" w:rsidR="008E07B5" w:rsidRDefault="008E07B5">
            <w:pPr>
              <w:pStyle w:val="ConsPlusNormal"/>
              <w:ind w:firstLine="126"/>
              <w:jc w:val="both"/>
            </w:pPr>
            <w:r>
              <w:t>при дифференциации тарифов по объему</w:t>
            </w:r>
          </w:p>
        </w:tc>
        <w:tc>
          <w:tcPr>
            <w:tcW w:w="1417" w:type="dxa"/>
            <w:vAlign w:val="center"/>
          </w:tcPr>
          <w:p w14:paraId="5AED277F" w14:textId="77777777" w:rsidR="008E07B5" w:rsidRDefault="008E07B5">
            <w:pPr>
              <w:pStyle w:val="ConsPlusNormal"/>
            </w:pPr>
          </w:p>
        </w:tc>
        <w:tc>
          <w:tcPr>
            <w:tcW w:w="782" w:type="dxa"/>
          </w:tcPr>
          <w:p w14:paraId="5711136B" w14:textId="77777777" w:rsidR="008E07B5" w:rsidRDefault="008E07B5">
            <w:pPr>
              <w:pStyle w:val="ConsPlusNormal"/>
            </w:pPr>
          </w:p>
        </w:tc>
        <w:tc>
          <w:tcPr>
            <w:tcW w:w="720" w:type="dxa"/>
          </w:tcPr>
          <w:p w14:paraId="4522D95F" w14:textId="77777777" w:rsidR="008E07B5" w:rsidRDefault="008E07B5">
            <w:pPr>
              <w:pStyle w:val="ConsPlusNormal"/>
            </w:pPr>
          </w:p>
        </w:tc>
        <w:tc>
          <w:tcPr>
            <w:tcW w:w="725" w:type="dxa"/>
          </w:tcPr>
          <w:p w14:paraId="64F9E1C2" w14:textId="77777777" w:rsidR="008E07B5" w:rsidRDefault="008E07B5">
            <w:pPr>
              <w:pStyle w:val="ConsPlusNormal"/>
            </w:pPr>
          </w:p>
        </w:tc>
        <w:tc>
          <w:tcPr>
            <w:tcW w:w="719" w:type="dxa"/>
          </w:tcPr>
          <w:p w14:paraId="6156BDEB" w14:textId="77777777" w:rsidR="008E07B5" w:rsidRDefault="008E07B5">
            <w:pPr>
              <w:pStyle w:val="ConsPlusNormal"/>
            </w:pPr>
          </w:p>
        </w:tc>
        <w:tc>
          <w:tcPr>
            <w:tcW w:w="729" w:type="dxa"/>
          </w:tcPr>
          <w:p w14:paraId="57C0D688" w14:textId="77777777" w:rsidR="008E07B5" w:rsidRDefault="008E07B5">
            <w:pPr>
              <w:pStyle w:val="ConsPlusNormal"/>
            </w:pPr>
          </w:p>
        </w:tc>
        <w:tc>
          <w:tcPr>
            <w:tcW w:w="716" w:type="dxa"/>
          </w:tcPr>
          <w:p w14:paraId="1BF30A68" w14:textId="77777777" w:rsidR="008E07B5" w:rsidRDefault="008E07B5">
            <w:pPr>
              <w:pStyle w:val="ConsPlusNormal"/>
            </w:pPr>
          </w:p>
        </w:tc>
        <w:tc>
          <w:tcPr>
            <w:tcW w:w="864" w:type="dxa"/>
          </w:tcPr>
          <w:p w14:paraId="55E2F9F1" w14:textId="77777777" w:rsidR="008E07B5" w:rsidRDefault="008E07B5">
            <w:pPr>
              <w:pStyle w:val="ConsPlusNormal"/>
            </w:pPr>
          </w:p>
        </w:tc>
        <w:tc>
          <w:tcPr>
            <w:tcW w:w="861" w:type="dxa"/>
          </w:tcPr>
          <w:p w14:paraId="7F9B7B4C" w14:textId="77777777" w:rsidR="008E07B5" w:rsidRDefault="008E07B5">
            <w:pPr>
              <w:pStyle w:val="ConsPlusNormal"/>
            </w:pPr>
          </w:p>
        </w:tc>
        <w:tc>
          <w:tcPr>
            <w:tcW w:w="964" w:type="dxa"/>
          </w:tcPr>
          <w:p w14:paraId="0AD61045" w14:textId="77777777" w:rsidR="008E07B5" w:rsidRDefault="008E07B5">
            <w:pPr>
              <w:pStyle w:val="ConsPlusNormal"/>
            </w:pPr>
          </w:p>
        </w:tc>
      </w:tr>
      <w:tr w:rsidR="008E07B5" w14:paraId="73EC6CA6" w14:textId="77777777">
        <w:tc>
          <w:tcPr>
            <w:tcW w:w="1134" w:type="dxa"/>
            <w:vAlign w:val="center"/>
          </w:tcPr>
          <w:p w14:paraId="57A5B1C6" w14:textId="77777777" w:rsidR="008E07B5" w:rsidRDefault="008E07B5">
            <w:pPr>
              <w:pStyle w:val="ConsPlusNormal"/>
            </w:pPr>
            <w:r>
              <w:t>8.4.1</w:t>
            </w:r>
          </w:p>
        </w:tc>
        <w:tc>
          <w:tcPr>
            <w:tcW w:w="5280" w:type="dxa"/>
          </w:tcPr>
          <w:p w14:paraId="0AA1DCAA" w14:textId="77777777" w:rsidR="008E07B5" w:rsidRDefault="008E07B5">
            <w:pPr>
              <w:pStyle w:val="ConsPlusNormal"/>
              <w:ind w:firstLine="540"/>
              <w:jc w:val="both"/>
            </w:pPr>
            <w:r>
              <w:t>в пределах i-го объема</w:t>
            </w:r>
          </w:p>
        </w:tc>
        <w:tc>
          <w:tcPr>
            <w:tcW w:w="1417" w:type="dxa"/>
            <w:vAlign w:val="center"/>
          </w:tcPr>
          <w:p w14:paraId="7E9B102A" w14:textId="77777777" w:rsidR="008E07B5" w:rsidRDefault="008E07B5">
            <w:pPr>
              <w:pStyle w:val="ConsPlusNormal"/>
              <w:jc w:val="center"/>
            </w:pPr>
            <w:r>
              <w:t>тыс. куб. м</w:t>
            </w:r>
          </w:p>
        </w:tc>
        <w:tc>
          <w:tcPr>
            <w:tcW w:w="782" w:type="dxa"/>
          </w:tcPr>
          <w:p w14:paraId="1DC8141F" w14:textId="77777777" w:rsidR="008E07B5" w:rsidRDefault="008E07B5">
            <w:pPr>
              <w:pStyle w:val="ConsPlusNormal"/>
            </w:pPr>
          </w:p>
        </w:tc>
        <w:tc>
          <w:tcPr>
            <w:tcW w:w="720" w:type="dxa"/>
          </w:tcPr>
          <w:p w14:paraId="1FB89C4A" w14:textId="77777777" w:rsidR="008E07B5" w:rsidRDefault="008E07B5">
            <w:pPr>
              <w:pStyle w:val="ConsPlusNormal"/>
            </w:pPr>
          </w:p>
        </w:tc>
        <w:tc>
          <w:tcPr>
            <w:tcW w:w="725" w:type="dxa"/>
          </w:tcPr>
          <w:p w14:paraId="0850911D" w14:textId="77777777" w:rsidR="008E07B5" w:rsidRDefault="008E07B5">
            <w:pPr>
              <w:pStyle w:val="ConsPlusNormal"/>
            </w:pPr>
          </w:p>
        </w:tc>
        <w:tc>
          <w:tcPr>
            <w:tcW w:w="719" w:type="dxa"/>
          </w:tcPr>
          <w:p w14:paraId="15DBAAED" w14:textId="77777777" w:rsidR="008E07B5" w:rsidRDefault="008E07B5">
            <w:pPr>
              <w:pStyle w:val="ConsPlusNormal"/>
            </w:pPr>
          </w:p>
        </w:tc>
        <w:tc>
          <w:tcPr>
            <w:tcW w:w="729" w:type="dxa"/>
          </w:tcPr>
          <w:p w14:paraId="27391214" w14:textId="77777777" w:rsidR="008E07B5" w:rsidRDefault="008E07B5">
            <w:pPr>
              <w:pStyle w:val="ConsPlusNormal"/>
            </w:pPr>
          </w:p>
        </w:tc>
        <w:tc>
          <w:tcPr>
            <w:tcW w:w="716" w:type="dxa"/>
          </w:tcPr>
          <w:p w14:paraId="537743C9" w14:textId="77777777" w:rsidR="008E07B5" w:rsidRDefault="008E07B5">
            <w:pPr>
              <w:pStyle w:val="ConsPlusNormal"/>
            </w:pPr>
          </w:p>
        </w:tc>
        <w:tc>
          <w:tcPr>
            <w:tcW w:w="864" w:type="dxa"/>
          </w:tcPr>
          <w:p w14:paraId="21704A8A" w14:textId="77777777" w:rsidR="008E07B5" w:rsidRDefault="008E07B5">
            <w:pPr>
              <w:pStyle w:val="ConsPlusNormal"/>
            </w:pPr>
          </w:p>
        </w:tc>
        <w:tc>
          <w:tcPr>
            <w:tcW w:w="861" w:type="dxa"/>
          </w:tcPr>
          <w:p w14:paraId="6BE865C6" w14:textId="77777777" w:rsidR="008E07B5" w:rsidRDefault="008E07B5">
            <w:pPr>
              <w:pStyle w:val="ConsPlusNormal"/>
            </w:pPr>
          </w:p>
        </w:tc>
        <w:tc>
          <w:tcPr>
            <w:tcW w:w="964" w:type="dxa"/>
          </w:tcPr>
          <w:p w14:paraId="4D954E5F" w14:textId="77777777" w:rsidR="008E07B5" w:rsidRDefault="008E07B5">
            <w:pPr>
              <w:pStyle w:val="ConsPlusNormal"/>
            </w:pPr>
          </w:p>
        </w:tc>
      </w:tr>
      <w:tr w:rsidR="008E07B5" w14:paraId="388CE24D" w14:textId="77777777">
        <w:tc>
          <w:tcPr>
            <w:tcW w:w="1134" w:type="dxa"/>
            <w:vAlign w:val="center"/>
          </w:tcPr>
          <w:p w14:paraId="501109D9" w14:textId="77777777" w:rsidR="008E07B5" w:rsidRDefault="008E07B5">
            <w:pPr>
              <w:pStyle w:val="ConsPlusNormal"/>
            </w:pPr>
            <w:r>
              <w:t>8.5</w:t>
            </w:r>
          </w:p>
        </w:tc>
        <w:tc>
          <w:tcPr>
            <w:tcW w:w="5280" w:type="dxa"/>
          </w:tcPr>
          <w:p w14:paraId="38B3B940" w14:textId="77777777" w:rsidR="008E07B5" w:rsidRDefault="008E07B5">
            <w:pPr>
              <w:pStyle w:val="ConsPlusNormal"/>
              <w:ind w:firstLine="126"/>
              <w:jc w:val="both"/>
            </w:pPr>
            <w:r>
              <w:t>По абонентам</w:t>
            </w:r>
          </w:p>
        </w:tc>
        <w:tc>
          <w:tcPr>
            <w:tcW w:w="1417" w:type="dxa"/>
            <w:vAlign w:val="center"/>
          </w:tcPr>
          <w:p w14:paraId="61D6A9E9" w14:textId="77777777" w:rsidR="008E07B5" w:rsidRDefault="008E07B5">
            <w:pPr>
              <w:pStyle w:val="ConsPlusNormal"/>
              <w:jc w:val="center"/>
            </w:pPr>
            <w:r>
              <w:t>тыс. куб. м</w:t>
            </w:r>
          </w:p>
        </w:tc>
        <w:tc>
          <w:tcPr>
            <w:tcW w:w="782" w:type="dxa"/>
          </w:tcPr>
          <w:p w14:paraId="03412B70" w14:textId="77777777" w:rsidR="008E07B5" w:rsidRDefault="008E07B5">
            <w:pPr>
              <w:pStyle w:val="ConsPlusNormal"/>
            </w:pPr>
          </w:p>
        </w:tc>
        <w:tc>
          <w:tcPr>
            <w:tcW w:w="720" w:type="dxa"/>
          </w:tcPr>
          <w:p w14:paraId="762C085A" w14:textId="77777777" w:rsidR="008E07B5" w:rsidRDefault="008E07B5">
            <w:pPr>
              <w:pStyle w:val="ConsPlusNormal"/>
            </w:pPr>
          </w:p>
        </w:tc>
        <w:tc>
          <w:tcPr>
            <w:tcW w:w="725" w:type="dxa"/>
          </w:tcPr>
          <w:p w14:paraId="12496C65" w14:textId="77777777" w:rsidR="008E07B5" w:rsidRDefault="008E07B5">
            <w:pPr>
              <w:pStyle w:val="ConsPlusNormal"/>
            </w:pPr>
          </w:p>
        </w:tc>
        <w:tc>
          <w:tcPr>
            <w:tcW w:w="719" w:type="dxa"/>
          </w:tcPr>
          <w:p w14:paraId="25D0274D" w14:textId="77777777" w:rsidR="008E07B5" w:rsidRDefault="008E07B5">
            <w:pPr>
              <w:pStyle w:val="ConsPlusNormal"/>
            </w:pPr>
          </w:p>
        </w:tc>
        <w:tc>
          <w:tcPr>
            <w:tcW w:w="729" w:type="dxa"/>
          </w:tcPr>
          <w:p w14:paraId="3D8068D3" w14:textId="77777777" w:rsidR="008E07B5" w:rsidRDefault="008E07B5">
            <w:pPr>
              <w:pStyle w:val="ConsPlusNormal"/>
            </w:pPr>
          </w:p>
        </w:tc>
        <w:tc>
          <w:tcPr>
            <w:tcW w:w="716" w:type="dxa"/>
          </w:tcPr>
          <w:p w14:paraId="024234CF" w14:textId="77777777" w:rsidR="008E07B5" w:rsidRDefault="008E07B5">
            <w:pPr>
              <w:pStyle w:val="ConsPlusNormal"/>
            </w:pPr>
          </w:p>
        </w:tc>
        <w:tc>
          <w:tcPr>
            <w:tcW w:w="864" w:type="dxa"/>
          </w:tcPr>
          <w:p w14:paraId="40F0879F" w14:textId="77777777" w:rsidR="008E07B5" w:rsidRDefault="008E07B5">
            <w:pPr>
              <w:pStyle w:val="ConsPlusNormal"/>
            </w:pPr>
          </w:p>
        </w:tc>
        <w:tc>
          <w:tcPr>
            <w:tcW w:w="861" w:type="dxa"/>
          </w:tcPr>
          <w:p w14:paraId="668FAEDC" w14:textId="77777777" w:rsidR="008E07B5" w:rsidRDefault="008E07B5">
            <w:pPr>
              <w:pStyle w:val="ConsPlusNormal"/>
            </w:pPr>
          </w:p>
        </w:tc>
        <w:tc>
          <w:tcPr>
            <w:tcW w:w="964" w:type="dxa"/>
          </w:tcPr>
          <w:p w14:paraId="3134256F" w14:textId="77777777" w:rsidR="008E07B5" w:rsidRDefault="008E07B5">
            <w:pPr>
              <w:pStyle w:val="ConsPlusNormal"/>
            </w:pPr>
          </w:p>
        </w:tc>
      </w:tr>
      <w:tr w:rsidR="008E07B5" w14:paraId="29C011CB" w14:textId="77777777">
        <w:tc>
          <w:tcPr>
            <w:tcW w:w="1134" w:type="dxa"/>
            <w:vAlign w:val="center"/>
          </w:tcPr>
          <w:p w14:paraId="0FD268AF" w14:textId="77777777" w:rsidR="008E07B5" w:rsidRDefault="008E07B5">
            <w:pPr>
              <w:pStyle w:val="ConsPlusNormal"/>
            </w:pPr>
            <w:r>
              <w:t>8.5.1</w:t>
            </w:r>
          </w:p>
        </w:tc>
        <w:tc>
          <w:tcPr>
            <w:tcW w:w="5280" w:type="dxa"/>
          </w:tcPr>
          <w:p w14:paraId="1606CAB5" w14:textId="77777777" w:rsidR="008E07B5" w:rsidRDefault="008E07B5">
            <w:pPr>
              <w:pStyle w:val="ConsPlusNormal"/>
              <w:ind w:firstLine="540"/>
            </w:pPr>
            <w:r>
              <w:t>другим организациям, осуществляющим водоснабжение</w:t>
            </w:r>
          </w:p>
        </w:tc>
        <w:tc>
          <w:tcPr>
            <w:tcW w:w="1417" w:type="dxa"/>
            <w:vAlign w:val="center"/>
          </w:tcPr>
          <w:p w14:paraId="1D9B4006" w14:textId="77777777" w:rsidR="008E07B5" w:rsidRDefault="008E07B5">
            <w:pPr>
              <w:pStyle w:val="ConsPlusNormal"/>
              <w:jc w:val="center"/>
            </w:pPr>
            <w:r>
              <w:t>тыс. куб. м</w:t>
            </w:r>
          </w:p>
        </w:tc>
        <w:tc>
          <w:tcPr>
            <w:tcW w:w="782" w:type="dxa"/>
          </w:tcPr>
          <w:p w14:paraId="67F3D77B" w14:textId="77777777" w:rsidR="008E07B5" w:rsidRDefault="008E07B5">
            <w:pPr>
              <w:pStyle w:val="ConsPlusNormal"/>
            </w:pPr>
          </w:p>
        </w:tc>
        <w:tc>
          <w:tcPr>
            <w:tcW w:w="720" w:type="dxa"/>
          </w:tcPr>
          <w:p w14:paraId="109E7775" w14:textId="77777777" w:rsidR="008E07B5" w:rsidRDefault="008E07B5">
            <w:pPr>
              <w:pStyle w:val="ConsPlusNormal"/>
            </w:pPr>
          </w:p>
        </w:tc>
        <w:tc>
          <w:tcPr>
            <w:tcW w:w="725" w:type="dxa"/>
          </w:tcPr>
          <w:p w14:paraId="2A597AF4" w14:textId="77777777" w:rsidR="008E07B5" w:rsidRDefault="008E07B5">
            <w:pPr>
              <w:pStyle w:val="ConsPlusNormal"/>
            </w:pPr>
          </w:p>
        </w:tc>
        <w:tc>
          <w:tcPr>
            <w:tcW w:w="719" w:type="dxa"/>
          </w:tcPr>
          <w:p w14:paraId="45CEA600" w14:textId="77777777" w:rsidR="008E07B5" w:rsidRDefault="008E07B5">
            <w:pPr>
              <w:pStyle w:val="ConsPlusNormal"/>
            </w:pPr>
          </w:p>
        </w:tc>
        <w:tc>
          <w:tcPr>
            <w:tcW w:w="729" w:type="dxa"/>
          </w:tcPr>
          <w:p w14:paraId="23C33328" w14:textId="77777777" w:rsidR="008E07B5" w:rsidRDefault="008E07B5">
            <w:pPr>
              <w:pStyle w:val="ConsPlusNormal"/>
            </w:pPr>
          </w:p>
        </w:tc>
        <w:tc>
          <w:tcPr>
            <w:tcW w:w="716" w:type="dxa"/>
          </w:tcPr>
          <w:p w14:paraId="128E4141" w14:textId="77777777" w:rsidR="008E07B5" w:rsidRDefault="008E07B5">
            <w:pPr>
              <w:pStyle w:val="ConsPlusNormal"/>
            </w:pPr>
          </w:p>
        </w:tc>
        <w:tc>
          <w:tcPr>
            <w:tcW w:w="864" w:type="dxa"/>
          </w:tcPr>
          <w:p w14:paraId="766A052B" w14:textId="77777777" w:rsidR="008E07B5" w:rsidRDefault="008E07B5">
            <w:pPr>
              <w:pStyle w:val="ConsPlusNormal"/>
            </w:pPr>
          </w:p>
        </w:tc>
        <w:tc>
          <w:tcPr>
            <w:tcW w:w="861" w:type="dxa"/>
          </w:tcPr>
          <w:p w14:paraId="5C55496A" w14:textId="77777777" w:rsidR="008E07B5" w:rsidRDefault="008E07B5">
            <w:pPr>
              <w:pStyle w:val="ConsPlusNormal"/>
            </w:pPr>
          </w:p>
        </w:tc>
        <w:tc>
          <w:tcPr>
            <w:tcW w:w="964" w:type="dxa"/>
          </w:tcPr>
          <w:p w14:paraId="4EEE5F05" w14:textId="77777777" w:rsidR="008E07B5" w:rsidRDefault="008E07B5">
            <w:pPr>
              <w:pStyle w:val="ConsPlusNormal"/>
            </w:pPr>
          </w:p>
        </w:tc>
      </w:tr>
      <w:tr w:rsidR="008E07B5" w14:paraId="31BE8952" w14:textId="77777777">
        <w:tc>
          <w:tcPr>
            <w:tcW w:w="1134" w:type="dxa"/>
            <w:vAlign w:val="center"/>
          </w:tcPr>
          <w:p w14:paraId="48775D75" w14:textId="77777777" w:rsidR="008E07B5" w:rsidRDefault="008E07B5">
            <w:pPr>
              <w:pStyle w:val="ConsPlusNormal"/>
            </w:pPr>
            <w:r>
              <w:t>8.5.1.1</w:t>
            </w:r>
          </w:p>
        </w:tc>
        <w:tc>
          <w:tcPr>
            <w:tcW w:w="5280" w:type="dxa"/>
          </w:tcPr>
          <w:p w14:paraId="26491AA3" w14:textId="77777777" w:rsidR="008E07B5" w:rsidRDefault="008E07B5">
            <w:pPr>
              <w:pStyle w:val="ConsPlusNormal"/>
              <w:ind w:firstLine="846"/>
              <w:jc w:val="both"/>
            </w:pPr>
            <w:r>
              <w:t>организация 1</w:t>
            </w:r>
          </w:p>
        </w:tc>
        <w:tc>
          <w:tcPr>
            <w:tcW w:w="1417" w:type="dxa"/>
            <w:vAlign w:val="center"/>
          </w:tcPr>
          <w:p w14:paraId="5D8F9D7B" w14:textId="77777777" w:rsidR="008E07B5" w:rsidRDefault="008E07B5">
            <w:pPr>
              <w:pStyle w:val="ConsPlusNormal"/>
              <w:jc w:val="center"/>
            </w:pPr>
            <w:r>
              <w:t>тыс. куб. м</w:t>
            </w:r>
          </w:p>
        </w:tc>
        <w:tc>
          <w:tcPr>
            <w:tcW w:w="782" w:type="dxa"/>
          </w:tcPr>
          <w:p w14:paraId="69994F59" w14:textId="77777777" w:rsidR="008E07B5" w:rsidRDefault="008E07B5">
            <w:pPr>
              <w:pStyle w:val="ConsPlusNormal"/>
            </w:pPr>
          </w:p>
        </w:tc>
        <w:tc>
          <w:tcPr>
            <w:tcW w:w="720" w:type="dxa"/>
          </w:tcPr>
          <w:p w14:paraId="3985F71A" w14:textId="77777777" w:rsidR="008E07B5" w:rsidRDefault="008E07B5">
            <w:pPr>
              <w:pStyle w:val="ConsPlusNormal"/>
            </w:pPr>
          </w:p>
        </w:tc>
        <w:tc>
          <w:tcPr>
            <w:tcW w:w="725" w:type="dxa"/>
          </w:tcPr>
          <w:p w14:paraId="63657E41" w14:textId="77777777" w:rsidR="008E07B5" w:rsidRDefault="008E07B5">
            <w:pPr>
              <w:pStyle w:val="ConsPlusNormal"/>
            </w:pPr>
          </w:p>
        </w:tc>
        <w:tc>
          <w:tcPr>
            <w:tcW w:w="719" w:type="dxa"/>
          </w:tcPr>
          <w:p w14:paraId="47A96D56" w14:textId="77777777" w:rsidR="008E07B5" w:rsidRDefault="008E07B5">
            <w:pPr>
              <w:pStyle w:val="ConsPlusNormal"/>
            </w:pPr>
          </w:p>
        </w:tc>
        <w:tc>
          <w:tcPr>
            <w:tcW w:w="729" w:type="dxa"/>
          </w:tcPr>
          <w:p w14:paraId="49D46165" w14:textId="77777777" w:rsidR="008E07B5" w:rsidRDefault="008E07B5">
            <w:pPr>
              <w:pStyle w:val="ConsPlusNormal"/>
            </w:pPr>
          </w:p>
        </w:tc>
        <w:tc>
          <w:tcPr>
            <w:tcW w:w="716" w:type="dxa"/>
          </w:tcPr>
          <w:p w14:paraId="73A941C5" w14:textId="77777777" w:rsidR="008E07B5" w:rsidRDefault="008E07B5">
            <w:pPr>
              <w:pStyle w:val="ConsPlusNormal"/>
            </w:pPr>
          </w:p>
        </w:tc>
        <w:tc>
          <w:tcPr>
            <w:tcW w:w="864" w:type="dxa"/>
          </w:tcPr>
          <w:p w14:paraId="3F4D19DA" w14:textId="77777777" w:rsidR="008E07B5" w:rsidRDefault="008E07B5">
            <w:pPr>
              <w:pStyle w:val="ConsPlusNormal"/>
            </w:pPr>
          </w:p>
        </w:tc>
        <w:tc>
          <w:tcPr>
            <w:tcW w:w="861" w:type="dxa"/>
          </w:tcPr>
          <w:p w14:paraId="0BE5A0A2" w14:textId="77777777" w:rsidR="008E07B5" w:rsidRDefault="008E07B5">
            <w:pPr>
              <w:pStyle w:val="ConsPlusNormal"/>
            </w:pPr>
          </w:p>
        </w:tc>
        <w:tc>
          <w:tcPr>
            <w:tcW w:w="964" w:type="dxa"/>
          </w:tcPr>
          <w:p w14:paraId="03501191" w14:textId="77777777" w:rsidR="008E07B5" w:rsidRDefault="008E07B5">
            <w:pPr>
              <w:pStyle w:val="ConsPlusNormal"/>
            </w:pPr>
          </w:p>
        </w:tc>
      </w:tr>
      <w:tr w:rsidR="008E07B5" w14:paraId="725E29AF" w14:textId="77777777">
        <w:tc>
          <w:tcPr>
            <w:tcW w:w="1134" w:type="dxa"/>
            <w:vAlign w:val="center"/>
          </w:tcPr>
          <w:p w14:paraId="75A6D79E" w14:textId="77777777" w:rsidR="008E07B5" w:rsidRDefault="008E07B5">
            <w:pPr>
              <w:pStyle w:val="ConsPlusNormal"/>
            </w:pPr>
            <w:r>
              <w:t>8.5.1.2</w:t>
            </w:r>
          </w:p>
        </w:tc>
        <w:tc>
          <w:tcPr>
            <w:tcW w:w="5280" w:type="dxa"/>
          </w:tcPr>
          <w:p w14:paraId="1CAACE86" w14:textId="77777777" w:rsidR="008E07B5" w:rsidRDefault="008E07B5">
            <w:pPr>
              <w:pStyle w:val="ConsPlusNormal"/>
              <w:ind w:firstLine="846"/>
              <w:jc w:val="both"/>
            </w:pPr>
            <w:r>
              <w:t>организация 2</w:t>
            </w:r>
          </w:p>
        </w:tc>
        <w:tc>
          <w:tcPr>
            <w:tcW w:w="1417" w:type="dxa"/>
            <w:vAlign w:val="center"/>
          </w:tcPr>
          <w:p w14:paraId="5FC1A38C" w14:textId="77777777" w:rsidR="008E07B5" w:rsidRDefault="008E07B5">
            <w:pPr>
              <w:pStyle w:val="ConsPlusNormal"/>
              <w:jc w:val="center"/>
            </w:pPr>
            <w:r>
              <w:t>тыс. куб. м</w:t>
            </w:r>
          </w:p>
        </w:tc>
        <w:tc>
          <w:tcPr>
            <w:tcW w:w="782" w:type="dxa"/>
          </w:tcPr>
          <w:p w14:paraId="22AC2CE5" w14:textId="77777777" w:rsidR="008E07B5" w:rsidRDefault="008E07B5">
            <w:pPr>
              <w:pStyle w:val="ConsPlusNormal"/>
            </w:pPr>
          </w:p>
        </w:tc>
        <w:tc>
          <w:tcPr>
            <w:tcW w:w="720" w:type="dxa"/>
          </w:tcPr>
          <w:p w14:paraId="42430A68" w14:textId="77777777" w:rsidR="008E07B5" w:rsidRDefault="008E07B5">
            <w:pPr>
              <w:pStyle w:val="ConsPlusNormal"/>
            </w:pPr>
          </w:p>
        </w:tc>
        <w:tc>
          <w:tcPr>
            <w:tcW w:w="725" w:type="dxa"/>
          </w:tcPr>
          <w:p w14:paraId="20F320FC" w14:textId="77777777" w:rsidR="008E07B5" w:rsidRDefault="008E07B5">
            <w:pPr>
              <w:pStyle w:val="ConsPlusNormal"/>
            </w:pPr>
          </w:p>
        </w:tc>
        <w:tc>
          <w:tcPr>
            <w:tcW w:w="719" w:type="dxa"/>
          </w:tcPr>
          <w:p w14:paraId="2A4517EC" w14:textId="77777777" w:rsidR="008E07B5" w:rsidRDefault="008E07B5">
            <w:pPr>
              <w:pStyle w:val="ConsPlusNormal"/>
            </w:pPr>
          </w:p>
        </w:tc>
        <w:tc>
          <w:tcPr>
            <w:tcW w:w="729" w:type="dxa"/>
          </w:tcPr>
          <w:p w14:paraId="37B3914D" w14:textId="77777777" w:rsidR="008E07B5" w:rsidRDefault="008E07B5">
            <w:pPr>
              <w:pStyle w:val="ConsPlusNormal"/>
            </w:pPr>
          </w:p>
        </w:tc>
        <w:tc>
          <w:tcPr>
            <w:tcW w:w="716" w:type="dxa"/>
          </w:tcPr>
          <w:p w14:paraId="7EDA0545" w14:textId="77777777" w:rsidR="008E07B5" w:rsidRDefault="008E07B5">
            <w:pPr>
              <w:pStyle w:val="ConsPlusNormal"/>
            </w:pPr>
          </w:p>
        </w:tc>
        <w:tc>
          <w:tcPr>
            <w:tcW w:w="864" w:type="dxa"/>
          </w:tcPr>
          <w:p w14:paraId="0D092127" w14:textId="77777777" w:rsidR="008E07B5" w:rsidRDefault="008E07B5">
            <w:pPr>
              <w:pStyle w:val="ConsPlusNormal"/>
            </w:pPr>
          </w:p>
        </w:tc>
        <w:tc>
          <w:tcPr>
            <w:tcW w:w="861" w:type="dxa"/>
          </w:tcPr>
          <w:p w14:paraId="32499D06" w14:textId="77777777" w:rsidR="008E07B5" w:rsidRDefault="008E07B5">
            <w:pPr>
              <w:pStyle w:val="ConsPlusNormal"/>
            </w:pPr>
          </w:p>
        </w:tc>
        <w:tc>
          <w:tcPr>
            <w:tcW w:w="964" w:type="dxa"/>
          </w:tcPr>
          <w:p w14:paraId="4D19D070" w14:textId="77777777" w:rsidR="008E07B5" w:rsidRDefault="008E07B5">
            <w:pPr>
              <w:pStyle w:val="ConsPlusNormal"/>
            </w:pPr>
          </w:p>
        </w:tc>
      </w:tr>
      <w:tr w:rsidR="008E07B5" w14:paraId="30A18F05" w14:textId="77777777">
        <w:tc>
          <w:tcPr>
            <w:tcW w:w="1134" w:type="dxa"/>
            <w:vAlign w:val="center"/>
          </w:tcPr>
          <w:p w14:paraId="217205FA" w14:textId="77777777" w:rsidR="008E07B5" w:rsidRDefault="008E07B5">
            <w:pPr>
              <w:pStyle w:val="ConsPlusNormal"/>
            </w:pPr>
            <w:r>
              <w:t>8.5.1.n</w:t>
            </w:r>
          </w:p>
        </w:tc>
        <w:tc>
          <w:tcPr>
            <w:tcW w:w="5280" w:type="dxa"/>
          </w:tcPr>
          <w:p w14:paraId="2E5C14C6" w14:textId="77777777" w:rsidR="008E07B5" w:rsidRDefault="008E07B5">
            <w:pPr>
              <w:pStyle w:val="ConsPlusNormal"/>
              <w:ind w:firstLine="846"/>
              <w:jc w:val="both"/>
            </w:pPr>
            <w:r>
              <w:t>организация n</w:t>
            </w:r>
          </w:p>
        </w:tc>
        <w:tc>
          <w:tcPr>
            <w:tcW w:w="1417" w:type="dxa"/>
            <w:vAlign w:val="center"/>
          </w:tcPr>
          <w:p w14:paraId="1D95B850" w14:textId="77777777" w:rsidR="008E07B5" w:rsidRDefault="008E07B5">
            <w:pPr>
              <w:pStyle w:val="ConsPlusNormal"/>
              <w:jc w:val="center"/>
            </w:pPr>
            <w:r>
              <w:t>тыс. куб. м</w:t>
            </w:r>
          </w:p>
        </w:tc>
        <w:tc>
          <w:tcPr>
            <w:tcW w:w="782" w:type="dxa"/>
          </w:tcPr>
          <w:p w14:paraId="13CC9A60" w14:textId="77777777" w:rsidR="008E07B5" w:rsidRDefault="008E07B5">
            <w:pPr>
              <w:pStyle w:val="ConsPlusNormal"/>
            </w:pPr>
          </w:p>
        </w:tc>
        <w:tc>
          <w:tcPr>
            <w:tcW w:w="720" w:type="dxa"/>
          </w:tcPr>
          <w:p w14:paraId="2B4B0907" w14:textId="77777777" w:rsidR="008E07B5" w:rsidRDefault="008E07B5">
            <w:pPr>
              <w:pStyle w:val="ConsPlusNormal"/>
            </w:pPr>
          </w:p>
        </w:tc>
        <w:tc>
          <w:tcPr>
            <w:tcW w:w="725" w:type="dxa"/>
          </w:tcPr>
          <w:p w14:paraId="78A61533" w14:textId="77777777" w:rsidR="008E07B5" w:rsidRDefault="008E07B5">
            <w:pPr>
              <w:pStyle w:val="ConsPlusNormal"/>
            </w:pPr>
          </w:p>
        </w:tc>
        <w:tc>
          <w:tcPr>
            <w:tcW w:w="719" w:type="dxa"/>
          </w:tcPr>
          <w:p w14:paraId="1688468F" w14:textId="77777777" w:rsidR="008E07B5" w:rsidRDefault="008E07B5">
            <w:pPr>
              <w:pStyle w:val="ConsPlusNormal"/>
            </w:pPr>
          </w:p>
        </w:tc>
        <w:tc>
          <w:tcPr>
            <w:tcW w:w="729" w:type="dxa"/>
          </w:tcPr>
          <w:p w14:paraId="05078756" w14:textId="77777777" w:rsidR="008E07B5" w:rsidRDefault="008E07B5">
            <w:pPr>
              <w:pStyle w:val="ConsPlusNormal"/>
            </w:pPr>
          </w:p>
        </w:tc>
        <w:tc>
          <w:tcPr>
            <w:tcW w:w="716" w:type="dxa"/>
          </w:tcPr>
          <w:p w14:paraId="0CDFA83D" w14:textId="77777777" w:rsidR="008E07B5" w:rsidRDefault="008E07B5">
            <w:pPr>
              <w:pStyle w:val="ConsPlusNormal"/>
            </w:pPr>
          </w:p>
        </w:tc>
        <w:tc>
          <w:tcPr>
            <w:tcW w:w="864" w:type="dxa"/>
          </w:tcPr>
          <w:p w14:paraId="7B45F643" w14:textId="77777777" w:rsidR="008E07B5" w:rsidRDefault="008E07B5">
            <w:pPr>
              <w:pStyle w:val="ConsPlusNormal"/>
            </w:pPr>
          </w:p>
        </w:tc>
        <w:tc>
          <w:tcPr>
            <w:tcW w:w="861" w:type="dxa"/>
          </w:tcPr>
          <w:p w14:paraId="46055AD5" w14:textId="77777777" w:rsidR="008E07B5" w:rsidRDefault="008E07B5">
            <w:pPr>
              <w:pStyle w:val="ConsPlusNormal"/>
            </w:pPr>
          </w:p>
        </w:tc>
        <w:tc>
          <w:tcPr>
            <w:tcW w:w="964" w:type="dxa"/>
          </w:tcPr>
          <w:p w14:paraId="567A65D5" w14:textId="77777777" w:rsidR="008E07B5" w:rsidRDefault="008E07B5">
            <w:pPr>
              <w:pStyle w:val="ConsPlusNormal"/>
            </w:pPr>
          </w:p>
        </w:tc>
      </w:tr>
      <w:tr w:rsidR="008E07B5" w14:paraId="0B4A1A54" w14:textId="77777777">
        <w:tc>
          <w:tcPr>
            <w:tcW w:w="1134" w:type="dxa"/>
            <w:vAlign w:val="center"/>
          </w:tcPr>
          <w:p w14:paraId="40F88936" w14:textId="77777777" w:rsidR="008E07B5" w:rsidRDefault="008E07B5">
            <w:pPr>
              <w:pStyle w:val="ConsPlusNormal"/>
            </w:pPr>
            <w:r>
              <w:lastRenderedPageBreak/>
              <w:t>8.5.2</w:t>
            </w:r>
          </w:p>
        </w:tc>
        <w:tc>
          <w:tcPr>
            <w:tcW w:w="5280" w:type="dxa"/>
          </w:tcPr>
          <w:p w14:paraId="19B4A0A8" w14:textId="77777777" w:rsidR="008E07B5" w:rsidRDefault="008E07B5">
            <w:pPr>
              <w:pStyle w:val="ConsPlusNormal"/>
              <w:ind w:firstLine="540"/>
              <w:jc w:val="both"/>
            </w:pPr>
            <w:r>
              <w:t>собственным абонентам</w:t>
            </w:r>
          </w:p>
        </w:tc>
        <w:tc>
          <w:tcPr>
            <w:tcW w:w="1417" w:type="dxa"/>
            <w:vAlign w:val="center"/>
          </w:tcPr>
          <w:p w14:paraId="4183FDCF" w14:textId="77777777" w:rsidR="008E07B5" w:rsidRDefault="008E07B5">
            <w:pPr>
              <w:pStyle w:val="ConsPlusNormal"/>
              <w:jc w:val="center"/>
            </w:pPr>
            <w:r>
              <w:t>тыс. куб. м</w:t>
            </w:r>
          </w:p>
        </w:tc>
        <w:tc>
          <w:tcPr>
            <w:tcW w:w="782" w:type="dxa"/>
          </w:tcPr>
          <w:p w14:paraId="7FACD18D" w14:textId="77777777" w:rsidR="008E07B5" w:rsidRDefault="008E07B5">
            <w:pPr>
              <w:pStyle w:val="ConsPlusNormal"/>
            </w:pPr>
          </w:p>
        </w:tc>
        <w:tc>
          <w:tcPr>
            <w:tcW w:w="720" w:type="dxa"/>
          </w:tcPr>
          <w:p w14:paraId="23F008E2" w14:textId="77777777" w:rsidR="008E07B5" w:rsidRDefault="008E07B5">
            <w:pPr>
              <w:pStyle w:val="ConsPlusNormal"/>
            </w:pPr>
          </w:p>
        </w:tc>
        <w:tc>
          <w:tcPr>
            <w:tcW w:w="725" w:type="dxa"/>
          </w:tcPr>
          <w:p w14:paraId="4A9186EA" w14:textId="77777777" w:rsidR="008E07B5" w:rsidRDefault="008E07B5">
            <w:pPr>
              <w:pStyle w:val="ConsPlusNormal"/>
            </w:pPr>
          </w:p>
        </w:tc>
        <w:tc>
          <w:tcPr>
            <w:tcW w:w="719" w:type="dxa"/>
          </w:tcPr>
          <w:p w14:paraId="4BF19D6B" w14:textId="77777777" w:rsidR="008E07B5" w:rsidRDefault="008E07B5">
            <w:pPr>
              <w:pStyle w:val="ConsPlusNormal"/>
            </w:pPr>
          </w:p>
        </w:tc>
        <w:tc>
          <w:tcPr>
            <w:tcW w:w="729" w:type="dxa"/>
          </w:tcPr>
          <w:p w14:paraId="0F30E69E" w14:textId="77777777" w:rsidR="008E07B5" w:rsidRDefault="008E07B5">
            <w:pPr>
              <w:pStyle w:val="ConsPlusNormal"/>
            </w:pPr>
          </w:p>
        </w:tc>
        <w:tc>
          <w:tcPr>
            <w:tcW w:w="716" w:type="dxa"/>
          </w:tcPr>
          <w:p w14:paraId="620BFF95" w14:textId="77777777" w:rsidR="008E07B5" w:rsidRDefault="008E07B5">
            <w:pPr>
              <w:pStyle w:val="ConsPlusNormal"/>
            </w:pPr>
          </w:p>
        </w:tc>
        <w:tc>
          <w:tcPr>
            <w:tcW w:w="864" w:type="dxa"/>
          </w:tcPr>
          <w:p w14:paraId="0158DC36" w14:textId="77777777" w:rsidR="008E07B5" w:rsidRDefault="008E07B5">
            <w:pPr>
              <w:pStyle w:val="ConsPlusNormal"/>
            </w:pPr>
          </w:p>
        </w:tc>
        <w:tc>
          <w:tcPr>
            <w:tcW w:w="861" w:type="dxa"/>
          </w:tcPr>
          <w:p w14:paraId="4904B85E" w14:textId="77777777" w:rsidR="008E07B5" w:rsidRDefault="008E07B5">
            <w:pPr>
              <w:pStyle w:val="ConsPlusNormal"/>
            </w:pPr>
          </w:p>
        </w:tc>
        <w:tc>
          <w:tcPr>
            <w:tcW w:w="964" w:type="dxa"/>
          </w:tcPr>
          <w:p w14:paraId="5521C331" w14:textId="77777777" w:rsidR="008E07B5" w:rsidRDefault="008E07B5">
            <w:pPr>
              <w:pStyle w:val="ConsPlusNormal"/>
            </w:pPr>
          </w:p>
        </w:tc>
      </w:tr>
      <w:tr w:rsidR="008E07B5" w14:paraId="07C84267" w14:textId="77777777">
        <w:tc>
          <w:tcPr>
            <w:tcW w:w="1134" w:type="dxa"/>
            <w:vAlign w:val="center"/>
          </w:tcPr>
          <w:p w14:paraId="34E0AEBB" w14:textId="77777777" w:rsidR="008E07B5" w:rsidRDefault="008E07B5">
            <w:pPr>
              <w:pStyle w:val="ConsPlusNormal"/>
            </w:pPr>
            <w:r>
              <w:t>8.6</w:t>
            </w:r>
          </w:p>
        </w:tc>
        <w:tc>
          <w:tcPr>
            <w:tcW w:w="5280" w:type="dxa"/>
          </w:tcPr>
          <w:p w14:paraId="2A9C07D6" w14:textId="77777777" w:rsidR="008E07B5" w:rsidRDefault="008E07B5">
            <w:pPr>
              <w:pStyle w:val="ConsPlusNormal"/>
              <w:ind w:firstLine="126"/>
              <w:jc w:val="both"/>
            </w:pPr>
            <w:r>
              <w:t>Объем тепловой энергии, реализуемой абонентам в целях оказания услуги горячего водоснабжения:</w:t>
            </w:r>
          </w:p>
        </w:tc>
        <w:tc>
          <w:tcPr>
            <w:tcW w:w="1417" w:type="dxa"/>
            <w:vAlign w:val="center"/>
          </w:tcPr>
          <w:p w14:paraId="3EE576A8" w14:textId="77777777" w:rsidR="008E07B5" w:rsidRDefault="008E07B5">
            <w:pPr>
              <w:pStyle w:val="ConsPlusNormal"/>
              <w:jc w:val="center"/>
            </w:pPr>
            <w:r>
              <w:t>тыс. Гкал</w:t>
            </w:r>
          </w:p>
        </w:tc>
        <w:tc>
          <w:tcPr>
            <w:tcW w:w="782" w:type="dxa"/>
          </w:tcPr>
          <w:p w14:paraId="0405E3AD" w14:textId="77777777" w:rsidR="008E07B5" w:rsidRDefault="008E07B5">
            <w:pPr>
              <w:pStyle w:val="ConsPlusNormal"/>
            </w:pPr>
          </w:p>
        </w:tc>
        <w:tc>
          <w:tcPr>
            <w:tcW w:w="720" w:type="dxa"/>
          </w:tcPr>
          <w:p w14:paraId="70FC12C0" w14:textId="77777777" w:rsidR="008E07B5" w:rsidRDefault="008E07B5">
            <w:pPr>
              <w:pStyle w:val="ConsPlusNormal"/>
            </w:pPr>
          </w:p>
        </w:tc>
        <w:tc>
          <w:tcPr>
            <w:tcW w:w="725" w:type="dxa"/>
          </w:tcPr>
          <w:p w14:paraId="116844B7" w14:textId="77777777" w:rsidR="008E07B5" w:rsidRDefault="008E07B5">
            <w:pPr>
              <w:pStyle w:val="ConsPlusNormal"/>
            </w:pPr>
          </w:p>
        </w:tc>
        <w:tc>
          <w:tcPr>
            <w:tcW w:w="719" w:type="dxa"/>
          </w:tcPr>
          <w:p w14:paraId="6820E8C9" w14:textId="77777777" w:rsidR="008E07B5" w:rsidRDefault="008E07B5">
            <w:pPr>
              <w:pStyle w:val="ConsPlusNormal"/>
            </w:pPr>
          </w:p>
        </w:tc>
        <w:tc>
          <w:tcPr>
            <w:tcW w:w="729" w:type="dxa"/>
          </w:tcPr>
          <w:p w14:paraId="518F4BB9" w14:textId="77777777" w:rsidR="008E07B5" w:rsidRDefault="008E07B5">
            <w:pPr>
              <w:pStyle w:val="ConsPlusNormal"/>
            </w:pPr>
          </w:p>
        </w:tc>
        <w:tc>
          <w:tcPr>
            <w:tcW w:w="716" w:type="dxa"/>
          </w:tcPr>
          <w:p w14:paraId="0158D6D8" w14:textId="77777777" w:rsidR="008E07B5" w:rsidRDefault="008E07B5">
            <w:pPr>
              <w:pStyle w:val="ConsPlusNormal"/>
            </w:pPr>
          </w:p>
        </w:tc>
        <w:tc>
          <w:tcPr>
            <w:tcW w:w="864" w:type="dxa"/>
          </w:tcPr>
          <w:p w14:paraId="4836DFC1" w14:textId="77777777" w:rsidR="008E07B5" w:rsidRDefault="008E07B5">
            <w:pPr>
              <w:pStyle w:val="ConsPlusNormal"/>
            </w:pPr>
          </w:p>
        </w:tc>
        <w:tc>
          <w:tcPr>
            <w:tcW w:w="861" w:type="dxa"/>
          </w:tcPr>
          <w:p w14:paraId="7C32CD4C" w14:textId="77777777" w:rsidR="008E07B5" w:rsidRDefault="008E07B5">
            <w:pPr>
              <w:pStyle w:val="ConsPlusNormal"/>
            </w:pPr>
          </w:p>
        </w:tc>
        <w:tc>
          <w:tcPr>
            <w:tcW w:w="964" w:type="dxa"/>
          </w:tcPr>
          <w:p w14:paraId="43FACE47" w14:textId="77777777" w:rsidR="008E07B5" w:rsidRDefault="008E07B5">
            <w:pPr>
              <w:pStyle w:val="ConsPlusNormal"/>
            </w:pPr>
          </w:p>
        </w:tc>
      </w:tr>
      <w:tr w:rsidR="008E07B5" w14:paraId="38479C21" w14:textId="77777777">
        <w:tc>
          <w:tcPr>
            <w:tcW w:w="1134" w:type="dxa"/>
            <w:vAlign w:val="center"/>
          </w:tcPr>
          <w:p w14:paraId="28A81D45" w14:textId="77777777" w:rsidR="008E07B5" w:rsidRDefault="008E07B5">
            <w:pPr>
              <w:pStyle w:val="ConsPlusNormal"/>
            </w:pPr>
            <w:r>
              <w:t>8.6.1</w:t>
            </w:r>
          </w:p>
        </w:tc>
        <w:tc>
          <w:tcPr>
            <w:tcW w:w="5280" w:type="dxa"/>
          </w:tcPr>
          <w:p w14:paraId="5477AE37" w14:textId="77777777" w:rsidR="008E07B5" w:rsidRDefault="008E07B5">
            <w:pPr>
              <w:pStyle w:val="ConsPlusNormal"/>
              <w:ind w:firstLine="846"/>
              <w:jc w:val="both"/>
            </w:pPr>
            <w:r>
              <w:t>по приборам учета</w:t>
            </w:r>
          </w:p>
        </w:tc>
        <w:tc>
          <w:tcPr>
            <w:tcW w:w="1417" w:type="dxa"/>
            <w:vAlign w:val="center"/>
          </w:tcPr>
          <w:p w14:paraId="0E635F22" w14:textId="77777777" w:rsidR="008E07B5" w:rsidRDefault="008E07B5">
            <w:pPr>
              <w:pStyle w:val="ConsPlusNormal"/>
              <w:jc w:val="center"/>
            </w:pPr>
            <w:r>
              <w:t>тыс. Гкал</w:t>
            </w:r>
          </w:p>
        </w:tc>
        <w:tc>
          <w:tcPr>
            <w:tcW w:w="782" w:type="dxa"/>
          </w:tcPr>
          <w:p w14:paraId="15454517" w14:textId="77777777" w:rsidR="008E07B5" w:rsidRDefault="008E07B5">
            <w:pPr>
              <w:pStyle w:val="ConsPlusNormal"/>
            </w:pPr>
          </w:p>
        </w:tc>
        <w:tc>
          <w:tcPr>
            <w:tcW w:w="720" w:type="dxa"/>
          </w:tcPr>
          <w:p w14:paraId="1D783D81" w14:textId="77777777" w:rsidR="008E07B5" w:rsidRDefault="008E07B5">
            <w:pPr>
              <w:pStyle w:val="ConsPlusNormal"/>
            </w:pPr>
          </w:p>
        </w:tc>
        <w:tc>
          <w:tcPr>
            <w:tcW w:w="725" w:type="dxa"/>
          </w:tcPr>
          <w:p w14:paraId="28DC2F8B" w14:textId="77777777" w:rsidR="008E07B5" w:rsidRDefault="008E07B5">
            <w:pPr>
              <w:pStyle w:val="ConsPlusNormal"/>
            </w:pPr>
          </w:p>
        </w:tc>
        <w:tc>
          <w:tcPr>
            <w:tcW w:w="719" w:type="dxa"/>
          </w:tcPr>
          <w:p w14:paraId="2218AB62" w14:textId="77777777" w:rsidR="008E07B5" w:rsidRDefault="008E07B5">
            <w:pPr>
              <w:pStyle w:val="ConsPlusNormal"/>
            </w:pPr>
          </w:p>
        </w:tc>
        <w:tc>
          <w:tcPr>
            <w:tcW w:w="729" w:type="dxa"/>
          </w:tcPr>
          <w:p w14:paraId="277397CF" w14:textId="77777777" w:rsidR="008E07B5" w:rsidRDefault="008E07B5">
            <w:pPr>
              <w:pStyle w:val="ConsPlusNormal"/>
            </w:pPr>
          </w:p>
        </w:tc>
        <w:tc>
          <w:tcPr>
            <w:tcW w:w="716" w:type="dxa"/>
          </w:tcPr>
          <w:p w14:paraId="1893A570" w14:textId="77777777" w:rsidR="008E07B5" w:rsidRDefault="008E07B5">
            <w:pPr>
              <w:pStyle w:val="ConsPlusNormal"/>
            </w:pPr>
          </w:p>
        </w:tc>
        <w:tc>
          <w:tcPr>
            <w:tcW w:w="864" w:type="dxa"/>
          </w:tcPr>
          <w:p w14:paraId="733E66DE" w14:textId="77777777" w:rsidR="008E07B5" w:rsidRDefault="008E07B5">
            <w:pPr>
              <w:pStyle w:val="ConsPlusNormal"/>
            </w:pPr>
          </w:p>
        </w:tc>
        <w:tc>
          <w:tcPr>
            <w:tcW w:w="861" w:type="dxa"/>
          </w:tcPr>
          <w:p w14:paraId="3BFD40CB" w14:textId="77777777" w:rsidR="008E07B5" w:rsidRDefault="008E07B5">
            <w:pPr>
              <w:pStyle w:val="ConsPlusNormal"/>
            </w:pPr>
          </w:p>
        </w:tc>
        <w:tc>
          <w:tcPr>
            <w:tcW w:w="964" w:type="dxa"/>
          </w:tcPr>
          <w:p w14:paraId="7DAB862E" w14:textId="77777777" w:rsidR="008E07B5" w:rsidRDefault="008E07B5">
            <w:pPr>
              <w:pStyle w:val="ConsPlusNormal"/>
            </w:pPr>
          </w:p>
        </w:tc>
      </w:tr>
      <w:tr w:rsidR="008E07B5" w14:paraId="42AAF9CA" w14:textId="77777777">
        <w:tc>
          <w:tcPr>
            <w:tcW w:w="1134" w:type="dxa"/>
            <w:vAlign w:val="center"/>
          </w:tcPr>
          <w:p w14:paraId="2E3D7CED" w14:textId="77777777" w:rsidR="008E07B5" w:rsidRDefault="008E07B5">
            <w:pPr>
              <w:pStyle w:val="ConsPlusNormal"/>
            </w:pPr>
            <w:r>
              <w:t>8.6.2</w:t>
            </w:r>
          </w:p>
        </w:tc>
        <w:tc>
          <w:tcPr>
            <w:tcW w:w="5280" w:type="dxa"/>
          </w:tcPr>
          <w:p w14:paraId="07EE48E6" w14:textId="77777777" w:rsidR="008E07B5" w:rsidRDefault="008E07B5">
            <w:pPr>
              <w:pStyle w:val="ConsPlusNormal"/>
              <w:ind w:firstLine="846"/>
              <w:jc w:val="both"/>
            </w:pPr>
            <w:r>
              <w:t>по нормативам</w:t>
            </w:r>
          </w:p>
        </w:tc>
        <w:tc>
          <w:tcPr>
            <w:tcW w:w="1417" w:type="dxa"/>
            <w:vAlign w:val="center"/>
          </w:tcPr>
          <w:p w14:paraId="5B6F46E4" w14:textId="77777777" w:rsidR="008E07B5" w:rsidRDefault="008E07B5">
            <w:pPr>
              <w:pStyle w:val="ConsPlusNormal"/>
              <w:jc w:val="center"/>
            </w:pPr>
            <w:r>
              <w:t>тыс. Гкал</w:t>
            </w:r>
          </w:p>
        </w:tc>
        <w:tc>
          <w:tcPr>
            <w:tcW w:w="782" w:type="dxa"/>
          </w:tcPr>
          <w:p w14:paraId="56FF8087" w14:textId="77777777" w:rsidR="008E07B5" w:rsidRDefault="008E07B5">
            <w:pPr>
              <w:pStyle w:val="ConsPlusNormal"/>
            </w:pPr>
          </w:p>
        </w:tc>
        <w:tc>
          <w:tcPr>
            <w:tcW w:w="720" w:type="dxa"/>
          </w:tcPr>
          <w:p w14:paraId="22F2A3DF" w14:textId="77777777" w:rsidR="008E07B5" w:rsidRDefault="008E07B5">
            <w:pPr>
              <w:pStyle w:val="ConsPlusNormal"/>
            </w:pPr>
          </w:p>
        </w:tc>
        <w:tc>
          <w:tcPr>
            <w:tcW w:w="725" w:type="dxa"/>
          </w:tcPr>
          <w:p w14:paraId="518559E8" w14:textId="77777777" w:rsidR="008E07B5" w:rsidRDefault="008E07B5">
            <w:pPr>
              <w:pStyle w:val="ConsPlusNormal"/>
            </w:pPr>
          </w:p>
        </w:tc>
        <w:tc>
          <w:tcPr>
            <w:tcW w:w="719" w:type="dxa"/>
          </w:tcPr>
          <w:p w14:paraId="03D70675" w14:textId="77777777" w:rsidR="008E07B5" w:rsidRDefault="008E07B5">
            <w:pPr>
              <w:pStyle w:val="ConsPlusNormal"/>
            </w:pPr>
          </w:p>
        </w:tc>
        <w:tc>
          <w:tcPr>
            <w:tcW w:w="729" w:type="dxa"/>
          </w:tcPr>
          <w:p w14:paraId="6B1F5C91" w14:textId="77777777" w:rsidR="008E07B5" w:rsidRDefault="008E07B5">
            <w:pPr>
              <w:pStyle w:val="ConsPlusNormal"/>
            </w:pPr>
          </w:p>
        </w:tc>
        <w:tc>
          <w:tcPr>
            <w:tcW w:w="716" w:type="dxa"/>
          </w:tcPr>
          <w:p w14:paraId="2D2F0B02" w14:textId="77777777" w:rsidR="008E07B5" w:rsidRDefault="008E07B5">
            <w:pPr>
              <w:pStyle w:val="ConsPlusNormal"/>
            </w:pPr>
          </w:p>
        </w:tc>
        <w:tc>
          <w:tcPr>
            <w:tcW w:w="864" w:type="dxa"/>
          </w:tcPr>
          <w:p w14:paraId="00C60799" w14:textId="77777777" w:rsidR="008E07B5" w:rsidRDefault="008E07B5">
            <w:pPr>
              <w:pStyle w:val="ConsPlusNormal"/>
            </w:pPr>
          </w:p>
        </w:tc>
        <w:tc>
          <w:tcPr>
            <w:tcW w:w="861" w:type="dxa"/>
          </w:tcPr>
          <w:p w14:paraId="481E3114" w14:textId="77777777" w:rsidR="008E07B5" w:rsidRDefault="008E07B5">
            <w:pPr>
              <w:pStyle w:val="ConsPlusNormal"/>
            </w:pPr>
          </w:p>
        </w:tc>
        <w:tc>
          <w:tcPr>
            <w:tcW w:w="964" w:type="dxa"/>
          </w:tcPr>
          <w:p w14:paraId="494DA475" w14:textId="77777777" w:rsidR="008E07B5" w:rsidRDefault="008E07B5">
            <w:pPr>
              <w:pStyle w:val="ConsPlusNormal"/>
            </w:pPr>
          </w:p>
        </w:tc>
      </w:tr>
      <w:tr w:rsidR="008E07B5" w14:paraId="3C7C12D6" w14:textId="77777777">
        <w:tc>
          <w:tcPr>
            <w:tcW w:w="1134" w:type="dxa"/>
            <w:vAlign w:val="center"/>
          </w:tcPr>
          <w:p w14:paraId="343D99B1" w14:textId="77777777" w:rsidR="008E07B5" w:rsidRDefault="008E07B5">
            <w:pPr>
              <w:pStyle w:val="ConsPlusNormal"/>
              <w:outlineLvl w:val="2"/>
            </w:pPr>
            <w:r>
              <w:t>9</w:t>
            </w:r>
          </w:p>
        </w:tc>
        <w:tc>
          <w:tcPr>
            <w:tcW w:w="5280" w:type="dxa"/>
          </w:tcPr>
          <w:p w14:paraId="3A3DF6F0" w14:textId="77777777" w:rsidR="008E07B5" w:rsidRDefault="008E07B5">
            <w:pPr>
              <w:pStyle w:val="ConsPlusNormal"/>
            </w:pPr>
            <w:r>
              <w:t>Объем воды, отпускаемой новым абонентам</w:t>
            </w:r>
          </w:p>
        </w:tc>
        <w:tc>
          <w:tcPr>
            <w:tcW w:w="1417" w:type="dxa"/>
            <w:vAlign w:val="center"/>
          </w:tcPr>
          <w:p w14:paraId="763734A5" w14:textId="77777777" w:rsidR="008E07B5" w:rsidRDefault="008E07B5">
            <w:pPr>
              <w:pStyle w:val="ConsPlusNormal"/>
              <w:jc w:val="center"/>
            </w:pPr>
            <w:r>
              <w:t>тыс. куб. м</w:t>
            </w:r>
          </w:p>
        </w:tc>
        <w:tc>
          <w:tcPr>
            <w:tcW w:w="782" w:type="dxa"/>
          </w:tcPr>
          <w:p w14:paraId="3EEB8784" w14:textId="77777777" w:rsidR="008E07B5" w:rsidRDefault="008E07B5">
            <w:pPr>
              <w:pStyle w:val="ConsPlusNormal"/>
            </w:pPr>
          </w:p>
        </w:tc>
        <w:tc>
          <w:tcPr>
            <w:tcW w:w="720" w:type="dxa"/>
          </w:tcPr>
          <w:p w14:paraId="6CBAAA3E" w14:textId="77777777" w:rsidR="008E07B5" w:rsidRDefault="008E07B5">
            <w:pPr>
              <w:pStyle w:val="ConsPlusNormal"/>
            </w:pPr>
          </w:p>
        </w:tc>
        <w:tc>
          <w:tcPr>
            <w:tcW w:w="725" w:type="dxa"/>
          </w:tcPr>
          <w:p w14:paraId="5021FDD0" w14:textId="77777777" w:rsidR="008E07B5" w:rsidRDefault="008E07B5">
            <w:pPr>
              <w:pStyle w:val="ConsPlusNormal"/>
            </w:pPr>
          </w:p>
        </w:tc>
        <w:tc>
          <w:tcPr>
            <w:tcW w:w="719" w:type="dxa"/>
          </w:tcPr>
          <w:p w14:paraId="431306FA" w14:textId="77777777" w:rsidR="008E07B5" w:rsidRDefault="008E07B5">
            <w:pPr>
              <w:pStyle w:val="ConsPlusNormal"/>
            </w:pPr>
          </w:p>
        </w:tc>
        <w:tc>
          <w:tcPr>
            <w:tcW w:w="729" w:type="dxa"/>
          </w:tcPr>
          <w:p w14:paraId="4BFF8CAC" w14:textId="77777777" w:rsidR="008E07B5" w:rsidRDefault="008E07B5">
            <w:pPr>
              <w:pStyle w:val="ConsPlusNormal"/>
            </w:pPr>
          </w:p>
        </w:tc>
        <w:tc>
          <w:tcPr>
            <w:tcW w:w="716" w:type="dxa"/>
          </w:tcPr>
          <w:p w14:paraId="25C472E2" w14:textId="77777777" w:rsidR="008E07B5" w:rsidRDefault="008E07B5">
            <w:pPr>
              <w:pStyle w:val="ConsPlusNormal"/>
            </w:pPr>
          </w:p>
        </w:tc>
        <w:tc>
          <w:tcPr>
            <w:tcW w:w="864" w:type="dxa"/>
          </w:tcPr>
          <w:p w14:paraId="7C781E1E" w14:textId="77777777" w:rsidR="008E07B5" w:rsidRDefault="008E07B5">
            <w:pPr>
              <w:pStyle w:val="ConsPlusNormal"/>
            </w:pPr>
          </w:p>
        </w:tc>
        <w:tc>
          <w:tcPr>
            <w:tcW w:w="861" w:type="dxa"/>
          </w:tcPr>
          <w:p w14:paraId="272852D2" w14:textId="77777777" w:rsidR="008E07B5" w:rsidRDefault="008E07B5">
            <w:pPr>
              <w:pStyle w:val="ConsPlusNormal"/>
            </w:pPr>
          </w:p>
        </w:tc>
        <w:tc>
          <w:tcPr>
            <w:tcW w:w="964" w:type="dxa"/>
          </w:tcPr>
          <w:p w14:paraId="50FE07BF" w14:textId="77777777" w:rsidR="008E07B5" w:rsidRDefault="008E07B5">
            <w:pPr>
              <w:pStyle w:val="ConsPlusNormal"/>
            </w:pPr>
          </w:p>
        </w:tc>
      </w:tr>
      <w:tr w:rsidR="008E07B5" w14:paraId="48E4A468" w14:textId="77777777">
        <w:tc>
          <w:tcPr>
            <w:tcW w:w="1134" w:type="dxa"/>
            <w:vAlign w:val="center"/>
          </w:tcPr>
          <w:p w14:paraId="7EEB7D85" w14:textId="77777777" w:rsidR="008E07B5" w:rsidRDefault="008E07B5">
            <w:pPr>
              <w:pStyle w:val="ConsPlusNormal"/>
            </w:pPr>
            <w:r>
              <w:t>9.1</w:t>
            </w:r>
          </w:p>
        </w:tc>
        <w:tc>
          <w:tcPr>
            <w:tcW w:w="5280" w:type="dxa"/>
          </w:tcPr>
          <w:p w14:paraId="2B3B5918" w14:textId="77777777" w:rsidR="008E07B5" w:rsidRDefault="008E07B5">
            <w:pPr>
              <w:pStyle w:val="ConsPlusNormal"/>
              <w:ind w:firstLine="126"/>
              <w:jc w:val="both"/>
            </w:pPr>
            <w:r>
              <w:t>Увеличение отпуска питьевой воды в связи с подключением абонентов</w:t>
            </w:r>
          </w:p>
        </w:tc>
        <w:tc>
          <w:tcPr>
            <w:tcW w:w="1417" w:type="dxa"/>
            <w:vAlign w:val="center"/>
          </w:tcPr>
          <w:p w14:paraId="1ED5B846" w14:textId="77777777" w:rsidR="008E07B5" w:rsidRDefault="008E07B5">
            <w:pPr>
              <w:pStyle w:val="ConsPlusNormal"/>
              <w:jc w:val="center"/>
            </w:pPr>
            <w:r>
              <w:t>тыс. куб. м</w:t>
            </w:r>
          </w:p>
        </w:tc>
        <w:tc>
          <w:tcPr>
            <w:tcW w:w="782" w:type="dxa"/>
          </w:tcPr>
          <w:p w14:paraId="080B2502" w14:textId="77777777" w:rsidR="008E07B5" w:rsidRDefault="008E07B5">
            <w:pPr>
              <w:pStyle w:val="ConsPlusNormal"/>
            </w:pPr>
          </w:p>
        </w:tc>
        <w:tc>
          <w:tcPr>
            <w:tcW w:w="720" w:type="dxa"/>
          </w:tcPr>
          <w:p w14:paraId="2E976D75" w14:textId="77777777" w:rsidR="008E07B5" w:rsidRDefault="008E07B5">
            <w:pPr>
              <w:pStyle w:val="ConsPlusNormal"/>
            </w:pPr>
          </w:p>
        </w:tc>
        <w:tc>
          <w:tcPr>
            <w:tcW w:w="725" w:type="dxa"/>
          </w:tcPr>
          <w:p w14:paraId="024EF008" w14:textId="77777777" w:rsidR="008E07B5" w:rsidRDefault="008E07B5">
            <w:pPr>
              <w:pStyle w:val="ConsPlusNormal"/>
            </w:pPr>
          </w:p>
        </w:tc>
        <w:tc>
          <w:tcPr>
            <w:tcW w:w="719" w:type="dxa"/>
          </w:tcPr>
          <w:p w14:paraId="295B242C" w14:textId="77777777" w:rsidR="008E07B5" w:rsidRDefault="008E07B5">
            <w:pPr>
              <w:pStyle w:val="ConsPlusNormal"/>
            </w:pPr>
          </w:p>
        </w:tc>
        <w:tc>
          <w:tcPr>
            <w:tcW w:w="729" w:type="dxa"/>
          </w:tcPr>
          <w:p w14:paraId="2887677B" w14:textId="77777777" w:rsidR="008E07B5" w:rsidRDefault="008E07B5">
            <w:pPr>
              <w:pStyle w:val="ConsPlusNormal"/>
            </w:pPr>
          </w:p>
        </w:tc>
        <w:tc>
          <w:tcPr>
            <w:tcW w:w="716" w:type="dxa"/>
          </w:tcPr>
          <w:p w14:paraId="6D99ACB4" w14:textId="77777777" w:rsidR="008E07B5" w:rsidRDefault="008E07B5">
            <w:pPr>
              <w:pStyle w:val="ConsPlusNormal"/>
            </w:pPr>
          </w:p>
        </w:tc>
        <w:tc>
          <w:tcPr>
            <w:tcW w:w="864" w:type="dxa"/>
          </w:tcPr>
          <w:p w14:paraId="3B83591F" w14:textId="77777777" w:rsidR="008E07B5" w:rsidRDefault="008E07B5">
            <w:pPr>
              <w:pStyle w:val="ConsPlusNormal"/>
            </w:pPr>
          </w:p>
        </w:tc>
        <w:tc>
          <w:tcPr>
            <w:tcW w:w="861" w:type="dxa"/>
          </w:tcPr>
          <w:p w14:paraId="38FECB1C" w14:textId="77777777" w:rsidR="008E07B5" w:rsidRDefault="008E07B5">
            <w:pPr>
              <w:pStyle w:val="ConsPlusNormal"/>
            </w:pPr>
          </w:p>
        </w:tc>
        <w:tc>
          <w:tcPr>
            <w:tcW w:w="964" w:type="dxa"/>
          </w:tcPr>
          <w:p w14:paraId="21C2CAA3" w14:textId="77777777" w:rsidR="008E07B5" w:rsidRDefault="008E07B5">
            <w:pPr>
              <w:pStyle w:val="ConsPlusNormal"/>
            </w:pPr>
          </w:p>
        </w:tc>
      </w:tr>
      <w:tr w:rsidR="008E07B5" w14:paraId="0A1E2A6A" w14:textId="77777777">
        <w:tc>
          <w:tcPr>
            <w:tcW w:w="1134" w:type="dxa"/>
            <w:vAlign w:val="center"/>
          </w:tcPr>
          <w:p w14:paraId="068417C8" w14:textId="77777777" w:rsidR="008E07B5" w:rsidRDefault="008E07B5">
            <w:pPr>
              <w:pStyle w:val="ConsPlusNormal"/>
            </w:pPr>
            <w:r>
              <w:t>9.2</w:t>
            </w:r>
          </w:p>
        </w:tc>
        <w:tc>
          <w:tcPr>
            <w:tcW w:w="5280" w:type="dxa"/>
          </w:tcPr>
          <w:p w14:paraId="1490F9A6" w14:textId="77777777" w:rsidR="008E07B5" w:rsidRDefault="008E07B5">
            <w:pPr>
              <w:pStyle w:val="ConsPlusNormal"/>
              <w:ind w:firstLine="126"/>
              <w:jc w:val="both"/>
            </w:pPr>
            <w:r>
              <w:t>Снижение отпуска питьевой воды в связи с прекращением водоснабжения</w:t>
            </w:r>
          </w:p>
        </w:tc>
        <w:tc>
          <w:tcPr>
            <w:tcW w:w="1417" w:type="dxa"/>
            <w:vAlign w:val="center"/>
          </w:tcPr>
          <w:p w14:paraId="18C60C4E" w14:textId="77777777" w:rsidR="008E07B5" w:rsidRDefault="008E07B5">
            <w:pPr>
              <w:pStyle w:val="ConsPlusNormal"/>
              <w:jc w:val="center"/>
            </w:pPr>
            <w:r>
              <w:t>тыс. куб. м</w:t>
            </w:r>
          </w:p>
        </w:tc>
        <w:tc>
          <w:tcPr>
            <w:tcW w:w="782" w:type="dxa"/>
          </w:tcPr>
          <w:p w14:paraId="00D2CC41" w14:textId="77777777" w:rsidR="008E07B5" w:rsidRDefault="008E07B5">
            <w:pPr>
              <w:pStyle w:val="ConsPlusNormal"/>
            </w:pPr>
          </w:p>
        </w:tc>
        <w:tc>
          <w:tcPr>
            <w:tcW w:w="720" w:type="dxa"/>
          </w:tcPr>
          <w:p w14:paraId="31F28AC4" w14:textId="77777777" w:rsidR="008E07B5" w:rsidRDefault="008E07B5">
            <w:pPr>
              <w:pStyle w:val="ConsPlusNormal"/>
            </w:pPr>
          </w:p>
        </w:tc>
        <w:tc>
          <w:tcPr>
            <w:tcW w:w="725" w:type="dxa"/>
          </w:tcPr>
          <w:p w14:paraId="40C2610A" w14:textId="77777777" w:rsidR="008E07B5" w:rsidRDefault="008E07B5">
            <w:pPr>
              <w:pStyle w:val="ConsPlusNormal"/>
            </w:pPr>
          </w:p>
        </w:tc>
        <w:tc>
          <w:tcPr>
            <w:tcW w:w="719" w:type="dxa"/>
          </w:tcPr>
          <w:p w14:paraId="7C1187D2" w14:textId="77777777" w:rsidR="008E07B5" w:rsidRDefault="008E07B5">
            <w:pPr>
              <w:pStyle w:val="ConsPlusNormal"/>
            </w:pPr>
          </w:p>
        </w:tc>
        <w:tc>
          <w:tcPr>
            <w:tcW w:w="729" w:type="dxa"/>
          </w:tcPr>
          <w:p w14:paraId="47947AE0" w14:textId="77777777" w:rsidR="008E07B5" w:rsidRDefault="008E07B5">
            <w:pPr>
              <w:pStyle w:val="ConsPlusNormal"/>
            </w:pPr>
          </w:p>
        </w:tc>
        <w:tc>
          <w:tcPr>
            <w:tcW w:w="716" w:type="dxa"/>
          </w:tcPr>
          <w:p w14:paraId="263AB952" w14:textId="77777777" w:rsidR="008E07B5" w:rsidRDefault="008E07B5">
            <w:pPr>
              <w:pStyle w:val="ConsPlusNormal"/>
            </w:pPr>
          </w:p>
        </w:tc>
        <w:tc>
          <w:tcPr>
            <w:tcW w:w="864" w:type="dxa"/>
          </w:tcPr>
          <w:p w14:paraId="35E43F61" w14:textId="77777777" w:rsidR="008E07B5" w:rsidRDefault="008E07B5">
            <w:pPr>
              <w:pStyle w:val="ConsPlusNormal"/>
            </w:pPr>
          </w:p>
        </w:tc>
        <w:tc>
          <w:tcPr>
            <w:tcW w:w="861" w:type="dxa"/>
          </w:tcPr>
          <w:p w14:paraId="106035BF" w14:textId="77777777" w:rsidR="008E07B5" w:rsidRDefault="008E07B5">
            <w:pPr>
              <w:pStyle w:val="ConsPlusNormal"/>
            </w:pPr>
          </w:p>
        </w:tc>
        <w:tc>
          <w:tcPr>
            <w:tcW w:w="964" w:type="dxa"/>
          </w:tcPr>
          <w:p w14:paraId="55FA9B21" w14:textId="77777777" w:rsidR="008E07B5" w:rsidRDefault="008E07B5">
            <w:pPr>
              <w:pStyle w:val="ConsPlusNormal"/>
            </w:pPr>
          </w:p>
        </w:tc>
      </w:tr>
      <w:tr w:rsidR="008E07B5" w14:paraId="6928EF40" w14:textId="77777777">
        <w:tc>
          <w:tcPr>
            <w:tcW w:w="1134" w:type="dxa"/>
            <w:vAlign w:val="center"/>
          </w:tcPr>
          <w:p w14:paraId="424DEDCA" w14:textId="77777777" w:rsidR="008E07B5" w:rsidRDefault="008E07B5">
            <w:pPr>
              <w:pStyle w:val="ConsPlusNormal"/>
              <w:outlineLvl w:val="2"/>
            </w:pPr>
            <w:r>
              <w:t>10</w:t>
            </w:r>
          </w:p>
        </w:tc>
        <w:tc>
          <w:tcPr>
            <w:tcW w:w="5280" w:type="dxa"/>
          </w:tcPr>
          <w:p w14:paraId="42A82A96" w14:textId="77777777" w:rsidR="008E07B5" w:rsidRDefault="008E07B5">
            <w:pPr>
              <w:pStyle w:val="ConsPlusNormal"/>
            </w:pPr>
            <w:r>
              <w:t>Изменение объема отпуска питьевой воды в связи с изменением нормативов потребления и установкой приборов учета</w:t>
            </w:r>
          </w:p>
        </w:tc>
        <w:tc>
          <w:tcPr>
            <w:tcW w:w="1417" w:type="dxa"/>
            <w:vAlign w:val="center"/>
          </w:tcPr>
          <w:p w14:paraId="48768BEA" w14:textId="77777777" w:rsidR="008E07B5" w:rsidRDefault="008E07B5">
            <w:pPr>
              <w:pStyle w:val="ConsPlusNormal"/>
              <w:jc w:val="center"/>
            </w:pPr>
            <w:r>
              <w:t>тыс. куб. м</w:t>
            </w:r>
          </w:p>
        </w:tc>
        <w:tc>
          <w:tcPr>
            <w:tcW w:w="782" w:type="dxa"/>
          </w:tcPr>
          <w:p w14:paraId="06E27E88" w14:textId="77777777" w:rsidR="008E07B5" w:rsidRDefault="008E07B5">
            <w:pPr>
              <w:pStyle w:val="ConsPlusNormal"/>
            </w:pPr>
          </w:p>
        </w:tc>
        <w:tc>
          <w:tcPr>
            <w:tcW w:w="720" w:type="dxa"/>
          </w:tcPr>
          <w:p w14:paraId="3A1CD7D0" w14:textId="77777777" w:rsidR="008E07B5" w:rsidRDefault="008E07B5">
            <w:pPr>
              <w:pStyle w:val="ConsPlusNormal"/>
            </w:pPr>
          </w:p>
        </w:tc>
        <w:tc>
          <w:tcPr>
            <w:tcW w:w="725" w:type="dxa"/>
          </w:tcPr>
          <w:p w14:paraId="7F900712" w14:textId="77777777" w:rsidR="008E07B5" w:rsidRDefault="008E07B5">
            <w:pPr>
              <w:pStyle w:val="ConsPlusNormal"/>
            </w:pPr>
          </w:p>
        </w:tc>
        <w:tc>
          <w:tcPr>
            <w:tcW w:w="719" w:type="dxa"/>
          </w:tcPr>
          <w:p w14:paraId="536C4CCD" w14:textId="77777777" w:rsidR="008E07B5" w:rsidRDefault="008E07B5">
            <w:pPr>
              <w:pStyle w:val="ConsPlusNormal"/>
            </w:pPr>
          </w:p>
        </w:tc>
        <w:tc>
          <w:tcPr>
            <w:tcW w:w="729" w:type="dxa"/>
          </w:tcPr>
          <w:p w14:paraId="7CCB39B3" w14:textId="77777777" w:rsidR="008E07B5" w:rsidRDefault="008E07B5">
            <w:pPr>
              <w:pStyle w:val="ConsPlusNormal"/>
            </w:pPr>
          </w:p>
        </w:tc>
        <w:tc>
          <w:tcPr>
            <w:tcW w:w="716" w:type="dxa"/>
          </w:tcPr>
          <w:p w14:paraId="1B717114" w14:textId="77777777" w:rsidR="008E07B5" w:rsidRDefault="008E07B5">
            <w:pPr>
              <w:pStyle w:val="ConsPlusNormal"/>
            </w:pPr>
          </w:p>
        </w:tc>
        <w:tc>
          <w:tcPr>
            <w:tcW w:w="864" w:type="dxa"/>
          </w:tcPr>
          <w:p w14:paraId="6A0BD937" w14:textId="77777777" w:rsidR="008E07B5" w:rsidRDefault="008E07B5">
            <w:pPr>
              <w:pStyle w:val="ConsPlusNormal"/>
            </w:pPr>
          </w:p>
        </w:tc>
        <w:tc>
          <w:tcPr>
            <w:tcW w:w="861" w:type="dxa"/>
          </w:tcPr>
          <w:p w14:paraId="639901B9" w14:textId="77777777" w:rsidR="008E07B5" w:rsidRDefault="008E07B5">
            <w:pPr>
              <w:pStyle w:val="ConsPlusNormal"/>
            </w:pPr>
          </w:p>
        </w:tc>
        <w:tc>
          <w:tcPr>
            <w:tcW w:w="964" w:type="dxa"/>
          </w:tcPr>
          <w:p w14:paraId="7FE401E0" w14:textId="77777777" w:rsidR="008E07B5" w:rsidRDefault="008E07B5">
            <w:pPr>
              <w:pStyle w:val="ConsPlusNormal"/>
            </w:pPr>
          </w:p>
        </w:tc>
      </w:tr>
      <w:tr w:rsidR="008E07B5" w14:paraId="67AB91D0" w14:textId="77777777">
        <w:tc>
          <w:tcPr>
            <w:tcW w:w="1134" w:type="dxa"/>
            <w:vAlign w:val="center"/>
          </w:tcPr>
          <w:p w14:paraId="626F5446" w14:textId="77777777" w:rsidR="008E07B5" w:rsidRDefault="008E07B5">
            <w:pPr>
              <w:pStyle w:val="ConsPlusNormal"/>
              <w:outlineLvl w:val="2"/>
            </w:pPr>
            <w:r>
              <w:t>11</w:t>
            </w:r>
          </w:p>
        </w:tc>
        <w:tc>
          <w:tcPr>
            <w:tcW w:w="5280" w:type="dxa"/>
          </w:tcPr>
          <w:p w14:paraId="6400DC17" w14:textId="77777777" w:rsidR="008E07B5" w:rsidRDefault="008E07B5">
            <w:pPr>
              <w:pStyle w:val="ConsPlusNormal"/>
            </w:pPr>
            <w:r>
              <w:t>Темп изменения потребления воды</w:t>
            </w:r>
          </w:p>
        </w:tc>
        <w:tc>
          <w:tcPr>
            <w:tcW w:w="1417" w:type="dxa"/>
            <w:vAlign w:val="center"/>
          </w:tcPr>
          <w:p w14:paraId="10085652" w14:textId="77777777" w:rsidR="008E07B5" w:rsidRDefault="008E07B5">
            <w:pPr>
              <w:pStyle w:val="ConsPlusNormal"/>
              <w:jc w:val="center"/>
            </w:pPr>
            <w:r>
              <w:t>%</w:t>
            </w:r>
          </w:p>
        </w:tc>
        <w:tc>
          <w:tcPr>
            <w:tcW w:w="782" w:type="dxa"/>
          </w:tcPr>
          <w:p w14:paraId="2AE433D9" w14:textId="77777777" w:rsidR="008E07B5" w:rsidRDefault="008E07B5">
            <w:pPr>
              <w:pStyle w:val="ConsPlusNormal"/>
            </w:pPr>
          </w:p>
        </w:tc>
        <w:tc>
          <w:tcPr>
            <w:tcW w:w="720" w:type="dxa"/>
          </w:tcPr>
          <w:p w14:paraId="0FA5DE2E" w14:textId="77777777" w:rsidR="008E07B5" w:rsidRDefault="008E07B5">
            <w:pPr>
              <w:pStyle w:val="ConsPlusNormal"/>
            </w:pPr>
          </w:p>
        </w:tc>
        <w:tc>
          <w:tcPr>
            <w:tcW w:w="725" w:type="dxa"/>
          </w:tcPr>
          <w:p w14:paraId="69495616" w14:textId="77777777" w:rsidR="008E07B5" w:rsidRDefault="008E07B5">
            <w:pPr>
              <w:pStyle w:val="ConsPlusNormal"/>
            </w:pPr>
          </w:p>
        </w:tc>
        <w:tc>
          <w:tcPr>
            <w:tcW w:w="719" w:type="dxa"/>
          </w:tcPr>
          <w:p w14:paraId="3D787FDB" w14:textId="77777777" w:rsidR="008E07B5" w:rsidRDefault="008E07B5">
            <w:pPr>
              <w:pStyle w:val="ConsPlusNormal"/>
            </w:pPr>
          </w:p>
        </w:tc>
        <w:tc>
          <w:tcPr>
            <w:tcW w:w="729" w:type="dxa"/>
          </w:tcPr>
          <w:p w14:paraId="52CDC3AF" w14:textId="77777777" w:rsidR="008E07B5" w:rsidRDefault="008E07B5">
            <w:pPr>
              <w:pStyle w:val="ConsPlusNormal"/>
            </w:pPr>
          </w:p>
        </w:tc>
        <w:tc>
          <w:tcPr>
            <w:tcW w:w="716" w:type="dxa"/>
          </w:tcPr>
          <w:p w14:paraId="3AD8E339" w14:textId="77777777" w:rsidR="008E07B5" w:rsidRDefault="008E07B5">
            <w:pPr>
              <w:pStyle w:val="ConsPlusNormal"/>
            </w:pPr>
          </w:p>
        </w:tc>
        <w:tc>
          <w:tcPr>
            <w:tcW w:w="864" w:type="dxa"/>
          </w:tcPr>
          <w:p w14:paraId="2D91C299" w14:textId="77777777" w:rsidR="008E07B5" w:rsidRDefault="008E07B5">
            <w:pPr>
              <w:pStyle w:val="ConsPlusNormal"/>
            </w:pPr>
          </w:p>
        </w:tc>
        <w:tc>
          <w:tcPr>
            <w:tcW w:w="861" w:type="dxa"/>
          </w:tcPr>
          <w:p w14:paraId="4BE32699" w14:textId="77777777" w:rsidR="008E07B5" w:rsidRDefault="008E07B5">
            <w:pPr>
              <w:pStyle w:val="ConsPlusNormal"/>
            </w:pPr>
          </w:p>
        </w:tc>
        <w:tc>
          <w:tcPr>
            <w:tcW w:w="964" w:type="dxa"/>
          </w:tcPr>
          <w:p w14:paraId="644C8C34" w14:textId="77777777" w:rsidR="008E07B5" w:rsidRDefault="008E07B5">
            <w:pPr>
              <w:pStyle w:val="ConsPlusNormal"/>
            </w:pPr>
          </w:p>
        </w:tc>
      </w:tr>
    </w:tbl>
    <w:p w14:paraId="3C05BA1F" w14:textId="77777777" w:rsidR="008E07B5" w:rsidRDefault="008E07B5">
      <w:pPr>
        <w:pStyle w:val="ConsPlusNormal"/>
        <w:sectPr w:rsidR="008E07B5" w:rsidSect="008E07B5">
          <w:pgSz w:w="16838" w:h="11905" w:orient="landscape"/>
          <w:pgMar w:top="1701" w:right="397" w:bottom="850" w:left="397" w:header="0" w:footer="0" w:gutter="0"/>
          <w:cols w:space="720"/>
          <w:titlePg/>
        </w:sectPr>
      </w:pPr>
    </w:p>
    <w:p w14:paraId="42C1FDC5" w14:textId="77777777" w:rsidR="008E07B5" w:rsidRDefault="008E07B5">
      <w:pPr>
        <w:pStyle w:val="ConsPlusNormal"/>
        <w:jc w:val="both"/>
      </w:pPr>
    </w:p>
    <w:p w14:paraId="2731457C" w14:textId="77777777" w:rsidR="008E07B5" w:rsidRDefault="008E07B5">
      <w:pPr>
        <w:pStyle w:val="ConsPlusNormal"/>
        <w:jc w:val="both"/>
      </w:pPr>
    </w:p>
    <w:p w14:paraId="28437480" w14:textId="77777777" w:rsidR="008E07B5" w:rsidRDefault="008E07B5">
      <w:pPr>
        <w:pStyle w:val="ConsPlusNormal"/>
        <w:jc w:val="both"/>
      </w:pPr>
    </w:p>
    <w:p w14:paraId="3ED90CCB" w14:textId="77777777" w:rsidR="008E07B5" w:rsidRDefault="008E07B5">
      <w:pPr>
        <w:pStyle w:val="ConsPlusNormal"/>
        <w:jc w:val="both"/>
      </w:pPr>
    </w:p>
    <w:p w14:paraId="27CCADBA" w14:textId="77777777" w:rsidR="008E07B5" w:rsidRDefault="008E07B5">
      <w:pPr>
        <w:pStyle w:val="ConsPlusNormal"/>
        <w:jc w:val="both"/>
      </w:pPr>
    </w:p>
    <w:p w14:paraId="72317436" w14:textId="77777777" w:rsidR="008E07B5" w:rsidRDefault="008E07B5">
      <w:pPr>
        <w:pStyle w:val="ConsPlusNormal"/>
        <w:jc w:val="right"/>
        <w:outlineLvl w:val="1"/>
      </w:pPr>
      <w:r>
        <w:t>Приложение 1.1</w:t>
      </w:r>
    </w:p>
    <w:p w14:paraId="6E442BEF" w14:textId="77777777" w:rsidR="008E07B5" w:rsidRDefault="008E07B5">
      <w:pPr>
        <w:pStyle w:val="ConsPlusNormal"/>
        <w:jc w:val="right"/>
      </w:pPr>
      <w:r>
        <w:t>к Методическим указаниям,</w:t>
      </w:r>
    </w:p>
    <w:p w14:paraId="48565474" w14:textId="77777777" w:rsidR="008E07B5" w:rsidRDefault="008E07B5">
      <w:pPr>
        <w:pStyle w:val="ConsPlusNormal"/>
        <w:jc w:val="right"/>
      </w:pPr>
      <w:r>
        <w:t>утвержденным приказом ФСТ России</w:t>
      </w:r>
    </w:p>
    <w:p w14:paraId="32F2BDE2" w14:textId="77777777" w:rsidR="008E07B5" w:rsidRDefault="008E07B5">
      <w:pPr>
        <w:pStyle w:val="ConsPlusNormal"/>
        <w:jc w:val="right"/>
      </w:pPr>
      <w:r>
        <w:t>от 27.12.2013 N 1746-э</w:t>
      </w:r>
    </w:p>
    <w:p w14:paraId="256B557A"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8E07B5" w14:paraId="6BE178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BB0303"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6F4DD4"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097949" w14:textId="77777777" w:rsidR="008E07B5" w:rsidRDefault="008E07B5">
            <w:pPr>
              <w:pStyle w:val="ConsPlusNormal"/>
              <w:jc w:val="center"/>
            </w:pPr>
            <w:r>
              <w:rPr>
                <w:color w:val="392C69"/>
              </w:rPr>
              <w:t>Список изменяющих документов</w:t>
            </w:r>
          </w:p>
          <w:p w14:paraId="197EB300" w14:textId="77777777" w:rsidR="008E07B5" w:rsidRDefault="008E07B5">
            <w:pPr>
              <w:pStyle w:val="ConsPlusNormal"/>
              <w:jc w:val="center"/>
            </w:pPr>
            <w:r>
              <w:rPr>
                <w:color w:val="392C69"/>
              </w:rPr>
              <w:t xml:space="preserve">(в ред. </w:t>
            </w:r>
            <w:hyperlink r:id="rId494">
              <w:r>
                <w:rPr>
                  <w:color w:val="0000FF"/>
                </w:rPr>
                <w:t>Приказа</w:t>
              </w:r>
            </w:hyperlink>
            <w:r>
              <w:rPr>
                <w:color w:val="392C69"/>
              </w:rPr>
              <w:t xml:space="preserve"> ФСТ России от 24.11.2014 N 2054-э)</w:t>
            </w:r>
          </w:p>
        </w:tc>
        <w:tc>
          <w:tcPr>
            <w:tcW w:w="113" w:type="dxa"/>
            <w:tcBorders>
              <w:top w:val="nil"/>
              <w:left w:val="nil"/>
              <w:bottom w:val="nil"/>
              <w:right w:val="nil"/>
            </w:tcBorders>
            <w:shd w:val="clear" w:color="auto" w:fill="F4F3F8"/>
            <w:tcMar>
              <w:top w:w="0" w:type="dxa"/>
              <w:left w:w="0" w:type="dxa"/>
              <w:bottom w:w="0" w:type="dxa"/>
              <w:right w:w="0" w:type="dxa"/>
            </w:tcMar>
          </w:tcPr>
          <w:p w14:paraId="2CA5B36F" w14:textId="77777777" w:rsidR="008E07B5" w:rsidRDefault="008E07B5">
            <w:pPr>
              <w:pStyle w:val="ConsPlusNormal"/>
            </w:pPr>
          </w:p>
        </w:tc>
      </w:tr>
    </w:tbl>
    <w:p w14:paraId="43CB26F1" w14:textId="77777777" w:rsidR="008E07B5" w:rsidRDefault="008E07B5">
      <w:pPr>
        <w:pStyle w:val="ConsPlusNormal"/>
        <w:jc w:val="both"/>
      </w:pPr>
    </w:p>
    <w:p w14:paraId="63A1BCFF" w14:textId="77777777" w:rsidR="008E07B5" w:rsidRDefault="008E07B5">
      <w:pPr>
        <w:pStyle w:val="ConsPlusNormal"/>
        <w:jc w:val="center"/>
      </w:pPr>
      <w:bookmarkStart w:id="98" w:name="P2103"/>
      <w:bookmarkEnd w:id="98"/>
      <w:r>
        <w:t>Баланс водоотведения</w:t>
      </w:r>
    </w:p>
    <w:p w14:paraId="4EDC6D7C" w14:textId="77777777" w:rsidR="008E07B5" w:rsidRDefault="008E07B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09"/>
        <w:gridCol w:w="5622"/>
        <w:gridCol w:w="1530"/>
        <w:gridCol w:w="921"/>
        <w:gridCol w:w="768"/>
        <w:gridCol w:w="757"/>
        <w:gridCol w:w="768"/>
        <w:gridCol w:w="768"/>
        <w:gridCol w:w="757"/>
        <w:gridCol w:w="762"/>
        <w:gridCol w:w="911"/>
        <w:gridCol w:w="1261"/>
      </w:tblGrid>
      <w:tr w:rsidR="008E07B5" w14:paraId="51443C2A" w14:textId="77777777">
        <w:tc>
          <w:tcPr>
            <w:tcW w:w="1134" w:type="dxa"/>
            <w:vMerge w:val="restart"/>
          </w:tcPr>
          <w:p w14:paraId="796108A2" w14:textId="77777777" w:rsidR="008E07B5" w:rsidRDefault="008E07B5">
            <w:pPr>
              <w:pStyle w:val="ConsPlusNormal"/>
              <w:jc w:val="center"/>
            </w:pPr>
            <w:r>
              <w:t>N п/п</w:t>
            </w:r>
          </w:p>
        </w:tc>
        <w:tc>
          <w:tcPr>
            <w:tcW w:w="5272" w:type="dxa"/>
            <w:vMerge w:val="restart"/>
          </w:tcPr>
          <w:p w14:paraId="1A951FD9" w14:textId="77777777" w:rsidR="008E07B5" w:rsidRDefault="008E07B5">
            <w:pPr>
              <w:pStyle w:val="ConsPlusNormal"/>
              <w:jc w:val="center"/>
            </w:pPr>
            <w:r>
              <w:t>Наименование</w:t>
            </w:r>
          </w:p>
        </w:tc>
        <w:tc>
          <w:tcPr>
            <w:tcW w:w="1435" w:type="dxa"/>
            <w:vMerge w:val="restart"/>
          </w:tcPr>
          <w:p w14:paraId="65F37802" w14:textId="77777777" w:rsidR="008E07B5" w:rsidRDefault="008E07B5">
            <w:pPr>
              <w:pStyle w:val="ConsPlusNormal"/>
              <w:jc w:val="center"/>
            </w:pPr>
            <w:r>
              <w:t>Единица измерения</w:t>
            </w:r>
          </w:p>
        </w:tc>
        <w:tc>
          <w:tcPr>
            <w:tcW w:w="1584" w:type="dxa"/>
            <w:gridSpan w:val="2"/>
          </w:tcPr>
          <w:p w14:paraId="484FDD10" w14:textId="77777777" w:rsidR="008E07B5" w:rsidRDefault="008E07B5">
            <w:pPr>
              <w:pStyle w:val="ConsPlusNormal"/>
              <w:jc w:val="center"/>
            </w:pPr>
            <w:r>
              <w:t>Истекший год (i-4)</w:t>
            </w:r>
          </w:p>
        </w:tc>
        <w:tc>
          <w:tcPr>
            <w:tcW w:w="1430" w:type="dxa"/>
            <w:gridSpan w:val="2"/>
          </w:tcPr>
          <w:p w14:paraId="3AE07DB6" w14:textId="77777777" w:rsidR="008E07B5" w:rsidRDefault="008E07B5">
            <w:pPr>
              <w:pStyle w:val="ConsPlusNormal"/>
              <w:jc w:val="center"/>
            </w:pPr>
            <w:r>
              <w:t>Истекший год (i-3)</w:t>
            </w:r>
          </w:p>
        </w:tc>
        <w:tc>
          <w:tcPr>
            <w:tcW w:w="1430" w:type="dxa"/>
            <w:gridSpan w:val="2"/>
          </w:tcPr>
          <w:p w14:paraId="51439338" w14:textId="77777777" w:rsidR="008E07B5" w:rsidRDefault="008E07B5">
            <w:pPr>
              <w:pStyle w:val="ConsPlusNormal"/>
              <w:jc w:val="center"/>
            </w:pPr>
            <w:r>
              <w:t>Истекший год (i-2)</w:t>
            </w:r>
          </w:p>
        </w:tc>
        <w:tc>
          <w:tcPr>
            <w:tcW w:w="1569" w:type="dxa"/>
            <w:gridSpan w:val="2"/>
          </w:tcPr>
          <w:p w14:paraId="2873BEF6" w14:textId="77777777" w:rsidR="008E07B5" w:rsidRDefault="008E07B5">
            <w:pPr>
              <w:pStyle w:val="ConsPlusNormal"/>
              <w:jc w:val="center"/>
            </w:pPr>
            <w:r>
              <w:t>Текущий год (i-1)</w:t>
            </w:r>
          </w:p>
        </w:tc>
        <w:tc>
          <w:tcPr>
            <w:tcW w:w="1077" w:type="dxa"/>
            <w:vMerge w:val="restart"/>
          </w:tcPr>
          <w:p w14:paraId="7B71A141" w14:textId="77777777" w:rsidR="008E07B5" w:rsidRDefault="008E07B5">
            <w:pPr>
              <w:pStyle w:val="ConsPlusNormal"/>
              <w:jc w:val="center"/>
            </w:pPr>
            <w:r>
              <w:t>Очередной год (i)</w:t>
            </w:r>
          </w:p>
        </w:tc>
      </w:tr>
      <w:tr w:rsidR="008E07B5" w14:paraId="58B89DA8" w14:textId="77777777">
        <w:tc>
          <w:tcPr>
            <w:tcW w:w="0" w:type="auto"/>
            <w:vMerge/>
          </w:tcPr>
          <w:p w14:paraId="41C4F358" w14:textId="77777777" w:rsidR="008E07B5" w:rsidRDefault="008E07B5">
            <w:pPr>
              <w:pStyle w:val="ConsPlusNormal"/>
            </w:pPr>
          </w:p>
        </w:tc>
        <w:tc>
          <w:tcPr>
            <w:tcW w:w="0" w:type="auto"/>
            <w:vMerge/>
          </w:tcPr>
          <w:p w14:paraId="3BB859E0" w14:textId="77777777" w:rsidR="008E07B5" w:rsidRDefault="008E07B5">
            <w:pPr>
              <w:pStyle w:val="ConsPlusNormal"/>
            </w:pPr>
          </w:p>
        </w:tc>
        <w:tc>
          <w:tcPr>
            <w:tcW w:w="0" w:type="auto"/>
            <w:vMerge/>
          </w:tcPr>
          <w:p w14:paraId="2A5CB739" w14:textId="77777777" w:rsidR="008E07B5" w:rsidRDefault="008E07B5">
            <w:pPr>
              <w:pStyle w:val="ConsPlusNormal"/>
            </w:pPr>
          </w:p>
        </w:tc>
        <w:tc>
          <w:tcPr>
            <w:tcW w:w="864" w:type="dxa"/>
          </w:tcPr>
          <w:p w14:paraId="41EDDF2C" w14:textId="77777777" w:rsidR="008E07B5" w:rsidRDefault="008E07B5">
            <w:pPr>
              <w:pStyle w:val="ConsPlusNormal"/>
              <w:jc w:val="center"/>
            </w:pPr>
            <w:r>
              <w:t>план</w:t>
            </w:r>
          </w:p>
        </w:tc>
        <w:tc>
          <w:tcPr>
            <w:tcW w:w="720" w:type="dxa"/>
          </w:tcPr>
          <w:p w14:paraId="5D97702D" w14:textId="77777777" w:rsidR="008E07B5" w:rsidRDefault="008E07B5">
            <w:pPr>
              <w:pStyle w:val="ConsPlusNormal"/>
              <w:jc w:val="center"/>
            </w:pPr>
            <w:r>
              <w:t>факт</w:t>
            </w:r>
          </w:p>
        </w:tc>
        <w:tc>
          <w:tcPr>
            <w:tcW w:w="710" w:type="dxa"/>
          </w:tcPr>
          <w:p w14:paraId="15B75C58" w14:textId="77777777" w:rsidR="008E07B5" w:rsidRDefault="008E07B5">
            <w:pPr>
              <w:pStyle w:val="ConsPlusNormal"/>
              <w:jc w:val="center"/>
            </w:pPr>
            <w:r>
              <w:t>план</w:t>
            </w:r>
          </w:p>
        </w:tc>
        <w:tc>
          <w:tcPr>
            <w:tcW w:w="720" w:type="dxa"/>
          </w:tcPr>
          <w:p w14:paraId="365E6852" w14:textId="77777777" w:rsidR="008E07B5" w:rsidRDefault="008E07B5">
            <w:pPr>
              <w:pStyle w:val="ConsPlusNormal"/>
              <w:jc w:val="center"/>
            </w:pPr>
            <w:r>
              <w:t>факт</w:t>
            </w:r>
          </w:p>
        </w:tc>
        <w:tc>
          <w:tcPr>
            <w:tcW w:w="720" w:type="dxa"/>
          </w:tcPr>
          <w:p w14:paraId="5ED4EF26" w14:textId="77777777" w:rsidR="008E07B5" w:rsidRDefault="008E07B5">
            <w:pPr>
              <w:pStyle w:val="ConsPlusNormal"/>
              <w:jc w:val="center"/>
            </w:pPr>
            <w:r>
              <w:t>план</w:t>
            </w:r>
          </w:p>
        </w:tc>
        <w:tc>
          <w:tcPr>
            <w:tcW w:w="710" w:type="dxa"/>
          </w:tcPr>
          <w:p w14:paraId="29E76B15" w14:textId="77777777" w:rsidR="008E07B5" w:rsidRDefault="008E07B5">
            <w:pPr>
              <w:pStyle w:val="ConsPlusNormal"/>
              <w:jc w:val="center"/>
            </w:pPr>
            <w:r>
              <w:t>факт</w:t>
            </w:r>
          </w:p>
        </w:tc>
        <w:tc>
          <w:tcPr>
            <w:tcW w:w="715" w:type="dxa"/>
          </w:tcPr>
          <w:p w14:paraId="2E03DC26" w14:textId="77777777" w:rsidR="008E07B5" w:rsidRDefault="008E07B5">
            <w:pPr>
              <w:pStyle w:val="ConsPlusNormal"/>
              <w:jc w:val="center"/>
            </w:pPr>
            <w:r>
              <w:t>план</w:t>
            </w:r>
          </w:p>
        </w:tc>
        <w:tc>
          <w:tcPr>
            <w:tcW w:w="854" w:type="dxa"/>
          </w:tcPr>
          <w:p w14:paraId="65215746" w14:textId="77777777" w:rsidR="008E07B5" w:rsidRDefault="008E07B5">
            <w:pPr>
              <w:pStyle w:val="ConsPlusNormal"/>
              <w:jc w:val="center"/>
            </w:pPr>
            <w:r>
              <w:t>ожид</w:t>
            </w:r>
          </w:p>
        </w:tc>
        <w:tc>
          <w:tcPr>
            <w:tcW w:w="0" w:type="auto"/>
            <w:vMerge/>
          </w:tcPr>
          <w:p w14:paraId="4B1DFE7B" w14:textId="77777777" w:rsidR="008E07B5" w:rsidRDefault="008E07B5">
            <w:pPr>
              <w:pStyle w:val="ConsPlusNormal"/>
            </w:pPr>
          </w:p>
        </w:tc>
      </w:tr>
      <w:tr w:rsidR="008E07B5" w14:paraId="319AA6FC" w14:textId="77777777">
        <w:tc>
          <w:tcPr>
            <w:tcW w:w="1134" w:type="dxa"/>
          </w:tcPr>
          <w:p w14:paraId="3D85223A" w14:textId="77777777" w:rsidR="008E07B5" w:rsidRDefault="008E07B5">
            <w:pPr>
              <w:pStyle w:val="ConsPlusNormal"/>
              <w:jc w:val="center"/>
            </w:pPr>
            <w:r>
              <w:t>1</w:t>
            </w:r>
          </w:p>
        </w:tc>
        <w:tc>
          <w:tcPr>
            <w:tcW w:w="5272" w:type="dxa"/>
          </w:tcPr>
          <w:p w14:paraId="377EF000" w14:textId="77777777" w:rsidR="008E07B5" w:rsidRDefault="008E07B5">
            <w:pPr>
              <w:pStyle w:val="ConsPlusNormal"/>
              <w:jc w:val="center"/>
            </w:pPr>
            <w:r>
              <w:t>2</w:t>
            </w:r>
          </w:p>
        </w:tc>
        <w:tc>
          <w:tcPr>
            <w:tcW w:w="1435" w:type="dxa"/>
          </w:tcPr>
          <w:p w14:paraId="1BC9FD2E" w14:textId="77777777" w:rsidR="008E07B5" w:rsidRDefault="008E07B5">
            <w:pPr>
              <w:pStyle w:val="ConsPlusNormal"/>
              <w:jc w:val="center"/>
            </w:pPr>
            <w:r>
              <w:t>3</w:t>
            </w:r>
          </w:p>
        </w:tc>
        <w:tc>
          <w:tcPr>
            <w:tcW w:w="864" w:type="dxa"/>
          </w:tcPr>
          <w:p w14:paraId="2F0284A2" w14:textId="77777777" w:rsidR="008E07B5" w:rsidRDefault="008E07B5">
            <w:pPr>
              <w:pStyle w:val="ConsPlusNormal"/>
            </w:pPr>
          </w:p>
        </w:tc>
        <w:tc>
          <w:tcPr>
            <w:tcW w:w="720" w:type="dxa"/>
          </w:tcPr>
          <w:p w14:paraId="0EA71A2A" w14:textId="77777777" w:rsidR="008E07B5" w:rsidRDefault="008E07B5">
            <w:pPr>
              <w:pStyle w:val="ConsPlusNormal"/>
            </w:pPr>
          </w:p>
        </w:tc>
        <w:tc>
          <w:tcPr>
            <w:tcW w:w="710" w:type="dxa"/>
          </w:tcPr>
          <w:p w14:paraId="3BA37288" w14:textId="77777777" w:rsidR="008E07B5" w:rsidRDefault="008E07B5">
            <w:pPr>
              <w:pStyle w:val="ConsPlusNormal"/>
              <w:jc w:val="center"/>
            </w:pPr>
            <w:r>
              <w:t>4</w:t>
            </w:r>
          </w:p>
        </w:tc>
        <w:tc>
          <w:tcPr>
            <w:tcW w:w="720" w:type="dxa"/>
          </w:tcPr>
          <w:p w14:paraId="086DAADE" w14:textId="77777777" w:rsidR="008E07B5" w:rsidRDefault="008E07B5">
            <w:pPr>
              <w:pStyle w:val="ConsPlusNormal"/>
              <w:jc w:val="center"/>
            </w:pPr>
            <w:r>
              <w:t>5</w:t>
            </w:r>
          </w:p>
        </w:tc>
        <w:tc>
          <w:tcPr>
            <w:tcW w:w="720" w:type="dxa"/>
          </w:tcPr>
          <w:p w14:paraId="7240C9DB" w14:textId="77777777" w:rsidR="008E07B5" w:rsidRDefault="008E07B5">
            <w:pPr>
              <w:pStyle w:val="ConsPlusNormal"/>
              <w:jc w:val="center"/>
            </w:pPr>
            <w:r>
              <w:t>6</w:t>
            </w:r>
          </w:p>
        </w:tc>
        <w:tc>
          <w:tcPr>
            <w:tcW w:w="710" w:type="dxa"/>
          </w:tcPr>
          <w:p w14:paraId="3A8CD424" w14:textId="77777777" w:rsidR="008E07B5" w:rsidRDefault="008E07B5">
            <w:pPr>
              <w:pStyle w:val="ConsPlusNormal"/>
              <w:jc w:val="center"/>
            </w:pPr>
            <w:r>
              <w:t>7</w:t>
            </w:r>
          </w:p>
        </w:tc>
        <w:tc>
          <w:tcPr>
            <w:tcW w:w="715" w:type="dxa"/>
          </w:tcPr>
          <w:p w14:paraId="47B32D0A" w14:textId="77777777" w:rsidR="008E07B5" w:rsidRDefault="008E07B5">
            <w:pPr>
              <w:pStyle w:val="ConsPlusNormal"/>
              <w:jc w:val="center"/>
            </w:pPr>
            <w:r>
              <w:t>8</w:t>
            </w:r>
          </w:p>
        </w:tc>
        <w:tc>
          <w:tcPr>
            <w:tcW w:w="854" w:type="dxa"/>
          </w:tcPr>
          <w:p w14:paraId="3FD3A8CE" w14:textId="77777777" w:rsidR="008E07B5" w:rsidRDefault="008E07B5">
            <w:pPr>
              <w:pStyle w:val="ConsPlusNormal"/>
              <w:jc w:val="center"/>
            </w:pPr>
            <w:r>
              <w:t>9</w:t>
            </w:r>
          </w:p>
        </w:tc>
        <w:tc>
          <w:tcPr>
            <w:tcW w:w="1077" w:type="dxa"/>
          </w:tcPr>
          <w:p w14:paraId="35FFCE50" w14:textId="77777777" w:rsidR="008E07B5" w:rsidRDefault="008E07B5">
            <w:pPr>
              <w:pStyle w:val="ConsPlusNormal"/>
              <w:jc w:val="center"/>
            </w:pPr>
            <w:r>
              <w:t>10</w:t>
            </w:r>
          </w:p>
        </w:tc>
      </w:tr>
      <w:tr w:rsidR="008E07B5" w14:paraId="48B91298" w14:textId="77777777">
        <w:tc>
          <w:tcPr>
            <w:tcW w:w="1134" w:type="dxa"/>
            <w:vAlign w:val="center"/>
          </w:tcPr>
          <w:p w14:paraId="1504D5CF" w14:textId="77777777" w:rsidR="008E07B5" w:rsidRDefault="008E07B5">
            <w:pPr>
              <w:pStyle w:val="ConsPlusNormal"/>
            </w:pPr>
            <w:r>
              <w:t>1</w:t>
            </w:r>
          </w:p>
        </w:tc>
        <w:tc>
          <w:tcPr>
            <w:tcW w:w="5272" w:type="dxa"/>
          </w:tcPr>
          <w:p w14:paraId="758B2BE1" w14:textId="77777777" w:rsidR="008E07B5" w:rsidRDefault="008E07B5">
            <w:pPr>
              <w:pStyle w:val="ConsPlusNormal"/>
            </w:pPr>
            <w:r>
              <w:t>Прием сточных вод</w:t>
            </w:r>
          </w:p>
        </w:tc>
        <w:tc>
          <w:tcPr>
            <w:tcW w:w="1435" w:type="dxa"/>
            <w:vAlign w:val="center"/>
          </w:tcPr>
          <w:p w14:paraId="771F5417" w14:textId="77777777" w:rsidR="008E07B5" w:rsidRDefault="008E07B5">
            <w:pPr>
              <w:pStyle w:val="ConsPlusNormal"/>
            </w:pPr>
          </w:p>
        </w:tc>
        <w:tc>
          <w:tcPr>
            <w:tcW w:w="864" w:type="dxa"/>
            <w:vAlign w:val="center"/>
          </w:tcPr>
          <w:p w14:paraId="07E9F237" w14:textId="77777777" w:rsidR="008E07B5" w:rsidRDefault="008E07B5">
            <w:pPr>
              <w:pStyle w:val="ConsPlusNormal"/>
            </w:pPr>
          </w:p>
        </w:tc>
        <w:tc>
          <w:tcPr>
            <w:tcW w:w="720" w:type="dxa"/>
            <w:vAlign w:val="center"/>
          </w:tcPr>
          <w:p w14:paraId="34FDE533" w14:textId="77777777" w:rsidR="008E07B5" w:rsidRDefault="008E07B5">
            <w:pPr>
              <w:pStyle w:val="ConsPlusNormal"/>
            </w:pPr>
          </w:p>
        </w:tc>
        <w:tc>
          <w:tcPr>
            <w:tcW w:w="710" w:type="dxa"/>
            <w:vAlign w:val="center"/>
          </w:tcPr>
          <w:p w14:paraId="0B4E985E" w14:textId="77777777" w:rsidR="008E07B5" w:rsidRDefault="008E07B5">
            <w:pPr>
              <w:pStyle w:val="ConsPlusNormal"/>
            </w:pPr>
          </w:p>
        </w:tc>
        <w:tc>
          <w:tcPr>
            <w:tcW w:w="720" w:type="dxa"/>
            <w:vAlign w:val="center"/>
          </w:tcPr>
          <w:p w14:paraId="61380286" w14:textId="77777777" w:rsidR="008E07B5" w:rsidRDefault="008E07B5">
            <w:pPr>
              <w:pStyle w:val="ConsPlusNormal"/>
            </w:pPr>
          </w:p>
        </w:tc>
        <w:tc>
          <w:tcPr>
            <w:tcW w:w="720" w:type="dxa"/>
            <w:vAlign w:val="center"/>
          </w:tcPr>
          <w:p w14:paraId="3CC5A73F" w14:textId="77777777" w:rsidR="008E07B5" w:rsidRDefault="008E07B5">
            <w:pPr>
              <w:pStyle w:val="ConsPlusNormal"/>
            </w:pPr>
          </w:p>
        </w:tc>
        <w:tc>
          <w:tcPr>
            <w:tcW w:w="710" w:type="dxa"/>
            <w:vAlign w:val="center"/>
          </w:tcPr>
          <w:p w14:paraId="05ADEA31" w14:textId="77777777" w:rsidR="008E07B5" w:rsidRDefault="008E07B5">
            <w:pPr>
              <w:pStyle w:val="ConsPlusNormal"/>
            </w:pPr>
          </w:p>
        </w:tc>
        <w:tc>
          <w:tcPr>
            <w:tcW w:w="715" w:type="dxa"/>
            <w:vAlign w:val="center"/>
          </w:tcPr>
          <w:p w14:paraId="7BFE0628" w14:textId="77777777" w:rsidR="008E07B5" w:rsidRDefault="008E07B5">
            <w:pPr>
              <w:pStyle w:val="ConsPlusNormal"/>
            </w:pPr>
          </w:p>
        </w:tc>
        <w:tc>
          <w:tcPr>
            <w:tcW w:w="854" w:type="dxa"/>
            <w:vAlign w:val="center"/>
          </w:tcPr>
          <w:p w14:paraId="5B3F1AC0" w14:textId="77777777" w:rsidR="008E07B5" w:rsidRDefault="008E07B5">
            <w:pPr>
              <w:pStyle w:val="ConsPlusNormal"/>
            </w:pPr>
          </w:p>
        </w:tc>
        <w:tc>
          <w:tcPr>
            <w:tcW w:w="1077" w:type="dxa"/>
            <w:vAlign w:val="center"/>
          </w:tcPr>
          <w:p w14:paraId="1EF21916" w14:textId="77777777" w:rsidR="008E07B5" w:rsidRDefault="008E07B5">
            <w:pPr>
              <w:pStyle w:val="ConsPlusNormal"/>
            </w:pPr>
          </w:p>
        </w:tc>
      </w:tr>
      <w:tr w:rsidR="008E07B5" w14:paraId="5EF6A184" w14:textId="77777777">
        <w:tc>
          <w:tcPr>
            <w:tcW w:w="1134" w:type="dxa"/>
            <w:vAlign w:val="center"/>
          </w:tcPr>
          <w:p w14:paraId="7F0B347F" w14:textId="77777777" w:rsidR="008E07B5" w:rsidRDefault="008E07B5">
            <w:pPr>
              <w:pStyle w:val="ConsPlusNormal"/>
            </w:pPr>
            <w:r>
              <w:t>1.1</w:t>
            </w:r>
          </w:p>
        </w:tc>
        <w:tc>
          <w:tcPr>
            <w:tcW w:w="5272" w:type="dxa"/>
          </w:tcPr>
          <w:p w14:paraId="6BE9DFD3" w14:textId="77777777" w:rsidR="008E07B5" w:rsidRDefault="008E07B5">
            <w:pPr>
              <w:pStyle w:val="ConsPlusNormal"/>
              <w:ind w:firstLine="126"/>
              <w:jc w:val="both"/>
            </w:pPr>
            <w:r>
              <w:t>Объем сточных вод, принятых у абонентов</w:t>
            </w:r>
          </w:p>
        </w:tc>
        <w:tc>
          <w:tcPr>
            <w:tcW w:w="1435" w:type="dxa"/>
            <w:vAlign w:val="center"/>
          </w:tcPr>
          <w:p w14:paraId="063C8CE1" w14:textId="77777777" w:rsidR="008E07B5" w:rsidRDefault="008E07B5">
            <w:pPr>
              <w:pStyle w:val="ConsPlusNormal"/>
              <w:jc w:val="center"/>
            </w:pPr>
            <w:r>
              <w:t>тыс. куб. м</w:t>
            </w:r>
          </w:p>
        </w:tc>
        <w:tc>
          <w:tcPr>
            <w:tcW w:w="864" w:type="dxa"/>
            <w:vAlign w:val="center"/>
          </w:tcPr>
          <w:p w14:paraId="5BF54484" w14:textId="77777777" w:rsidR="008E07B5" w:rsidRDefault="008E07B5">
            <w:pPr>
              <w:pStyle w:val="ConsPlusNormal"/>
            </w:pPr>
          </w:p>
        </w:tc>
        <w:tc>
          <w:tcPr>
            <w:tcW w:w="720" w:type="dxa"/>
            <w:vAlign w:val="center"/>
          </w:tcPr>
          <w:p w14:paraId="6B525F4E" w14:textId="77777777" w:rsidR="008E07B5" w:rsidRDefault="008E07B5">
            <w:pPr>
              <w:pStyle w:val="ConsPlusNormal"/>
            </w:pPr>
          </w:p>
        </w:tc>
        <w:tc>
          <w:tcPr>
            <w:tcW w:w="710" w:type="dxa"/>
            <w:vAlign w:val="center"/>
          </w:tcPr>
          <w:p w14:paraId="521F2DFE" w14:textId="77777777" w:rsidR="008E07B5" w:rsidRDefault="008E07B5">
            <w:pPr>
              <w:pStyle w:val="ConsPlusNormal"/>
            </w:pPr>
          </w:p>
        </w:tc>
        <w:tc>
          <w:tcPr>
            <w:tcW w:w="720" w:type="dxa"/>
            <w:vAlign w:val="center"/>
          </w:tcPr>
          <w:p w14:paraId="11345074" w14:textId="77777777" w:rsidR="008E07B5" w:rsidRDefault="008E07B5">
            <w:pPr>
              <w:pStyle w:val="ConsPlusNormal"/>
            </w:pPr>
          </w:p>
        </w:tc>
        <w:tc>
          <w:tcPr>
            <w:tcW w:w="720" w:type="dxa"/>
            <w:vAlign w:val="center"/>
          </w:tcPr>
          <w:p w14:paraId="1EFF2A30" w14:textId="77777777" w:rsidR="008E07B5" w:rsidRDefault="008E07B5">
            <w:pPr>
              <w:pStyle w:val="ConsPlusNormal"/>
            </w:pPr>
          </w:p>
        </w:tc>
        <w:tc>
          <w:tcPr>
            <w:tcW w:w="710" w:type="dxa"/>
            <w:vAlign w:val="center"/>
          </w:tcPr>
          <w:p w14:paraId="3E02482F" w14:textId="77777777" w:rsidR="008E07B5" w:rsidRDefault="008E07B5">
            <w:pPr>
              <w:pStyle w:val="ConsPlusNormal"/>
            </w:pPr>
          </w:p>
        </w:tc>
        <w:tc>
          <w:tcPr>
            <w:tcW w:w="715" w:type="dxa"/>
            <w:vAlign w:val="center"/>
          </w:tcPr>
          <w:p w14:paraId="7897F741" w14:textId="77777777" w:rsidR="008E07B5" w:rsidRDefault="008E07B5">
            <w:pPr>
              <w:pStyle w:val="ConsPlusNormal"/>
            </w:pPr>
          </w:p>
        </w:tc>
        <w:tc>
          <w:tcPr>
            <w:tcW w:w="854" w:type="dxa"/>
            <w:vAlign w:val="center"/>
          </w:tcPr>
          <w:p w14:paraId="78F5840D" w14:textId="77777777" w:rsidR="008E07B5" w:rsidRDefault="008E07B5">
            <w:pPr>
              <w:pStyle w:val="ConsPlusNormal"/>
            </w:pPr>
          </w:p>
        </w:tc>
        <w:tc>
          <w:tcPr>
            <w:tcW w:w="1077" w:type="dxa"/>
            <w:vAlign w:val="center"/>
          </w:tcPr>
          <w:p w14:paraId="7DD7E845" w14:textId="77777777" w:rsidR="008E07B5" w:rsidRDefault="008E07B5">
            <w:pPr>
              <w:pStyle w:val="ConsPlusNormal"/>
            </w:pPr>
          </w:p>
        </w:tc>
      </w:tr>
      <w:tr w:rsidR="008E07B5" w14:paraId="1B475F5B" w14:textId="77777777">
        <w:tc>
          <w:tcPr>
            <w:tcW w:w="1134" w:type="dxa"/>
            <w:vAlign w:val="center"/>
          </w:tcPr>
          <w:p w14:paraId="369F27EF" w14:textId="77777777" w:rsidR="008E07B5" w:rsidRDefault="008E07B5">
            <w:pPr>
              <w:pStyle w:val="ConsPlusNormal"/>
            </w:pPr>
            <w:r>
              <w:t>1.1.1</w:t>
            </w:r>
          </w:p>
        </w:tc>
        <w:tc>
          <w:tcPr>
            <w:tcW w:w="5272" w:type="dxa"/>
          </w:tcPr>
          <w:p w14:paraId="12CBD3A5" w14:textId="77777777" w:rsidR="008E07B5" w:rsidRDefault="008E07B5">
            <w:pPr>
              <w:pStyle w:val="ConsPlusNormal"/>
              <w:ind w:firstLine="540"/>
              <w:jc w:val="both"/>
            </w:pPr>
            <w:r>
              <w:t>в пределах норматива по объему</w:t>
            </w:r>
          </w:p>
        </w:tc>
        <w:tc>
          <w:tcPr>
            <w:tcW w:w="1435" w:type="dxa"/>
            <w:vAlign w:val="center"/>
          </w:tcPr>
          <w:p w14:paraId="30830FEC" w14:textId="77777777" w:rsidR="008E07B5" w:rsidRDefault="008E07B5">
            <w:pPr>
              <w:pStyle w:val="ConsPlusNormal"/>
              <w:jc w:val="center"/>
            </w:pPr>
            <w:r>
              <w:t>тыс. куб. м</w:t>
            </w:r>
          </w:p>
        </w:tc>
        <w:tc>
          <w:tcPr>
            <w:tcW w:w="864" w:type="dxa"/>
            <w:vAlign w:val="center"/>
          </w:tcPr>
          <w:p w14:paraId="2F06A64E" w14:textId="77777777" w:rsidR="008E07B5" w:rsidRDefault="008E07B5">
            <w:pPr>
              <w:pStyle w:val="ConsPlusNormal"/>
            </w:pPr>
          </w:p>
        </w:tc>
        <w:tc>
          <w:tcPr>
            <w:tcW w:w="720" w:type="dxa"/>
            <w:vAlign w:val="center"/>
          </w:tcPr>
          <w:p w14:paraId="2D26C272" w14:textId="77777777" w:rsidR="008E07B5" w:rsidRDefault="008E07B5">
            <w:pPr>
              <w:pStyle w:val="ConsPlusNormal"/>
            </w:pPr>
          </w:p>
        </w:tc>
        <w:tc>
          <w:tcPr>
            <w:tcW w:w="710" w:type="dxa"/>
            <w:vAlign w:val="center"/>
          </w:tcPr>
          <w:p w14:paraId="42FE6D86" w14:textId="77777777" w:rsidR="008E07B5" w:rsidRDefault="008E07B5">
            <w:pPr>
              <w:pStyle w:val="ConsPlusNormal"/>
            </w:pPr>
          </w:p>
        </w:tc>
        <w:tc>
          <w:tcPr>
            <w:tcW w:w="720" w:type="dxa"/>
            <w:vAlign w:val="center"/>
          </w:tcPr>
          <w:p w14:paraId="35BC8CEA" w14:textId="77777777" w:rsidR="008E07B5" w:rsidRDefault="008E07B5">
            <w:pPr>
              <w:pStyle w:val="ConsPlusNormal"/>
            </w:pPr>
          </w:p>
        </w:tc>
        <w:tc>
          <w:tcPr>
            <w:tcW w:w="720" w:type="dxa"/>
            <w:vAlign w:val="center"/>
          </w:tcPr>
          <w:p w14:paraId="1D76C1AE" w14:textId="77777777" w:rsidR="008E07B5" w:rsidRDefault="008E07B5">
            <w:pPr>
              <w:pStyle w:val="ConsPlusNormal"/>
            </w:pPr>
          </w:p>
        </w:tc>
        <w:tc>
          <w:tcPr>
            <w:tcW w:w="710" w:type="dxa"/>
            <w:vAlign w:val="center"/>
          </w:tcPr>
          <w:p w14:paraId="6FF0ED6D" w14:textId="77777777" w:rsidR="008E07B5" w:rsidRDefault="008E07B5">
            <w:pPr>
              <w:pStyle w:val="ConsPlusNormal"/>
            </w:pPr>
          </w:p>
        </w:tc>
        <w:tc>
          <w:tcPr>
            <w:tcW w:w="715" w:type="dxa"/>
            <w:vAlign w:val="center"/>
          </w:tcPr>
          <w:p w14:paraId="08D157CD" w14:textId="77777777" w:rsidR="008E07B5" w:rsidRDefault="008E07B5">
            <w:pPr>
              <w:pStyle w:val="ConsPlusNormal"/>
            </w:pPr>
          </w:p>
        </w:tc>
        <w:tc>
          <w:tcPr>
            <w:tcW w:w="854" w:type="dxa"/>
            <w:vAlign w:val="center"/>
          </w:tcPr>
          <w:p w14:paraId="622207D9" w14:textId="77777777" w:rsidR="008E07B5" w:rsidRDefault="008E07B5">
            <w:pPr>
              <w:pStyle w:val="ConsPlusNormal"/>
            </w:pPr>
          </w:p>
        </w:tc>
        <w:tc>
          <w:tcPr>
            <w:tcW w:w="1077" w:type="dxa"/>
            <w:vAlign w:val="center"/>
          </w:tcPr>
          <w:p w14:paraId="4E93E866" w14:textId="77777777" w:rsidR="008E07B5" w:rsidRDefault="008E07B5">
            <w:pPr>
              <w:pStyle w:val="ConsPlusNormal"/>
            </w:pPr>
          </w:p>
        </w:tc>
      </w:tr>
      <w:tr w:rsidR="008E07B5" w14:paraId="2DACB861" w14:textId="77777777">
        <w:tc>
          <w:tcPr>
            <w:tcW w:w="1134" w:type="dxa"/>
            <w:vAlign w:val="center"/>
          </w:tcPr>
          <w:p w14:paraId="1C21F8C8" w14:textId="77777777" w:rsidR="008E07B5" w:rsidRDefault="008E07B5">
            <w:pPr>
              <w:pStyle w:val="ConsPlusNormal"/>
            </w:pPr>
            <w:r>
              <w:t>1.1.2</w:t>
            </w:r>
          </w:p>
        </w:tc>
        <w:tc>
          <w:tcPr>
            <w:tcW w:w="5272" w:type="dxa"/>
          </w:tcPr>
          <w:p w14:paraId="5E51D883" w14:textId="77777777" w:rsidR="008E07B5" w:rsidRDefault="008E07B5">
            <w:pPr>
              <w:pStyle w:val="ConsPlusNormal"/>
              <w:ind w:firstLine="540"/>
              <w:jc w:val="both"/>
            </w:pPr>
            <w:r>
              <w:t>сверх норматива по объему</w:t>
            </w:r>
          </w:p>
        </w:tc>
        <w:tc>
          <w:tcPr>
            <w:tcW w:w="1435" w:type="dxa"/>
            <w:vAlign w:val="center"/>
          </w:tcPr>
          <w:p w14:paraId="04EBFADA" w14:textId="77777777" w:rsidR="008E07B5" w:rsidRDefault="008E07B5">
            <w:pPr>
              <w:pStyle w:val="ConsPlusNormal"/>
              <w:jc w:val="center"/>
            </w:pPr>
            <w:r>
              <w:t>тыс. куб. м</w:t>
            </w:r>
          </w:p>
        </w:tc>
        <w:tc>
          <w:tcPr>
            <w:tcW w:w="864" w:type="dxa"/>
            <w:vAlign w:val="center"/>
          </w:tcPr>
          <w:p w14:paraId="6C0327D4" w14:textId="77777777" w:rsidR="008E07B5" w:rsidRDefault="008E07B5">
            <w:pPr>
              <w:pStyle w:val="ConsPlusNormal"/>
            </w:pPr>
          </w:p>
        </w:tc>
        <w:tc>
          <w:tcPr>
            <w:tcW w:w="720" w:type="dxa"/>
            <w:vAlign w:val="center"/>
          </w:tcPr>
          <w:p w14:paraId="501BD76A" w14:textId="77777777" w:rsidR="008E07B5" w:rsidRDefault="008E07B5">
            <w:pPr>
              <w:pStyle w:val="ConsPlusNormal"/>
            </w:pPr>
          </w:p>
        </w:tc>
        <w:tc>
          <w:tcPr>
            <w:tcW w:w="710" w:type="dxa"/>
            <w:vAlign w:val="center"/>
          </w:tcPr>
          <w:p w14:paraId="5723F0D2" w14:textId="77777777" w:rsidR="008E07B5" w:rsidRDefault="008E07B5">
            <w:pPr>
              <w:pStyle w:val="ConsPlusNormal"/>
            </w:pPr>
          </w:p>
        </w:tc>
        <w:tc>
          <w:tcPr>
            <w:tcW w:w="720" w:type="dxa"/>
            <w:vAlign w:val="center"/>
          </w:tcPr>
          <w:p w14:paraId="18DA9709" w14:textId="77777777" w:rsidR="008E07B5" w:rsidRDefault="008E07B5">
            <w:pPr>
              <w:pStyle w:val="ConsPlusNormal"/>
            </w:pPr>
          </w:p>
        </w:tc>
        <w:tc>
          <w:tcPr>
            <w:tcW w:w="720" w:type="dxa"/>
            <w:vAlign w:val="center"/>
          </w:tcPr>
          <w:p w14:paraId="14E0F995" w14:textId="77777777" w:rsidR="008E07B5" w:rsidRDefault="008E07B5">
            <w:pPr>
              <w:pStyle w:val="ConsPlusNormal"/>
            </w:pPr>
          </w:p>
        </w:tc>
        <w:tc>
          <w:tcPr>
            <w:tcW w:w="710" w:type="dxa"/>
            <w:vAlign w:val="center"/>
          </w:tcPr>
          <w:p w14:paraId="15D37D48" w14:textId="77777777" w:rsidR="008E07B5" w:rsidRDefault="008E07B5">
            <w:pPr>
              <w:pStyle w:val="ConsPlusNormal"/>
            </w:pPr>
          </w:p>
        </w:tc>
        <w:tc>
          <w:tcPr>
            <w:tcW w:w="715" w:type="dxa"/>
            <w:vAlign w:val="center"/>
          </w:tcPr>
          <w:p w14:paraId="6D79F6D0" w14:textId="77777777" w:rsidR="008E07B5" w:rsidRDefault="008E07B5">
            <w:pPr>
              <w:pStyle w:val="ConsPlusNormal"/>
            </w:pPr>
          </w:p>
        </w:tc>
        <w:tc>
          <w:tcPr>
            <w:tcW w:w="854" w:type="dxa"/>
            <w:vAlign w:val="center"/>
          </w:tcPr>
          <w:p w14:paraId="7AFE8A96" w14:textId="77777777" w:rsidR="008E07B5" w:rsidRDefault="008E07B5">
            <w:pPr>
              <w:pStyle w:val="ConsPlusNormal"/>
            </w:pPr>
          </w:p>
        </w:tc>
        <w:tc>
          <w:tcPr>
            <w:tcW w:w="1077" w:type="dxa"/>
            <w:vAlign w:val="center"/>
          </w:tcPr>
          <w:p w14:paraId="1217949B" w14:textId="77777777" w:rsidR="008E07B5" w:rsidRDefault="008E07B5">
            <w:pPr>
              <w:pStyle w:val="ConsPlusNormal"/>
            </w:pPr>
          </w:p>
        </w:tc>
      </w:tr>
      <w:tr w:rsidR="008E07B5" w14:paraId="357B903A" w14:textId="77777777">
        <w:tc>
          <w:tcPr>
            <w:tcW w:w="1134" w:type="dxa"/>
            <w:vAlign w:val="center"/>
          </w:tcPr>
          <w:p w14:paraId="562A324F" w14:textId="77777777" w:rsidR="008E07B5" w:rsidRDefault="008E07B5">
            <w:pPr>
              <w:pStyle w:val="ConsPlusNormal"/>
            </w:pPr>
            <w:r>
              <w:t>1.2</w:t>
            </w:r>
          </w:p>
        </w:tc>
        <w:tc>
          <w:tcPr>
            <w:tcW w:w="5272" w:type="dxa"/>
          </w:tcPr>
          <w:p w14:paraId="2BD8EF12" w14:textId="77777777" w:rsidR="008E07B5" w:rsidRDefault="008E07B5">
            <w:pPr>
              <w:pStyle w:val="ConsPlusNormal"/>
              <w:ind w:firstLine="126"/>
              <w:jc w:val="both"/>
            </w:pPr>
            <w:r>
              <w:t>По категориям сточных вод:</w:t>
            </w:r>
          </w:p>
        </w:tc>
        <w:tc>
          <w:tcPr>
            <w:tcW w:w="1435" w:type="dxa"/>
            <w:vAlign w:val="center"/>
          </w:tcPr>
          <w:p w14:paraId="3C584E5F" w14:textId="77777777" w:rsidR="008E07B5" w:rsidRDefault="008E07B5">
            <w:pPr>
              <w:pStyle w:val="ConsPlusNormal"/>
            </w:pPr>
          </w:p>
        </w:tc>
        <w:tc>
          <w:tcPr>
            <w:tcW w:w="864" w:type="dxa"/>
            <w:vAlign w:val="center"/>
          </w:tcPr>
          <w:p w14:paraId="22C35B45" w14:textId="77777777" w:rsidR="008E07B5" w:rsidRDefault="008E07B5">
            <w:pPr>
              <w:pStyle w:val="ConsPlusNormal"/>
            </w:pPr>
          </w:p>
        </w:tc>
        <w:tc>
          <w:tcPr>
            <w:tcW w:w="720" w:type="dxa"/>
            <w:vAlign w:val="center"/>
          </w:tcPr>
          <w:p w14:paraId="3B9127DB" w14:textId="77777777" w:rsidR="008E07B5" w:rsidRDefault="008E07B5">
            <w:pPr>
              <w:pStyle w:val="ConsPlusNormal"/>
            </w:pPr>
          </w:p>
        </w:tc>
        <w:tc>
          <w:tcPr>
            <w:tcW w:w="710" w:type="dxa"/>
            <w:vAlign w:val="center"/>
          </w:tcPr>
          <w:p w14:paraId="4AB2C277" w14:textId="77777777" w:rsidR="008E07B5" w:rsidRDefault="008E07B5">
            <w:pPr>
              <w:pStyle w:val="ConsPlusNormal"/>
            </w:pPr>
          </w:p>
        </w:tc>
        <w:tc>
          <w:tcPr>
            <w:tcW w:w="720" w:type="dxa"/>
            <w:vAlign w:val="center"/>
          </w:tcPr>
          <w:p w14:paraId="46DB3B21" w14:textId="77777777" w:rsidR="008E07B5" w:rsidRDefault="008E07B5">
            <w:pPr>
              <w:pStyle w:val="ConsPlusNormal"/>
            </w:pPr>
          </w:p>
        </w:tc>
        <w:tc>
          <w:tcPr>
            <w:tcW w:w="720" w:type="dxa"/>
            <w:vAlign w:val="center"/>
          </w:tcPr>
          <w:p w14:paraId="63782A0B" w14:textId="77777777" w:rsidR="008E07B5" w:rsidRDefault="008E07B5">
            <w:pPr>
              <w:pStyle w:val="ConsPlusNormal"/>
            </w:pPr>
          </w:p>
        </w:tc>
        <w:tc>
          <w:tcPr>
            <w:tcW w:w="710" w:type="dxa"/>
            <w:vAlign w:val="center"/>
          </w:tcPr>
          <w:p w14:paraId="13F1C5A9" w14:textId="77777777" w:rsidR="008E07B5" w:rsidRDefault="008E07B5">
            <w:pPr>
              <w:pStyle w:val="ConsPlusNormal"/>
            </w:pPr>
          </w:p>
        </w:tc>
        <w:tc>
          <w:tcPr>
            <w:tcW w:w="715" w:type="dxa"/>
            <w:vAlign w:val="center"/>
          </w:tcPr>
          <w:p w14:paraId="3D3899D2" w14:textId="77777777" w:rsidR="008E07B5" w:rsidRDefault="008E07B5">
            <w:pPr>
              <w:pStyle w:val="ConsPlusNormal"/>
            </w:pPr>
          </w:p>
        </w:tc>
        <w:tc>
          <w:tcPr>
            <w:tcW w:w="854" w:type="dxa"/>
            <w:vAlign w:val="center"/>
          </w:tcPr>
          <w:p w14:paraId="3F71D452" w14:textId="77777777" w:rsidR="008E07B5" w:rsidRDefault="008E07B5">
            <w:pPr>
              <w:pStyle w:val="ConsPlusNormal"/>
            </w:pPr>
          </w:p>
        </w:tc>
        <w:tc>
          <w:tcPr>
            <w:tcW w:w="1077" w:type="dxa"/>
            <w:vAlign w:val="center"/>
          </w:tcPr>
          <w:p w14:paraId="0CEB2F20" w14:textId="77777777" w:rsidR="008E07B5" w:rsidRDefault="008E07B5">
            <w:pPr>
              <w:pStyle w:val="ConsPlusNormal"/>
            </w:pPr>
          </w:p>
        </w:tc>
      </w:tr>
      <w:tr w:rsidR="008E07B5" w14:paraId="7589C82A" w14:textId="77777777">
        <w:tc>
          <w:tcPr>
            <w:tcW w:w="1134" w:type="dxa"/>
            <w:vAlign w:val="center"/>
          </w:tcPr>
          <w:p w14:paraId="6058E459" w14:textId="77777777" w:rsidR="008E07B5" w:rsidRDefault="008E07B5">
            <w:pPr>
              <w:pStyle w:val="ConsPlusNormal"/>
            </w:pPr>
            <w:r>
              <w:t>1.2.1</w:t>
            </w:r>
          </w:p>
        </w:tc>
        <w:tc>
          <w:tcPr>
            <w:tcW w:w="5272" w:type="dxa"/>
          </w:tcPr>
          <w:p w14:paraId="4D3D1E05" w14:textId="77777777" w:rsidR="008E07B5" w:rsidRDefault="008E07B5">
            <w:pPr>
              <w:pStyle w:val="ConsPlusNormal"/>
              <w:ind w:firstLine="540"/>
              <w:jc w:val="both"/>
            </w:pPr>
            <w:r>
              <w:t>жидких бытовых отходов</w:t>
            </w:r>
          </w:p>
        </w:tc>
        <w:tc>
          <w:tcPr>
            <w:tcW w:w="1435" w:type="dxa"/>
            <w:vAlign w:val="center"/>
          </w:tcPr>
          <w:p w14:paraId="3CB5910A" w14:textId="77777777" w:rsidR="008E07B5" w:rsidRDefault="008E07B5">
            <w:pPr>
              <w:pStyle w:val="ConsPlusNormal"/>
              <w:jc w:val="center"/>
            </w:pPr>
            <w:r>
              <w:t>тыс. куб. м</w:t>
            </w:r>
          </w:p>
        </w:tc>
        <w:tc>
          <w:tcPr>
            <w:tcW w:w="864" w:type="dxa"/>
            <w:vAlign w:val="center"/>
          </w:tcPr>
          <w:p w14:paraId="1C8A03B4" w14:textId="77777777" w:rsidR="008E07B5" w:rsidRDefault="008E07B5">
            <w:pPr>
              <w:pStyle w:val="ConsPlusNormal"/>
            </w:pPr>
          </w:p>
        </w:tc>
        <w:tc>
          <w:tcPr>
            <w:tcW w:w="720" w:type="dxa"/>
            <w:vAlign w:val="center"/>
          </w:tcPr>
          <w:p w14:paraId="75BCC669" w14:textId="77777777" w:rsidR="008E07B5" w:rsidRDefault="008E07B5">
            <w:pPr>
              <w:pStyle w:val="ConsPlusNormal"/>
            </w:pPr>
          </w:p>
        </w:tc>
        <w:tc>
          <w:tcPr>
            <w:tcW w:w="710" w:type="dxa"/>
            <w:vAlign w:val="center"/>
          </w:tcPr>
          <w:p w14:paraId="6614A8EC" w14:textId="77777777" w:rsidR="008E07B5" w:rsidRDefault="008E07B5">
            <w:pPr>
              <w:pStyle w:val="ConsPlusNormal"/>
            </w:pPr>
          </w:p>
        </w:tc>
        <w:tc>
          <w:tcPr>
            <w:tcW w:w="720" w:type="dxa"/>
            <w:vAlign w:val="center"/>
          </w:tcPr>
          <w:p w14:paraId="41A14C76" w14:textId="77777777" w:rsidR="008E07B5" w:rsidRDefault="008E07B5">
            <w:pPr>
              <w:pStyle w:val="ConsPlusNormal"/>
            </w:pPr>
          </w:p>
        </w:tc>
        <w:tc>
          <w:tcPr>
            <w:tcW w:w="720" w:type="dxa"/>
            <w:vAlign w:val="center"/>
          </w:tcPr>
          <w:p w14:paraId="63FF25D4" w14:textId="77777777" w:rsidR="008E07B5" w:rsidRDefault="008E07B5">
            <w:pPr>
              <w:pStyle w:val="ConsPlusNormal"/>
            </w:pPr>
          </w:p>
        </w:tc>
        <w:tc>
          <w:tcPr>
            <w:tcW w:w="710" w:type="dxa"/>
            <w:vAlign w:val="center"/>
          </w:tcPr>
          <w:p w14:paraId="4E5B237C" w14:textId="77777777" w:rsidR="008E07B5" w:rsidRDefault="008E07B5">
            <w:pPr>
              <w:pStyle w:val="ConsPlusNormal"/>
            </w:pPr>
          </w:p>
        </w:tc>
        <w:tc>
          <w:tcPr>
            <w:tcW w:w="715" w:type="dxa"/>
            <w:vAlign w:val="center"/>
          </w:tcPr>
          <w:p w14:paraId="196D345A" w14:textId="77777777" w:rsidR="008E07B5" w:rsidRDefault="008E07B5">
            <w:pPr>
              <w:pStyle w:val="ConsPlusNormal"/>
            </w:pPr>
          </w:p>
        </w:tc>
        <w:tc>
          <w:tcPr>
            <w:tcW w:w="854" w:type="dxa"/>
            <w:vAlign w:val="center"/>
          </w:tcPr>
          <w:p w14:paraId="0D7E0E2E" w14:textId="77777777" w:rsidR="008E07B5" w:rsidRDefault="008E07B5">
            <w:pPr>
              <w:pStyle w:val="ConsPlusNormal"/>
            </w:pPr>
          </w:p>
        </w:tc>
        <w:tc>
          <w:tcPr>
            <w:tcW w:w="1077" w:type="dxa"/>
            <w:vAlign w:val="center"/>
          </w:tcPr>
          <w:p w14:paraId="37F2B801" w14:textId="77777777" w:rsidR="008E07B5" w:rsidRDefault="008E07B5">
            <w:pPr>
              <w:pStyle w:val="ConsPlusNormal"/>
            </w:pPr>
          </w:p>
        </w:tc>
      </w:tr>
      <w:tr w:rsidR="008E07B5" w14:paraId="3DAD9BDD" w14:textId="77777777">
        <w:tc>
          <w:tcPr>
            <w:tcW w:w="1134" w:type="dxa"/>
            <w:vAlign w:val="center"/>
          </w:tcPr>
          <w:p w14:paraId="41D0F03D" w14:textId="77777777" w:rsidR="008E07B5" w:rsidRDefault="008E07B5">
            <w:pPr>
              <w:pStyle w:val="ConsPlusNormal"/>
            </w:pPr>
            <w:r>
              <w:lastRenderedPageBreak/>
              <w:t>1.2.2</w:t>
            </w:r>
          </w:p>
        </w:tc>
        <w:tc>
          <w:tcPr>
            <w:tcW w:w="5272" w:type="dxa"/>
          </w:tcPr>
          <w:p w14:paraId="079D2D1B" w14:textId="77777777" w:rsidR="008E07B5" w:rsidRDefault="008E07B5">
            <w:pPr>
              <w:pStyle w:val="ConsPlusNormal"/>
              <w:ind w:firstLine="540"/>
              <w:jc w:val="both"/>
            </w:pPr>
            <w:r>
              <w:t>поверхностных сточных вод</w:t>
            </w:r>
          </w:p>
        </w:tc>
        <w:tc>
          <w:tcPr>
            <w:tcW w:w="1435" w:type="dxa"/>
            <w:vAlign w:val="center"/>
          </w:tcPr>
          <w:p w14:paraId="33D8093A" w14:textId="77777777" w:rsidR="008E07B5" w:rsidRDefault="008E07B5">
            <w:pPr>
              <w:pStyle w:val="ConsPlusNormal"/>
              <w:jc w:val="center"/>
            </w:pPr>
            <w:r>
              <w:t>тыс. куб. м</w:t>
            </w:r>
          </w:p>
        </w:tc>
        <w:tc>
          <w:tcPr>
            <w:tcW w:w="864" w:type="dxa"/>
            <w:vAlign w:val="center"/>
          </w:tcPr>
          <w:p w14:paraId="01E6B431" w14:textId="77777777" w:rsidR="008E07B5" w:rsidRDefault="008E07B5">
            <w:pPr>
              <w:pStyle w:val="ConsPlusNormal"/>
            </w:pPr>
          </w:p>
        </w:tc>
        <w:tc>
          <w:tcPr>
            <w:tcW w:w="720" w:type="dxa"/>
            <w:vAlign w:val="center"/>
          </w:tcPr>
          <w:p w14:paraId="0A9B5F2C" w14:textId="77777777" w:rsidR="008E07B5" w:rsidRDefault="008E07B5">
            <w:pPr>
              <w:pStyle w:val="ConsPlusNormal"/>
            </w:pPr>
          </w:p>
        </w:tc>
        <w:tc>
          <w:tcPr>
            <w:tcW w:w="710" w:type="dxa"/>
            <w:vAlign w:val="center"/>
          </w:tcPr>
          <w:p w14:paraId="059EC447" w14:textId="77777777" w:rsidR="008E07B5" w:rsidRDefault="008E07B5">
            <w:pPr>
              <w:pStyle w:val="ConsPlusNormal"/>
            </w:pPr>
          </w:p>
        </w:tc>
        <w:tc>
          <w:tcPr>
            <w:tcW w:w="720" w:type="dxa"/>
            <w:vAlign w:val="center"/>
          </w:tcPr>
          <w:p w14:paraId="36DC7F1F" w14:textId="77777777" w:rsidR="008E07B5" w:rsidRDefault="008E07B5">
            <w:pPr>
              <w:pStyle w:val="ConsPlusNormal"/>
            </w:pPr>
          </w:p>
        </w:tc>
        <w:tc>
          <w:tcPr>
            <w:tcW w:w="720" w:type="dxa"/>
            <w:vAlign w:val="center"/>
          </w:tcPr>
          <w:p w14:paraId="4405A0B5" w14:textId="77777777" w:rsidR="008E07B5" w:rsidRDefault="008E07B5">
            <w:pPr>
              <w:pStyle w:val="ConsPlusNormal"/>
            </w:pPr>
          </w:p>
        </w:tc>
        <w:tc>
          <w:tcPr>
            <w:tcW w:w="710" w:type="dxa"/>
            <w:vAlign w:val="center"/>
          </w:tcPr>
          <w:p w14:paraId="26F30789" w14:textId="77777777" w:rsidR="008E07B5" w:rsidRDefault="008E07B5">
            <w:pPr>
              <w:pStyle w:val="ConsPlusNormal"/>
            </w:pPr>
          </w:p>
        </w:tc>
        <w:tc>
          <w:tcPr>
            <w:tcW w:w="715" w:type="dxa"/>
            <w:vAlign w:val="center"/>
          </w:tcPr>
          <w:p w14:paraId="5474ED0F" w14:textId="77777777" w:rsidR="008E07B5" w:rsidRDefault="008E07B5">
            <w:pPr>
              <w:pStyle w:val="ConsPlusNormal"/>
            </w:pPr>
          </w:p>
        </w:tc>
        <w:tc>
          <w:tcPr>
            <w:tcW w:w="854" w:type="dxa"/>
            <w:vAlign w:val="center"/>
          </w:tcPr>
          <w:p w14:paraId="24B72D92" w14:textId="77777777" w:rsidR="008E07B5" w:rsidRDefault="008E07B5">
            <w:pPr>
              <w:pStyle w:val="ConsPlusNormal"/>
            </w:pPr>
          </w:p>
        </w:tc>
        <w:tc>
          <w:tcPr>
            <w:tcW w:w="1077" w:type="dxa"/>
            <w:vAlign w:val="center"/>
          </w:tcPr>
          <w:p w14:paraId="225BFAB4" w14:textId="77777777" w:rsidR="008E07B5" w:rsidRDefault="008E07B5">
            <w:pPr>
              <w:pStyle w:val="ConsPlusNormal"/>
            </w:pPr>
          </w:p>
        </w:tc>
      </w:tr>
      <w:tr w:rsidR="008E07B5" w14:paraId="72037FBC" w14:textId="77777777">
        <w:tc>
          <w:tcPr>
            <w:tcW w:w="1134" w:type="dxa"/>
            <w:vAlign w:val="center"/>
          </w:tcPr>
          <w:p w14:paraId="48414A45" w14:textId="77777777" w:rsidR="008E07B5" w:rsidRDefault="008E07B5">
            <w:pPr>
              <w:pStyle w:val="ConsPlusNormal"/>
            </w:pPr>
            <w:r>
              <w:t>1.2.2.1</w:t>
            </w:r>
          </w:p>
        </w:tc>
        <w:tc>
          <w:tcPr>
            <w:tcW w:w="5272" w:type="dxa"/>
          </w:tcPr>
          <w:p w14:paraId="0BCB22DE" w14:textId="77777777" w:rsidR="008E07B5" w:rsidRDefault="008E07B5">
            <w:pPr>
              <w:pStyle w:val="ConsPlusNormal"/>
              <w:ind w:firstLine="846"/>
              <w:jc w:val="both"/>
            </w:pPr>
            <w:r>
              <w:t>от абонентов, которым установлены тарифы</w:t>
            </w:r>
          </w:p>
        </w:tc>
        <w:tc>
          <w:tcPr>
            <w:tcW w:w="1435" w:type="dxa"/>
            <w:vAlign w:val="center"/>
          </w:tcPr>
          <w:p w14:paraId="0B056469" w14:textId="77777777" w:rsidR="008E07B5" w:rsidRDefault="008E07B5">
            <w:pPr>
              <w:pStyle w:val="ConsPlusNormal"/>
              <w:jc w:val="center"/>
            </w:pPr>
            <w:r>
              <w:t>тыс. куб. м</w:t>
            </w:r>
          </w:p>
        </w:tc>
        <w:tc>
          <w:tcPr>
            <w:tcW w:w="864" w:type="dxa"/>
            <w:vAlign w:val="center"/>
          </w:tcPr>
          <w:p w14:paraId="68E9C7BD" w14:textId="77777777" w:rsidR="008E07B5" w:rsidRDefault="008E07B5">
            <w:pPr>
              <w:pStyle w:val="ConsPlusNormal"/>
            </w:pPr>
          </w:p>
        </w:tc>
        <w:tc>
          <w:tcPr>
            <w:tcW w:w="720" w:type="dxa"/>
            <w:vAlign w:val="center"/>
          </w:tcPr>
          <w:p w14:paraId="6BA09551" w14:textId="77777777" w:rsidR="008E07B5" w:rsidRDefault="008E07B5">
            <w:pPr>
              <w:pStyle w:val="ConsPlusNormal"/>
            </w:pPr>
          </w:p>
        </w:tc>
        <w:tc>
          <w:tcPr>
            <w:tcW w:w="710" w:type="dxa"/>
            <w:vAlign w:val="center"/>
          </w:tcPr>
          <w:p w14:paraId="0A8D47B4" w14:textId="77777777" w:rsidR="008E07B5" w:rsidRDefault="008E07B5">
            <w:pPr>
              <w:pStyle w:val="ConsPlusNormal"/>
            </w:pPr>
          </w:p>
        </w:tc>
        <w:tc>
          <w:tcPr>
            <w:tcW w:w="720" w:type="dxa"/>
            <w:vAlign w:val="center"/>
          </w:tcPr>
          <w:p w14:paraId="690480DB" w14:textId="77777777" w:rsidR="008E07B5" w:rsidRDefault="008E07B5">
            <w:pPr>
              <w:pStyle w:val="ConsPlusNormal"/>
            </w:pPr>
          </w:p>
        </w:tc>
        <w:tc>
          <w:tcPr>
            <w:tcW w:w="720" w:type="dxa"/>
            <w:vAlign w:val="center"/>
          </w:tcPr>
          <w:p w14:paraId="6CD041CC" w14:textId="77777777" w:rsidR="008E07B5" w:rsidRDefault="008E07B5">
            <w:pPr>
              <w:pStyle w:val="ConsPlusNormal"/>
            </w:pPr>
          </w:p>
        </w:tc>
        <w:tc>
          <w:tcPr>
            <w:tcW w:w="710" w:type="dxa"/>
            <w:vAlign w:val="center"/>
          </w:tcPr>
          <w:p w14:paraId="0C793310" w14:textId="77777777" w:rsidR="008E07B5" w:rsidRDefault="008E07B5">
            <w:pPr>
              <w:pStyle w:val="ConsPlusNormal"/>
            </w:pPr>
          </w:p>
        </w:tc>
        <w:tc>
          <w:tcPr>
            <w:tcW w:w="715" w:type="dxa"/>
            <w:vAlign w:val="center"/>
          </w:tcPr>
          <w:p w14:paraId="20A89B58" w14:textId="77777777" w:rsidR="008E07B5" w:rsidRDefault="008E07B5">
            <w:pPr>
              <w:pStyle w:val="ConsPlusNormal"/>
            </w:pPr>
          </w:p>
        </w:tc>
        <w:tc>
          <w:tcPr>
            <w:tcW w:w="854" w:type="dxa"/>
            <w:vAlign w:val="center"/>
          </w:tcPr>
          <w:p w14:paraId="7F5C5116" w14:textId="77777777" w:rsidR="008E07B5" w:rsidRDefault="008E07B5">
            <w:pPr>
              <w:pStyle w:val="ConsPlusNormal"/>
            </w:pPr>
          </w:p>
        </w:tc>
        <w:tc>
          <w:tcPr>
            <w:tcW w:w="1077" w:type="dxa"/>
            <w:vAlign w:val="center"/>
          </w:tcPr>
          <w:p w14:paraId="139FBC32" w14:textId="77777777" w:rsidR="008E07B5" w:rsidRDefault="008E07B5">
            <w:pPr>
              <w:pStyle w:val="ConsPlusNormal"/>
            </w:pPr>
          </w:p>
        </w:tc>
      </w:tr>
      <w:tr w:rsidR="008E07B5" w14:paraId="132CB8F8" w14:textId="77777777">
        <w:tc>
          <w:tcPr>
            <w:tcW w:w="1134" w:type="dxa"/>
            <w:vAlign w:val="center"/>
          </w:tcPr>
          <w:p w14:paraId="0B484AA2" w14:textId="77777777" w:rsidR="008E07B5" w:rsidRDefault="008E07B5">
            <w:pPr>
              <w:pStyle w:val="ConsPlusNormal"/>
            </w:pPr>
            <w:r>
              <w:t>1.2.2.2</w:t>
            </w:r>
          </w:p>
        </w:tc>
        <w:tc>
          <w:tcPr>
            <w:tcW w:w="5272" w:type="dxa"/>
          </w:tcPr>
          <w:p w14:paraId="6F63DBBA" w14:textId="77777777" w:rsidR="008E07B5" w:rsidRDefault="008E07B5">
            <w:pPr>
              <w:pStyle w:val="ConsPlusNormal"/>
              <w:ind w:firstLine="846"/>
              <w:jc w:val="both"/>
            </w:pPr>
            <w:r>
              <w:t>от других абонентов</w:t>
            </w:r>
          </w:p>
        </w:tc>
        <w:tc>
          <w:tcPr>
            <w:tcW w:w="1435" w:type="dxa"/>
            <w:vAlign w:val="center"/>
          </w:tcPr>
          <w:p w14:paraId="64F15538" w14:textId="77777777" w:rsidR="008E07B5" w:rsidRDefault="008E07B5">
            <w:pPr>
              <w:pStyle w:val="ConsPlusNormal"/>
              <w:jc w:val="center"/>
            </w:pPr>
            <w:r>
              <w:t>тыс. куб. м</w:t>
            </w:r>
          </w:p>
        </w:tc>
        <w:tc>
          <w:tcPr>
            <w:tcW w:w="864" w:type="dxa"/>
            <w:vAlign w:val="center"/>
          </w:tcPr>
          <w:p w14:paraId="195F3FDB" w14:textId="77777777" w:rsidR="008E07B5" w:rsidRDefault="008E07B5">
            <w:pPr>
              <w:pStyle w:val="ConsPlusNormal"/>
            </w:pPr>
          </w:p>
        </w:tc>
        <w:tc>
          <w:tcPr>
            <w:tcW w:w="720" w:type="dxa"/>
            <w:vAlign w:val="center"/>
          </w:tcPr>
          <w:p w14:paraId="7621675B" w14:textId="77777777" w:rsidR="008E07B5" w:rsidRDefault="008E07B5">
            <w:pPr>
              <w:pStyle w:val="ConsPlusNormal"/>
            </w:pPr>
          </w:p>
        </w:tc>
        <w:tc>
          <w:tcPr>
            <w:tcW w:w="710" w:type="dxa"/>
            <w:vAlign w:val="center"/>
          </w:tcPr>
          <w:p w14:paraId="7A87141A" w14:textId="77777777" w:rsidR="008E07B5" w:rsidRDefault="008E07B5">
            <w:pPr>
              <w:pStyle w:val="ConsPlusNormal"/>
            </w:pPr>
          </w:p>
        </w:tc>
        <w:tc>
          <w:tcPr>
            <w:tcW w:w="720" w:type="dxa"/>
            <w:vAlign w:val="center"/>
          </w:tcPr>
          <w:p w14:paraId="2B1B2800" w14:textId="77777777" w:rsidR="008E07B5" w:rsidRDefault="008E07B5">
            <w:pPr>
              <w:pStyle w:val="ConsPlusNormal"/>
            </w:pPr>
          </w:p>
        </w:tc>
        <w:tc>
          <w:tcPr>
            <w:tcW w:w="720" w:type="dxa"/>
            <w:vAlign w:val="center"/>
          </w:tcPr>
          <w:p w14:paraId="4BDA59E5" w14:textId="77777777" w:rsidR="008E07B5" w:rsidRDefault="008E07B5">
            <w:pPr>
              <w:pStyle w:val="ConsPlusNormal"/>
            </w:pPr>
          </w:p>
        </w:tc>
        <w:tc>
          <w:tcPr>
            <w:tcW w:w="710" w:type="dxa"/>
            <w:vAlign w:val="center"/>
          </w:tcPr>
          <w:p w14:paraId="12B7947D" w14:textId="77777777" w:rsidR="008E07B5" w:rsidRDefault="008E07B5">
            <w:pPr>
              <w:pStyle w:val="ConsPlusNormal"/>
            </w:pPr>
          </w:p>
        </w:tc>
        <w:tc>
          <w:tcPr>
            <w:tcW w:w="715" w:type="dxa"/>
            <w:vAlign w:val="center"/>
          </w:tcPr>
          <w:p w14:paraId="27C84146" w14:textId="77777777" w:rsidR="008E07B5" w:rsidRDefault="008E07B5">
            <w:pPr>
              <w:pStyle w:val="ConsPlusNormal"/>
            </w:pPr>
          </w:p>
        </w:tc>
        <w:tc>
          <w:tcPr>
            <w:tcW w:w="854" w:type="dxa"/>
            <w:vAlign w:val="center"/>
          </w:tcPr>
          <w:p w14:paraId="487CE74E" w14:textId="77777777" w:rsidR="008E07B5" w:rsidRDefault="008E07B5">
            <w:pPr>
              <w:pStyle w:val="ConsPlusNormal"/>
            </w:pPr>
          </w:p>
        </w:tc>
        <w:tc>
          <w:tcPr>
            <w:tcW w:w="1077" w:type="dxa"/>
            <w:vAlign w:val="center"/>
          </w:tcPr>
          <w:p w14:paraId="7AC2831C" w14:textId="77777777" w:rsidR="008E07B5" w:rsidRDefault="008E07B5">
            <w:pPr>
              <w:pStyle w:val="ConsPlusNormal"/>
            </w:pPr>
          </w:p>
        </w:tc>
      </w:tr>
      <w:tr w:rsidR="008E07B5" w14:paraId="08BFD859" w14:textId="77777777">
        <w:tc>
          <w:tcPr>
            <w:tcW w:w="1134" w:type="dxa"/>
            <w:vAlign w:val="center"/>
          </w:tcPr>
          <w:p w14:paraId="35C0B5DF" w14:textId="77777777" w:rsidR="008E07B5" w:rsidRDefault="008E07B5">
            <w:pPr>
              <w:pStyle w:val="ConsPlusNormal"/>
            </w:pPr>
            <w:r>
              <w:t>1.2.3</w:t>
            </w:r>
          </w:p>
        </w:tc>
        <w:tc>
          <w:tcPr>
            <w:tcW w:w="5272" w:type="dxa"/>
          </w:tcPr>
          <w:p w14:paraId="3D0DF332" w14:textId="77777777" w:rsidR="008E07B5" w:rsidRDefault="008E07B5">
            <w:pPr>
              <w:pStyle w:val="ConsPlusNormal"/>
              <w:ind w:firstLine="540"/>
              <w:jc w:val="both"/>
            </w:pPr>
            <w:r>
              <w:t>у нормируемых абонентов</w:t>
            </w:r>
          </w:p>
        </w:tc>
        <w:tc>
          <w:tcPr>
            <w:tcW w:w="1435" w:type="dxa"/>
            <w:vAlign w:val="center"/>
          </w:tcPr>
          <w:p w14:paraId="5B378E11" w14:textId="77777777" w:rsidR="008E07B5" w:rsidRDefault="008E07B5">
            <w:pPr>
              <w:pStyle w:val="ConsPlusNormal"/>
              <w:jc w:val="center"/>
            </w:pPr>
            <w:r>
              <w:t>тыс. куб. м</w:t>
            </w:r>
          </w:p>
        </w:tc>
        <w:tc>
          <w:tcPr>
            <w:tcW w:w="864" w:type="dxa"/>
            <w:vAlign w:val="center"/>
          </w:tcPr>
          <w:p w14:paraId="7D521842" w14:textId="77777777" w:rsidR="008E07B5" w:rsidRDefault="008E07B5">
            <w:pPr>
              <w:pStyle w:val="ConsPlusNormal"/>
            </w:pPr>
          </w:p>
        </w:tc>
        <w:tc>
          <w:tcPr>
            <w:tcW w:w="720" w:type="dxa"/>
            <w:vAlign w:val="center"/>
          </w:tcPr>
          <w:p w14:paraId="5179A65E" w14:textId="77777777" w:rsidR="008E07B5" w:rsidRDefault="008E07B5">
            <w:pPr>
              <w:pStyle w:val="ConsPlusNormal"/>
            </w:pPr>
          </w:p>
        </w:tc>
        <w:tc>
          <w:tcPr>
            <w:tcW w:w="710" w:type="dxa"/>
            <w:vAlign w:val="center"/>
          </w:tcPr>
          <w:p w14:paraId="42F050DF" w14:textId="77777777" w:rsidR="008E07B5" w:rsidRDefault="008E07B5">
            <w:pPr>
              <w:pStyle w:val="ConsPlusNormal"/>
            </w:pPr>
          </w:p>
        </w:tc>
        <w:tc>
          <w:tcPr>
            <w:tcW w:w="720" w:type="dxa"/>
            <w:vAlign w:val="center"/>
          </w:tcPr>
          <w:p w14:paraId="185B43FF" w14:textId="77777777" w:rsidR="008E07B5" w:rsidRDefault="008E07B5">
            <w:pPr>
              <w:pStyle w:val="ConsPlusNormal"/>
            </w:pPr>
          </w:p>
        </w:tc>
        <w:tc>
          <w:tcPr>
            <w:tcW w:w="720" w:type="dxa"/>
            <w:vAlign w:val="center"/>
          </w:tcPr>
          <w:p w14:paraId="004C3DF8" w14:textId="77777777" w:rsidR="008E07B5" w:rsidRDefault="008E07B5">
            <w:pPr>
              <w:pStyle w:val="ConsPlusNormal"/>
            </w:pPr>
          </w:p>
        </w:tc>
        <w:tc>
          <w:tcPr>
            <w:tcW w:w="710" w:type="dxa"/>
            <w:vAlign w:val="center"/>
          </w:tcPr>
          <w:p w14:paraId="07F20CA4" w14:textId="77777777" w:rsidR="008E07B5" w:rsidRDefault="008E07B5">
            <w:pPr>
              <w:pStyle w:val="ConsPlusNormal"/>
            </w:pPr>
          </w:p>
        </w:tc>
        <w:tc>
          <w:tcPr>
            <w:tcW w:w="715" w:type="dxa"/>
            <w:vAlign w:val="center"/>
          </w:tcPr>
          <w:p w14:paraId="6BDBB63C" w14:textId="77777777" w:rsidR="008E07B5" w:rsidRDefault="008E07B5">
            <w:pPr>
              <w:pStyle w:val="ConsPlusNormal"/>
            </w:pPr>
          </w:p>
        </w:tc>
        <w:tc>
          <w:tcPr>
            <w:tcW w:w="854" w:type="dxa"/>
            <w:vAlign w:val="center"/>
          </w:tcPr>
          <w:p w14:paraId="66EB0F06" w14:textId="77777777" w:rsidR="008E07B5" w:rsidRDefault="008E07B5">
            <w:pPr>
              <w:pStyle w:val="ConsPlusNormal"/>
            </w:pPr>
          </w:p>
        </w:tc>
        <w:tc>
          <w:tcPr>
            <w:tcW w:w="1077" w:type="dxa"/>
            <w:vAlign w:val="center"/>
          </w:tcPr>
          <w:p w14:paraId="62AC582E" w14:textId="77777777" w:rsidR="008E07B5" w:rsidRDefault="008E07B5">
            <w:pPr>
              <w:pStyle w:val="ConsPlusNormal"/>
            </w:pPr>
          </w:p>
        </w:tc>
      </w:tr>
      <w:tr w:rsidR="008E07B5" w14:paraId="5E24F5C9" w14:textId="77777777">
        <w:tc>
          <w:tcPr>
            <w:tcW w:w="1134" w:type="dxa"/>
            <w:vAlign w:val="center"/>
          </w:tcPr>
          <w:p w14:paraId="42DB7692" w14:textId="77777777" w:rsidR="008E07B5" w:rsidRDefault="008E07B5">
            <w:pPr>
              <w:pStyle w:val="ConsPlusNormal"/>
            </w:pPr>
            <w:r>
              <w:t>1.2.4</w:t>
            </w:r>
          </w:p>
        </w:tc>
        <w:tc>
          <w:tcPr>
            <w:tcW w:w="5272" w:type="dxa"/>
          </w:tcPr>
          <w:p w14:paraId="78608744" w14:textId="77777777" w:rsidR="008E07B5" w:rsidRDefault="008E07B5">
            <w:pPr>
              <w:pStyle w:val="ConsPlusNormal"/>
              <w:ind w:firstLine="540"/>
              <w:jc w:val="both"/>
            </w:pPr>
            <w:r>
              <w:t>у многоквартирных домов и приравненных к ним</w:t>
            </w:r>
          </w:p>
        </w:tc>
        <w:tc>
          <w:tcPr>
            <w:tcW w:w="1435" w:type="dxa"/>
            <w:vAlign w:val="center"/>
          </w:tcPr>
          <w:p w14:paraId="2A323FCE" w14:textId="77777777" w:rsidR="008E07B5" w:rsidRDefault="008E07B5">
            <w:pPr>
              <w:pStyle w:val="ConsPlusNormal"/>
              <w:jc w:val="center"/>
            </w:pPr>
            <w:r>
              <w:t>тыс. куб. м</w:t>
            </w:r>
          </w:p>
        </w:tc>
        <w:tc>
          <w:tcPr>
            <w:tcW w:w="864" w:type="dxa"/>
            <w:vAlign w:val="center"/>
          </w:tcPr>
          <w:p w14:paraId="64C67E4D" w14:textId="77777777" w:rsidR="008E07B5" w:rsidRDefault="008E07B5">
            <w:pPr>
              <w:pStyle w:val="ConsPlusNormal"/>
            </w:pPr>
          </w:p>
        </w:tc>
        <w:tc>
          <w:tcPr>
            <w:tcW w:w="720" w:type="dxa"/>
            <w:vAlign w:val="center"/>
          </w:tcPr>
          <w:p w14:paraId="2DE84037" w14:textId="77777777" w:rsidR="008E07B5" w:rsidRDefault="008E07B5">
            <w:pPr>
              <w:pStyle w:val="ConsPlusNormal"/>
            </w:pPr>
          </w:p>
        </w:tc>
        <w:tc>
          <w:tcPr>
            <w:tcW w:w="710" w:type="dxa"/>
            <w:vAlign w:val="center"/>
          </w:tcPr>
          <w:p w14:paraId="41F45B91" w14:textId="77777777" w:rsidR="008E07B5" w:rsidRDefault="008E07B5">
            <w:pPr>
              <w:pStyle w:val="ConsPlusNormal"/>
            </w:pPr>
          </w:p>
        </w:tc>
        <w:tc>
          <w:tcPr>
            <w:tcW w:w="720" w:type="dxa"/>
            <w:vAlign w:val="center"/>
          </w:tcPr>
          <w:p w14:paraId="56699E7E" w14:textId="77777777" w:rsidR="008E07B5" w:rsidRDefault="008E07B5">
            <w:pPr>
              <w:pStyle w:val="ConsPlusNormal"/>
            </w:pPr>
          </w:p>
        </w:tc>
        <w:tc>
          <w:tcPr>
            <w:tcW w:w="720" w:type="dxa"/>
            <w:vAlign w:val="center"/>
          </w:tcPr>
          <w:p w14:paraId="2CF2394B" w14:textId="77777777" w:rsidR="008E07B5" w:rsidRDefault="008E07B5">
            <w:pPr>
              <w:pStyle w:val="ConsPlusNormal"/>
            </w:pPr>
          </w:p>
        </w:tc>
        <w:tc>
          <w:tcPr>
            <w:tcW w:w="710" w:type="dxa"/>
            <w:vAlign w:val="center"/>
          </w:tcPr>
          <w:p w14:paraId="638CACD7" w14:textId="77777777" w:rsidR="008E07B5" w:rsidRDefault="008E07B5">
            <w:pPr>
              <w:pStyle w:val="ConsPlusNormal"/>
            </w:pPr>
          </w:p>
        </w:tc>
        <w:tc>
          <w:tcPr>
            <w:tcW w:w="715" w:type="dxa"/>
            <w:vAlign w:val="center"/>
          </w:tcPr>
          <w:p w14:paraId="26CF8F98" w14:textId="77777777" w:rsidR="008E07B5" w:rsidRDefault="008E07B5">
            <w:pPr>
              <w:pStyle w:val="ConsPlusNormal"/>
            </w:pPr>
          </w:p>
        </w:tc>
        <w:tc>
          <w:tcPr>
            <w:tcW w:w="854" w:type="dxa"/>
            <w:vAlign w:val="center"/>
          </w:tcPr>
          <w:p w14:paraId="03C48BBF" w14:textId="77777777" w:rsidR="008E07B5" w:rsidRDefault="008E07B5">
            <w:pPr>
              <w:pStyle w:val="ConsPlusNormal"/>
            </w:pPr>
          </w:p>
        </w:tc>
        <w:tc>
          <w:tcPr>
            <w:tcW w:w="1077" w:type="dxa"/>
            <w:vAlign w:val="center"/>
          </w:tcPr>
          <w:p w14:paraId="2631C37A" w14:textId="77777777" w:rsidR="008E07B5" w:rsidRDefault="008E07B5">
            <w:pPr>
              <w:pStyle w:val="ConsPlusNormal"/>
            </w:pPr>
          </w:p>
        </w:tc>
      </w:tr>
      <w:tr w:rsidR="008E07B5" w14:paraId="2A62B9F2" w14:textId="77777777">
        <w:tc>
          <w:tcPr>
            <w:tcW w:w="1134" w:type="dxa"/>
            <w:vAlign w:val="center"/>
          </w:tcPr>
          <w:p w14:paraId="4AF61163" w14:textId="77777777" w:rsidR="008E07B5" w:rsidRDefault="008E07B5">
            <w:pPr>
              <w:pStyle w:val="ConsPlusNormal"/>
            </w:pPr>
            <w:r>
              <w:t>1.2.5</w:t>
            </w:r>
          </w:p>
        </w:tc>
        <w:tc>
          <w:tcPr>
            <w:tcW w:w="5272" w:type="dxa"/>
          </w:tcPr>
          <w:p w14:paraId="5D05D5FC" w14:textId="77777777" w:rsidR="008E07B5" w:rsidRDefault="008E07B5">
            <w:pPr>
              <w:pStyle w:val="ConsPlusNormal"/>
              <w:ind w:firstLine="540"/>
              <w:jc w:val="both"/>
            </w:pPr>
            <w:r>
              <w:t>у прочих абонентов, в том числе:</w:t>
            </w:r>
          </w:p>
        </w:tc>
        <w:tc>
          <w:tcPr>
            <w:tcW w:w="1435" w:type="dxa"/>
            <w:vAlign w:val="center"/>
          </w:tcPr>
          <w:p w14:paraId="43EF0847" w14:textId="77777777" w:rsidR="008E07B5" w:rsidRDefault="008E07B5">
            <w:pPr>
              <w:pStyle w:val="ConsPlusNormal"/>
              <w:jc w:val="center"/>
            </w:pPr>
            <w:r>
              <w:t>тыс. куб. м</w:t>
            </w:r>
          </w:p>
        </w:tc>
        <w:tc>
          <w:tcPr>
            <w:tcW w:w="864" w:type="dxa"/>
            <w:vAlign w:val="center"/>
          </w:tcPr>
          <w:p w14:paraId="441D5C91" w14:textId="77777777" w:rsidR="008E07B5" w:rsidRDefault="008E07B5">
            <w:pPr>
              <w:pStyle w:val="ConsPlusNormal"/>
            </w:pPr>
          </w:p>
        </w:tc>
        <w:tc>
          <w:tcPr>
            <w:tcW w:w="720" w:type="dxa"/>
            <w:vAlign w:val="center"/>
          </w:tcPr>
          <w:p w14:paraId="3574F92C" w14:textId="77777777" w:rsidR="008E07B5" w:rsidRDefault="008E07B5">
            <w:pPr>
              <w:pStyle w:val="ConsPlusNormal"/>
            </w:pPr>
          </w:p>
        </w:tc>
        <w:tc>
          <w:tcPr>
            <w:tcW w:w="710" w:type="dxa"/>
            <w:vAlign w:val="center"/>
          </w:tcPr>
          <w:p w14:paraId="6387E64C" w14:textId="77777777" w:rsidR="008E07B5" w:rsidRDefault="008E07B5">
            <w:pPr>
              <w:pStyle w:val="ConsPlusNormal"/>
            </w:pPr>
          </w:p>
        </w:tc>
        <w:tc>
          <w:tcPr>
            <w:tcW w:w="720" w:type="dxa"/>
            <w:vAlign w:val="center"/>
          </w:tcPr>
          <w:p w14:paraId="6F9ADF3A" w14:textId="77777777" w:rsidR="008E07B5" w:rsidRDefault="008E07B5">
            <w:pPr>
              <w:pStyle w:val="ConsPlusNormal"/>
            </w:pPr>
          </w:p>
        </w:tc>
        <w:tc>
          <w:tcPr>
            <w:tcW w:w="720" w:type="dxa"/>
            <w:vAlign w:val="center"/>
          </w:tcPr>
          <w:p w14:paraId="2372AA4F" w14:textId="77777777" w:rsidR="008E07B5" w:rsidRDefault="008E07B5">
            <w:pPr>
              <w:pStyle w:val="ConsPlusNormal"/>
            </w:pPr>
          </w:p>
        </w:tc>
        <w:tc>
          <w:tcPr>
            <w:tcW w:w="710" w:type="dxa"/>
            <w:vAlign w:val="center"/>
          </w:tcPr>
          <w:p w14:paraId="00FC6475" w14:textId="77777777" w:rsidR="008E07B5" w:rsidRDefault="008E07B5">
            <w:pPr>
              <w:pStyle w:val="ConsPlusNormal"/>
            </w:pPr>
          </w:p>
        </w:tc>
        <w:tc>
          <w:tcPr>
            <w:tcW w:w="715" w:type="dxa"/>
            <w:vAlign w:val="center"/>
          </w:tcPr>
          <w:p w14:paraId="6DA6821E" w14:textId="77777777" w:rsidR="008E07B5" w:rsidRDefault="008E07B5">
            <w:pPr>
              <w:pStyle w:val="ConsPlusNormal"/>
            </w:pPr>
          </w:p>
        </w:tc>
        <w:tc>
          <w:tcPr>
            <w:tcW w:w="854" w:type="dxa"/>
            <w:vAlign w:val="center"/>
          </w:tcPr>
          <w:p w14:paraId="27DA99C9" w14:textId="77777777" w:rsidR="008E07B5" w:rsidRDefault="008E07B5">
            <w:pPr>
              <w:pStyle w:val="ConsPlusNormal"/>
            </w:pPr>
          </w:p>
        </w:tc>
        <w:tc>
          <w:tcPr>
            <w:tcW w:w="1077" w:type="dxa"/>
            <w:vAlign w:val="center"/>
          </w:tcPr>
          <w:p w14:paraId="084A6DCB" w14:textId="77777777" w:rsidR="008E07B5" w:rsidRDefault="008E07B5">
            <w:pPr>
              <w:pStyle w:val="ConsPlusNormal"/>
            </w:pPr>
          </w:p>
        </w:tc>
      </w:tr>
      <w:tr w:rsidR="008E07B5" w14:paraId="20322A72" w14:textId="77777777">
        <w:tc>
          <w:tcPr>
            <w:tcW w:w="1134" w:type="dxa"/>
            <w:vAlign w:val="center"/>
          </w:tcPr>
          <w:p w14:paraId="28845168" w14:textId="77777777" w:rsidR="008E07B5" w:rsidRDefault="008E07B5">
            <w:pPr>
              <w:pStyle w:val="ConsPlusNormal"/>
            </w:pPr>
            <w:r>
              <w:t>1.2.5.1</w:t>
            </w:r>
          </w:p>
        </w:tc>
        <w:tc>
          <w:tcPr>
            <w:tcW w:w="5272" w:type="dxa"/>
          </w:tcPr>
          <w:p w14:paraId="7733CA1C" w14:textId="77777777" w:rsidR="008E07B5" w:rsidRDefault="008E07B5">
            <w:pPr>
              <w:pStyle w:val="ConsPlusNormal"/>
              <w:ind w:firstLine="846"/>
              <w:jc w:val="both"/>
            </w:pPr>
            <w:r>
              <w:t>категория абонентов 1</w:t>
            </w:r>
          </w:p>
        </w:tc>
        <w:tc>
          <w:tcPr>
            <w:tcW w:w="1435" w:type="dxa"/>
            <w:vAlign w:val="center"/>
          </w:tcPr>
          <w:p w14:paraId="18DD9161" w14:textId="77777777" w:rsidR="008E07B5" w:rsidRDefault="008E07B5">
            <w:pPr>
              <w:pStyle w:val="ConsPlusNormal"/>
              <w:jc w:val="center"/>
            </w:pPr>
            <w:r>
              <w:t>тыс. куб. м</w:t>
            </w:r>
          </w:p>
        </w:tc>
        <w:tc>
          <w:tcPr>
            <w:tcW w:w="864" w:type="dxa"/>
            <w:vAlign w:val="center"/>
          </w:tcPr>
          <w:p w14:paraId="071EFDCC" w14:textId="77777777" w:rsidR="008E07B5" w:rsidRDefault="008E07B5">
            <w:pPr>
              <w:pStyle w:val="ConsPlusNormal"/>
            </w:pPr>
          </w:p>
        </w:tc>
        <w:tc>
          <w:tcPr>
            <w:tcW w:w="720" w:type="dxa"/>
            <w:vAlign w:val="center"/>
          </w:tcPr>
          <w:p w14:paraId="4AFB407E" w14:textId="77777777" w:rsidR="008E07B5" w:rsidRDefault="008E07B5">
            <w:pPr>
              <w:pStyle w:val="ConsPlusNormal"/>
            </w:pPr>
          </w:p>
        </w:tc>
        <w:tc>
          <w:tcPr>
            <w:tcW w:w="710" w:type="dxa"/>
            <w:vAlign w:val="center"/>
          </w:tcPr>
          <w:p w14:paraId="23E60342" w14:textId="77777777" w:rsidR="008E07B5" w:rsidRDefault="008E07B5">
            <w:pPr>
              <w:pStyle w:val="ConsPlusNormal"/>
            </w:pPr>
          </w:p>
        </w:tc>
        <w:tc>
          <w:tcPr>
            <w:tcW w:w="720" w:type="dxa"/>
            <w:vAlign w:val="center"/>
          </w:tcPr>
          <w:p w14:paraId="4A17BA84" w14:textId="77777777" w:rsidR="008E07B5" w:rsidRDefault="008E07B5">
            <w:pPr>
              <w:pStyle w:val="ConsPlusNormal"/>
            </w:pPr>
          </w:p>
        </w:tc>
        <w:tc>
          <w:tcPr>
            <w:tcW w:w="720" w:type="dxa"/>
            <w:vAlign w:val="center"/>
          </w:tcPr>
          <w:p w14:paraId="0B5B34FF" w14:textId="77777777" w:rsidR="008E07B5" w:rsidRDefault="008E07B5">
            <w:pPr>
              <w:pStyle w:val="ConsPlusNormal"/>
            </w:pPr>
          </w:p>
        </w:tc>
        <w:tc>
          <w:tcPr>
            <w:tcW w:w="710" w:type="dxa"/>
            <w:vAlign w:val="center"/>
          </w:tcPr>
          <w:p w14:paraId="450CC259" w14:textId="77777777" w:rsidR="008E07B5" w:rsidRDefault="008E07B5">
            <w:pPr>
              <w:pStyle w:val="ConsPlusNormal"/>
            </w:pPr>
          </w:p>
        </w:tc>
        <w:tc>
          <w:tcPr>
            <w:tcW w:w="715" w:type="dxa"/>
            <w:vAlign w:val="center"/>
          </w:tcPr>
          <w:p w14:paraId="1588B484" w14:textId="77777777" w:rsidR="008E07B5" w:rsidRDefault="008E07B5">
            <w:pPr>
              <w:pStyle w:val="ConsPlusNormal"/>
            </w:pPr>
          </w:p>
        </w:tc>
        <w:tc>
          <w:tcPr>
            <w:tcW w:w="854" w:type="dxa"/>
            <w:vAlign w:val="center"/>
          </w:tcPr>
          <w:p w14:paraId="3881D9CF" w14:textId="77777777" w:rsidR="008E07B5" w:rsidRDefault="008E07B5">
            <w:pPr>
              <w:pStyle w:val="ConsPlusNormal"/>
            </w:pPr>
          </w:p>
        </w:tc>
        <w:tc>
          <w:tcPr>
            <w:tcW w:w="1077" w:type="dxa"/>
            <w:vAlign w:val="center"/>
          </w:tcPr>
          <w:p w14:paraId="688DBA54" w14:textId="77777777" w:rsidR="008E07B5" w:rsidRDefault="008E07B5">
            <w:pPr>
              <w:pStyle w:val="ConsPlusNormal"/>
            </w:pPr>
          </w:p>
        </w:tc>
      </w:tr>
      <w:tr w:rsidR="008E07B5" w14:paraId="0001CB6B" w14:textId="77777777">
        <w:tc>
          <w:tcPr>
            <w:tcW w:w="1134" w:type="dxa"/>
            <w:vAlign w:val="center"/>
          </w:tcPr>
          <w:p w14:paraId="3F93098B" w14:textId="77777777" w:rsidR="008E07B5" w:rsidRDefault="008E07B5">
            <w:pPr>
              <w:pStyle w:val="ConsPlusNormal"/>
            </w:pPr>
            <w:r>
              <w:t>1.2.5.2</w:t>
            </w:r>
          </w:p>
        </w:tc>
        <w:tc>
          <w:tcPr>
            <w:tcW w:w="5272" w:type="dxa"/>
          </w:tcPr>
          <w:p w14:paraId="06E1E0D5" w14:textId="77777777" w:rsidR="008E07B5" w:rsidRDefault="008E07B5">
            <w:pPr>
              <w:pStyle w:val="ConsPlusNormal"/>
              <w:ind w:firstLine="846"/>
              <w:jc w:val="both"/>
            </w:pPr>
            <w:r>
              <w:t>категория абонентов 2</w:t>
            </w:r>
          </w:p>
        </w:tc>
        <w:tc>
          <w:tcPr>
            <w:tcW w:w="1435" w:type="dxa"/>
            <w:vAlign w:val="center"/>
          </w:tcPr>
          <w:p w14:paraId="227AFBDC" w14:textId="77777777" w:rsidR="008E07B5" w:rsidRDefault="008E07B5">
            <w:pPr>
              <w:pStyle w:val="ConsPlusNormal"/>
              <w:jc w:val="center"/>
            </w:pPr>
            <w:r>
              <w:t>тыс. куб. м</w:t>
            </w:r>
          </w:p>
        </w:tc>
        <w:tc>
          <w:tcPr>
            <w:tcW w:w="864" w:type="dxa"/>
            <w:vAlign w:val="center"/>
          </w:tcPr>
          <w:p w14:paraId="631CEE67" w14:textId="77777777" w:rsidR="008E07B5" w:rsidRDefault="008E07B5">
            <w:pPr>
              <w:pStyle w:val="ConsPlusNormal"/>
            </w:pPr>
          </w:p>
        </w:tc>
        <w:tc>
          <w:tcPr>
            <w:tcW w:w="720" w:type="dxa"/>
            <w:vAlign w:val="center"/>
          </w:tcPr>
          <w:p w14:paraId="67F2CA32" w14:textId="77777777" w:rsidR="008E07B5" w:rsidRDefault="008E07B5">
            <w:pPr>
              <w:pStyle w:val="ConsPlusNormal"/>
            </w:pPr>
          </w:p>
        </w:tc>
        <w:tc>
          <w:tcPr>
            <w:tcW w:w="710" w:type="dxa"/>
            <w:vAlign w:val="center"/>
          </w:tcPr>
          <w:p w14:paraId="6843C5C4" w14:textId="77777777" w:rsidR="008E07B5" w:rsidRDefault="008E07B5">
            <w:pPr>
              <w:pStyle w:val="ConsPlusNormal"/>
            </w:pPr>
          </w:p>
        </w:tc>
        <w:tc>
          <w:tcPr>
            <w:tcW w:w="720" w:type="dxa"/>
            <w:vAlign w:val="center"/>
          </w:tcPr>
          <w:p w14:paraId="0B06D5BC" w14:textId="77777777" w:rsidR="008E07B5" w:rsidRDefault="008E07B5">
            <w:pPr>
              <w:pStyle w:val="ConsPlusNormal"/>
            </w:pPr>
          </w:p>
        </w:tc>
        <w:tc>
          <w:tcPr>
            <w:tcW w:w="720" w:type="dxa"/>
            <w:vAlign w:val="center"/>
          </w:tcPr>
          <w:p w14:paraId="2042457F" w14:textId="77777777" w:rsidR="008E07B5" w:rsidRDefault="008E07B5">
            <w:pPr>
              <w:pStyle w:val="ConsPlusNormal"/>
            </w:pPr>
          </w:p>
        </w:tc>
        <w:tc>
          <w:tcPr>
            <w:tcW w:w="710" w:type="dxa"/>
            <w:vAlign w:val="center"/>
          </w:tcPr>
          <w:p w14:paraId="2970D575" w14:textId="77777777" w:rsidR="008E07B5" w:rsidRDefault="008E07B5">
            <w:pPr>
              <w:pStyle w:val="ConsPlusNormal"/>
            </w:pPr>
          </w:p>
        </w:tc>
        <w:tc>
          <w:tcPr>
            <w:tcW w:w="715" w:type="dxa"/>
            <w:vAlign w:val="center"/>
          </w:tcPr>
          <w:p w14:paraId="68B9A572" w14:textId="77777777" w:rsidR="008E07B5" w:rsidRDefault="008E07B5">
            <w:pPr>
              <w:pStyle w:val="ConsPlusNormal"/>
            </w:pPr>
          </w:p>
        </w:tc>
        <w:tc>
          <w:tcPr>
            <w:tcW w:w="854" w:type="dxa"/>
            <w:vAlign w:val="center"/>
          </w:tcPr>
          <w:p w14:paraId="350CEC3E" w14:textId="77777777" w:rsidR="008E07B5" w:rsidRDefault="008E07B5">
            <w:pPr>
              <w:pStyle w:val="ConsPlusNormal"/>
            </w:pPr>
          </w:p>
        </w:tc>
        <w:tc>
          <w:tcPr>
            <w:tcW w:w="1077" w:type="dxa"/>
            <w:vAlign w:val="center"/>
          </w:tcPr>
          <w:p w14:paraId="4BCFDA98" w14:textId="77777777" w:rsidR="008E07B5" w:rsidRDefault="008E07B5">
            <w:pPr>
              <w:pStyle w:val="ConsPlusNormal"/>
            </w:pPr>
          </w:p>
        </w:tc>
      </w:tr>
      <w:tr w:rsidR="008E07B5" w14:paraId="5196254B" w14:textId="77777777">
        <w:tc>
          <w:tcPr>
            <w:tcW w:w="1134" w:type="dxa"/>
            <w:vAlign w:val="center"/>
          </w:tcPr>
          <w:p w14:paraId="5FE58550" w14:textId="77777777" w:rsidR="008E07B5" w:rsidRDefault="008E07B5">
            <w:pPr>
              <w:pStyle w:val="ConsPlusNormal"/>
            </w:pPr>
            <w:r>
              <w:t>1.2.5.n</w:t>
            </w:r>
          </w:p>
        </w:tc>
        <w:tc>
          <w:tcPr>
            <w:tcW w:w="5272" w:type="dxa"/>
          </w:tcPr>
          <w:p w14:paraId="033825CF" w14:textId="77777777" w:rsidR="008E07B5" w:rsidRDefault="008E07B5">
            <w:pPr>
              <w:pStyle w:val="ConsPlusNormal"/>
              <w:ind w:firstLine="846"/>
              <w:jc w:val="both"/>
            </w:pPr>
            <w:r>
              <w:t>категория абонентов n</w:t>
            </w:r>
          </w:p>
        </w:tc>
        <w:tc>
          <w:tcPr>
            <w:tcW w:w="1435" w:type="dxa"/>
            <w:vAlign w:val="center"/>
          </w:tcPr>
          <w:p w14:paraId="1C0F2C13" w14:textId="77777777" w:rsidR="008E07B5" w:rsidRDefault="008E07B5">
            <w:pPr>
              <w:pStyle w:val="ConsPlusNormal"/>
              <w:jc w:val="center"/>
            </w:pPr>
            <w:r>
              <w:t>тыс. куб. м</w:t>
            </w:r>
          </w:p>
        </w:tc>
        <w:tc>
          <w:tcPr>
            <w:tcW w:w="864" w:type="dxa"/>
            <w:vAlign w:val="center"/>
          </w:tcPr>
          <w:p w14:paraId="0D1A9F63" w14:textId="77777777" w:rsidR="008E07B5" w:rsidRDefault="008E07B5">
            <w:pPr>
              <w:pStyle w:val="ConsPlusNormal"/>
            </w:pPr>
          </w:p>
        </w:tc>
        <w:tc>
          <w:tcPr>
            <w:tcW w:w="720" w:type="dxa"/>
            <w:vAlign w:val="center"/>
          </w:tcPr>
          <w:p w14:paraId="51615236" w14:textId="77777777" w:rsidR="008E07B5" w:rsidRDefault="008E07B5">
            <w:pPr>
              <w:pStyle w:val="ConsPlusNormal"/>
            </w:pPr>
          </w:p>
        </w:tc>
        <w:tc>
          <w:tcPr>
            <w:tcW w:w="710" w:type="dxa"/>
            <w:vAlign w:val="center"/>
          </w:tcPr>
          <w:p w14:paraId="1D9BB2C4" w14:textId="77777777" w:rsidR="008E07B5" w:rsidRDefault="008E07B5">
            <w:pPr>
              <w:pStyle w:val="ConsPlusNormal"/>
            </w:pPr>
          </w:p>
        </w:tc>
        <w:tc>
          <w:tcPr>
            <w:tcW w:w="720" w:type="dxa"/>
            <w:vAlign w:val="center"/>
          </w:tcPr>
          <w:p w14:paraId="7925D82D" w14:textId="77777777" w:rsidR="008E07B5" w:rsidRDefault="008E07B5">
            <w:pPr>
              <w:pStyle w:val="ConsPlusNormal"/>
            </w:pPr>
          </w:p>
        </w:tc>
        <w:tc>
          <w:tcPr>
            <w:tcW w:w="720" w:type="dxa"/>
            <w:vAlign w:val="center"/>
          </w:tcPr>
          <w:p w14:paraId="3BE3216C" w14:textId="77777777" w:rsidR="008E07B5" w:rsidRDefault="008E07B5">
            <w:pPr>
              <w:pStyle w:val="ConsPlusNormal"/>
            </w:pPr>
          </w:p>
        </w:tc>
        <w:tc>
          <w:tcPr>
            <w:tcW w:w="710" w:type="dxa"/>
            <w:vAlign w:val="center"/>
          </w:tcPr>
          <w:p w14:paraId="1385F571" w14:textId="77777777" w:rsidR="008E07B5" w:rsidRDefault="008E07B5">
            <w:pPr>
              <w:pStyle w:val="ConsPlusNormal"/>
            </w:pPr>
          </w:p>
        </w:tc>
        <w:tc>
          <w:tcPr>
            <w:tcW w:w="715" w:type="dxa"/>
            <w:vAlign w:val="center"/>
          </w:tcPr>
          <w:p w14:paraId="1525B54A" w14:textId="77777777" w:rsidR="008E07B5" w:rsidRDefault="008E07B5">
            <w:pPr>
              <w:pStyle w:val="ConsPlusNormal"/>
            </w:pPr>
          </w:p>
        </w:tc>
        <w:tc>
          <w:tcPr>
            <w:tcW w:w="854" w:type="dxa"/>
            <w:vAlign w:val="center"/>
          </w:tcPr>
          <w:p w14:paraId="62A88510" w14:textId="77777777" w:rsidR="008E07B5" w:rsidRDefault="008E07B5">
            <w:pPr>
              <w:pStyle w:val="ConsPlusNormal"/>
            </w:pPr>
          </w:p>
        </w:tc>
        <w:tc>
          <w:tcPr>
            <w:tcW w:w="1077" w:type="dxa"/>
            <w:vAlign w:val="center"/>
          </w:tcPr>
          <w:p w14:paraId="7605A4F4" w14:textId="77777777" w:rsidR="008E07B5" w:rsidRDefault="008E07B5">
            <w:pPr>
              <w:pStyle w:val="ConsPlusNormal"/>
            </w:pPr>
          </w:p>
        </w:tc>
      </w:tr>
      <w:tr w:rsidR="008E07B5" w14:paraId="560B6B35" w14:textId="77777777">
        <w:tc>
          <w:tcPr>
            <w:tcW w:w="1134" w:type="dxa"/>
            <w:vAlign w:val="center"/>
          </w:tcPr>
          <w:p w14:paraId="08218371" w14:textId="77777777" w:rsidR="008E07B5" w:rsidRDefault="008E07B5">
            <w:pPr>
              <w:pStyle w:val="ConsPlusNormal"/>
            </w:pPr>
            <w:r>
              <w:t>1.3</w:t>
            </w:r>
          </w:p>
        </w:tc>
        <w:tc>
          <w:tcPr>
            <w:tcW w:w="5272" w:type="dxa"/>
          </w:tcPr>
          <w:p w14:paraId="08BC4DB0" w14:textId="77777777" w:rsidR="008E07B5" w:rsidRDefault="008E07B5">
            <w:pPr>
              <w:pStyle w:val="ConsPlusNormal"/>
              <w:ind w:firstLine="126"/>
              <w:jc w:val="both"/>
            </w:pPr>
            <w:r>
              <w:t>По абонентам</w:t>
            </w:r>
          </w:p>
        </w:tc>
        <w:tc>
          <w:tcPr>
            <w:tcW w:w="1435" w:type="dxa"/>
            <w:vAlign w:val="center"/>
          </w:tcPr>
          <w:p w14:paraId="3AFCFEED" w14:textId="77777777" w:rsidR="008E07B5" w:rsidRDefault="008E07B5">
            <w:pPr>
              <w:pStyle w:val="ConsPlusNormal"/>
              <w:jc w:val="center"/>
            </w:pPr>
            <w:r>
              <w:t>тыс. куб. м</w:t>
            </w:r>
          </w:p>
        </w:tc>
        <w:tc>
          <w:tcPr>
            <w:tcW w:w="864" w:type="dxa"/>
            <w:vAlign w:val="center"/>
          </w:tcPr>
          <w:p w14:paraId="16CCA776" w14:textId="77777777" w:rsidR="008E07B5" w:rsidRDefault="008E07B5">
            <w:pPr>
              <w:pStyle w:val="ConsPlusNormal"/>
            </w:pPr>
          </w:p>
        </w:tc>
        <w:tc>
          <w:tcPr>
            <w:tcW w:w="720" w:type="dxa"/>
            <w:vAlign w:val="center"/>
          </w:tcPr>
          <w:p w14:paraId="444119C8" w14:textId="77777777" w:rsidR="008E07B5" w:rsidRDefault="008E07B5">
            <w:pPr>
              <w:pStyle w:val="ConsPlusNormal"/>
            </w:pPr>
          </w:p>
        </w:tc>
        <w:tc>
          <w:tcPr>
            <w:tcW w:w="710" w:type="dxa"/>
            <w:vAlign w:val="center"/>
          </w:tcPr>
          <w:p w14:paraId="1086E52D" w14:textId="77777777" w:rsidR="008E07B5" w:rsidRDefault="008E07B5">
            <w:pPr>
              <w:pStyle w:val="ConsPlusNormal"/>
            </w:pPr>
          </w:p>
        </w:tc>
        <w:tc>
          <w:tcPr>
            <w:tcW w:w="720" w:type="dxa"/>
            <w:vAlign w:val="center"/>
          </w:tcPr>
          <w:p w14:paraId="2212A8D2" w14:textId="77777777" w:rsidR="008E07B5" w:rsidRDefault="008E07B5">
            <w:pPr>
              <w:pStyle w:val="ConsPlusNormal"/>
            </w:pPr>
          </w:p>
        </w:tc>
        <w:tc>
          <w:tcPr>
            <w:tcW w:w="720" w:type="dxa"/>
            <w:vAlign w:val="center"/>
          </w:tcPr>
          <w:p w14:paraId="40E33FFA" w14:textId="77777777" w:rsidR="008E07B5" w:rsidRDefault="008E07B5">
            <w:pPr>
              <w:pStyle w:val="ConsPlusNormal"/>
            </w:pPr>
          </w:p>
        </w:tc>
        <w:tc>
          <w:tcPr>
            <w:tcW w:w="710" w:type="dxa"/>
            <w:vAlign w:val="center"/>
          </w:tcPr>
          <w:p w14:paraId="691A42CB" w14:textId="77777777" w:rsidR="008E07B5" w:rsidRDefault="008E07B5">
            <w:pPr>
              <w:pStyle w:val="ConsPlusNormal"/>
            </w:pPr>
          </w:p>
        </w:tc>
        <w:tc>
          <w:tcPr>
            <w:tcW w:w="715" w:type="dxa"/>
            <w:vAlign w:val="center"/>
          </w:tcPr>
          <w:p w14:paraId="2F8151F2" w14:textId="77777777" w:rsidR="008E07B5" w:rsidRDefault="008E07B5">
            <w:pPr>
              <w:pStyle w:val="ConsPlusNormal"/>
            </w:pPr>
          </w:p>
        </w:tc>
        <w:tc>
          <w:tcPr>
            <w:tcW w:w="854" w:type="dxa"/>
            <w:vAlign w:val="center"/>
          </w:tcPr>
          <w:p w14:paraId="0F316F7C" w14:textId="77777777" w:rsidR="008E07B5" w:rsidRDefault="008E07B5">
            <w:pPr>
              <w:pStyle w:val="ConsPlusNormal"/>
            </w:pPr>
          </w:p>
        </w:tc>
        <w:tc>
          <w:tcPr>
            <w:tcW w:w="1077" w:type="dxa"/>
            <w:vAlign w:val="center"/>
          </w:tcPr>
          <w:p w14:paraId="768E8EDB" w14:textId="77777777" w:rsidR="008E07B5" w:rsidRDefault="008E07B5">
            <w:pPr>
              <w:pStyle w:val="ConsPlusNormal"/>
            </w:pPr>
          </w:p>
        </w:tc>
      </w:tr>
      <w:tr w:rsidR="008E07B5" w14:paraId="0AFD5CEC" w14:textId="77777777">
        <w:tc>
          <w:tcPr>
            <w:tcW w:w="1134" w:type="dxa"/>
            <w:vAlign w:val="center"/>
          </w:tcPr>
          <w:p w14:paraId="0F1CAFA4" w14:textId="77777777" w:rsidR="008E07B5" w:rsidRDefault="008E07B5">
            <w:pPr>
              <w:pStyle w:val="ConsPlusNormal"/>
            </w:pPr>
            <w:r>
              <w:t>1.3.1</w:t>
            </w:r>
          </w:p>
        </w:tc>
        <w:tc>
          <w:tcPr>
            <w:tcW w:w="5272" w:type="dxa"/>
          </w:tcPr>
          <w:p w14:paraId="5A8AE2D2" w14:textId="77777777" w:rsidR="008E07B5" w:rsidRDefault="008E07B5">
            <w:pPr>
              <w:pStyle w:val="ConsPlusNormal"/>
              <w:ind w:firstLine="540"/>
              <w:jc w:val="both"/>
            </w:pPr>
            <w:r>
              <w:t>от других организаций, осуществляющих водоотведение</w:t>
            </w:r>
          </w:p>
        </w:tc>
        <w:tc>
          <w:tcPr>
            <w:tcW w:w="1435" w:type="dxa"/>
            <w:vAlign w:val="center"/>
          </w:tcPr>
          <w:p w14:paraId="1D2C6DA1" w14:textId="77777777" w:rsidR="008E07B5" w:rsidRDefault="008E07B5">
            <w:pPr>
              <w:pStyle w:val="ConsPlusNormal"/>
              <w:jc w:val="center"/>
            </w:pPr>
            <w:r>
              <w:t>тыс. куб. м</w:t>
            </w:r>
          </w:p>
        </w:tc>
        <w:tc>
          <w:tcPr>
            <w:tcW w:w="864" w:type="dxa"/>
            <w:vAlign w:val="center"/>
          </w:tcPr>
          <w:p w14:paraId="4C767D13" w14:textId="77777777" w:rsidR="008E07B5" w:rsidRDefault="008E07B5">
            <w:pPr>
              <w:pStyle w:val="ConsPlusNormal"/>
            </w:pPr>
          </w:p>
        </w:tc>
        <w:tc>
          <w:tcPr>
            <w:tcW w:w="720" w:type="dxa"/>
            <w:vAlign w:val="center"/>
          </w:tcPr>
          <w:p w14:paraId="78A91598" w14:textId="77777777" w:rsidR="008E07B5" w:rsidRDefault="008E07B5">
            <w:pPr>
              <w:pStyle w:val="ConsPlusNormal"/>
            </w:pPr>
          </w:p>
        </w:tc>
        <w:tc>
          <w:tcPr>
            <w:tcW w:w="710" w:type="dxa"/>
            <w:vAlign w:val="center"/>
          </w:tcPr>
          <w:p w14:paraId="09AE644E" w14:textId="77777777" w:rsidR="008E07B5" w:rsidRDefault="008E07B5">
            <w:pPr>
              <w:pStyle w:val="ConsPlusNormal"/>
            </w:pPr>
          </w:p>
        </w:tc>
        <w:tc>
          <w:tcPr>
            <w:tcW w:w="720" w:type="dxa"/>
            <w:vAlign w:val="center"/>
          </w:tcPr>
          <w:p w14:paraId="024AB006" w14:textId="77777777" w:rsidR="008E07B5" w:rsidRDefault="008E07B5">
            <w:pPr>
              <w:pStyle w:val="ConsPlusNormal"/>
            </w:pPr>
          </w:p>
        </w:tc>
        <w:tc>
          <w:tcPr>
            <w:tcW w:w="720" w:type="dxa"/>
            <w:vAlign w:val="center"/>
          </w:tcPr>
          <w:p w14:paraId="064F85B0" w14:textId="77777777" w:rsidR="008E07B5" w:rsidRDefault="008E07B5">
            <w:pPr>
              <w:pStyle w:val="ConsPlusNormal"/>
            </w:pPr>
          </w:p>
        </w:tc>
        <w:tc>
          <w:tcPr>
            <w:tcW w:w="710" w:type="dxa"/>
            <w:vAlign w:val="center"/>
          </w:tcPr>
          <w:p w14:paraId="33C86A90" w14:textId="77777777" w:rsidR="008E07B5" w:rsidRDefault="008E07B5">
            <w:pPr>
              <w:pStyle w:val="ConsPlusNormal"/>
            </w:pPr>
          </w:p>
        </w:tc>
        <w:tc>
          <w:tcPr>
            <w:tcW w:w="715" w:type="dxa"/>
            <w:vAlign w:val="center"/>
          </w:tcPr>
          <w:p w14:paraId="2AACD492" w14:textId="77777777" w:rsidR="008E07B5" w:rsidRDefault="008E07B5">
            <w:pPr>
              <w:pStyle w:val="ConsPlusNormal"/>
            </w:pPr>
          </w:p>
        </w:tc>
        <w:tc>
          <w:tcPr>
            <w:tcW w:w="854" w:type="dxa"/>
            <w:vAlign w:val="center"/>
          </w:tcPr>
          <w:p w14:paraId="4363AD75" w14:textId="77777777" w:rsidR="008E07B5" w:rsidRDefault="008E07B5">
            <w:pPr>
              <w:pStyle w:val="ConsPlusNormal"/>
            </w:pPr>
          </w:p>
        </w:tc>
        <w:tc>
          <w:tcPr>
            <w:tcW w:w="1077" w:type="dxa"/>
            <w:vAlign w:val="center"/>
          </w:tcPr>
          <w:p w14:paraId="62023D7A" w14:textId="77777777" w:rsidR="008E07B5" w:rsidRDefault="008E07B5">
            <w:pPr>
              <w:pStyle w:val="ConsPlusNormal"/>
            </w:pPr>
          </w:p>
        </w:tc>
      </w:tr>
      <w:tr w:rsidR="008E07B5" w14:paraId="03151E2D" w14:textId="77777777">
        <w:tc>
          <w:tcPr>
            <w:tcW w:w="1134" w:type="dxa"/>
            <w:vAlign w:val="center"/>
          </w:tcPr>
          <w:p w14:paraId="34E276EB" w14:textId="77777777" w:rsidR="008E07B5" w:rsidRDefault="008E07B5">
            <w:pPr>
              <w:pStyle w:val="ConsPlusNormal"/>
            </w:pPr>
            <w:r>
              <w:t>1.3.1.1</w:t>
            </w:r>
          </w:p>
        </w:tc>
        <w:tc>
          <w:tcPr>
            <w:tcW w:w="5272" w:type="dxa"/>
          </w:tcPr>
          <w:p w14:paraId="6EF8DD26" w14:textId="77777777" w:rsidR="008E07B5" w:rsidRDefault="008E07B5">
            <w:pPr>
              <w:pStyle w:val="ConsPlusNormal"/>
              <w:ind w:firstLine="846"/>
              <w:jc w:val="both"/>
            </w:pPr>
            <w:r>
              <w:t>организация 1</w:t>
            </w:r>
          </w:p>
        </w:tc>
        <w:tc>
          <w:tcPr>
            <w:tcW w:w="1435" w:type="dxa"/>
            <w:vAlign w:val="center"/>
          </w:tcPr>
          <w:p w14:paraId="5C48FB75" w14:textId="77777777" w:rsidR="008E07B5" w:rsidRDefault="008E07B5">
            <w:pPr>
              <w:pStyle w:val="ConsPlusNormal"/>
              <w:jc w:val="center"/>
            </w:pPr>
            <w:r>
              <w:t>тыс. куб. м</w:t>
            </w:r>
          </w:p>
        </w:tc>
        <w:tc>
          <w:tcPr>
            <w:tcW w:w="864" w:type="dxa"/>
            <w:vAlign w:val="center"/>
          </w:tcPr>
          <w:p w14:paraId="76E38CB2" w14:textId="77777777" w:rsidR="008E07B5" w:rsidRDefault="008E07B5">
            <w:pPr>
              <w:pStyle w:val="ConsPlusNormal"/>
            </w:pPr>
          </w:p>
        </w:tc>
        <w:tc>
          <w:tcPr>
            <w:tcW w:w="720" w:type="dxa"/>
            <w:vAlign w:val="center"/>
          </w:tcPr>
          <w:p w14:paraId="129976A9" w14:textId="77777777" w:rsidR="008E07B5" w:rsidRDefault="008E07B5">
            <w:pPr>
              <w:pStyle w:val="ConsPlusNormal"/>
            </w:pPr>
          </w:p>
        </w:tc>
        <w:tc>
          <w:tcPr>
            <w:tcW w:w="710" w:type="dxa"/>
            <w:vAlign w:val="center"/>
          </w:tcPr>
          <w:p w14:paraId="2469FDC0" w14:textId="77777777" w:rsidR="008E07B5" w:rsidRDefault="008E07B5">
            <w:pPr>
              <w:pStyle w:val="ConsPlusNormal"/>
            </w:pPr>
          </w:p>
        </w:tc>
        <w:tc>
          <w:tcPr>
            <w:tcW w:w="720" w:type="dxa"/>
            <w:vAlign w:val="center"/>
          </w:tcPr>
          <w:p w14:paraId="113865C0" w14:textId="77777777" w:rsidR="008E07B5" w:rsidRDefault="008E07B5">
            <w:pPr>
              <w:pStyle w:val="ConsPlusNormal"/>
            </w:pPr>
          </w:p>
        </w:tc>
        <w:tc>
          <w:tcPr>
            <w:tcW w:w="720" w:type="dxa"/>
            <w:vAlign w:val="center"/>
          </w:tcPr>
          <w:p w14:paraId="3BA436AA" w14:textId="77777777" w:rsidR="008E07B5" w:rsidRDefault="008E07B5">
            <w:pPr>
              <w:pStyle w:val="ConsPlusNormal"/>
            </w:pPr>
          </w:p>
        </w:tc>
        <w:tc>
          <w:tcPr>
            <w:tcW w:w="710" w:type="dxa"/>
            <w:vAlign w:val="center"/>
          </w:tcPr>
          <w:p w14:paraId="25D1EF47" w14:textId="77777777" w:rsidR="008E07B5" w:rsidRDefault="008E07B5">
            <w:pPr>
              <w:pStyle w:val="ConsPlusNormal"/>
            </w:pPr>
          </w:p>
        </w:tc>
        <w:tc>
          <w:tcPr>
            <w:tcW w:w="715" w:type="dxa"/>
            <w:vAlign w:val="center"/>
          </w:tcPr>
          <w:p w14:paraId="01D53044" w14:textId="77777777" w:rsidR="008E07B5" w:rsidRDefault="008E07B5">
            <w:pPr>
              <w:pStyle w:val="ConsPlusNormal"/>
            </w:pPr>
          </w:p>
        </w:tc>
        <w:tc>
          <w:tcPr>
            <w:tcW w:w="854" w:type="dxa"/>
            <w:vAlign w:val="center"/>
          </w:tcPr>
          <w:p w14:paraId="6AA96064" w14:textId="77777777" w:rsidR="008E07B5" w:rsidRDefault="008E07B5">
            <w:pPr>
              <w:pStyle w:val="ConsPlusNormal"/>
            </w:pPr>
          </w:p>
        </w:tc>
        <w:tc>
          <w:tcPr>
            <w:tcW w:w="1077" w:type="dxa"/>
            <w:vAlign w:val="center"/>
          </w:tcPr>
          <w:p w14:paraId="7EE3C54D" w14:textId="77777777" w:rsidR="008E07B5" w:rsidRDefault="008E07B5">
            <w:pPr>
              <w:pStyle w:val="ConsPlusNormal"/>
            </w:pPr>
          </w:p>
        </w:tc>
      </w:tr>
      <w:tr w:rsidR="008E07B5" w14:paraId="2C365544" w14:textId="77777777">
        <w:tc>
          <w:tcPr>
            <w:tcW w:w="1134" w:type="dxa"/>
            <w:vAlign w:val="center"/>
          </w:tcPr>
          <w:p w14:paraId="5C3359EC" w14:textId="77777777" w:rsidR="008E07B5" w:rsidRDefault="008E07B5">
            <w:pPr>
              <w:pStyle w:val="ConsPlusNormal"/>
            </w:pPr>
            <w:r>
              <w:t>1.3.1.2</w:t>
            </w:r>
          </w:p>
        </w:tc>
        <w:tc>
          <w:tcPr>
            <w:tcW w:w="5272" w:type="dxa"/>
          </w:tcPr>
          <w:p w14:paraId="390D87B5" w14:textId="77777777" w:rsidR="008E07B5" w:rsidRDefault="008E07B5">
            <w:pPr>
              <w:pStyle w:val="ConsPlusNormal"/>
              <w:ind w:firstLine="846"/>
              <w:jc w:val="both"/>
            </w:pPr>
            <w:r>
              <w:t>организация 2</w:t>
            </w:r>
          </w:p>
        </w:tc>
        <w:tc>
          <w:tcPr>
            <w:tcW w:w="1435" w:type="dxa"/>
            <w:vAlign w:val="center"/>
          </w:tcPr>
          <w:p w14:paraId="571BF47B" w14:textId="77777777" w:rsidR="008E07B5" w:rsidRDefault="008E07B5">
            <w:pPr>
              <w:pStyle w:val="ConsPlusNormal"/>
              <w:jc w:val="center"/>
            </w:pPr>
            <w:r>
              <w:t>тыс. куб. м</w:t>
            </w:r>
          </w:p>
        </w:tc>
        <w:tc>
          <w:tcPr>
            <w:tcW w:w="864" w:type="dxa"/>
            <w:vAlign w:val="center"/>
          </w:tcPr>
          <w:p w14:paraId="667F08B2" w14:textId="77777777" w:rsidR="008E07B5" w:rsidRDefault="008E07B5">
            <w:pPr>
              <w:pStyle w:val="ConsPlusNormal"/>
            </w:pPr>
          </w:p>
        </w:tc>
        <w:tc>
          <w:tcPr>
            <w:tcW w:w="720" w:type="dxa"/>
            <w:vAlign w:val="center"/>
          </w:tcPr>
          <w:p w14:paraId="327D71BA" w14:textId="77777777" w:rsidR="008E07B5" w:rsidRDefault="008E07B5">
            <w:pPr>
              <w:pStyle w:val="ConsPlusNormal"/>
            </w:pPr>
          </w:p>
        </w:tc>
        <w:tc>
          <w:tcPr>
            <w:tcW w:w="710" w:type="dxa"/>
            <w:vAlign w:val="center"/>
          </w:tcPr>
          <w:p w14:paraId="1180B6FA" w14:textId="77777777" w:rsidR="008E07B5" w:rsidRDefault="008E07B5">
            <w:pPr>
              <w:pStyle w:val="ConsPlusNormal"/>
            </w:pPr>
          </w:p>
        </w:tc>
        <w:tc>
          <w:tcPr>
            <w:tcW w:w="720" w:type="dxa"/>
            <w:vAlign w:val="center"/>
          </w:tcPr>
          <w:p w14:paraId="11F85676" w14:textId="77777777" w:rsidR="008E07B5" w:rsidRDefault="008E07B5">
            <w:pPr>
              <w:pStyle w:val="ConsPlusNormal"/>
            </w:pPr>
          </w:p>
        </w:tc>
        <w:tc>
          <w:tcPr>
            <w:tcW w:w="720" w:type="dxa"/>
            <w:vAlign w:val="center"/>
          </w:tcPr>
          <w:p w14:paraId="7F19A4D6" w14:textId="77777777" w:rsidR="008E07B5" w:rsidRDefault="008E07B5">
            <w:pPr>
              <w:pStyle w:val="ConsPlusNormal"/>
            </w:pPr>
          </w:p>
        </w:tc>
        <w:tc>
          <w:tcPr>
            <w:tcW w:w="710" w:type="dxa"/>
            <w:vAlign w:val="center"/>
          </w:tcPr>
          <w:p w14:paraId="15D599E2" w14:textId="77777777" w:rsidR="008E07B5" w:rsidRDefault="008E07B5">
            <w:pPr>
              <w:pStyle w:val="ConsPlusNormal"/>
            </w:pPr>
          </w:p>
        </w:tc>
        <w:tc>
          <w:tcPr>
            <w:tcW w:w="715" w:type="dxa"/>
            <w:vAlign w:val="center"/>
          </w:tcPr>
          <w:p w14:paraId="3E7D3B8F" w14:textId="77777777" w:rsidR="008E07B5" w:rsidRDefault="008E07B5">
            <w:pPr>
              <w:pStyle w:val="ConsPlusNormal"/>
            </w:pPr>
          </w:p>
        </w:tc>
        <w:tc>
          <w:tcPr>
            <w:tcW w:w="854" w:type="dxa"/>
            <w:vAlign w:val="center"/>
          </w:tcPr>
          <w:p w14:paraId="6562A939" w14:textId="77777777" w:rsidR="008E07B5" w:rsidRDefault="008E07B5">
            <w:pPr>
              <w:pStyle w:val="ConsPlusNormal"/>
            </w:pPr>
          </w:p>
        </w:tc>
        <w:tc>
          <w:tcPr>
            <w:tcW w:w="1077" w:type="dxa"/>
            <w:vAlign w:val="center"/>
          </w:tcPr>
          <w:p w14:paraId="1502EC77" w14:textId="77777777" w:rsidR="008E07B5" w:rsidRDefault="008E07B5">
            <w:pPr>
              <w:pStyle w:val="ConsPlusNormal"/>
            </w:pPr>
          </w:p>
        </w:tc>
      </w:tr>
      <w:tr w:rsidR="008E07B5" w14:paraId="499D6310" w14:textId="77777777">
        <w:tc>
          <w:tcPr>
            <w:tcW w:w="1134" w:type="dxa"/>
            <w:vAlign w:val="center"/>
          </w:tcPr>
          <w:p w14:paraId="3B71E8D8" w14:textId="77777777" w:rsidR="008E07B5" w:rsidRDefault="008E07B5">
            <w:pPr>
              <w:pStyle w:val="ConsPlusNormal"/>
            </w:pPr>
            <w:r>
              <w:t>1.3.1.n</w:t>
            </w:r>
          </w:p>
        </w:tc>
        <w:tc>
          <w:tcPr>
            <w:tcW w:w="5272" w:type="dxa"/>
          </w:tcPr>
          <w:p w14:paraId="1BFE89D4" w14:textId="77777777" w:rsidR="008E07B5" w:rsidRDefault="008E07B5">
            <w:pPr>
              <w:pStyle w:val="ConsPlusNormal"/>
              <w:ind w:firstLine="846"/>
              <w:jc w:val="both"/>
            </w:pPr>
            <w:r>
              <w:t>организация n</w:t>
            </w:r>
          </w:p>
        </w:tc>
        <w:tc>
          <w:tcPr>
            <w:tcW w:w="1435" w:type="dxa"/>
            <w:vAlign w:val="center"/>
          </w:tcPr>
          <w:p w14:paraId="0EFA37F3" w14:textId="77777777" w:rsidR="008E07B5" w:rsidRDefault="008E07B5">
            <w:pPr>
              <w:pStyle w:val="ConsPlusNormal"/>
              <w:jc w:val="center"/>
            </w:pPr>
            <w:r>
              <w:t>тыс. куб. м</w:t>
            </w:r>
          </w:p>
        </w:tc>
        <w:tc>
          <w:tcPr>
            <w:tcW w:w="864" w:type="dxa"/>
            <w:vAlign w:val="center"/>
          </w:tcPr>
          <w:p w14:paraId="30412604" w14:textId="77777777" w:rsidR="008E07B5" w:rsidRDefault="008E07B5">
            <w:pPr>
              <w:pStyle w:val="ConsPlusNormal"/>
            </w:pPr>
          </w:p>
        </w:tc>
        <w:tc>
          <w:tcPr>
            <w:tcW w:w="720" w:type="dxa"/>
            <w:vAlign w:val="center"/>
          </w:tcPr>
          <w:p w14:paraId="4E5C3EE5" w14:textId="77777777" w:rsidR="008E07B5" w:rsidRDefault="008E07B5">
            <w:pPr>
              <w:pStyle w:val="ConsPlusNormal"/>
            </w:pPr>
          </w:p>
        </w:tc>
        <w:tc>
          <w:tcPr>
            <w:tcW w:w="710" w:type="dxa"/>
            <w:vAlign w:val="center"/>
          </w:tcPr>
          <w:p w14:paraId="43E5B00E" w14:textId="77777777" w:rsidR="008E07B5" w:rsidRDefault="008E07B5">
            <w:pPr>
              <w:pStyle w:val="ConsPlusNormal"/>
            </w:pPr>
          </w:p>
        </w:tc>
        <w:tc>
          <w:tcPr>
            <w:tcW w:w="720" w:type="dxa"/>
            <w:vAlign w:val="center"/>
          </w:tcPr>
          <w:p w14:paraId="5D9FF342" w14:textId="77777777" w:rsidR="008E07B5" w:rsidRDefault="008E07B5">
            <w:pPr>
              <w:pStyle w:val="ConsPlusNormal"/>
            </w:pPr>
          </w:p>
        </w:tc>
        <w:tc>
          <w:tcPr>
            <w:tcW w:w="720" w:type="dxa"/>
            <w:vAlign w:val="center"/>
          </w:tcPr>
          <w:p w14:paraId="5C441393" w14:textId="77777777" w:rsidR="008E07B5" w:rsidRDefault="008E07B5">
            <w:pPr>
              <w:pStyle w:val="ConsPlusNormal"/>
            </w:pPr>
          </w:p>
        </w:tc>
        <w:tc>
          <w:tcPr>
            <w:tcW w:w="710" w:type="dxa"/>
            <w:vAlign w:val="center"/>
          </w:tcPr>
          <w:p w14:paraId="3AAFDE1F" w14:textId="77777777" w:rsidR="008E07B5" w:rsidRDefault="008E07B5">
            <w:pPr>
              <w:pStyle w:val="ConsPlusNormal"/>
            </w:pPr>
          </w:p>
        </w:tc>
        <w:tc>
          <w:tcPr>
            <w:tcW w:w="715" w:type="dxa"/>
            <w:vAlign w:val="center"/>
          </w:tcPr>
          <w:p w14:paraId="07E91E70" w14:textId="77777777" w:rsidR="008E07B5" w:rsidRDefault="008E07B5">
            <w:pPr>
              <w:pStyle w:val="ConsPlusNormal"/>
            </w:pPr>
          </w:p>
        </w:tc>
        <w:tc>
          <w:tcPr>
            <w:tcW w:w="854" w:type="dxa"/>
            <w:vAlign w:val="center"/>
          </w:tcPr>
          <w:p w14:paraId="154153A1" w14:textId="77777777" w:rsidR="008E07B5" w:rsidRDefault="008E07B5">
            <w:pPr>
              <w:pStyle w:val="ConsPlusNormal"/>
            </w:pPr>
          </w:p>
        </w:tc>
        <w:tc>
          <w:tcPr>
            <w:tcW w:w="1077" w:type="dxa"/>
            <w:vAlign w:val="center"/>
          </w:tcPr>
          <w:p w14:paraId="06321006" w14:textId="77777777" w:rsidR="008E07B5" w:rsidRDefault="008E07B5">
            <w:pPr>
              <w:pStyle w:val="ConsPlusNormal"/>
            </w:pPr>
          </w:p>
        </w:tc>
      </w:tr>
      <w:tr w:rsidR="008E07B5" w14:paraId="39FA9A4A" w14:textId="77777777">
        <w:tc>
          <w:tcPr>
            <w:tcW w:w="1134" w:type="dxa"/>
            <w:vAlign w:val="center"/>
          </w:tcPr>
          <w:p w14:paraId="35EE2F16" w14:textId="77777777" w:rsidR="008E07B5" w:rsidRDefault="008E07B5">
            <w:pPr>
              <w:pStyle w:val="ConsPlusNormal"/>
            </w:pPr>
            <w:r>
              <w:t>1.3.2</w:t>
            </w:r>
          </w:p>
        </w:tc>
        <w:tc>
          <w:tcPr>
            <w:tcW w:w="5272" w:type="dxa"/>
          </w:tcPr>
          <w:p w14:paraId="0D912368" w14:textId="77777777" w:rsidR="008E07B5" w:rsidRDefault="008E07B5">
            <w:pPr>
              <w:pStyle w:val="ConsPlusNormal"/>
              <w:ind w:firstLine="540"/>
              <w:jc w:val="both"/>
            </w:pPr>
            <w:r>
              <w:t>от собственных абонентов</w:t>
            </w:r>
          </w:p>
        </w:tc>
        <w:tc>
          <w:tcPr>
            <w:tcW w:w="1435" w:type="dxa"/>
            <w:vAlign w:val="center"/>
          </w:tcPr>
          <w:p w14:paraId="1407FA0A" w14:textId="77777777" w:rsidR="008E07B5" w:rsidRDefault="008E07B5">
            <w:pPr>
              <w:pStyle w:val="ConsPlusNormal"/>
              <w:jc w:val="center"/>
            </w:pPr>
            <w:r>
              <w:t>тыс. куб. м</w:t>
            </w:r>
          </w:p>
        </w:tc>
        <w:tc>
          <w:tcPr>
            <w:tcW w:w="864" w:type="dxa"/>
            <w:vAlign w:val="center"/>
          </w:tcPr>
          <w:p w14:paraId="11102063" w14:textId="77777777" w:rsidR="008E07B5" w:rsidRDefault="008E07B5">
            <w:pPr>
              <w:pStyle w:val="ConsPlusNormal"/>
            </w:pPr>
          </w:p>
        </w:tc>
        <w:tc>
          <w:tcPr>
            <w:tcW w:w="720" w:type="dxa"/>
            <w:vAlign w:val="center"/>
          </w:tcPr>
          <w:p w14:paraId="32B725C5" w14:textId="77777777" w:rsidR="008E07B5" w:rsidRDefault="008E07B5">
            <w:pPr>
              <w:pStyle w:val="ConsPlusNormal"/>
            </w:pPr>
          </w:p>
        </w:tc>
        <w:tc>
          <w:tcPr>
            <w:tcW w:w="710" w:type="dxa"/>
            <w:vAlign w:val="center"/>
          </w:tcPr>
          <w:p w14:paraId="3730CC0F" w14:textId="77777777" w:rsidR="008E07B5" w:rsidRDefault="008E07B5">
            <w:pPr>
              <w:pStyle w:val="ConsPlusNormal"/>
            </w:pPr>
          </w:p>
        </w:tc>
        <w:tc>
          <w:tcPr>
            <w:tcW w:w="720" w:type="dxa"/>
            <w:vAlign w:val="center"/>
          </w:tcPr>
          <w:p w14:paraId="66113EF4" w14:textId="77777777" w:rsidR="008E07B5" w:rsidRDefault="008E07B5">
            <w:pPr>
              <w:pStyle w:val="ConsPlusNormal"/>
            </w:pPr>
          </w:p>
        </w:tc>
        <w:tc>
          <w:tcPr>
            <w:tcW w:w="720" w:type="dxa"/>
            <w:vAlign w:val="center"/>
          </w:tcPr>
          <w:p w14:paraId="3EA8F8DF" w14:textId="77777777" w:rsidR="008E07B5" w:rsidRDefault="008E07B5">
            <w:pPr>
              <w:pStyle w:val="ConsPlusNormal"/>
            </w:pPr>
          </w:p>
        </w:tc>
        <w:tc>
          <w:tcPr>
            <w:tcW w:w="710" w:type="dxa"/>
            <w:vAlign w:val="center"/>
          </w:tcPr>
          <w:p w14:paraId="736061DE" w14:textId="77777777" w:rsidR="008E07B5" w:rsidRDefault="008E07B5">
            <w:pPr>
              <w:pStyle w:val="ConsPlusNormal"/>
            </w:pPr>
          </w:p>
        </w:tc>
        <w:tc>
          <w:tcPr>
            <w:tcW w:w="715" w:type="dxa"/>
            <w:vAlign w:val="center"/>
          </w:tcPr>
          <w:p w14:paraId="53978034" w14:textId="77777777" w:rsidR="008E07B5" w:rsidRDefault="008E07B5">
            <w:pPr>
              <w:pStyle w:val="ConsPlusNormal"/>
            </w:pPr>
          </w:p>
        </w:tc>
        <w:tc>
          <w:tcPr>
            <w:tcW w:w="854" w:type="dxa"/>
            <w:vAlign w:val="center"/>
          </w:tcPr>
          <w:p w14:paraId="761E1CC9" w14:textId="77777777" w:rsidR="008E07B5" w:rsidRDefault="008E07B5">
            <w:pPr>
              <w:pStyle w:val="ConsPlusNormal"/>
            </w:pPr>
          </w:p>
        </w:tc>
        <w:tc>
          <w:tcPr>
            <w:tcW w:w="1077" w:type="dxa"/>
            <w:vAlign w:val="center"/>
          </w:tcPr>
          <w:p w14:paraId="7C433950" w14:textId="77777777" w:rsidR="008E07B5" w:rsidRDefault="008E07B5">
            <w:pPr>
              <w:pStyle w:val="ConsPlusNormal"/>
            </w:pPr>
          </w:p>
        </w:tc>
      </w:tr>
      <w:tr w:rsidR="008E07B5" w14:paraId="255D2D71" w14:textId="77777777">
        <w:tc>
          <w:tcPr>
            <w:tcW w:w="1134" w:type="dxa"/>
            <w:vAlign w:val="center"/>
          </w:tcPr>
          <w:p w14:paraId="5DFDD5D5" w14:textId="77777777" w:rsidR="008E07B5" w:rsidRDefault="008E07B5">
            <w:pPr>
              <w:pStyle w:val="ConsPlusNormal"/>
            </w:pPr>
            <w:r>
              <w:t>1.4</w:t>
            </w:r>
          </w:p>
        </w:tc>
        <w:tc>
          <w:tcPr>
            <w:tcW w:w="5272" w:type="dxa"/>
          </w:tcPr>
          <w:p w14:paraId="6E013B1F" w14:textId="77777777" w:rsidR="008E07B5" w:rsidRDefault="008E07B5">
            <w:pPr>
              <w:pStyle w:val="ConsPlusNormal"/>
              <w:ind w:firstLine="126"/>
              <w:jc w:val="both"/>
            </w:pPr>
            <w:r>
              <w:t>Неучтенный приток сточных вод</w:t>
            </w:r>
          </w:p>
        </w:tc>
        <w:tc>
          <w:tcPr>
            <w:tcW w:w="1435" w:type="dxa"/>
            <w:vAlign w:val="center"/>
          </w:tcPr>
          <w:p w14:paraId="4045FFEF" w14:textId="77777777" w:rsidR="008E07B5" w:rsidRDefault="008E07B5">
            <w:pPr>
              <w:pStyle w:val="ConsPlusNormal"/>
              <w:jc w:val="center"/>
            </w:pPr>
            <w:r>
              <w:t>тыс. куб. м</w:t>
            </w:r>
          </w:p>
        </w:tc>
        <w:tc>
          <w:tcPr>
            <w:tcW w:w="864" w:type="dxa"/>
            <w:vAlign w:val="center"/>
          </w:tcPr>
          <w:p w14:paraId="58784E69" w14:textId="77777777" w:rsidR="008E07B5" w:rsidRDefault="008E07B5">
            <w:pPr>
              <w:pStyle w:val="ConsPlusNormal"/>
            </w:pPr>
          </w:p>
        </w:tc>
        <w:tc>
          <w:tcPr>
            <w:tcW w:w="720" w:type="dxa"/>
            <w:vAlign w:val="center"/>
          </w:tcPr>
          <w:p w14:paraId="1A650324" w14:textId="77777777" w:rsidR="008E07B5" w:rsidRDefault="008E07B5">
            <w:pPr>
              <w:pStyle w:val="ConsPlusNormal"/>
            </w:pPr>
          </w:p>
        </w:tc>
        <w:tc>
          <w:tcPr>
            <w:tcW w:w="710" w:type="dxa"/>
            <w:vAlign w:val="center"/>
          </w:tcPr>
          <w:p w14:paraId="30362C42" w14:textId="77777777" w:rsidR="008E07B5" w:rsidRDefault="008E07B5">
            <w:pPr>
              <w:pStyle w:val="ConsPlusNormal"/>
            </w:pPr>
          </w:p>
        </w:tc>
        <w:tc>
          <w:tcPr>
            <w:tcW w:w="720" w:type="dxa"/>
            <w:vAlign w:val="center"/>
          </w:tcPr>
          <w:p w14:paraId="294CB1F3" w14:textId="77777777" w:rsidR="008E07B5" w:rsidRDefault="008E07B5">
            <w:pPr>
              <w:pStyle w:val="ConsPlusNormal"/>
            </w:pPr>
          </w:p>
        </w:tc>
        <w:tc>
          <w:tcPr>
            <w:tcW w:w="720" w:type="dxa"/>
            <w:vAlign w:val="center"/>
          </w:tcPr>
          <w:p w14:paraId="7E53862C" w14:textId="77777777" w:rsidR="008E07B5" w:rsidRDefault="008E07B5">
            <w:pPr>
              <w:pStyle w:val="ConsPlusNormal"/>
            </w:pPr>
          </w:p>
        </w:tc>
        <w:tc>
          <w:tcPr>
            <w:tcW w:w="710" w:type="dxa"/>
            <w:vAlign w:val="center"/>
          </w:tcPr>
          <w:p w14:paraId="654F5073" w14:textId="77777777" w:rsidR="008E07B5" w:rsidRDefault="008E07B5">
            <w:pPr>
              <w:pStyle w:val="ConsPlusNormal"/>
            </w:pPr>
          </w:p>
        </w:tc>
        <w:tc>
          <w:tcPr>
            <w:tcW w:w="715" w:type="dxa"/>
            <w:vAlign w:val="center"/>
          </w:tcPr>
          <w:p w14:paraId="2ECE3F65" w14:textId="77777777" w:rsidR="008E07B5" w:rsidRDefault="008E07B5">
            <w:pPr>
              <w:pStyle w:val="ConsPlusNormal"/>
            </w:pPr>
          </w:p>
        </w:tc>
        <w:tc>
          <w:tcPr>
            <w:tcW w:w="854" w:type="dxa"/>
            <w:vAlign w:val="center"/>
          </w:tcPr>
          <w:p w14:paraId="3962C395" w14:textId="77777777" w:rsidR="008E07B5" w:rsidRDefault="008E07B5">
            <w:pPr>
              <w:pStyle w:val="ConsPlusNormal"/>
            </w:pPr>
          </w:p>
        </w:tc>
        <w:tc>
          <w:tcPr>
            <w:tcW w:w="1077" w:type="dxa"/>
            <w:vAlign w:val="center"/>
          </w:tcPr>
          <w:p w14:paraId="1CF60652" w14:textId="77777777" w:rsidR="008E07B5" w:rsidRDefault="008E07B5">
            <w:pPr>
              <w:pStyle w:val="ConsPlusNormal"/>
            </w:pPr>
          </w:p>
        </w:tc>
      </w:tr>
      <w:tr w:rsidR="008E07B5" w14:paraId="3F495861" w14:textId="77777777">
        <w:tc>
          <w:tcPr>
            <w:tcW w:w="1134" w:type="dxa"/>
            <w:vAlign w:val="center"/>
          </w:tcPr>
          <w:p w14:paraId="02A4FDA1" w14:textId="77777777" w:rsidR="008E07B5" w:rsidRDefault="008E07B5">
            <w:pPr>
              <w:pStyle w:val="ConsPlusNormal"/>
            </w:pPr>
            <w:r>
              <w:t>1.4.1</w:t>
            </w:r>
          </w:p>
        </w:tc>
        <w:tc>
          <w:tcPr>
            <w:tcW w:w="5272" w:type="dxa"/>
          </w:tcPr>
          <w:p w14:paraId="0EA2B819" w14:textId="77777777" w:rsidR="008E07B5" w:rsidRDefault="008E07B5">
            <w:pPr>
              <w:pStyle w:val="ConsPlusNormal"/>
              <w:ind w:firstLine="540"/>
              <w:jc w:val="both"/>
            </w:pPr>
            <w:r>
              <w:t>Организованный приток</w:t>
            </w:r>
          </w:p>
        </w:tc>
        <w:tc>
          <w:tcPr>
            <w:tcW w:w="1435" w:type="dxa"/>
            <w:vAlign w:val="center"/>
          </w:tcPr>
          <w:p w14:paraId="137D49D0" w14:textId="77777777" w:rsidR="008E07B5" w:rsidRDefault="008E07B5">
            <w:pPr>
              <w:pStyle w:val="ConsPlusNormal"/>
              <w:jc w:val="center"/>
            </w:pPr>
            <w:r>
              <w:t>тыс. куб. м</w:t>
            </w:r>
          </w:p>
        </w:tc>
        <w:tc>
          <w:tcPr>
            <w:tcW w:w="864" w:type="dxa"/>
            <w:vAlign w:val="center"/>
          </w:tcPr>
          <w:p w14:paraId="488579EB" w14:textId="77777777" w:rsidR="008E07B5" w:rsidRDefault="008E07B5">
            <w:pPr>
              <w:pStyle w:val="ConsPlusNormal"/>
            </w:pPr>
          </w:p>
        </w:tc>
        <w:tc>
          <w:tcPr>
            <w:tcW w:w="720" w:type="dxa"/>
            <w:vAlign w:val="center"/>
          </w:tcPr>
          <w:p w14:paraId="43A2FF8B" w14:textId="77777777" w:rsidR="008E07B5" w:rsidRDefault="008E07B5">
            <w:pPr>
              <w:pStyle w:val="ConsPlusNormal"/>
            </w:pPr>
          </w:p>
        </w:tc>
        <w:tc>
          <w:tcPr>
            <w:tcW w:w="710" w:type="dxa"/>
            <w:vAlign w:val="center"/>
          </w:tcPr>
          <w:p w14:paraId="5F3242CC" w14:textId="77777777" w:rsidR="008E07B5" w:rsidRDefault="008E07B5">
            <w:pPr>
              <w:pStyle w:val="ConsPlusNormal"/>
            </w:pPr>
          </w:p>
        </w:tc>
        <w:tc>
          <w:tcPr>
            <w:tcW w:w="720" w:type="dxa"/>
            <w:vAlign w:val="center"/>
          </w:tcPr>
          <w:p w14:paraId="26397B01" w14:textId="77777777" w:rsidR="008E07B5" w:rsidRDefault="008E07B5">
            <w:pPr>
              <w:pStyle w:val="ConsPlusNormal"/>
            </w:pPr>
          </w:p>
        </w:tc>
        <w:tc>
          <w:tcPr>
            <w:tcW w:w="720" w:type="dxa"/>
            <w:vAlign w:val="center"/>
          </w:tcPr>
          <w:p w14:paraId="0630A89D" w14:textId="77777777" w:rsidR="008E07B5" w:rsidRDefault="008E07B5">
            <w:pPr>
              <w:pStyle w:val="ConsPlusNormal"/>
            </w:pPr>
          </w:p>
        </w:tc>
        <w:tc>
          <w:tcPr>
            <w:tcW w:w="710" w:type="dxa"/>
            <w:vAlign w:val="center"/>
          </w:tcPr>
          <w:p w14:paraId="13C13AF2" w14:textId="77777777" w:rsidR="008E07B5" w:rsidRDefault="008E07B5">
            <w:pPr>
              <w:pStyle w:val="ConsPlusNormal"/>
            </w:pPr>
          </w:p>
        </w:tc>
        <w:tc>
          <w:tcPr>
            <w:tcW w:w="715" w:type="dxa"/>
            <w:vAlign w:val="center"/>
          </w:tcPr>
          <w:p w14:paraId="76FF1A52" w14:textId="77777777" w:rsidR="008E07B5" w:rsidRDefault="008E07B5">
            <w:pPr>
              <w:pStyle w:val="ConsPlusNormal"/>
            </w:pPr>
          </w:p>
        </w:tc>
        <w:tc>
          <w:tcPr>
            <w:tcW w:w="854" w:type="dxa"/>
            <w:vAlign w:val="center"/>
          </w:tcPr>
          <w:p w14:paraId="33A1B5C6" w14:textId="77777777" w:rsidR="008E07B5" w:rsidRDefault="008E07B5">
            <w:pPr>
              <w:pStyle w:val="ConsPlusNormal"/>
            </w:pPr>
          </w:p>
        </w:tc>
        <w:tc>
          <w:tcPr>
            <w:tcW w:w="1077" w:type="dxa"/>
            <w:vAlign w:val="center"/>
          </w:tcPr>
          <w:p w14:paraId="5DC73BAE" w14:textId="77777777" w:rsidR="008E07B5" w:rsidRDefault="008E07B5">
            <w:pPr>
              <w:pStyle w:val="ConsPlusNormal"/>
            </w:pPr>
          </w:p>
        </w:tc>
      </w:tr>
      <w:tr w:rsidR="008E07B5" w14:paraId="4F1E40D4" w14:textId="77777777">
        <w:tc>
          <w:tcPr>
            <w:tcW w:w="1134" w:type="dxa"/>
            <w:vAlign w:val="center"/>
          </w:tcPr>
          <w:p w14:paraId="7BD056BA" w14:textId="77777777" w:rsidR="008E07B5" w:rsidRDefault="008E07B5">
            <w:pPr>
              <w:pStyle w:val="ConsPlusNormal"/>
            </w:pPr>
            <w:r>
              <w:t>1.4.2</w:t>
            </w:r>
          </w:p>
        </w:tc>
        <w:tc>
          <w:tcPr>
            <w:tcW w:w="5272" w:type="dxa"/>
          </w:tcPr>
          <w:p w14:paraId="029C2771" w14:textId="77777777" w:rsidR="008E07B5" w:rsidRDefault="008E07B5">
            <w:pPr>
              <w:pStyle w:val="ConsPlusNormal"/>
              <w:ind w:firstLine="540"/>
              <w:jc w:val="both"/>
            </w:pPr>
            <w:r>
              <w:t>Неорганизованный приток</w:t>
            </w:r>
          </w:p>
        </w:tc>
        <w:tc>
          <w:tcPr>
            <w:tcW w:w="1435" w:type="dxa"/>
            <w:vAlign w:val="center"/>
          </w:tcPr>
          <w:p w14:paraId="3BA1D5EB" w14:textId="77777777" w:rsidR="008E07B5" w:rsidRDefault="008E07B5">
            <w:pPr>
              <w:pStyle w:val="ConsPlusNormal"/>
              <w:jc w:val="center"/>
            </w:pPr>
            <w:r>
              <w:t>тыс. куб. м</w:t>
            </w:r>
          </w:p>
        </w:tc>
        <w:tc>
          <w:tcPr>
            <w:tcW w:w="864" w:type="dxa"/>
            <w:vAlign w:val="center"/>
          </w:tcPr>
          <w:p w14:paraId="4A98773B" w14:textId="77777777" w:rsidR="008E07B5" w:rsidRDefault="008E07B5">
            <w:pPr>
              <w:pStyle w:val="ConsPlusNormal"/>
            </w:pPr>
          </w:p>
        </w:tc>
        <w:tc>
          <w:tcPr>
            <w:tcW w:w="720" w:type="dxa"/>
            <w:vAlign w:val="center"/>
          </w:tcPr>
          <w:p w14:paraId="562301A0" w14:textId="77777777" w:rsidR="008E07B5" w:rsidRDefault="008E07B5">
            <w:pPr>
              <w:pStyle w:val="ConsPlusNormal"/>
            </w:pPr>
          </w:p>
        </w:tc>
        <w:tc>
          <w:tcPr>
            <w:tcW w:w="710" w:type="dxa"/>
            <w:vAlign w:val="center"/>
          </w:tcPr>
          <w:p w14:paraId="1802463F" w14:textId="77777777" w:rsidR="008E07B5" w:rsidRDefault="008E07B5">
            <w:pPr>
              <w:pStyle w:val="ConsPlusNormal"/>
            </w:pPr>
          </w:p>
        </w:tc>
        <w:tc>
          <w:tcPr>
            <w:tcW w:w="720" w:type="dxa"/>
            <w:vAlign w:val="center"/>
          </w:tcPr>
          <w:p w14:paraId="2A4DA0AD" w14:textId="77777777" w:rsidR="008E07B5" w:rsidRDefault="008E07B5">
            <w:pPr>
              <w:pStyle w:val="ConsPlusNormal"/>
            </w:pPr>
          </w:p>
        </w:tc>
        <w:tc>
          <w:tcPr>
            <w:tcW w:w="720" w:type="dxa"/>
            <w:vAlign w:val="center"/>
          </w:tcPr>
          <w:p w14:paraId="7F19D2C1" w14:textId="77777777" w:rsidR="008E07B5" w:rsidRDefault="008E07B5">
            <w:pPr>
              <w:pStyle w:val="ConsPlusNormal"/>
            </w:pPr>
          </w:p>
        </w:tc>
        <w:tc>
          <w:tcPr>
            <w:tcW w:w="710" w:type="dxa"/>
            <w:vAlign w:val="center"/>
          </w:tcPr>
          <w:p w14:paraId="1CB72203" w14:textId="77777777" w:rsidR="008E07B5" w:rsidRDefault="008E07B5">
            <w:pPr>
              <w:pStyle w:val="ConsPlusNormal"/>
            </w:pPr>
          </w:p>
        </w:tc>
        <w:tc>
          <w:tcPr>
            <w:tcW w:w="715" w:type="dxa"/>
            <w:vAlign w:val="center"/>
          </w:tcPr>
          <w:p w14:paraId="38A09625" w14:textId="77777777" w:rsidR="008E07B5" w:rsidRDefault="008E07B5">
            <w:pPr>
              <w:pStyle w:val="ConsPlusNormal"/>
            </w:pPr>
          </w:p>
        </w:tc>
        <w:tc>
          <w:tcPr>
            <w:tcW w:w="854" w:type="dxa"/>
            <w:vAlign w:val="center"/>
          </w:tcPr>
          <w:p w14:paraId="03ACE71B" w14:textId="77777777" w:rsidR="008E07B5" w:rsidRDefault="008E07B5">
            <w:pPr>
              <w:pStyle w:val="ConsPlusNormal"/>
            </w:pPr>
          </w:p>
        </w:tc>
        <w:tc>
          <w:tcPr>
            <w:tcW w:w="1077" w:type="dxa"/>
            <w:vAlign w:val="center"/>
          </w:tcPr>
          <w:p w14:paraId="1B2AAC3C" w14:textId="77777777" w:rsidR="008E07B5" w:rsidRDefault="008E07B5">
            <w:pPr>
              <w:pStyle w:val="ConsPlusNormal"/>
            </w:pPr>
          </w:p>
        </w:tc>
      </w:tr>
      <w:tr w:rsidR="008E07B5" w14:paraId="49634FB4" w14:textId="77777777">
        <w:tc>
          <w:tcPr>
            <w:tcW w:w="1134" w:type="dxa"/>
            <w:vAlign w:val="center"/>
          </w:tcPr>
          <w:p w14:paraId="56A9E659" w14:textId="77777777" w:rsidR="008E07B5" w:rsidRDefault="008E07B5">
            <w:pPr>
              <w:pStyle w:val="ConsPlusNormal"/>
            </w:pPr>
            <w:r>
              <w:lastRenderedPageBreak/>
              <w:t>1.5</w:t>
            </w:r>
          </w:p>
        </w:tc>
        <w:tc>
          <w:tcPr>
            <w:tcW w:w="5272" w:type="dxa"/>
          </w:tcPr>
          <w:p w14:paraId="4EF6BC4C" w14:textId="77777777" w:rsidR="008E07B5" w:rsidRDefault="008E07B5">
            <w:pPr>
              <w:pStyle w:val="ConsPlusNormal"/>
              <w:ind w:firstLine="126"/>
            </w:pPr>
            <w:r>
              <w:t>Поступило с территорий, дифференцированных по тарифу</w:t>
            </w:r>
          </w:p>
        </w:tc>
        <w:tc>
          <w:tcPr>
            <w:tcW w:w="1435" w:type="dxa"/>
            <w:vAlign w:val="center"/>
          </w:tcPr>
          <w:p w14:paraId="6AA292E3" w14:textId="77777777" w:rsidR="008E07B5" w:rsidRDefault="008E07B5">
            <w:pPr>
              <w:pStyle w:val="ConsPlusNormal"/>
              <w:jc w:val="center"/>
            </w:pPr>
            <w:r>
              <w:t>тыс. куб. м</w:t>
            </w:r>
          </w:p>
        </w:tc>
        <w:tc>
          <w:tcPr>
            <w:tcW w:w="864" w:type="dxa"/>
            <w:vAlign w:val="center"/>
          </w:tcPr>
          <w:p w14:paraId="79EA0227" w14:textId="77777777" w:rsidR="008E07B5" w:rsidRDefault="008E07B5">
            <w:pPr>
              <w:pStyle w:val="ConsPlusNormal"/>
            </w:pPr>
          </w:p>
        </w:tc>
        <w:tc>
          <w:tcPr>
            <w:tcW w:w="720" w:type="dxa"/>
            <w:vAlign w:val="center"/>
          </w:tcPr>
          <w:p w14:paraId="21617D64" w14:textId="77777777" w:rsidR="008E07B5" w:rsidRDefault="008E07B5">
            <w:pPr>
              <w:pStyle w:val="ConsPlusNormal"/>
            </w:pPr>
          </w:p>
        </w:tc>
        <w:tc>
          <w:tcPr>
            <w:tcW w:w="710" w:type="dxa"/>
            <w:vAlign w:val="center"/>
          </w:tcPr>
          <w:p w14:paraId="34143C79" w14:textId="77777777" w:rsidR="008E07B5" w:rsidRDefault="008E07B5">
            <w:pPr>
              <w:pStyle w:val="ConsPlusNormal"/>
            </w:pPr>
          </w:p>
        </w:tc>
        <w:tc>
          <w:tcPr>
            <w:tcW w:w="720" w:type="dxa"/>
            <w:vAlign w:val="center"/>
          </w:tcPr>
          <w:p w14:paraId="0760AAF4" w14:textId="77777777" w:rsidR="008E07B5" w:rsidRDefault="008E07B5">
            <w:pPr>
              <w:pStyle w:val="ConsPlusNormal"/>
            </w:pPr>
          </w:p>
        </w:tc>
        <w:tc>
          <w:tcPr>
            <w:tcW w:w="720" w:type="dxa"/>
            <w:vAlign w:val="center"/>
          </w:tcPr>
          <w:p w14:paraId="228B0093" w14:textId="77777777" w:rsidR="008E07B5" w:rsidRDefault="008E07B5">
            <w:pPr>
              <w:pStyle w:val="ConsPlusNormal"/>
            </w:pPr>
          </w:p>
        </w:tc>
        <w:tc>
          <w:tcPr>
            <w:tcW w:w="710" w:type="dxa"/>
            <w:vAlign w:val="center"/>
          </w:tcPr>
          <w:p w14:paraId="49A1C824" w14:textId="77777777" w:rsidR="008E07B5" w:rsidRDefault="008E07B5">
            <w:pPr>
              <w:pStyle w:val="ConsPlusNormal"/>
            </w:pPr>
          </w:p>
        </w:tc>
        <w:tc>
          <w:tcPr>
            <w:tcW w:w="715" w:type="dxa"/>
            <w:vAlign w:val="center"/>
          </w:tcPr>
          <w:p w14:paraId="5E87E485" w14:textId="77777777" w:rsidR="008E07B5" w:rsidRDefault="008E07B5">
            <w:pPr>
              <w:pStyle w:val="ConsPlusNormal"/>
            </w:pPr>
          </w:p>
        </w:tc>
        <w:tc>
          <w:tcPr>
            <w:tcW w:w="854" w:type="dxa"/>
            <w:vAlign w:val="center"/>
          </w:tcPr>
          <w:p w14:paraId="1E569B2F" w14:textId="77777777" w:rsidR="008E07B5" w:rsidRDefault="008E07B5">
            <w:pPr>
              <w:pStyle w:val="ConsPlusNormal"/>
            </w:pPr>
          </w:p>
        </w:tc>
        <w:tc>
          <w:tcPr>
            <w:tcW w:w="1077" w:type="dxa"/>
            <w:vAlign w:val="center"/>
          </w:tcPr>
          <w:p w14:paraId="7B8C1DE2" w14:textId="77777777" w:rsidR="008E07B5" w:rsidRDefault="008E07B5">
            <w:pPr>
              <w:pStyle w:val="ConsPlusNormal"/>
            </w:pPr>
          </w:p>
        </w:tc>
      </w:tr>
      <w:tr w:rsidR="008E07B5" w14:paraId="422A5C86" w14:textId="77777777">
        <w:tc>
          <w:tcPr>
            <w:tcW w:w="1134" w:type="dxa"/>
            <w:vAlign w:val="center"/>
          </w:tcPr>
          <w:p w14:paraId="01F575C0" w14:textId="77777777" w:rsidR="008E07B5" w:rsidRDefault="008E07B5">
            <w:pPr>
              <w:pStyle w:val="ConsPlusNormal"/>
            </w:pPr>
            <w:r>
              <w:t>2</w:t>
            </w:r>
          </w:p>
        </w:tc>
        <w:tc>
          <w:tcPr>
            <w:tcW w:w="5272" w:type="dxa"/>
          </w:tcPr>
          <w:p w14:paraId="40B2F38F" w14:textId="77777777" w:rsidR="008E07B5" w:rsidRDefault="008E07B5">
            <w:pPr>
              <w:pStyle w:val="ConsPlusNormal"/>
            </w:pPr>
            <w:r>
              <w:t>Объем транспортируемых сточных вод</w:t>
            </w:r>
          </w:p>
        </w:tc>
        <w:tc>
          <w:tcPr>
            <w:tcW w:w="1435" w:type="dxa"/>
            <w:vAlign w:val="center"/>
          </w:tcPr>
          <w:p w14:paraId="2C368042" w14:textId="77777777" w:rsidR="008E07B5" w:rsidRDefault="008E07B5">
            <w:pPr>
              <w:pStyle w:val="ConsPlusNormal"/>
              <w:jc w:val="center"/>
            </w:pPr>
            <w:r>
              <w:t>тыс. куб. м</w:t>
            </w:r>
          </w:p>
        </w:tc>
        <w:tc>
          <w:tcPr>
            <w:tcW w:w="864" w:type="dxa"/>
            <w:vAlign w:val="center"/>
          </w:tcPr>
          <w:p w14:paraId="41E31D26" w14:textId="77777777" w:rsidR="008E07B5" w:rsidRDefault="008E07B5">
            <w:pPr>
              <w:pStyle w:val="ConsPlusNormal"/>
            </w:pPr>
          </w:p>
        </w:tc>
        <w:tc>
          <w:tcPr>
            <w:tcW w:w="720" w:type="dxa"/>
            <w:vAlign w:val="center"/>
          </w:tcPr>
          <w:p w14:paraId="40E204FC" w14:textId="77777777" w:rsidR="008E07B5" w:rsidRDefault="008E07B5">
            <w:pPr>
              <w:pStyle w:val="ConsPlusNormal"/>
            </w:pPr>
          </w:p>
        </w:tc>
        <w:tc>
          <w:tcPr>
            <w:tcW w:w="710" w:type="dxa"/>
            <w:vAlign w:val="center"/>
          </w:tcPr>
          <w:p w14:paraId="39E60AA5" w14:textId="77777777" w:rsidR="008E07B5" w:rsidRDefault="008E07B5">
            <w:pPr>
              <w:pStyle w:val="ConsPlusNormal"/>
            </w:pPr>
          </w:p>
        </w:tc>
        <w:tc>
          <w:tcPr>
            <w:tcW w:w="720" w:type="dxa"/>
            <w:vAlign w:val="center"/>
          </w:tcPr>
          <w:p w14:paraId="49332047" w14:textId="77777777" w:rsidR="008E07B5" w:rsidRDefault="008E07B5">
            <w:pPr>
              <w:pStyle w:val="ConsPlusNormal"/>
            </w:pPr>
          </w:p>
        </w:tc>
        <w:tc>
          <w:tcPr>
            <w:tcW w:w="720" w:type="dxa"/>
            <w:vAlign w:val="center"/>
          </w:tcPr>
          <w:p w14:paraId="496A1072" w14:textId="77777777" w:rsidR="008E07B5" w:rsidRDefault="008E07B5">
            <w:pPr>
              <w:pStyle w:val="ConsPlusNormal"/>
            </w:pPr>
          </w:p>
        </w:tc>
        <w:tc>
          <w:tcPr>
            <w:tcW w:w="710" w:type="dxa"/>
            <w:vAlign w:val="center"/>
          </w:tcPr>
          <w:p w14:paraId="0505B84A" w14:textId="77777777" w:rsidR="008E07B5" w:rsidRDefault="008E07B5">
            <w:pPr>
              <w:pStyle w:val="ConsPlusNormal"/>
            </w:pPr>
          </w:p>
        </w:tc>
        <w:tc>
          <w:tcPr>
            <w:tcW w:w="715" w:type="dxa"/>
            <w:vAlign w:val="center"/>
          </w:tcPr>
          <w:p w14:paraId="477B9E50" w14:textId="77777777" w:rsidR="008E07B5" w:rsidRDefault="008E07B5">
            <w:pPr>
              <w:pStyle w:val="ConsPlusNormal"/>
            </w:pPr>
          </w:p>
        </w:tc>
        <w:tc>
          <w:tcPr>
            <w:tcW w:w="854" w:type="dxa"/>
            <w:vAlign w:val="center"/>
          </w:tcPr>
          <w:p w14:paraId="6C753C13" w14:textId="77777777" w:rsidR="008E07B5" w:rsidRDefault="008E07B5">
            <w:pPr>
              <w:pStyle w:val="ConsPlusNormal"/>
            </w:pPr>
          </w:p>
        </w:tc>
        <w:tc>
          <w:tcPr>
            <w:tcW w:w="1077" w:type="dxa"/>
            <w:vAlign w:val="center"/>
          </w:tcPr>
          <w:p w14:paraId="688E9D03" w14:textId="77777777" w:rsidR="008E07B5" w:rsidRDefault="008E07B5">
            <w:pPr>
              <w:pStyle w:val="ConsPlusNormal"/>
            </w:pPr>
          </w:p>
        </w:tc>
      </w:tr>
      <w:tr w:rsidR="008E07B5" w14:paraId="5095F91C" w14:textId="77777777">
        <w:tc>
          <w:tcPr>
            <w:tcW w:w="1134" w:type="dxa"/>
            <w:vAlign w:val="center"/>
          </w:tcPr>
          <w:p w14:paraId="6E2C51C0" w14:textId="77777777" w:rsidR="008E07B5" w:rsidRDefault="008E07B5">
            <w:pPr>
              <w:pStyle w:val="ConsPlusNormal"/>
            </w:pPr>
            <w:r>
              <w:t>2.1</w:t>
            </w:r>
          </w:p>
        </w:tc>
        <w:tc>
          <w:tcPr>
            <w:tcW w:w="5272" w:type="dxa"/>
          </w:tcPr>
          <w:p w14:paraId="3549211F" w14:textId="77777777" w:rsidR="008E07B5" w:rsidRDefault="008E07B5">
            <w:pPr>
              <w:pStyle w:val="ConsPlusNormal"/>
              <w:ind w:firstLine="126"/>
              <w:jc w:val="both"/>
            </w:pPr>
            <w:r>
              <w:t>На собственные очистные сооружения</w:t>
            </w:r>
          </w:p>
        </w:tc>
        <w:tc>
          <w:tcPr>
            <w:tcW w:w="1435" w:type="dxa"/>
            <w:vAlign w:val="center"/>
          </w:tcPr>
          <w:p w14:paraId="51886B2B" w14:textId="77777777" w:rsidR="008E07B5" w:rsidRDefault="008E07B5">
            <w:pPr>
              <w:pStyle w:val="ConsPlusNormal"/>
              <w:jc w:val="center"/>
            </w:pPr>
            <w:r>
              <w:t>тыс. куб. м</w:t>
            </w:r>
          </w:p>
        </w:tc>
        <w:tc>
          <w:tcPr>
            <w:tcW w:w="864" w:type="dxa"/>
            <w:vAlign w:val="center"/>
          </w:tcPr>
          <w:p w14:paraId="79842057" w14:textId="77777777" w:rsidR="008E07B5" w:rsidRDefault="008E07B5">
            <w:pPr>
              <w:pStyle w:val="ConsPlusNormal"/>
            </w:pPr>
          </w:p>
        </w:tc>
        <w:tc>
          <w:tcPr>
            <w:tcW w:w="720" w:type="dxa"/>
            <w:vAlign w:val="center"/>
          </w:tcPr>
          <w:p w14:paraId="5CD9B3FF" w14:textId="77777777" w:rsidR="008E07B5" w:rsidRDefault="008E07B5">
            <w:pPr>
              <w:pStyle w:val="ConsPlusNormal"/>
            </w:pPr>
          </w:p>
        </w:tc>
        <w:tc>
          <w:tcPr>
            <w:tcW w:w="710" w:type="dxa"/>
            <w:vAlign w:val="center"/>
          </w:tcPr>
          <w:p w14:paraId="26DB2A5C" w14:textId="77777777" w:rsidR="008E07B5" w:rsidRDefault="008E07B5">
            <w:pPr>
              <w:pStyle w:val="ConsPlusNormal"/>
            </w:pPr>
          </w:p>
        </w:tc>
        <w:tc>
          <w:tcPr>
            <w:tcW w:w="720" w:type="dxa"/>
            <w:vAlign w:val="center"/>
          </w:tcPr>
          <w:p w14:paraId="40F4D467" w14:textId="77777777" w:rsidR="008E07B5" w:rsidRDefault="008E07B5">
            <w:pPr>
              <w:pStyle w:val="ConsPlusNormal"/>
            </w:pPr>
          </w:p>
        </w:tc>
        <w:tc>
          <w:tcPr>
            <w:tcW w:w="720" w:type="dxa"/>
            <w:vAlign w:val="center"/>
          </w:tcPr>
          <w:p w14:paraId="0B854A1D" w14:textId="77777777" w:rsidR="008E07B5" w:rsidRDefault="008E07B5">
            <w:pPr>
              <w:pStyle w:val="ConsPlusNormal"/>
            </w:pPr>
          </w:p>
        </w:tc>
        <w:tc>
          <w:tcPr>
            <w:tcW w:w="710" w:type="dxa"/>
            <w:vAlign w:val="center"/>
          </w:tcPr>
          <w:p w14:paraId="1378F415" w14:textId="77777777" w:rsidR="008E07B5" w:rsidRDefault="008E07B5">
            <w:pPr>
              <w:pStyle w:val="ConsPlusNormal"/>
            </w:pPr>
          </w:p>
        </w:tc>
        <w:tc>
          <w:tcPr>
            <w:tcW w:w="715" w:type="dxa"/>
            <w:vAlign w:val="center"/>
          </w:tcPr>
          <w:p w14:paraId="2238904A" w14:textId="77777777" w:rsidR="008E07B5" w:rsidRDefault="008E07B5">
            <w:pPr>
              <w:pStyle w:val="ConsPlusNormal"/>
            </w:pPr>
          </w:p>
        </w:tc>
        <w:tc>
          <w:tcPr>
            <w:tcW w:w="854" w:type="dxa"/>
            <w:vAlign w:val="center"/>
          </w:tcPr>
          <w:p w14:paraId="6F04255F" w14:textId="77777777" w:rsidR="008E07B5" w:rsidRDefault="008E07B5">
            <w:pPr>
              <w:pStyle w:val="ConsPlusNormal"/>
            </w:pPr>
          </w:p>
        </w:tc>
        <w:tc>
          <w:tcPr>
            <w:tcW w:w="1077" w:type="dxa"/>
            <w:vAlign w:val="center"/>
          </w:tcPr>
          <w:p w14:paraId="0D1A9A16" w14:textId="77777777" w:rsidR="008E07B5" w:rsidRDefault="008E07B5">
            <w:pPr>
              <w:pStyle w:val="ConsPlusNormal"/>
            </w:pPr>
          </w:p>
        </w:tc>
      </w:tr>
      <w:tr w:rsidR="008E07B5" w14:paraId="6773BAB3" w14:textId="77777777">
        <w:tc>
          <w:tcPr>
            <w:tcW w:w="1134" w:type="dxa"/>
            <w:vAlign w:val="center"/>
          </w:tcPr>
          <w:p w14:paraId="24828D14" w14:textId="77777777" w:rsidR="008E07B5" w:rsidRDefault="008E07B5">
            <w:pPr>
              <w:pStyle w:val="ConsPlusNormal"/>
            </w:pPr>
            <w:r>
              <w:t>2.2</w:t>
            </w:r>
          </w:p>
        </w:tc>
        <w:tc>
          <w:tcPr>
            <w:tcW w:w="5272" w:type="dxa"/>
          </w:tcPr>
          <w:p w14:paraId="3F6AECF1" w14:textId="77777777" w:rsidR="008E07B5" w:rsidRDefault="008E07B5">
            <w:pPr>
              <w:pStyle w:val="ConsPlusNormal"/>
              <w:ind w:firstLine="126"/>
              <w:jc w:val="both"/>
            </w:pPr>
            <w:r>
              <w:t>Другим организациям</w:t>
            </w:r>
          </w:p>
        </w:tc>
        <w:tc>
          <w:tcPr>
            <w:tcW w:w="1435" w:type="dxa"/>
            <w:vAlign w:val="center"/>
          </w:tcPr>
          <w:p w14:paraId="0410A7A1" w14:textId="77777777" w:rsidR="008E07B5" w:rsidRDefault="008E07B5">
            <w:pPr>
              <w:pStyle w:val="ConsPlusNormal"/>
              <w:jc w:val="center"/>
            </w:pPr>
            <w:r>
              <w:t>тыс. куб. м</w:t>
            </w:r>
          </w:p>
        </w:tc>
        <w:tc>
          <w:tcPr>
            <w:tcW w:w="864" w:type="dxa"/>
            <w:vAlign w:val="center"/>
          </w:tcPr>
          <w:p w14:paraId="0DFB894F" w14:textId="77777777" w:rsidR="008E07B5" w:rsidRDefault="008E07B5">
            <w:pPr>
              <w:pStyle w:val="ConsPlusNormal"/>
            </w:pPr>
          </w:p>
        </w:tc>
        <w:tc>
          <w:tcPr>
            <w:tcW w:w="720" w:type="dxa"/>
            <w:vAlign w:val="center"/>
          </w:tcPr>
          <w:p w14:paraId="05CF498F" w14:textId="77777777" w:rsidR="008E07B5" w:rsidRDefault="008E07B5">
            <w:pPr>
              <w:pStyle w:val="ConsPlusNormal"/>
            </w:pPr>
          </w:p>
        </w:tc>
        <w:tc>
          <w:tcPr>
            <w:tcW w:w="710" w:type="dxa"/>
            <w:vAlign w:val="center"/>
          </w:tcPr>
          <w:p w14:paraId="7C45ACB7" w14:textId="77777777" w:rsidR="008E07B5" w:rsidRDefault="008E07B5">
            <w:pPr>
              <w:pStyle w:val="ConsPlusNormal"/>
            </w:pPr>
          </w:p>
        </w:tc>
        <w:tc>
          <w:tcPr>
            <w:tcW w:w="720" w:type="dxa"/>
            <w:vAlign w:val="center"/>
          </w:tcPr>
          <w:p w14:paraId="17FFEA69" w14:textId="77777777" w:rsidR="008E07B5" w:rsidRDefault="008E07B5">
            <w:pPr>
              <w:pStyle w:val="ConsPlusNormal"/>
            </w:pPr>
          </w:p>
        </w:tc>
        <w:tc>
          <w:tcPr>
            <w:tcW w:w="720" w:type="dxa"/>
            <w:vAlign w:val="center"/>
          </w:tcPr>
          <w:p w14:paraId="4FD0706C" w14:textId="77777777" w:rsidR="008E07B5" w:rsidRDefault="008E07B5">
            <w:pPr>
              <w:pStyle w:val="ConsPlusNormal"/>
            </w:pPr>
          </w:p>
        </w:tc>
        <w:tc>
          <w:tcPr>
            <w:tcW w:w="710" w:type="dxa"/>
            <w:vAlign w:val="center"/>
          </w:tcPr>
          <w:p w14:paraId="0A75B482" w14:textId="77777777" w:rsidR="008E07B5" w:rsidRDefault="008E07B5">
            <w:pPr>
              <w:pStyle w:val="ConsPlusNormal"/>
            </w:pPr>
          </w:p>
        </w:tc>
        <w:tc>
          <w:tcPr>
            <w:tcW w:w="715" w:type="dxa"/>
            <w:vAlign w:val="center"/>
          </w:tcPr>
          <w:p w14:paraId="609A8776" w14:textId="77777777" w:rsidR="008E07B5" w:rsidRDefault="008E07B5">
            <w:pPr>
              <w:pStyle w:val="ConsPlusNormal"/>
            </w:pPr>
          </w:p>
        </w:tc>
        <w:tc>
          <w:tcPr>
            <w:tcW w:w="854" w:type="dxa"/>
            <w:vAlign w:val="center"/>
          </w:tcPr>
          <w:p w14:paraId="234BA877" w14:textId="77777777" w:rsidR="008E07B5" w:rsidRDefault="008E07B5">
            <w:pPr>
              <w:pStyle w:val="ConsPlusNormal"/>
            </w:pPr>
          </w:p>
        </w:tc>
        <w:tc>
          <w:tcPr>
            <w:tcW w:w="1077" w:type="dxa"/>
            <w:vAlign w:val="center"/>
          </w:tcPr>
          <w:p w14:paraId="288A949B" w14:textId="77777777" w:rsidR="008E07B5" w:rsidRDefault="008E07B5">
            <w:pPr>
              <w:pStyle w:val="ConsPlusNormal"/>
            </w:pPr>
          </w:p>
        </w:tc>
      </w:tr>
      <w:tr w:rsidR="008E07B5" w14:paraId="6219B8BA" w14:textId="77777777">
        <w:tc>
          <w:tcPr>
            <w:tcW w:w="1134" w:type="dxa"/>
            <w:vAlign w:val="center"/>
          </w:tcPr>
          <w:p w14:paraId="5DCE4E4D" w14:textId="77777777" w:rsidR="008E07B5" w:rsidRDefault="008E07B5">
            <w:pPr>
              <w:pStyle w:val="ConsPlusNormal"/>
            </w:pPr>
            <w:r>
              <w:t>3</w:t>
            </w:r>
          </w:p>
        </w:tc>
        <w:tc>
          <w:tcPr>
            <w:tcW w:w="5272" w:type="dxa"/>
          </w:tcPr>
          <w:p w14:paraId="4E9EC1AE" w14:textId="77777777" w:rsidR="008E07B5" w:rsidRDefault="008E07B5">
            <w:pPr>
              <w:pStyle w:val="ConsPlusNormal"/>
            </w:pPr>
            <w:r>
              <w:t>Объем сточных вод, поступивших на очистные сооружения</w:t>
            </w:r>
          </w:p>
        </w:tc>
        <w:tc>
          <w:tcPr>
            <w:tcW w:w="1435" w:type="dxa"/>
            <w:vAlign w:val="center"/>
          </w:tcPr>
          <w:p w14:paraId="3B7904A8" w14:textId="77777777" w:rsidR="008E07B5" w:rsidRDefault="008E07B5">
            <w:pPr>
              <w:pStyle w:val="ConsPlusNormal"/>
              <w:jc w:val="center"/>
            </w:pPr>
            <w:r>
              <w:t>тыс. куб. м</w:t>
            </w:r>
          </w:p>
        </w:tc>
        <w:tc>
          <w:tcPr>
            <w:tcW w:w="864" w:type="dxa"/>
            <w:vAlign w:val="center"/>
          </w:tcPr>
          <w:p w14:paraId="2CB46FB5" w14:textId="77777777" w:rsidR="008E07B5" w:rsidRDefault="008E07B5">
            <w:pPr>
              <w:pStyle w:val="ConsPlusNormal"/>
            </w:pPr>
          </w:p>
        </w:tc>
        <w:tc>
          <w:tcPr>
            <w:tcW w:w="720" w:type="dxa"/>
            <w:vAlign w:val="center"/>
          </w:tcPr>
          <w:p w14:paraId="212E41F5" w14:textId="77777777" w:rsidR="008E07B5" w:rsidRDefault="008E07B5">
            <w:pPr>
              <w:pStyle w:val="ConsPlusNormal"/>
            </w:pPr>
          </w:p>
        </w:tc>
        <w:tc>
          <w:tcPr>
            <w:tcW w:w="710" w:type="dxa"/>
            <w:vAlign w:val="center"/>
          </w:tcPr>
          <w:p w14:paraId="06A50742" w14:textId="77777777" w:rsidR="008E07B5" w:rsidRDefault="008E07B5">
            <w:pPr>
              <w:pStyle w:val="ConsPlusNormal"/>
            </w:pPr>
          </w:p>
        </w:tc>
        <w:tc>
          <w:tcPr>
            <w:tcW w:w="720" w:type="dxa"/>
            <w:vAlign w:val="center"/>
          </w:tcPr>
          <w:p w14:paraId="04142BBF" w14:textId="77777777" w:rsidR="008E07B5" w:rsidRDefault="008E07B5">
            <w:pPr>
              <w:pStyle w:val="ConsPlusNormal"/>
            </w:pPr>
          </w:p>
        </w:tc>
        <w:tc>
          <w:tcPr>
            <w:tcW w:w="720" w:type="dxa"/>
            <w:vAlign w:val="center"/>
          </w:tcPr>
          <w:p w14:paraId="14DEFDC7" w14:textId="77777777" w:rsidR="008E07B5" w:rsidRDefault="008E07B5">
            <w:pPr>
              <w:pStyle w:val="ConsPlusNormal"/>
            </w:pPr>
          </w:p>
        </w:tc>
        <w:tc>
          <w:tcPr>
            <w:tcW w:w="710" w:type="dxa"/>
            <w:vAlign w:val="center"/>
          </w:tcPr>
          <w:p w14:paraId="49BA8865" w14:textId="77777777" w:rsidR="008E07B5" w:rsidRDefault="008E07B5">
            <w:pPr>
              <w:pStyle w:val="ConsPlusNormal"/>
            </w:pPr>
          </w:p>
        </w:tc>
        <w:tc>
          <w:tcPr>
            <w:tcW w:w="715" w:type="dxa"/>
            <w:vAlign w:val="center"/>
          </w:tcPr>
          <w:p w14:paraId="140F6103" w14:textId="77777777" w:rsidR="008E07B5" w:rsidRDefault="008E07B5">
            <w:pPr>
              <w:pStyle w:val="ConsPlusNormal"/>
            </w:pPr>
          </w:p>
        </w:tc>
        <w:tc>
          <w:tcPr>
            <w:tcW w:w="854" w:type="dxa"/>
            <w:vAlign w:val="center"/>
          </w:tcPr>
          <w:p w14:paraId="2D096D28" w14:textId="77777777" w:rsidR="008E07B5" w:rsidRDefault="008E07B5">
            <w:pPr>
              <w:pStyle w:val="ConsPlusNormal"/>
            </w:pPr>
          </w:p>
        </w:tc>
        <w:tc>
          <w:tcPr>
            <w:tcW w:w="1077" w:type="dxa"/>
            <w:vAlign w:val="center"/>
          </w:tcPr>
          <w:p w14:paraId="5DAD72CB" w14:textId="77777777" w:rsidR="008E07B5" w:rsidRDefault="008E07B5">
            <w:pPr>
              <w:pStyle w:val="ConsPlusNormal"/>
            </w:pPr>
          </w:p>
        </w:tc>
      </w:tr>
      <w:tr w:rsidR="008E07B5" w14:paraId="397A763E" w14:textId="77777777">
        <w:tc>
          <w:tcPr>
            <w:tcW w:w="1134" w:type="dxa"/>
            <w:vAlign w:val="center"/>
          </w:tcPr>
          <w:p w14:paraId="0FD08F64" w14:textId="77777777" w:rsidR="008E07B5" w:rsidRDefault="008E07B5">
            <w:pPr>
              <w:pStyle w:val="ConsPlusNormal"/>
            </w:pPr>
            <w:r>
              <w:t>3.1</w:t>
            </w:r>
          </w:p>
        </w:tc>
        <w:tc>
          <w:tcPr>
            <w:tcW w:w="5272" w:type="dxa"/>
          </w:tcPr>
          <w:p w14:paraId="4F199E4F" w14:textId="77777777" w:rsidR="008E07B5" w:rsidRDefault="008E07B5">
            <w:pPr>
              <w:pStyle w:val="ConsPlusNormal"/>
              <w:ind w:firstLine="126"/>
              <w:jc w:val="both"/>
            </w:pPr>
            <w:r>
              <w:t>Объем сточных вод, прошедших очистку</w:t>
            </w:r>
          </w:p>
        </w:tc>
        <w:tc>
          <w:tcPr>
            <w:tcW w:w="1435" w:type="dxa"/>
            <w:vAlign w:val="center"/>
          </w:tcPr>
          <w:p w14:paraId="24DB1245" w14:textId="77777777" w:rsidR="008E07B5" w:rsidRDefault="008E07B5">
            <w:pPr>
              <w:pStyle w:val="ConsPlusNormal"/>
              <w:jc w:val="center"/>
            </w:pPr>
            <w:r>
              <w:t>млн. куб. м</w:t>
            </w:r>
          </w:p>
        </w:tc>
        <w:tc>
          <w:tcPr>
            <w:tcW w:w="864" w:type="dxa"/>
            <w:vAlign w:val="center"/>
          </w:tcPr>
          <w:p w14:paraId="0358A52E" w14:textId="77777777" w:rsidR="008E07B5" w:rsidRDefault="008E07B5">
            <w:pPr>
              <w:pStyle w:val="ConsPlusNormal"/>
            </w:pPr>
          </w:p>
        </w:tc>
        <w:tc>
          <w:tcPr>
            <w:tcW w:w="720" w:type="dxa"/>
            <w:vAlign w:val="center"/>
          </w:tcPr>
          <w:p w14:paraId="7AC58D74" w14:textId="77777777" w:rsidR="008E07B5" w:rsidRDefault="008E07B5">
            <w:pPr>
              <w:pStyle w:val="ConsPlusNormal"/>
            </w:pPr>
          </w:p>
        </w:tc>
        <w:tc>
          <w:tcPr>
            <w:tcW w:w="710" w:type="dxa"/>
            <w:vAlign w:val="center"/>
          </w:tcPr>
          <w:p w14:paraId="07D0A0BE" w14:textId="77777777" w:rsidR="008E07B5" w:rsidRDefault="008E07B5">
            <w:pPr>
              <w:pStyle w:val="ConsPlusNormal"/>
            </w:pPr>
          </w:p>
        </w:tc>
        <w:tc>
          <w:tcPr>
            <w:tcW w:w="720" w:type="dxa"/>
            <w:vAlign w:val="center"/>
          </w:tcPr>
          <w:p w14:paraId="69B34767" w14:textId="77777777" w:rsidR="008E07B5" w:rsidRDefault="008E07B5">
            <w:pPr>
              <w:pStyle w:val="ConsPlusNormal"/>
            </w:pPr>
          </w:p>
        </w:tc>
        <w:tc>
          <w:tcPr>
            <w:tcW w:w="720" w:type="dxa"/>
            <w:vAlign w:val="center"/>
          </w:tcPr>
          <w:p w14:paraId="1DC724F8" w14:textId="77777777" w:rsidR="008E07B5" w:rsidRDefault="008E07B5">
            <w:pPr>
              <w:pStyle w:val="ConsPlusNormal"/>
            </w:pPr>
          </w:p>
        </w:tc>
        <w:tc>
          <w:tcPr>
            <w:tcW w:w="710" w:type="dxa"/>
            <w:vAlign w:val="center"/>
          </w:tcPr>
          <w:p w14:paraId="7BE1FCCE" w14:textId="77777777" w:rsidR="008E07B5" w:rsidRDefault="008E07B5">
            <w:pPr>
              <w:pStyle w:val="ConsPlusNormal"/>
            </w:pPr>
          </w:p>
        </w:tc>
        <w:tc>
          <w:tcPr>
            <w:tcW w:w="715" w:type="dxa"/>
            <w:vAlign w:val="center"/>
          </w:tcPr>
          <w:p w14:paraId="27AC6C50" w14:textId="77777777" w:rsidR="008E07B5" w:rsidRDefault="008E07B5">
            <w:pPr>
              <w:pStyle w:val="ConsPlusNormal"/>
            </w:pPr>
          </w:p>
        </w:tc>
        <w:tc>
          <w:tcPr>
            <w:tcW w:w="854" w:type="dxa"/>
            <w:vAlign w:val="center"/>
          </w:tcPr>
          <w:p w14:paraId="1CC40E1C" w14:textId="77777777" w:rsidR="008E07B5" w:rsidRDefault="008E07B5">
            <w:pPr>
              <w:pStyle w:val="ConsPlusNormal"/>
            </w:pPr>
          </w:p>
        </w:tc>
        <w:tc>
          <w:tcPr>
            <w:tcW w:w="1077" w:type="dxa"/>
            <w:vAlign w:val="center"/>
          </w:tcPr>
          <w:p w14:paraId="285E01DE" w14:textId="77777777" w:rsidR="008E07B5" w:rsidRDefault="008E07B5">
            <w:pPr>
              <w:pStyle w:val="ConsPlusNormal"/>
            </w:pPr>
          </w:p>
        </w:tc>
      </w:tr>
      <w:tr w:rsidR="008E07B5" w14:paraId="199C9CD1" w14:textId="77777777">
        <w:tc>
          <w:tcPr>
            <w:tcW w:w="1134" w:type="dxa"/>
            <w:vAlign w:val="center"/>
          </w:tcPr>
          <w:p w14:paraId="2A170523" w14:textId="77777777" w:rsidR="008E07B5" w:rsidRDefault="008E07B5">
            <w:pPr>
              <w:pStyle w:val="ConsPlusNormal"/>
            </w:pPr>
            <w:r>
              <w:t>3.2</w:t>
            </w:r>
          </w:p>
        </w:tc>
        <w:tc>
          <w:tcPr>
            <w:tcW w:w="5272" w:type="dxa"/>
          </w:tcPr>
          <w:p w14:paraId="502CD6AC" w14:textId="77777777" w:rsidR="008E07B5" w:rsidRDefault="008E07B5">
            <w:pPr>
              <w:pStyle w:val="ConsPlusNormal"/>
              <w:ind w:firstLine="126"/>
              <w:jc w:val="both"/>
            </w:pPr>
            <w:r>
              <w:t>Сбросы сточных вод в пределах нормативов и лимитов</w:t>
            </w:r>
          </w:p>
        </w:tc>
        <w:tc>
          <w:tcPr>
            <w:tcW w:w="1435" w:type="dxa"/>
            <w:vAlign w:val="center"/>
          </w:tcPr>
          <w:p w14:paraId="63345ED9" w14:textId="77777777" w:rsidR="008E07B5" w:rsidRDefault="008E07B5">
            <w:pPr>
              <w:pStyle w:val="ConsPlusNormal"/>
              <w:jc w:val="center"/>
            </w:pPr>
            <w:r>
              <w:t>млн. куб. м</w:t>
            </w:r>
          </w:p>
        </w:tc>
        <w:tc>
          <w:tcPr>
            <w:tcW w:w="864" w:type="dxa"/>
            <w:vAlign w:val="center"/>
          </w:tcPr>
          <w:p w14:paraId="6B2786EB" w14:textId="77777777" w:rsidR="008E07B5" w:rsidRDefault="008E07B5">
            <w:pPr>
              <w:pStyle w:val="ConsPlusNormal"/>
            </w:pPr>
          </w:p>
        </w:tc>
        <w:tc>
          <w:tcPr>
            <w:tcW w:w="720" w:type="dxa"/>
            <w:vAlign w:val="center"/>
          </w:tcPr>
          <w:p w14:paraId="666FC846" w14:textId="77777777" w:rsidR="008E07B5" w:rsidRDefault="008E07B5">
            <w:pPr>
              <w:pStyle w:val="ConsPlusNormal"/>
            </w:pPr>
          </w:p>
        </w:tc>
        <w:tc>
          <w:tcPr>
            <w:tcW w:w="710" w:type="dxa"/>
            <w:vAlign w:val="center"/>
          </w:tcPr>
          <w:p w14:paraId="69631CA3" w14:textId="77777777" w:rsidR="008E07B5" w:rsidRDefault="008E07B5">
            <w:pPr>
              <w:pStyle w:val="ConsPlusNormal"/>
            </w:pPr>
          </w:p>
        </w:tc>
        <w:tc>
          <w:tcPr>
            <w:tcW w:w="720" w:type="dxa"/>
            <w:vAlign w:val="center"/>
          </w:tcPr>
          <w:p w14:paraId="1A4E990C" w14:textId="77777777" w:rsidR="008E07B5" w:rsidRDefault="008E07B5">
            <w:pPr>
              <w:pStyle w:val="ConsPlusNormal"/>
            </w:pPr>
          </w:p>
        </w:tc>
        <w:tc>
          <w:tcPr>
            <w:tcW w:w="720" w:type="dxa"/>
            <w:vAlign w:val="center"/>
          </w:tcPr>
          <w:p w14:paraId="54521030" w14:textId="77777777" w:rsidR="008E07B5" w:rsidRDefault="008E07B5">
            <w:pPr>
              <w:pStyle w:val="ConsPlusNormal"/>
            </w:pPr>
          </w:p>
        </w:tc>
        <w:tc>
          <w:tcPr>
            <w:tcW w:w="710" w:type="dxa"/>
            <w:vAlign w:val="center"/>
          </w:tcPr>
          <w:p w14:paraId="6B43EF6E" w14:textId="77777777" w:rsidR="008E07B5" w:rsidRDefault="008E07B5">
            <w:pPr>
              <w:pStyle w:val="ConsPlusNormal"/>
            </w:pPr>
          </w:p>
        </w:tc>
        <w:tc>
          <w:tcPr>
            <w:tcW w:w="715" w:type="dxa"/>
            <w:vAlign w:val="center"/>
          </w:tcPr>
          <w:p w14:paraId="284541AE" w14:textId="77777777" w:rsidR="008E07B5" w:rsidRDefault="008E07B5">
            <w:pPr>
              <w:pStyle w:val="ConsPlusNormal"/>
            </w:pPr>
          </w:p>
        </w:tc>
        <w:tc>
          <w:tcPr>
            <w:tcW w:w="854" w:type="dxa"/>
            <w:vAlign w:val="center"/>
          </w:tcPr>
          <w:p w14:paraId="03F5674A" w14:textId="77777777" w:rsidR="008E07B5" w:rsidRDefault="008E07B5">
            <w:pPr>
              <w:pStyle w:val="ConsPlusNormal"/>
            </w:pPr>
          </w:p>
        </w:tc>
        <w:tc>
          <w:tcPr>
            <w:tcW w:w="1077" w:type="dxa"/>
            <w:vAlign w:val="center"/>
          </w:tcPr>
          <w:p w14:paraId="78882266" w14:textId="77777777" w:rsidR="008E07B5" w:rsidRDefault="008E07B5">
            <w:pPr>
              <w:pStyle w:val="ConsPlusNormal"/>
            </w:pPr>
          </w:p>
        </w:tc>
      </w:tr>
      <w:tr w:rsidR="008E07B5" w14:paraId="59554E14" w14:textId="77777777">
        <w:tc>
          <w:tcPr>
            <w:tcW w:w="1134" w:type="dxa"/>
            <w:vAlign w:val="center"/>
          </w:tcPr>
          <w:p w14:paraId="2838B7D9" w14:textId="77777777" w:rsidR="008E07B5" w:rsidRDefault="008E07B5">
            <w:pPr>
              <w:pStyle w:val="ConsPlusNormal"/>
            </w:pPr>
            <w:r>
              <w:t>4</w:t>
            </w:r>
          </w:p>
        </w:tc>
        <w:tc>
          <w:tcPr>
            <w:tcW w:w="5272" w:type="dxa"/>
          </w:tcPr>
          <w:p w14:paraId="22F1C2F8" w14:textId="77777777" w:rsidR="008E07B5" w:rsidRDefault="008E07B5">
            <w:pPr>
              <w:pStyle w:val="ConsPlusNormal"/>
            </w:pPr>
            <w:r>
              <w:t>Объем обезвоженного осадка сточных вод</w:t>
            </w:r>
          </w:p>
        </w:tc>
        <w:tc>
          <w:tcPr>
            <w:tcW w:w="1435" w:type="dxa"/>
            <w:vAlign w:val="center"/>
          </w:tcPr>
          <w:p w14:paraId="2FD17458" w14:textId="77777777" w:rsidR="008E07B5" w:rsidRDefault="008E07B5">
            <w:pPr>
              <w:pStyle w:val="ConsPlusNormal"/>
              <w:jc w:val="center"/>
            </w:pPr>
            <w:r>
              <w:t>тыс. куб. м</w:t>
            </w:r>
          </w:p>
        </w:tc>
        <w:tc>
          <w:tcPr>
            <w:tcW w:w="864" w:type="dxa"/>
            <w:vAlign w:val="center"/>
          </w:tcPr>
          <w:p w14:paraId="11691C0E" w14:textId="77777777" w:rsidR="008E07B5" w:rsidRDefault="008E07B5">
            <w:pPr>
              <w:pStyle w:val="ConsPlusNormal"/>
            </w:pPr>
          </w:p>
        </w:tc>
        <w:tc>
          <w:tcPr>
            <w:tcW w:w="720" w:type="dxa"/>
            <w:vAlign w:val="center"/>
          </w:tcPr>
          <w:p w14:paraId="0865EE86" w14:textId="77777777" w:rsidR="008E07B5" w:rsidRDefault="008E07B5">
            <w:pPr>
              <w:pStyle w:val="ConsPlusNormal"/>
            </w:pPr>
          </w:p>
        </w:tc>
        <w:tc>
          <w:tcPr>
            <w:tcW w:w="710" w:type="dxa"/>
            <w:vAlign w:val="center"/>
          </w:tcPr>
          <w:p w14:paraId="497C4F50" w14:textId="77777777" w:rsidR="008E07B5" w:rsidRDefault="008E07B5">
            <w:pPr>
              <w:pStyle w:val="ConsPlusNormal"/>
            </w:pPr>
          </w:p>
        </w:tc>
        <w:tc>
          <w:tcPr>
            <w:tcW w:w="720" w:type="dxa"/>
            <w:vAlign w:val="center"/>
          </w:tcPr>
          <w:p w14:paraId="40FB9896" w14:textId="77777777" w:rsidR="008E07B5" w:rsidRDefault="008E07B5">
            <w:pPr>
              <w:pStyle w:val="ConsPlusNormal"/>
            </w:pPr>
          </w:p>
        </w:tc>
        <w:tc>
          <w:tcPr>
            <w:tcW w:w="720" w:type="dxa"/>
            <w:vAlign w:val="center"/>
          </w:tcPr>
          <w:p w14:paraId="0F199B3F" w14:textId="77777777" w:rsidR="008E07B5" w:rsidRDefault="008E07B5">
            <w:pPr>
              <w:pStyle w:val="ConsPlusNormal"/>
            </w:pPr>
          </w:p>
        </w:tc>
        <w:tc>
          <w:tcPr>
            <w:tcW w:w="710" w:type="dxa"/>
            <w:vAlign w:val="center"/>
          </w:tcPr>
          <w:p w14:paraId="646570D0" w14:textId="77777777" w:rsidR="008E07B5" w:rsidRDefault="008E07B5">
            <w:pPr>
              <w:pStyle w:val="ConsPlusNormal"/>
            </w:pPr>
          </w:p>
        </w:tc>
        <w:tc>
          <w:tcPr>
            <w:tcW w:w="715" w:type="dxa"/>
            <w:vAlign w:val="center"/>
          </w:tcPr>
          <w:p w14:paraId="22A5CCDB" w14:textId="77777777" w:rsidR="008E07B5" w:rsidRDefault="008E07B5">
            <w:pPr>
              <w:pStyle w:val="ConsPlusNormal"/>
            </w:pPr>
          </w:p>
        </w:tc>
        <w:tc>
          <w:tcPr>
            <w:tcW w:w="854" w:type="dxa"/>
            <w:vAlign w:val="center"/>
          </w:tcPr>
          <w:p w14:paraId="4DB0B99C" w14:textId="77777777" w:rsidR="008E07B5" w:rsidRDefault="008E07B5">
            <w:pPr>
              <w:pStyle w:val="ConsPlusNormal"/>
            </w:pPr>
          </w:p>
        </w:tc>
        <w:tc>
          <w:tcPr>
            <w:tcW w:w="1077" w:type="dxa"/>
            <w:vAlign w:val="center"/>
          </w:tcPr>
          <w:p w14:paraId="0FCD7D87" w14:textId="77777777" w:rsidR="008E07B5" w:rsidRDefault="008E07B5">
            <w:pPr>
              <w:pStyle w:val="ConsPlusNormal"/>
            </w:pPr>
          </w:p>
        </w:tc>
      </w:tr>
      <w:tr w:rsidR="008E07B5" w14:paraId="082F5179" w14:textId="77777777">
        <w:tc>
          <w:tcPr>
            <w:tcW w:w="1134" w:type="dxa"/>
            <w:vAlign w:val="center"/>
          </w:tcPr>
          <w:p w14:paraId="38A12B49" w14:textId="77777777" w:rsidR="008E07B5" w:rsidRDefault="008E07B5">
            <w:pPr>
              <w:pStyle w:val="ConsPlusNormal"/>
            </w:pPr>
            <w:r>
              <w:t>5</w:t>
            </w:r>
          </w:p>
        </w:tc>
        <w:tc>
          <w:tcPr>
            <w:tcW w:w="5272" w:type="dxa"/>
          </w:tcPr>
          <w:p w14:paraId="1A065714" w14:textId="77777777" w:rsidR="008E07B5" w:rsidRDefault="008E07B5">
            <w:pPr>
              <w:pStyle w:val="ConsPlusNormal"/>
            </w:pPr>
            <w:r>
              <w:t>Темп изменения объема отводимых сточных вод</w:t>
            </w:r>
          </w:p>
        </w:tc>
        <w:tc>
          <w:tcPr>
            <w:tcW w:w="1435" w:type="dxa"/>
            <w:vAlign w:val="center"/>
          </w:tcPr>
          <w:p w14:paraId="00475FA7" w14:textId="77777777" w:rsidR="008E07B5" w:rsidRDefault="008E07B5">
            <w:pPr>
              <w:pStyle w:val="ConsPlusNormal"/>
              <w:jc w:val="center"/>
            </w:pPr>
            <w:r>
              <w:t>%</w:t>
            </w:r>
          </w:p>
        </w:tc>
        <w:tc>
          <w:tcPr>
            <w:tcW w:w="864" w:type="dxa"/>
            <w:vAlign w:val="center"/>
          </w:tcPr>
          <w:p w14:paraId="4D2D44C9" w14:textId="77777777" w:rsidR="008E07B5" w:rsidRDefault="008E07B5">
            <w:pPr>
              <w:pStyle w:val="ConsPlusNormal"/>
            </w:pPr>
          </w:p>
        </w:tc>
        <w:tc>
          <w:tcPr>
            <w:tcW w:w="720" w:type="dxa"/>
            <w:vAlign w:val="center"/>
          </w:tcPr>
          <w:p w14:paraId="5CB4B8EC" w14:textId="77777777" w:rsidR="008E07B5" w:rsidRDefault="008E07B5">
            <w:pPr>
              <w:pStyle w:val="ConsPlusNormal"/>
            </w:pPr>
          </w:p>
        </w:tc>
        <w:tc>
          <w:tcPr>
            <w:tcW w:w="710" w:type="dxa"/>
            <w:vAlign w:val="center"/>
          </w:tcPr>
          <w:p w14:paraId="1C271F29" w14:textId="77777777" w:rsidR="008E07B5" w:rsidRDefault="008E07B5">
            <w:pPr>
              <w:pStyle w:val="ConsPlusNormal"/>
            </w:pPr>
          </w:p>
        </w:tc>
        <w:tc>
          <w:tcPr>
            <w:tcW w:w="720" w:type="dxa"/>
            <w:vAlign w:val="center"/>
          </w:tcPr>
          <w:p w14:paraId="23E3312D" w14:textId="77777777" w:rsidR="008E07B5" w:rsidRDefault="008E07B5">
            <w:pPr>
              <w:pStyle w:val="ConsPlusNormal"/>
            </w:pPr>
          </w:p>
        </w:tc>
        <w:tc>
          <w:tcPr>
            <w:tcW w:w="720" w:type="dxa"/>
            <w:vAlign w:val="center"/>
          </w:tcPr>
          <w:p w14:paraId="5DE2578C" w14:textId="77777777" w:rsidR="008E07B5" w:rsidRDefault="008E07B5">
            <w:pPr>
              <w:pStyle w:val="ConsPlusNormal"/>
            </w:pPr>
          </w:p>
        </w:tc>
        <w:tc>
          <w:tcPr>
            <w:tcW w:w="710" w:type="dxa"/>
            <w:vAlign w:val="center"/>
          </w:tcPr>
          <w:p w14:paraId="4F458BA5" w14:textId="77777777" w:rsidR="008E07B5" w:rsidRDefault="008E07B5">
            <w:pPr>
              <w:pStyle w:val="ConsPlusNormal"/>
            </w:pPr>
          </w:p>
        </w:tc>
        <w:tc>
          <w:tcPr>
            <w:tcW w:w="715" w:type="dxa"/>
            <w:vAlign w:val="center"/>
          </w:tcPr>
          <w:p w14:paraId="3A0B2776" w14:textId="77777777" w:rsidR="008E07B5" w:rsidRDefault="008E07B5">
            <w:pPr>
              <w:pStyle w:val="ConsPlusNormal"/>
            </w:pPr>
          </w:p>
        </w:tc>
        <w:tc>
          <w:tcPr>
            <w:tcW w:w="854" w:type="dxa"/>
            <w:vAlign w:val="center"/>
          </w:tcPr>
          <w:p w14:paraId="58F5B0A2" w14:textId="77777777" w:rsidR="008E07B5" w:rsidRDefault="008E07B5">
            <w:pPr>
              <w:pStyle w:val="ConsPlusNormal"/>
            </w:pPr>
          </w:p>
        </w:tc>
        <w:tc>
          <w:tcPr>
            <w:tcW w:w="1077" w:type="dxa"/>
            <w:vAlign w:val="center"/>
          </w:tcPr>
          <w:p w14:paraId="64861DBA" w14:textId="77777777" w:rsidR="008E07B5" w:rsidRDefault="008E07B5">
            <w:pPr>
              <w:pStyle w:val="ConsPlusNormal"/>
            </w:pPr>
          </w:p>
        </w:tc>
      </w:tr>
    </w:tbl>
    <w:p w14:paraId="1A554DD3" w14:textId="77777777" w:rsidR="008E07B5" w:rsidRDefault="008E07B5">
      <w:pPr>
        <w:pStyle w:val="ConsPlusNormal"/>
        <w:sectPr w:rsidR="008E07B5" w:rsidSect="008E07B5">
          <w:pgSz w:w="16838" w:h="11905" w:orient="landscape"/>
          <w:pgMar w:top="1701" w:right="397" w:bottom="850" w:left="397" w:header="0" w:footer="0" w:gutter="0"/>
          <w:cols w:space="720"/>
          <w:titlePg/>
        </w:sectPr>
      </w:pPr>
    </w:p>
    <w:p w14:paraId="55975A56" w14:textId="77777777" w:rsidR="008E07B5" w:rsidRDefault="008E07B5">
      <w:pPr>
        <w:pStyle w:val="ConsPlusNormal"/>
        <w:jc w:val="both"/>
      </w:pPr>
    </w:p>
    <w:p w14:paraId="2A718869" w14:textId="77777777" w:rsidR="008E07B5" w:rsidRDefault="008E07B5">
      <w:pPr>
        <w:pStyle w:val="ConsPlusNormal"/>
        <w:jc w:val="both"/>
      </w:pPr>
    </w:p>
    <w:p w14:paraId="608ADE96" w14:textId="77777777" w:rsidR="008E07B5" w:rsidRDefault="008E07B5">
      <w:pPr>
        <w:pStyle w:val="ConsPlusNormal"/>
        <w:jc w:val="both"/>
      </w:pPr>
    </w:p>
    <w:p w14:paraId="4A8A1468" w14:textId="77777777" w:rsidR="008E07B5" w:rsidRDefault="008E07B5">
      <w:pPr>
        <w:pStyle w:val="ConsPlusNormal"/>
        <w:jc w:val="both"/>
      </w:pPr>
    </w:p>
    <w:p w14:paraId="2E3DB38C" w14:textId="77777777" w:rsidR="008E07B5" w:rsidRDefault="008E07B5">
      <w:pPr>
        <w:pStyle w:val="ConsPlusNormal"/>
        <w:jc w:val="both"/>
      </w:pPr>
    </w:p>
    <w:p w14:paraId="101DCC91" w14:textId="77777777" w:rsidR="008E07B5" w:rsidRDefault="008E07B5">
      <w:pPr>
        <w:pStyle w:val="ConsPlusNormal"/>
        <w:jc w:val="right"/>
        <w:outlineLvl w:val="1"/>
      </w:pPr>
      <w:r>
        <w:t>Приложение 2</w:t>
      </w:r>
    </w:p>
    <w:p w14:paraId="623D8DD2" w14:textId="77777777" w:rsidR="008E07B5" w:rsidRDefault="008E07B5">
      <w:pPr>
        <w:pStyle w:val="ConsPlusNormal"/>
        <w:jc w:val="right"/>
      </w:pPr>
      <w:r>
        <w:t>к Методическим указаниям,</w:t>
      </w:r>
    </w:p>
    <w:p w14:paraId="6E76A580" w14:textId="77777777" w:rsidR="008E07B5" w:rsidRDefault="008E07B5">
      <w:pPr>
        <w:pStyle w:val="ConsPlusNormal"/>
        <w:jc w:val="right"/>
      </w:pPr>
      <w:r>
        <w:t>утвержденным приказом ФСТ России</w:t>
      </w:r>
    </w:p>
    <w:p w14:paraId="58B81523" w14:textId="77777777" w:rsidR="008E07B5" w:rsidRDefault="008E07B5">
      <w:pPr>
        <w:pStyle w:val="ConsPlusNormal"/>
        <w:jc w:val="right"/>
      </w:pPr>
      <w:r>
        <w:t>от 27.12.2013 N 1746-э</w:t>
      </w:r>
    </w:p>
    <w:p w14:paraId="290FC073"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111F5C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56C25C"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6B2150"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E99E07" w14:textId="77777777" w:rsidR="008E07B5" w:rsidRDefault="008E07B5">
            <w:pPr>
              <w:pStyle w:val="ConsPlusNormal"/>
              <w:jc w:val="center"/>
            </w:pPr>
            <w:r>
              <w:rPr>
                <w:color w:val="392C69"/>
              </w:rPr>
              <w:t>Список изменяющих документов</w:t>
            </w:r>
          </w:p>
          <w:p w14:paraId="24605394" w14:textId="77777777" w:rsidR="008E07B5" w:rsidRDefault="008E07B5">
            <w:pPr>
              <w:pStyle w:val="ConsPlusNormal"/>
              <w:jc w:val="center"/>
            </w:pPr>
            <w:r>
              <w:rPr>
                <w:color w:val="392C69"/>
              </w:rPr>
              <w:t xml:space="preserve">(в ред. </w:t>
            </w:r>
            <w:hyperlink r:id="rId495">
              <w:r>
                <w:rPr>
                  <w:color w:val="0000FF"/>
                </w:rPr>
                <w:t>Приказа</w:t>
              </w:r>
            </w:hyperlink>
            <w:r>
              <w:rPr>
                <w:color w:val="392C69"/>
              </w:rPr>
              <w:t xml:space="preserve"> ФСТ России от 24.11.2014 N 2054-э,</w:t>
            </w:r>
          </w:p>
          <w:p w14:paraId="1E7310DC" w14:textId="77777777" w:rsidR="008E07B5" w:rsidRDefault="008E07B5">
            <w:pPr>
              <w:pStyle w:val="ConsPlusNormal"/>
              <w:jc w:val="center"/>
            </w:pPr>
            <w:hyperlink r:id="rId496">
              <w:r>
                <w:rPr>
                  <w:color w:val="0000FF"/>
                </w:rPr>
                <w:t>Приказа</w:t>
              </w:r>
            </w:hyperlink>
            <w:r>
              <w:rPr>
                <w:color w:val="392C69"/>
              </w:rPr>
              <w:t xml:space="preserve"> ФАС России от 15.07.2024 N 473/24)</w:t>
            </w:r>
          </w:p>
        </w:tc>
        <w:tc>
          <w:tcPr>
            <w:tcW w:w="113" w:type="dxa"/>
            <w:tcBorders>
              <w:top w:val="nil"/>
              <w:left w:val="nil"/>
              <w:bottom w:val="nil"/>
              <w:right w:val="nil"/>
            </w:tcBorders>
            <w:shd w:val="clear" w:color="auto" w:fill="F4F3F8"/>
            <w:tcMar>
              <w:top w:w="0" w:type="dxa"/>
              <w:left w:w="0" w:type="dxa"/>
              <w:bottom w:w="0" w:type="dxa"/>
              <w:right w:w="0" w:type="dxa"/>
            </w:tcMar>
          </w:tcPr>
          <w:p w14:paraId="3F5A9553" w14:textId="77777777" w:rsidR="008E07B5" w:rsidRDefault="008E07B5">
            <w:pPr>
              <w:pStyle w:val="ConsPlusNormal"/>
            </w:pPr>
          </w:p>
        </w:tc>
      </w:tr>
    </w:tbl>
    <w:p w14:paraId="7B3EDC20" w14:textId="77777777" w:rsidR="008E07B5" w:rsidRDefault="008E07B5">
      <w:pPr>
        <w:pStyle w:val="ConsPlusNormal"/>
        <w:jc w:val="both"/>
      </w:pPr>
    </w:p>
    <w:p w14:paraId="358FBAC0" w14:textId="77777777" w:rsidR="008E07B5" w:rsidRDefault="008E07B5">
      <w:pPr>
        <w:pStyle w:val="ConsPlusNormal"/>
        <w:jc w:val="center"/>
      </w:pPr>
      <w:r>
        <w:t>Смета расходов</w:t>
      </w:r>
    </w:p>
    <w:p w14:paraId="65FC2CCB"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402"/>
        <w:gridCol w:w="1048"/>
        <w:gridCol w:w="755"/>
        <w:gridCol w:w="737"/>
        <w:gridCol w:w="854"/>
        <w:gridCol w:w="737"/>
        <w:gridCol w:w="850"/>
      </w:tblGrid>
      <w:tr w:rsidR="008E07B5" w14:paraId="2FC906C1" w14:textId="77777777">
        <w:tc>
          <w:tcPr>
            <w:tcW w:w="680" w:type="dxa"/>
            <w:vMerge w:val="restart"/>
          </w:tcPr>
          <w:p w14:paraId="164F47CF" w14:textId="77777777" w:rsidR="008E07B5" w:rsidRDefault="008E07B5">
            <w:pPr>
              <w:pStyle w:val="ConsPlusNormal"/>
              <w:jc w:val="center"/>
            </w:pPr>
            <w:r>
              <w:t>N п/п</w:t>
            </w:r>
          </w:p>
        </w:tc>
        <w:tc>
          <w:tcPr>
            <w:tcW w:w="3402" w:type="dxa"/>
            <w:vMerge w:val="restart"/>
          </w:tcPr>
          <w:p w14:paraId="7A827E6D" w14:textId="77777777" w:rsidR="008E07B5" w:rsidRDefault="008E07B5">
            <w:pPr>
              <w:pStyle w:val="ConsPlusNormal"/>
              <w:jc w:val="center"/>
            </w:pPr>
            <w:r>
              <w:t>Наименование</w:t>
            </w:r>
          </w:p>
        </w:tc>
        <w:tc>
          <w:tcPr>
            <w:tcW w:w="1048" w:type="dxa"/>
            <w:vMerge w:val="restart"/>
          </w:tcPr>
          <w:p w14:paraId="7B391E92" w14:textId="77777777" w:rsidR="008E07B5" w:rsidRDefault="008E07B5">
            <w:pPr>
              <w:pStyle w:val="ConsPlusNormal"/>
              <w:jc w:val="center"/>
            </w:pPr>
            <w:r>
              <w:t>Единица измерений</w:t>
            </w:r>
          </w:p>
        </w:tc>
        <w:tc>
          <w:tcPr>
            <w:tcW w:w="1492" w:type="dxa"/>
            <w:gridSpan w:val="2"/>
          </w:tcPr>
          <w:p w14:paraId="5956B45C" w14:textId="77777777" w:rsidR="008E07B5" w:rsidRDefault="008E07B5">
            <w:pPr>
              <w:pStyle w:val="ConsPlusNormal"/>
              <w:jc w:val="center"/>
            </w:pPr>
            <w:r>
              <w:t>Истекший год (i-2)</w:t>
            </w:r>
          </w:p>
        </w:tc>
        <w:tc>
          <w:tcPr>
            <w:tcW w:w="1591" w:type="dxa"/>
            <w:gridSpan w:val="2"/>
          </w:tcPr>
          <w:p w14:paraId="6E5207DC" w14:textId="77777777" w:rsidR="008E07B5" w:rsidRDefault="008E07B5">
            <w:pPr>
              <w:pStyle w:val="ConsPlusNormal"/>
              <w:jc w:val="center"/>
            </w:pPr>
            <w:r>
              <w:t>Текущий год (i-1)</w:t>
            </w:r>
          </w:p>
        </w:tc>
        <w:tc>
          <w:tcPr>
            <w:tcW w:w="850" w:type="dxa"/>
            <w:vMerge w:val="restart"/>
          </w:tcPr>
          <w:p w14:paraId="5C0465FA" w14:textId="77777777" w:rsidR="008E07B5" w:rsidRDefault="008E07B5">
            <w:pPr>
              <w:pStyle w:val="ConsPlusNormal"/>
              <w:jc w:val="center"/>
            </w:pPr>
            <w:r>
              <w:t>Очередной год (i)</w:t>
            </w:r>
          </w:p>
        </w:tc>
      </w:tr>
      <w:tr w:rsidR="008E07B5" w14:paraId="37D377AD" w14:textId="77777777">
        <w:tc>
          <w:tcPr>
            <w:tcW w:w="680" w:type="dxa"/>
            <w:vMerge/>
          </w:tcPr>
          <w:p w14:paraId="4E14F946" w14:textId="77777777" w:rsidR="008E07B5" w:rsidRDefault="008E07B5">
            <w:pPr>
              <w:pStyle w:val="ConsPlusNormal"/>
            </w:pPr>
          </w:p>
        </w:tc>
        <w:tc>
          <w:tcPr>
            <w:tcW w:w="3402" w:type="dxa"/>
            <w:vMerge/>
          </w:tcPr>
          <w:p w14:paraId="15ABC022" w14:textId="77777777" w:rsidR="008E07B5" w:rsidRDefault="008E07B5">
            <w:pPr>
              <w:pStyle w:val="ConsPlusNormal"/>
            </w:pPr>
          </w:p>
        </w:tc>
        <w:tc>
          <w:tcPr>
            <w:tcW w:w="1048" w:type="dxa"/>
            <w:vMerge/>
          </w:tcPr>
          <w:p w14:paraId="78F699B0" w14:textId="77777777" w:rsidR="008E07B5" w:rsidRDefault="008E07B5">
            <w:pPr>
              <w:pStyle w:val="ConsPlusNormal"/>
            </w:pPr>
          </w:p>
        </w:tc>
        <w:tc>
          <w:tcPr>
            <w:tcW w:w="755" w:type="dxa"/>
          </w:tcPr>
          <w:p w14:paraId="2772DDC4" w14:textId="77777777" w:rsidR="008E07B5" w:rsidRDefault="008E07B5">
            <w:pPr>
              <w:pStyle w:val="ConsPlusNormal"/>
              <w:jc w:val="center"/>
            </w:pPr>
            <w:r>
              <w:t>план</w:t>
            </w:r>
          </w:p>
        </w:tc>
        <w:tc>
          <w:tcPr>
            <w:tcW w:w="737" w:type="dxa"/>
          </w:tcPr>
          <w:p w14:paraId="7CB2602C" w14:textId="77777777" w:rsidR="008E07B5" w:rsidRDefault="008E07B5">
            <w:pPr>
              <w:pStyle w:val="ConsPlusNormal"/>
              <w:jc w:val="center"/>
            </w:pPr>
            <w:r>
              <w:t>факт</w:t>
            </w:r>
          </w:p>
        </w:tc>
        <w:tc>
          <w:tcPr>
            <w:tcW w:w="854" w:type="dxa"/>
          </w:tcPr>
          <w:p w14:paraId="62206C1F" w14:textId="77777777" w:rsidR="008E07B5" w:rsidRDefault="008E07B5">
            <w:pPr>
              <w:pStyle w:val="ConsPlusNormal"/>
              <w:jc w:val="center"/>
            </w:pPr>
            <w:r>
              <w:t>план</w:t>
            </w:r>
          </w:p>
        </w:tc>
        <w:tc>
          <w:tcPr>
            <w:tcW w:w="737" w:type="dxa"/>
          </w:tcPr>
          <w:p w14:paraId="10E0D015" w14:textId="77777777" w:rsidR="008E07B5" w:rsidRDefault="008E07B5">
            <w:pPr>
              <w:pStyle w:val="ConsPlusNormal"/>
              <w:jc w:val="center"/>
            </w:pPr>
            <w:r>
              <w:t>ожид</w:t>
            </w:r>
          </w:p>
        </w:tc>
        <w:tc>
          <w:tcPr>
            <w:tcW w:w="850" w:type="dxa"/>
            <w:vMerge/>
          </w:tcPr>
          <w:p w14:paraId="1B9B81E9" w14:textId="77777777" w:rsidR="008E07B5" w:rsidRDefault="008E07B5">
            <w:pPr>
              <w:pStyle w:val="ConsPlusNormal"/>
            </w:pPr>
          </w:p>
        </w:tc>
      </w:tr>
      <w:tr w:rsidR="008E07B5" w14:paraId="334BCA54" w14:textId="77777777">
        <w:tc>
          <w:tcPr>
            <w:tcW w:w="680" w:type="dxa"/>
          </w:tcPr>
          <w:p w14:paraId="46A2EBE2" w14:textId="77777777" w:rsidR="008E07B5" w:rsidRDefault="008E07B5">
            <w:pPr>
              <w:pStyle w:val="ConsPlusNormal"/>
              <w:jc w:val="center"/>
            </w:pPr>
            <w:r>
              <w:t>1</w:t>
            </w:r>
          </w:p>
        </w:tc>
        <w:tc>
          <w:tcPr>
            <w:tcW w:w="3402" w:type="dxa"/>
          </w:tcPr>
          <w:p w14:paraId="7340143E" w14:textId="77777777" w:rsidR="008E07B5" w:rsidRDefault="008E07B5">
            <w:pPr>
              <w:pStyle w:val="ConsPlusNormal"/>
              <w:jc w:val="center"/>
            </w:pPr>
            <w:r>
              <w:t>2</w:t>
            </w:r>
          </w:p>
        </w:tc>
        <w:tc>
          <w:tcPr>
            <w:tcW w:w="1048" w:type="dxa"/>
          </w:tcPr>
          <w:p w14:paraId="7C5571E0" w14:textId="77777777" w:rsidR="008E07B5" w:rsidRDefault="008E07B5">
            <w:pPr>
              <w:pStyle w:val="ConsPlusNormal"/>
              <w:jc w:val="center"/>
            </w:pPr>
            <w:r>
              <w:t>3</w:t>
            </w:r>
          </w:p>
        </w:tc>
        <w:tc>
          <w:tcPr>
            <w:tcW w:w="755" w:type="dxa"/>
          </w:tcPr>
          <w:p w14:paraId="74FE992E" w14:textId="77777777" w:rsidR="008E07B5" w:rsidRDefault="008E07B5">
            <w:pPr>
              <w:pStyle w:val="ConsPlusNormal"/>
              <w:jc w:val="center"/>
            </w:pPr>
            <w:r>
              <w:t>4</w:t>
            </w:r>
          </w:p>
        </w:tc>
        <w:tc>
          <w:tcPr>
            <w:tcW w:w="737" w:type="dxa"/>
          </w:tcPr>
          <w:p w14:paraId="66476ED2" w14:textId="77777777" w:rsidR="008E07B5" w:rsidRDefault="008E07B5">
            <w:pPr>
              <w:pStyle w:val="ConsPlusNormal"/>
              <w:jc w:val="center"/>
            </w:pPr>
            <w:r>
              <w:t>5</w:t>
            </w:r>
          </w:p>
        </w:tc>
        <w:tc>
          <w:tcPr>
            <w:tcW w:w="854" w:type="dxa"/>
          </w:tcPr>
          <w:p w14:paraId="5D736AE5" w14:textId="77777777" w:rsidR="008E07B5" w:rsidRDefault="008E07B5">
            <w:pPr>
              <w:pStyle w:val="ConsPlusNormal"/>
              <w:jc w:val="center"/>
            </w:pPr>
            <w:r>
              <w:t>6</w:t>
            </w:r>
          </w:p>
        </w:tc>
        <w:tc>
          <w:tcPr>
            <w:tcW w:w="737" w:type="dxa"/>
          </w:tcPr>
          <w:p w14:paraId="2FD8AFA7" w14:textId="77777777" w:rsidR="008E07B5" w:rsidRDefault="008E07B5">
            <w:pPr>
              <w:pStyle w:val="ConsPlusNormal"/>
              <w:jc w:val="center"/>
            </w:pPr>
            <w:r>
              <w:t>7</w:t>
            </w:r>
          </w:p>
        </w:tc>
        <w:tc>
          <w:tcPr>
            <w:tcW w:w="850" w:type="dxa"/>
          </w:tcPr>
          <w:p w14:paraId="26D7790E" w14:textId="77777777" w:rsidR="008E07B5" w:rsidRDefault="008E07B5">
            <w:pPr>
              <w:pStyle w:val="ConsPlusNormal"/>
              <w:jc w:val="center"/>
            </w:pPr>
            <w:r>
              <w:t>8</w:t>
            </w:r>
          </w:p>
        </w:tc>
      </w:tr>
      <w:tr w:rsidR="008E07B5" w14:paraId="1F239C20" w14:textId="77777777">
        <w:tc>
          <w:tcPr>
            <w:tcW w:w="680" w:type="dxa"/>
            <w:vAlign w:val="center"/>
          </w:tcPr>
          <w:p w14:paraId="7D9DD3DA" w14:textId="77777777" w:rsidR="008E07B5" w:rsidRDefault="008E07B5">
            <w:pPr>
              <w:pStyle w:val="ConsPlusNormal"/>
            </w:pPr>
            <w:r>
              <w:t>1</w:t>
            </w:r>
          </w:p>
        </w:tc>
        <w:tc>
          <w:tcPr>
            <w:tcW w:w="3402" w:type="dxa"/>
          </w:tcPr>
          <w:p w14:paraId="2AD53C25" w14:textId="77777777" w:rsidR="008E07B5" w:rsidRDefault="008E07B5">
            <w:pPr>
              <w:pStyle w:val="ConsPlusNormal"/>
              <w:jc w:val="both"/>
            </w:pPr>
            <w:r>
              <w:t>Производственные расходы</w:t>
            </w:r>
          </w:p>
        </w:tc>
        <w:tc>
          <w:tcPr>
            <w:tcW w:w="1048" w:type="dxa"/>
            <w:vAlign w:val="center"/>
          </w:tcPr>
          <w:p w14:paraId="51712B49" w14:textId="77777777" w:rsidR="008E07B5" w:rsidRDefault="008E07B5">
            <w:pPr>
              <w:pStyle w:val="ConsPlusNormal"/>
              <w:jc w:val="center"/>
            </w:pPr>
            <w:r>
              <w:t>тыс. руб.</w:t>
            </w:r>
          </w:p>
        </w:tc>
        <w:tc>
          <w:tcPr>
            <w:tcW w:w="755" w:type="dxa"/>
            <w:vAlign w:val="center"/>
          </w:tcPr>
          <w:p w14:paraId="7D96732C" w14:textId="77777777" w:rsidR="008E07B5" w:rsidRDefault="008E07B5">
            <w:pPr>
              <w:pStyle w:val="ConsPlusNormal"/>
            </w:pPr>
          </w:p>
        </w:tc>
        <w:tc>
          <w:tcPr>
            <w:tcW w:w="737" w:type="dxa"/>
            <w:vAlign w:val="center"/>
          </w:tcPr>
          <w:p w14:paraId="0FCD4F28" w14:textId="77777777" w:rsidR="008E07B5" w:rsidRDefault="008E07B5">
            <w:pPr>
              <w:pStyle w:val="ConsPlusNormal"/>
            </w:pPr>
          </w:p>
        </w:tc>
        <w:tc>
          <w:tcPr>
            <w:tcW w:w="854" w:type="dxa"/>
            <w:vAlign w:val="center"/>
          </w:tcPr>
          <w:p w14:paraId="526261DC" w14:textId="77777777" w:rsidR="008E07B5" w:rsidRDefault="008E07B5">
            <w:pPr>
              <w:pStyle w:val="ConsPlusNormal"/>
            </w:pPr>
          </w:p>
        </w:tc>
        <w:tc>
          <w:tcPr>
            <w:tcW w:w="737" w:type="dxa"/>
            <w:vAlign w:val="center"/>
          </w:tcPr>
          <w:p w14:paraId="235114D5" w14:textId="77777777" w:rsidR="008E07B5" w:rsidRDefault="008E07B5">
            <w:pPr>
              <w:pStyle w:val="ConsPlusNormal"/>
            </w:pPr>
          </w:p>
        </w:tc>
        <w:tc>
          <w:tcPr>
            <w:tcW w:w="850" w:type="dxa"/>
            <w:vAlign w:val="center"/>
          </w:tcPr>
          <w:p w14:paraId="7898F608" w14:textId="77777777" w:rsidR="008E07B5" w:rsidRDefault="008E07B5">
            <w:pPr>
              <w:pStyle w:val="ConsPlusNormal"/>
            </w:pPr>
          </w:p>
        </w:tc>
      </w:tr>
      <w:tr w:rsidR="008E07B5" w14:paraId="543A0156" w14:textId="77777777">
        <w:tc>
          <w:tcPr>
            <w:tcW w:w="680" w:type="dxa"/>
            <w:vAlign w:val="center"/>
          </w:tcPr>
          <w:p w14:paraId="34293DFC" w14:textId="77777777" w:rsidR="008E07B5" w:rsidRDefault="008E07B5">
            <w:pPr>
              <w:pStyle w:val="ConsPlusNormal"/>
            </w:pPr>
            <w:r>
              <w:t>1.1</w:t>
            </w:r>
          </w:p>
        </w:tc>
        <w:tc>
          <w:tcPr>
            <w:tcW w:w="3402" w:type="dxa"/>
          </w:tcPr>
          <w:p w14:paraId="2D3BB587" w14:textId="77777777" w:rsidR="008E07B5" w:rsidRDefault="008E07B5">
            <w:pPr>
              <w:pStyle w:val="ConsPlusNormal"/>
              <w:ind w:firstLine="163"/>
              <w:jc w:val="both"/>
            </w:pPr>
            <w:r>
              <w:t>Расходы на приобретение сырья и материалов и их хранение, в том числе необходимых для эксплуатации цифровой инфраструктуры в сфере водоснабжения и водоотведения</w:t>
            </w:r>
          </w:p>
        </w:tc>
        <w:tc>
          <w:tcPr>
            <w:tcW w:w="1048" w:type="dxa"/>
            <w:vAlign w:val="center"/>
          </w:tcPr>
          <w:p w14:paraId="66AFD2BC" w14:textId="77777777" w:rsidR="008E07B5" w:rsidRDefault="008E07B5">
            <w:pPr>
              <w:pStyle w:val="ConsPlusNormal"/>
              <w:jc w:val="center"/>
            </w:pPr>
            <w:r>
              <w:t>тыс. руб.</w:t>
            </w:r>
          </w:p>
        </w:tc>
        <w:tc>
          <w:tcPr>
            <w:tcW w:w="755" w:type="dxa"/>
            <w:vAlign w:val="center"/>
          </w:tcPr>
          <w:p w14:paraId="02345636" w14:textId="77777777" w:rsidR="008E07B5" w:rsidRDefault="008E07B5">
            <w:pPr>
              <w:pStyle w:val="ConsPlusNormal"/>
            </w:pPr>
          </w:p>
        </w:tc>
        <w:tc>
          <w:tcPr>
            <w:tcW w:w="737" w:type="dxa"/>
            <w:vAlign w:val="center"/>
          </w:tcPr>
          <w:p w14:paraId="2CDBF5EA" w14:textId="77777777" w:rsidR="008E07B5" w:rsidRDefault="008E07B5">
            <w:pPr>
              <w:pStyle w:val="ConsPlusNormal"/>
            </w:pPr>
          </w:p>
        </w:tc>
        <w:tc>
          <w:tcPr>
            <w:tcW w:w="854" w:type="dxa"/>
            <w:vAlign w:val="center"/>
          </w:tcPr>
          <w:p w14:paraId="0D75D081" w14:textId="77777777" w:rsidR="008E07B5" w:rsidRDefault="008E07B5">
            <w:pPr>
              <w:pStyle w:val="ConsPlusNormal"/>
            </w:pPr>
          </w:p>
        </w:tc>
        <w:tc>
          <w:tcPr>
            <w:tcW w:w="737" w:type="dxa"/>
            <w:vAlign w:val="center"/>
          </w:tcPr>
          <w:p w14:paraId="7BCC9BB5" w14:textId="77777777" w:rsidR="008E07B5" w:rsidRDefault="008E07B5">
            <w:pPr>
              <w:pStyle w:val="ConsPlusNormal"/>
            </w:pPr>
          </w:p>
        </w:tc>
        <w:tc>
          <w:tcPr>
            <w:tcW w:w="850" w:type="dxa"/>
            <w:vAlign w:val="center"/>
          </w:tcPr>
          <w:p w14:paraId="737E6D74" w14:textId="77777777" w:rsidR="008E07B5" w:rsidRDefault="008E07B5">
            <w:pPr>
              <w:pStyle w:val="ConsPlusNormal"/>
            </w:pPr>
          </w:p>
        </w:tc>
      </w:tr>
      <w:tr w:rsidR="008E07B5" w14:paraId="37E55D62" w14:textId="77777777">
        <w:tc>
          <w:tcPr>
            <w:tcW w:w="680" w:type="dxa"/>
            <w:vAlign w:val="center"/>
          </w:tcPr>
          <w:p w14:paraId="5052265E" w14:textId="77777777" w:rsidR="008E07B5" w:rsidRDefault="008E07B5">
            <w:pPr>
              <w:pStyle w:val="ConsPlusNormal"/>
            </w:pPr>
            <w:r>
              <w:t>1.1.1</w:t>
            </w:r>
          </w:p>
        </w:tc>
        <w:tc>
          <w:tcPr>
            <w:tcW w:w="3402" w:type="dxa"/>
          </w:tcPr>
          <w:p w14:paraId="7A96D417" w14:textId="77777777" w:rsidR="008E07B5" w:rsidRDefault="008E07B5">
            <w:pPr>
              <w:pStyle w:val="ConsPlusNormal"/>
              <w:ind w:firstLine="540"/>
              <w:jc w:val="both"/>
            </w:pPr>
            <w:r>
              <w:t>Реагенты</w:t>
            </w:r>
          </w:p>
        </w:tc>
        <w:tc>
          <w:tcPr>
            <w:tcW w:w="1048" w:type="dxa"/>
            <w:vAlign w:val="center"/>
          </w:tcPr>
          <w:p w14:paraId="07535E6F" w14:textId="77777777" w:rsidR="008E07B5" w:rsidRDefault="008E07B5">
            <w:pPr>
              <w:pStyle w:val="ConsPlusNormal"/>
              <w:jc w:val="center"/>
            </w:pPr>
            <w:r>
              <w:t>тыс. руб.</w:t>
            </w:r>
          </w:p>
        </w:tc>
        <w:tc>
          <w:tcPr>
            <w:tcW w:w="755" w:type="dxa"/>
            <w:vAlign w:val="center"/>
          </w:tcPr>
          <w:p w14:paraId="245A8757" w14:textId="77777777" w:rsidR="008E07B5" w:rsidRDefault="008E07B5">
            <w:pPr>
              <w:pStyle w:val="ConsPlusNormal"/>
            </w:pPr>
          </w:p>
        </w:tc>
        <w:tc>
          <w:tcPr>
            <w:tcW w:w="737" w:type="dxa"/>
            <w:vAlign w:val="center"/>
          </w:tcPr>
          <w:p w14:paraId="4006E53B" w14:textId="77777777" w:rsidR="008E07B5" w:rsidRDefault="008E07B5">
            <w:pPr>
              <w:pStyle w:val="ConsPlusNormal"/>
            </w:pPr>
          </w:p>
        </w:tc>
        <w:tc>
          <w:tcPr>
            <w:tcW w:w="854" w:type="dxa"/>
            <w:vAlign w:val="center"/>
          </w:tcPr>
          <w:p w14:paraId="6394CCFE" w14:textId="77777777" w:rsidR="008E07B5" w:rsidRDefault="008E07B5">
            <w:pPr>
              <w:pStyle w:val="ConsPlusNormal"/>
            </w:pPr>
          </w:p>
        </w:tc>
        <w:tc>
          <w:tcPr>
            <w:tcW w:w="737" w:type="dxa"/>
            <w:vAlign w:val="center"/>
          </w:tcPr>
          <w:p w14:paraId="5E890DD4" w14:textId="77777777" w:rsidR="008E07B5" w:rsidRDefault="008E07B5">
            <w:pPr>
              <w:pStyle w:val="ConsPlusNormal"/>
            </w:pPr>
          </w:p>
        </w:tc>
        <w:tc>
          <w:tcPr>
            <w:tcW w:w="850" w:type="dxa"/>
            <w:vAlign w:val="center"/>
          </w:tcPr>
          <w:p w14:paraId="4AE46AE3" w14:textId="77777777" w:rsidR="008E07B5" w:rsidRDefault="008E07B5">
            <w:pPr>
              <w:pStyle w:val="ConsPlusNormal"/>
            </w:pPr>
          </w:p>
        </w:tc>
      </w:tr>
      <w:tr w:rsidR="008E07B5" w14:paraId="65D6E479" w14:textId="77777777">
        <w:tc>
          <w:tcPr>
            <w:tcW w:w="680" w:type="dxa"/>
            <w:vAlign w:val="center"/>
          </w:tcPr>
          <w:p w14:paraId="753C470C" w14:textId="77777777" w:rsidR="008E07B5" w:rsidRDefault="008E07B5">
            <w:pPr>
              <w:pStyle w:val="ConsPlusNormal"/>
            </w:pPr>
            <w:r>
              <w:t>1.1.2</w:t>
            </w:r>
          </w:p>
        </w:tc>
        <w:tc>
          <w:tcPr>
            <w:tcW w:w="3402" w:type="dxa"/>
          </w:tcPr>
          <w:p w14:paraId="247E9E62" w14:textId="77777777" w:rsidR="008E07B5" w:rsidRDefault="008E07B5">
            <w:pPr>
              <w:pStyle w:val="ConsPlusNormal"/>
              <w:ind w:firstLine="540"/>
              <w:jc w:val="both"/>
            </w:pPr>
            <w:r>
              <w:t>Горюче-смазочные материалы</w:t>
            </w:r>
          </w:p>
        </w:tc>
        <w:tc>
          <w:tcPr>
            <w:tcW w:w="1048" w:type="dxa"/>
            <w:vAlign w:val="center"/>
          </w:tcPr>
          <w:p w14:paraId="288ED55E" w14:textId="77777777" w:rsidR="008E07B5" w:rsidRDefault="008E07B5">
            <w:pPr>
              <w:pStyle w:val="ConsPlusNormal"/>
              <w:jc w:val="center"/>
            </w:pPr>
            <w:r>
              <w:t>тыс. руб.</w:t>
            </w:r>
          </w:p>
        </w:tc>
        <w:tc>
          <w:tcPr>
            <w:tcW w:w="755" w:type="dxa"/>
            <w:vAlign w:val="center"/>
          </w:tcPr>
          <w:p w14:paraId="0A9C40BB" w14:textId="77777777" w:rsidR="008E07B5" w:rsidRDefault="008E07B5">
            <w:pPr>
              <w:pStyle w:val="ConsPlusNormal"/>
            </w:pPr>
          </w:p>
        </w:tc>
        <w:tc>
          <w:tcPr>
            <w:tcW w:w="737" w:type="dxa"/>
            <w:vAlign w:val="center"/>
          </w:tcPr>
          <w:p w14:paraId="276C07A6" w14:textId="77777777" w:rsidR="008E07B5" w:rsidRDefault="008E07B5">
            <w:pPr>
              <w:pStyle w:val="ConsPlusNormal"/>
            </w:pPr>
          </w:p>
        </w:tc>
        <w:tc>
          <w:tcPr>
            <w:tcW w:w="854" w:type="dxa"/>
            <w:vAlign w:val="center"/>
          </w:tcPr>
          <w:p w14:paraId="766E2A3E" w14:textId="77777777" w:rsidR="008E07B5" w:rsidRDefault="008E07B5">
            <w:pPr>
              <w:pStyle w:val="ConsPlusNormal"/>
            </w:pPr>
          </w:p>
        </w:tc>
        <w:tc>
          <w:tcPr>
            <w:tcW w:w="737" w:type="dxa"/>
            <w:vAlign w:val="center"/>
          </w:tcPr>
          <w:p w14:paraId="7B577C8A" w14:textId="77777777" w:rsidR="008E07B5" w:rsidRDefault="008E07B5">
            <w:pPr>
              <w:pStyle w:val="ConsPlusNormal"/>
            </w:pPr>
          </w:p>
        </w:tc>
        <w:tc>
          <w:tcPr>
            <w:tcW w:w="850" w:type="dxa"/>
            <w:vAlign w:val="center"/>
          </w:tcPr>
          <w:p w14:paraId="6651A940" w14:textId="77777777" w:rsidR="008E07B5" w:rsidRDefault="008E07B5">
            <w:pPr>
              <w:pStyle w:val="ConsPlusNormal"/>
            </w:pPr>
          </w:p>
        </w:tc>
      </w:tr>
      <w:tr w:rsidR="008E07B5" w14:paraId="37F231E6" w14:textId="77777777">
        <w:tc>
          <w:tcPr>
            <w:tcW w:w="680" w:type="dxa"/>
            <w:vAlign w:val="center"/>
          </w:tcPr>
          <w:p w14:paraId="0007E933" w14:textId="77777777" w:rsidR="008E07B5" w:rsidRDefault="008E07B5">
            <w:pPr>
              <w:pStyle w:val="ConsPlusNormal"/>
            </w:pPr>
            <w:r>
              <w:t>1.1.3</w:t>
            </w:r>
          </w:p>
        </w:tc>
        <w:tc>
          <w:tcPr>
            <w:tcW w:w="3402" w:type="dxa"/>
          </w:tcPr>
          <w:p w14:paraId="4A8A0AF0" w14:textId="77777777" w:rsidR="008E07B5" w:rsidRDefault="008E07B5">
            <w:pPr>
              <w:pStyle w:val="ConsPlusNormal"/>
              <w:ind w:firstLine="540"/>
              <w:jc w:val="both"/>
            </w:pPr>
            <w:r>
              <w:t>Материалы и малоценные основные средства</w:t>
            </w:r>
          </w:p>
        </w:tc>
        <w:tc>
          <w:tcPr>
            <w:tcW w:w="1048" w:type="dxa"/>
            <w:vAlign w:val="center"/>
          </w:tcPr>
          <w:p w14:paraId="2CD288FC" w14:textId="77777777" w:rsidR="008E07B5" w:rsidRDefault="008E07B5">
            <w:pPr>
              <w:pStyle w:val="ConsPlusNormal"/>
              <w:jc w:val="center"/>
            </w:pPr>
            <w:r>
              <w:t>тыс. руб.</w:t>
            </w:r>
          </w:p>
        </w:tc>
        <w:tc>
          <w:tcPr>
            <w:tcW w:w="755" w:type="dxa"/>
            <w:vAlign w:val="center"/>
          </w:tcPr>
          <w:p w14:paraId="23DDECF6" w14:textId="77777777" w:rsidR="008E07B5" w:rsidRDefault="008E07B5">
            <w:pPr>
              <w:pStyle w:val="ConsPlusNormal"/>
            </w:pPr>
          </w:p>
        </w:tc>
        <w:tc>
          <w:tcPr>
            <w:tcW w:w="737" w:type="dxa"/>
            <w:vAlign w:val="center"/>
          </w:tcPr>
          <w:p w14:paraId="13D862CD" w14:textId="77777777" w:rsidR="008E07B5" w:rsidRDefault="008E07B5">
            <w:pPr>
              <w:pStyle w:val="ConsPlusNormal"/>
            </w:pPr>
          </w:p>
        </w:tc>
        <w:tc>
          <w:tcPr>
            <w:tcW w:w="854" w:type="dxa"/>
            <w:vAlign w:val="center"/>
          </w:tcPr>
          <w:p w14:paraId="6F53063F" w14:textId="77777777" w:rsidR="008E07B5" w:rsidRDefault="008E07B5">
            <w:pPr>
              <w:pStyle w:val="ConsPlusNormal"/>
            </w:pPr>
          </w:p>
        </w:tc>
        <w:tc>
          <w:tcPr>
            <w:tcW w:w="737" w:type="dxa"/>
            <w:vAlign w:val="center"/>
          </w:tcPr>
          <w:p w14:paraId="5F238C6E" w14:textId="77777777" w:rsidR="008E07B5" w:rsidRDefault="008E07B5">
            <w:pPr>
              <w:pStyle w:val="ConsPlusNormal"/>
            </w:pPr>
          </w:p>
        </w:tc>
        <w:tc>
          <w:tcPr>
            <w:tcW w:w="850" w:type="dxa"/>
            <w:vAlign w:val="center"/>
          </w:tcPr>
          <w:p w14:paraId="71CF4760" w14:textId="77777777" w:rsidR="008E07B5" w:rsidRDefault="008E07B5">
            <w:pPr>
              <w:pStyle w:val="ConsPlusNormal"/>
            </w:pPr>
          </w:p>
        </w:tc>
      </w:tr>
      <w:tr w:rsidR="008E07B5" w14:paraId="1E1A3C49" w14:textId="77777777">
        <w:tc>
          <w:tcPr>
            <w:tcW w:w="680" w:type="dxa"/>
            <w:vAlign w:val="center"/>
          </w:tcPr>
          <w:p w14:paraId="6171207D" w14:textId="77777777" w:rsidR="008E07B5" w:rsidRDefault="008E07B5">
            <w:pPr>
              <w:pStyle w:val="ConsPlusNormal"/>
            </w:pPr>
            <w:r>
              <w:t>1.2</w:t>
            </w:r>
          </w:p>
        </w:tc>
        <w:tc>
          <w:tcPr>
            <w:tcW w:w="3402" w:type="dxa"/>
          </w:tcPr>
          <w:p w14:paraId="4BF856BE" w14:textId="77777777" w:rsidR="008E07B5" w:rsidRDefault="008E07B5">
            <w:pPr>
              <w:pStyle w:val="ConsPlusNormal"/>
              <w:ind w:firstLine="163"/>
              <w:jc w:val="both"/>
            </w:pPr>
            <w:r>
              <w:t>Расходы на энергетические ресурсы и холодную воду</w:t>
            </w:r>
          </w:p>
        </w:tc>
        <w:tc>
          <w:tcPr>
            <w:tcW w:w="1048" w:type="dxa"/>
            <w:vAlign w:val="center"/>
          </w:tcPr>
          <w:p w14:paraId="1124901E" w14:textId="77777777" w:rsidR="008E07B5" w:rsidRDefault="008E07B5">
            <w:pPr>
              <w:pStyle w:val="ConsPlusNormal"/>
              <w:jc w:val="center"/>
            </w:pPr>
            <w:r>
              <w:t>тыс. руб.</w:t>
            </w:r>
          </w:p>
        </w:tc>
        <w:tc>
          <w:tcPr>
            <w:tcW w:w="755" w:type="dxa"/>
            <w:vAlign w:val="center"/>
          </w:tcPr>
          <w:p w14:paraId="42B98140" w14:textId="77777777" w:rsidR="008E07B5" w:rsidRDefault="008E07B5">
            <w:pPr>
              <w:pStyle w:val="ConsPlusNormal"/>
            </w:pPr>
          </w:p>
        </w:tc>
        <w:tc>
          <w:tcPr>
            <w:tcW w:w="737" w:type="dxa"/>
            <w:vAlign w:val="center"/>
          </w:tcPr>
          <w:p w14:paraId="61A0507C" w14:textId="77777777" w:rsidR="008E07B5" w:rsidRDefault="008E07B5">
            <w:pPr>
              <w:pStyle w:val="ConsPlusNormal"/>
            </w:pPr>
          </w:p>
        </w:tc>
        <w:tc>
          <w:tcPr>
            <w:tcW w:w="854" w:type="dxa"/>
            <w:vAlign w:val="center"/>
          </w:tcPr>
          <w:p w14:paraId="5E3C95E3" w14:textId="77777777" w:rsidR="008E07B5" w:rsidRDefault="008E07B5">
            <w:pPr>
              <w:pStyle w:val="ConsPlusNormal"/>
            </w:pPr>
          </w:p>
        </w:tc>
        <w:tc>
          <w:tcPr>
            <w:tcW w:w="737" w:type="dxa"/>
            <w:vAlign w:val="center"/>
          </w:tcPr>
          <w:p w14:paraId="554F146F" w14:textId="77777777" w:rsidR="008E07B5" w:rsidRDefault="008E07B5">
            <w:pPr>
              <w:pStyle w:val="ConsPlusNormal"/>
            </w:pPr>
          </w:p>
        </w:tc>
        <w:tc>
          <w:tcPr>
            <w:tcW w:w="850" w:type="dxa"/>
            <w:vAlign w:val="center"/>
          </w:tcPr>
          <w:p w14:paraId="55CFC089" w14:textId="77777777" w:rsidR="008E07B5" w:rsidRDefault="008E07B5">
            <w:pPr>
              <w:pStyle w:val="ConsPlusNormal"/>
            </w:pPr>
          </w:p>
        </w:tc>
      </w:tr>
      <w:tr w:rsidR="008E07B5" w14:paraId="7CD34B07" w14:textId="77777777">
        <w:tc>
          <w:tcPr>
            <w:tcW w:w="680" w:type="dxa"/>
            <w:vAlign w:val="center"/>
          </w:tcPr>
          <w:p w14:paraId="6F87814D" w14:textId="77777777" w:rsidR="008E07B5" w:rsidRDefault="008E07B5">
            <w:pPr>
              <w:pStyle w:val="ConsPlusNormal"/>
            </w:pPr>
            <w:r>
              <w:t>1.2.1</w:t>
            </w:r>
          </w:p>
        </w:tc>
        <w:tc>
          <w:tcPr>
            <w:tcW w:w="3402" w:type="dxa"/>
          </w:tcPr>
          <w:p w14:paraId="3C785D6F" w14:textId="77777777" w:rsidR="008E07B5" w:rsidRDefault="008E07B5">
            <w:pPr>
              <w:pStyle w:val="ConsPlusNormal"/>
              <w:ind w:firstLine="540"/>
              <w:jc w:val="both"/>
            </w:pPr>
            <w:r>
              <w:t>электроэнергия</w:t>
            </w:r>
          </w:p>
        </w:tc>
        <w:tc>
          <w:tcPr>
            <w:tcW w:w="1048" w:type="dxa"/>
            <w:vAlign w:val="center"/>
          </w:tcPr>
          <w:p w14:paraId="70A54BE7" w14:textId="77777777" w:rsidR="008E07B5" w:rsidRDefault="008E07B5">
            <w:pPr>
              <w:pStyle w:val="ConsPlusNormal"/>
              <w:jc w:val="center"/>
            </w:pPr>
            <w:r>
              <w:t>тыс. руб.</w:t>
            </w:r>
          </w:p>
        </w:tc>
        <w:tc>
          <w:tcPr>
            <w:tcW w:w="755" w:type="dxa"/>
            <w:vAlign w:val="center"/>
          </w:tcPr>
          <w:p w14:paraId="105DE24B" w14:textId="77777777" w:rsidR="008E07B5" w:rsidRDefault="008E07B5">
            <w:pPr>
              <w:pStyle w:val="ConsPlusNormal"/>
            </w:pPr>
          </w:p>
        </w:tc>
        <w:tc>
          <w:tcPr>
            <w:tcW w:w="737" w:type="dxa"/>
            <w:vAlign w:val="center"/>
          </w:tcPr>
          <w:p w14:paraId="7CBF1702" w14:textId="77777777" w:rsidR="008E07B5" w:rsidRDefault="008E07B5">
            <w:pPr>
              <w:pStyle w:val="ConsPlusNormal"/>
            </w:pPr>
          </w:p>
        </w:tc>
        <w:tc>
          <w:tcPr>
            <w:tcW w:w="854" w:type="dxa"/>
            <w:vAlign w:val="center"/>
          </w:tcPr>
          <w:p w14:paraId="49E297AB" w14:textId="77777777" w:rsidR="008E07B5" w:rsidRDefault="008E07B5">
            <w:pPr>
              <w:pStyle w:val="ConsPlusNormal"/>
            </w:pPr>
          </w:p>
        </w:tc>
        <w:tc>
          <w:tcPr>
            <w:tcW w:w="737" w:type="dxa"/>
            <w:vAlign w:val="center"/>
          </w:tcPr>
          <w:p w14:paraId="14E16359" w14:textId="77777777" w:rsidR="008E07B5" w:rsidRDefault="008E07B5">
            <w:pPr>
              <w:pStyle w:val="ConsPlusNormal"/>
            </w:pPr>
          </w:p>
        </w:tc>
        <w:tc>
          <w:tcPr>
            <w:tcW w:w="850" w:type="dxa"/>
            <w:vAlign w:val="center"/>
          </w:tcPr>
          <w:p w14:paraId="25AD1A36" w14:textId="77777777" w:rsidR="008E07B5" w:rsidRDefault="008E07B5">
            <w:pPr>
              <w:pStyle w:val="ConsPlusNormal"/>
            </w:pPr>
          </w:p>
        </w:tc>
      </w:tr>
      <w:tr w:rsidR="008E07B5" w14:paraId="76107FA1" w14:textId="77777777">
        <w:tc>
          <w:tcPr>
            <w:tcW w:w="680" w:type="dxa"/>
            <w:vAlign w:val="center"/>
          </w:tcPr>
          <w:p w14:paraId="50F23B56" w14:textId="77777777" w:rsidR="008E07B5" w:rsidRDefault="008E07B5">
            <w:pPr>
              <w:pStyle w:val="ConsPlusNormal"/>
            </w:pPr>
            <w:r>
              <w:t>1.2.2</w:t>
            </w:r>
          </w:p>
        </w:tc>
        <w:tc>
          <w:tcPr>
            <w:tcW w:w="3402" w:type="dxa"/>
          </w:tcPr>
          <w:p w14:paraId="77DB2C61" w14:textId="77777777" w:rsidR="008E07B5" w:rsidRDefault="008E07B5">
            <w:pPr>
              <w:pStyle w:val="ConsPlusNormal"/>
              <w:ind w:firstLine="540"/>
              <w:jc w:val="both"/>
            </w:pPr>
            <w:r>
              <w:t>теплоэнергия</w:t>
            </w:r>
          </w:p>
        </w:tc>
        <w:tc>
          <w:tcPr>
            <w:tcW w:w="1048" w:type="dxa"/>
            <w:vAlign w:val="center"/>
          </w:tcPr>
          <w:p w14:paraId="2E4272C9" w14:textId="77777777" w:rsidR="008E07B5" w:rsidRDefault="008E07B5">
            <w:pPr>
              <w:pStyle w:val="ConsPlusNormal"/>
              <w:jc w:val="center"/>
            </w:pPr>
            <w:r>
              <w:t>тыс. руб.</w:t>
            </w:r>
          </w:p>
        </w:tc>
        <w:tc>
          <w:tcPr>
            <w:tcW w:w="755" w:type="dxa"/>
            <w:vAlign w:val="center"/>
          </w:tcPr>
          <w:p w14:paraId="463A5213" w14:textId="77777777" w:rsidR="008E07B5" w:rsidRDefault="008E07B5">
            <w:pPr>
              <w:pStyle w:val="ConsPlusNormal"/>
            </w:pPr>
          </w:p>
        </w:tc>
        <w:tc>
          <w:tcPr>
            <w:tcW w:w="737" w:type="dxa"/>
            <w:vAlign w:val="center"/>
          </w:tcPr>
          <w:p w14:paraId="466B8090" w14:textId="77777777" w:rsidR="008E07B5" w:rsidRDefault="008E07B5">
            <w:pPr>
              <w:pStyle w:val="ConsPlusNormal"/>
            </w:pPr>
          </w:p>
        </w:tc>
        <w:tc>
          <w:tcPr>
            <w:tcW w:w="854" w:type="dxa"/>
            <w:vAlign w:val="center"/>
          </w:tcPr>
          <w:p w14:paraId="252FF01A" w14:textId="77777777" w:rsidR="008E07B5" w:rsidRDefault="008E07B5">
            <w:pPr>
              <w:pStyle w:val="ConsPlusNormal"/>
            </w:pPr>
          </w:p>
        </w:tc>
        <w:tc>
          <w:tcPr>
            <w:tcW w:w="737" w:type="dxa"/>
            <w:vAlign w:val="center"/>
          </w:tcPr>
          <w:p w14:paraId="3B1ADC7A" w14:textId="77777777" w:rsidR="008E07B5" w:rsidRDefault="008E07B5">
            <w:pPr>
              <w:pStyle w:val="ConsPlusNormal"/>
            </w:pPr>
          </w:p>
        </w:tc>
        <w:tc>
          <w:tcPr>
            <w:tcW w:w="850" w:type="dxa"/>
            <w:vAlign w:val="center"/>
          </w:tcPr>
          <w:p w14:paraId="108915A8" w14:textId="77777777" w:rsidR="008E07B5" w:rsidRDefault="008E07B5">
            <w:pPr>
              <w:pStyle w:val="ConsPlusNormal"/>
            </w:pPr>
          </w:p>
        </w:tc>
      </w:tr>
      <w:tr w:rsidR="008E07B5" w14:paraId="0AD64D5A" w14:textId="77777777">
        <w:tc>
          <w:tcPr>
            <w:tcW w:w="680" w:type="dxa"/>
            <w:vAlign w:val="center"/>
          </w:tcPr>
          <w:p w14:paraId="71FD4D21" w14:textId="77777777" w:rsidR="008E07B5" w:rsidRDefault="008E07B5">
            <w:pPr>
              <w:pStyle w:val="ConsPlusNormal"/>
            </w:pPr>
            <w:r>
              <w:t>1.2.3</w:t>
            </w:r>
          </w:p>
        </w:tc>
        <w:tc>
          <w:tcPr>
            <w:tcW w:w="3402" w:type="dxa"/>
          </w:tcPr>
          <w:p w14:paraId="1D84DEC1" w14:textId="77777777" w:rsidR="008E07B5" w:rsidRDefault="008E07B5">
            <w:pPr>
              <w:pStyle w:val="ConsPlusNormal"/>
              <w:ind w:firstLine="540"/>
              <w:jc w:val="both"/>
            </w:pPr>
            <w:r>
              <w:t>теплоноситель</w:t>
            </w:r>
          </w:p>
        </w:tc>
        <w:tc>
          <w:tcPr>
            <w:tcW w:w="1048" w:type="dxa"/>
            <w:vAlign w:val="center"/>
          </w:tcPr>
          <w:p w14:paraId="0D625E05" w14:textId="77777777" w:rsidR="008E07B5" w:rsidRDefault="008E07B5">
            <w:pPr>
              <w:pStyle w:val="ConsPlusNormal"/>
              <w:jc w:val="center"/>
            </w:pPr>
            <w:r>
              <w:t>тыс. руб.</w:t>
            </w:r>
          </w:p>
        </w:tc>
        <w:tc>
          <w:tcPr>
            <w:tcW w:w="755" w:type="dxa"/>
            <w:vAlign w:val="center"/>
          </w:tcPr>
          <w:p w14:paraId="11BD995F" w14:textId="77777777" w:rsidR="008E07B5" w:rsidRDefault="008E07B5">
            <w:pPr>
              <w:pStyle w:val="ConsPlusNormal"/>
            </w:pPr>
          </w:p>
        </w:tc>
        <w:tc>
          <w:tcPr>
            <w:tcW w:w="737" w:type="dxa"/>
            <w:vAlign w:val="center"/>
          </w:tcPr>
          <w:p w14:paraId="31B183CA" w14:textId="77777777" w:rsidR="008E07B5" w:rsidRDefault="008E07B5">
            <w:pPr>
              <w:pStyle w:val="ConsPlusNormal"/>
            </w:pPr>
          </w:p>
        </w:tc>
        <w:tc>
          <w:tcPr>
            <w:tcW w:w="854" w:type="dxa"/>
            <w:vAlign w:val="center"/>
          </w:tcPr>
          <w:p w14:paraId="0219B1A8" w14:textId="77777777" w:rsidR="008E07B5" w:rsidRDefault="008E07B5">
            <w:pPr>
              <w:pStyle w:val="ConsPlusNormal"/>
            </w:pPr>
          </w:p>
        </w:tc>
        <w:tc>
          <w:tcPr>
            <w:tcW w:w="737" w:type="dxa"/>
            <w:vAlign w:val="center"/>
          </w:tcPr>
          <w:p w14:paraId="2EC12245" w14:textId="77777777" w:rsidR="008E07B5" w:rsidRDefault="008E07B5">
            <w:pPr>
              <w:pStyle w:val="ConsPlusNormal"/>
            </w:pPr>
          </w:p>
        </w:tc>
        <w:tc>
          <w:tcPr>
            <w:tcW w:w="850" w:type="dxa"/>
            <w:vAlign w:val="center"/>
          </w:tcPr>
          <w:p w14:paraId="424C794D" w14:textId="77777777" w:rsidR="008E07B5" w:rsidRDefault="008E07B5">
            <w:pPr>
              <w:pStyle w:val="ConsPlusNormal"/>
            </w:pPr>
          </w:p>
        </w:tc>
      </w:tr>
      <w:tr w:rsidR="008E07B5" w14:paraId="05991B4E" w14:textId="77777777">
        <w:tc>
          <w:tcPr>
            <w:tcW w:w="680" w:type="dxa"/>
            <w:vAlign w:val="center"/>
          </w:tcPr>
          <w:p w14:paraId="5A622905" w14:textId="77777777" w:rsidR="008E07B5" w:rsidRDefault="008E07B5">
            <w:pPr>
              <w:pStyle w:val="ConsPlusNormal"/>
            </w:pPr>
            <w:r>
              <w:t>1.2.4</w:t>
            </w:r>
          </w:p>
        </w:tc>
        <w:tc>
          <w:tcPr>
            <w:tcW w:w="3402" w:type="dxa"/>
          </w:tcPr>
          <w:p w14:paraId="02CC8EEB" w14:textId="77777777" w:rsidR="008E07B5" w:rsidRDefault="008E07B5">
            <w:pPr>
              <w:pStyle w:val="ConsPlusNormal"/>
              <w:ind w:firstLine="540"/>
              <w:jc w:val="both"/>
            </w:pPr>
            <w:r>
              <w:t>топливо</w:t>
            </w:r>
          </w:p>
        </w:tc>
        <w:tc>
          <w:tcPr>
            <w:tcW w:w="1048" w:type="dxa"/>
            <w:vAlign w:val="center"/>
          </w:tcPr>
          <w:p w14:paraId="7C9388A3" w14:textId="77777777" w:rsidR="008E07B5" w:rsidRDefault="008E07B5">
            <w:pPr>
              <w:pStyle w:val="ConsPlusNormal"/>
              <w:jc w:val="center"/>
            </w:pPr>
            <w:r>
              <w:t>тыс. руб.</w:t>
            </w:r>
          </w:p>
        </w:tc>
        <w:tc>
          <w:tcPr>
            <w:tcW w:w="755" w:type="dxa"/>
            <w:vAlign w:val="center"/>
          </w:tcPr>
          <w:p w14:paraId="42EDC90E" w14:textId="77777777" w:rsidR="008E07B5" w:rsidRDefault="008E07B5">
            <w:pPr>
              <w:pStyle w:val="ConsPlusNormal"/>
            </w:pPr>
          </w:p>
        </w:tc>
        <w:tc>
          <w:tcPr>
            <w:tcW w:w="737" w:type="dxa"/>
            <w:vAlign w:val="center"/>
          </w:tcPr>
          <w:p w14:paraId="374707F6" w14:textId="77777777" w:rsidR="008E07B5" w:rsidRDefault="008E07B5">
            <w:pPr>
              <w:pStyle w:val="ConsPlusNormal"/>
            </w:pPr>
          </w:p>
        </w:tc>
        <w:tc>
          <w:tcPr>
            <w:tcW w:w="854" w:type="dxa"/>
            <w:vAlign w:val="center"/>
          </w:tcPr>
          <w:p w14:paraId="3B093518" w14:textId="77777777" w:rsidR="008E07B5" w:rsidRDefault="008E07B5">
            <w:pPr>
              <w:pStyle w:val="ConsPlusNormal"/>
            </w:pPr>
          </w:p>
        </w:tc>
        <w:tc>
          <w:tcPr>
            <w:tcW w:w="737" w:type="dxa"/>
            <w:vAlign w:val="center"/>
          </w:tcPr>
          <w:p w14:paraId="6B46B38E" w14:textId="77777777" w:rsidR="008E07B5" w:rsidRDefault="008E07B5">
            <w:pPr>
              <w:pStyle w:val="ConsPlusNormal"/>
            </w:pPr>
          </w:p>
        </w:tc>
        <w:tc>
          <w:tcPr>
            <w:tcW w:w="850" w:type="dxa"/>
            <w:vAlign w:val="center"/>
          </w:tcPr>
          <w:p w14:paraId="126346A0" w14:textId="77777777" w:rsidR="008E07B5" w:rsidRDefault="008E07B5">
            <w:pPr>
              <w:pStyle w:val="ConsPlusNormal"/>
            </w:pPr>
          </w:p>
        </w:tc>
      </w:tr>
      <w:tr w:rsidR="008E07B5" w14:paraId="7693E456" w14:textId="77777777">
        <w:tc>
          <w:tcPr>
            <w:tcW w:w="680" w:type="dxa"/>
            <w:vAlign w:val="center"/>
          </w:tcPr>
          <w:p w14:paraId="5DB93522" w14:textId="77777777" w:rsidR="008E07B5" w:rsidRDefault="008E07B5">
            <w:pPr>
              <w:pStyle w:val="ConsPlusNormal"/>
            </w:pPr>
            <w:r>
              <w:t>1.2.5</w:t>
            </w:r>
          </w:p>
        </w:tc>
        <w:tc>
          <w:tcPr>
            <w:tcW w:w="3402" w:type="dxa"/>
          </w:tcPr>
          <w:p w14:paraId="2538433A" w14:textId="77777777" w:rsidR="008E07B5" w:rsidRDefault="008E07B5">
            <w:pPr>
              <w:pStyle w:val="ConsPlusNormal"/>
              <w:ind w:firstLine="540"/>
              <w:jc w:val="both"/>
            </w:pPr>
            <w:r>
              <w:t>холодная вода</w:t>
            </w:r>
          </w:p>
        </w:tc>
        <w:tc>
          <w:tcPr>
            <w:tcW w:w="1048" w:type="dxa"/>
            <w:vAlign w:val="center"/>
          </w:tcPr>
          <w:p w14:paraId="7A77D4CB" w14:textId="77777777" w:rsidR="008E07B5" w:rsidRDefault="008E07B5">
            <w:pPr>
              <w:pStyle w:val="ConsPlusNormal"/>
              <w:jc w:val="center"/>
            </w:pPr>
            <w:r>
              <w:t>тыс. руб.</w:t>
            </w:r>
          </w:p>
        </w:tc>
        <w:tc>
          <w:tcPr>
            <w:tcW w:w="755" w:type="dxa"/>
            <w:vAlign w:val="center"/>
          </w:tcPr>
          <w:p w14:paraId="622B6FF2" w14:textId="77777777" w:rsidR="008E07B5" w:rsidRDefault="008E07B5">
            <w:pPr>
              <w:pStyle w:val="ConsPlusNormal"/>
            </w:pPr>
          </w:p>
        </w:tc>
        <w:tc>
          <w:tcPr>
            <w:tcW w:w="737" w:type="dxa"/>
            <w:vAlign w:val="center"/>
          </w:tcPr>
          <w:p w14:paraId="37728F06" w14:textId="77777777" w:rsidR="008E07B5" w:rsidRDefault="008E07B5">
            <w:pPr>
              <w:pStyle w:val="ConsPlusNormal"/>
            </w:pPr>
          </w:p>
        </w:tc>
        <w:tc>
          <w:tcPr>
            <w:tcW w:w="854" w:type="dxa"/>
            <w:vAlign w:val="center"/>
          </w:tcPr>
          <w:p w14:paraId="40E5B98A" w14:textId="77777777" w:rsidR="008E07B5" w:rsidRDefault="008E07B5">
            <w:pPr>
              <w:pStyle w:val="ConsPlusNormal"/>
            </w:pPr>
          </w:p>
        </w:tc>
        <w:tc>
          <w:tcPr>
            <w:tcW w:w="737" w:type="dxa"/>
            <w:vAlign w:val="center"/>
          </w:tcPr>
          <w:p w14:paraId="480BAD3D" w14:textId="77777777" w:rsidR="008E07B5" w:rsidRDefault="008E07B5">
            <w:pPr>
              <w:pStyle w:val="ConsPlusNormal"/>
            </w:pPr>
          </w:p>
        </w:tc>
        <w:tc>
          <w:tcPr>
            <w:tcW w:w="850" w:type="dxa"/>
            <w:vAlign w:val="center"/>
          </w:tcPr>
          <w:p w14:paraId="0301C94B" w14:textId="77777777" w:rsidR="008E07B5" w:rsidRDefault="008E07B5">
            <w:pPr>
              <w:pStyle w:val="ConsPlusNormal"/>
            </w:pPr>
          </w:p>
        </w:tc>
      </w:tr>
      <w:tr w:rsidR="008E07B5" w14:paraId="4F449D44" w14:textId="77777777">
        <w:tc>
          <w:tcPr>
            <w:tcW w:w="680" w:type="dxa"/>
            <w:vAlign w:val="center"/>
          </w:tcPr>
          <w:p w14:paraId="22ABA9E3" w14:textId="77777777" w:rsidR="008E07B5" w:rsidRDefault="008E07B5">
            <w:pPr>
              <w:pStyle w:val="ConsPlusNormal"/>
            </w:pPr>
            <w:r>
              <w:t>1.3</w:t>
            </w:r>
          </w:p>
        </w:tc>
        <w:tc>
          <w:tcPr>
            <w:tcW w:w="3402" w:type="dxa"/>
          </w:tcPr>
          <w:p w14:paraId="2EA13093" w14:textId="77777777" w:rsidR="008E07B5" w:rsidRDefault="008E07B5">
            <w:pPr>
              <w:pStyle w:val="ConsPlusNormal"/>
              <w:ind w:firstLine="163"/>
              <w:jc w:val="both"/>
            </w:pPr>
            <w:r>
              <w:t xml:space="preserve">Расходы на оплату работ и услуг, выполняемых сторонними </w:t>
            </w:r>
            <w:r>
              <w:lastRenderedPageBreak/>
              <w:t>организациями и индивидуальными предпринимателями, связанные с эксплуатацией централизованных систем либо объектов в составе таких систем</w:t>
            </w:r>
          </w:p>
        </w:tc>
        <w:tc>
          <w:tcPr>
            <w:tcW w:w="1048" w:type="dxa"/>
            <w:vAlign w:val="center"/>
          </w:tcPr>
          <w:p w14:paraId="78D13956" w14:textId="77777777" w:rsidR="008E07B5" w:rsidRDefault="008E07B5">
            <w:pPr>
              <w:pStyle w:val="ConsPlusNormal"/>
              <w:jc w:val="center"/>
            </w:pPr>
            <w:r>
              <w:lastRenderedPageBreak/>
              <w:t>тыс. руб.</w:t>
            </w:r>
          </w:p>
        </w:tc>
        <w:tc>
          <w:tcPr>
            <w:tcW w:w="755" w:type="dxa"/>
            <w:vAlign w:val="center"/>
          </w:tcPr>
          <w:p w14:paraId="0D919274" w14:textId="77777777" w:rsidR="008E07B5" w:rsidRDefault="008E07B5">
            <w:pPr>
              <w:pStyle w:val="ConsPlusNormal"/>
            </w:pPr>
          </w:p>
        </w:tc>
        <w:tc>
          <w:tcPr>
            <w:tcW w:w="737" w:type="dxa"/>
            <w:vAlign w:val="center"/>
          </w:tcPr>
          <w:p w14:paraId="24AC2982" w14:textId="77777777" w:rsidR="008E07B5" w:rsidRDefault="008E07B5">
            <w:pPr>
              <w:pStyle w:val="ConsPlusNormal"/>
            </w:pPr>
          </w:p>
        </w:tc>
        <w:tc>
          <w:tcPr>
            <w:tcW w:w="854" w:type="dxa"/>
            <w:vAlign w:val="center"/>
          </w:tcPr>
          <w:p w14:paraId="7BC130FF" w14:textId="77777777" w:rsidR="008E07B5" w:rsidRDefault="008E07B5">
            <w:pPr>
              <w:pStyle w:val="ConsPlusNormal"/>
            </w:pPr>
          </w:p>
        </w:tc>
        <w:tc>
          <w:tcPr>
            <w:tcW w:w="737" w:type="dxa"/>
            <w:vAlign w:val="center"/>
          </w:tcPr>
          <w:p w14:paraId="3D819F7F" w14:textId="77777777" w:rsidR="008E07B5" w:rsidRDefault="008E07B5">
            <w:pPr>
              <w:pStyle w:val="ConsPlusNormal"/>
            </w:pPr>
          </w:p>
        </w:tc>
        <w:tc>
          <w:tcPr>
            <w:tcW w:w="850" w:type="dxa"/>
            <w:vAlign w:val="center"/>
          </w:tcPr>
          <w:p w14:paraId="30D0A487" w14:textId="77777777" w:rsidR="008E07B5" w:rsidRDefault="008E07B5">
            <w:pPr>
              <w:pStyle w:val="ConsPlusNormal"/>
            </w:pPr>
          </w:p>
        </w:tc>
      </w:tr>
      <w:tr w:rsidR="008E07B5" w14:paraId="2FC55286" w14:textId="77777777">
        <w:tc>
          <w:tcPr>
            <w:tcW w:w="680" w:type="dxa"/>
            <w:vAlign w:val="center"/>
          </w:tcPr>
          <w:p w14:paraId="16522BD2" w14:textId="77777777" w:rsidR="008E07B5" w:rsidRDefault="008E07B5">
            <w:pPr>
              <w:pStyle w:val="ConsPlusNormal"/>
            </w:pPr>
            <w:r>
              <w:t>1.4</w:t>
            </w:r>
          </w:p>
        </w:tc>
        <w:tc>
          <w:tcPr>
            <w:tcW w:w="3402" w:type="dxa"/>
          </w:tcPr>
          <w:p w14:paraId="6967E344" w14:textId="77777777" w:rsidR="008E07B5" w:rsidRDefault="008E07B5">
            <w:pPr>
              <w:pStyle w:val="ConsPlusNormal"/>
              <w:ind w:firstLine="163"/>
              <w:jc w:val="both"/>
            </w:pPr>
            <w:r>
              <w:t>Расходы на оплату труда и отчисления на социальные нужды основного производственного персонала, в том числе налоги и сборы:</w:t>
            </w:r>
          </w:p>
        </w:tc>
        <w:tc>
          <w:tcPr>
            <w:tcW w:w="1048" w:type="dxa"/>
            <w:vAlign w:val="center"/>
          </w:tcPr>
          <w:p w14:paraId="51868896" w14:textId="77777777" w:rsidR="008E07B5" w:rsidRDefault="008E07B5">
            <w:pPr>
              <w:pStyle w:val="ConsPlusNormal"/>
              <w:jc w:val="center"/>
            </w:pPr>
            <w:r>
              <w:t>тыс. руб.</w:t>
            </w:r>
          </w:p>
        </w:tc>
        <w:tc>
          <w:tcPr>
            <w:tcW w:w="755" w:type="dxa"/>
            <w:vAlign w:val="center"/>
          </w:tcPr>
          <w:p w14:paraId="3132B703" w14:textId="77777777" w:rsidR="008E07B5" w:rsidRDefault="008E07B5">
            <w:pPr>
              <w:pStyle w:val="ConsPlusNormal"/>
            </w:pPr>
          </w:p>
        </w:tc>
        <w:tc>
          <w:tcPr>
            <w:tcW w:w="737" w:type="dxa"/>
            <w:vAlign w:val="center"/>
          </w:tcPr>
          <w:p w14:paraId="01A3C3BD" w14:textId="77777777" w:rsidR="008E07B5" w:rsidRDefault="008E07B5">
            <w:pPr>
              <w:pStyle w:val="ConsPlusNormal"/>
            </w:pPr>
          </w:p>
        </w:tc>
        <w:tc>
          <w:tcPr>
            <w:tcW w:w="854" w:type="dxa"/>
            <w:vAlign w:val="center"/>
          </w:tcPr>
          <w:p w14:paraId="0298CE61" w14:textId="77777777" w:rsidR="008E07B5" w:rsidRDefault="008E07B5">
            <w:pPr>
              <w:pStyle w:val="ConsPlusNormal"/>
            </w:pPr>
          </w:p>
        </w:tc>
        <w:tc>
          <w:tcPr>
            <w:tcW w:w="737" w:type="dxa"/>
            <w:vAlign w:val="center"/>
          </w:tcPr>
          <w:p w14:paraId="3B3212DE" w14:textId="77777777" w:rsidR="008E07B5" w:rsidRDefault="008E07B5">
            <w:pPr>
              <w:pStyle w:val="ConsPlusNormal"/>
            </w:pPr>
          </w:p>
        </w:tc>
        <w:tc>
          <w:tcPr>
            <w:tcW w:w="850" w:type="dxa"/>
            <w:vAlign w:val="center"/>
          </w:tcPr>
          <w:p w14:paraId="0B0A9365" w14:textId="77777777" w:rsidR="008E07B5" w:rsidRDefault="008E07B5">
            <w:pPr>
              <w:pStyle w:val="ConsPlusNormal"/>
            </w:pPr>
          </w:p>
        </w:tc>
      </w:tr>
      <w:tr w:rsidR="008E07B5" w14:paraId="1D8A5E2B" w14:textId="77777777">
        <w:tc>
          <w:tcPr>
            <w:tcW w:w="680" w:type="dxa"/>
            <w:vAlign w:val="center"/>
          </w:tcPr>
          <w:p w14:paraId="3FFBA76F" w14:textId="77777777" w:rsidR="008E07B5" w:rsidRDefault="008E07B5">
            <w:pPr>
              <w:pStyle w:val="ConsPlusNormal"/>
            </w:pPr>
            <w:r>
              <w:t>1.4.1</w:t>
            </w:r>
          </w:p>
        </w:tc>
        <w:tc>
          <w:tcPr>
            <w:tcW w:w="3402" w:type="dxa"/>
          </w:tcPr>
          <w:p w14:paraId="3453357A" w14:textId="77777777" w:rsidR="008E07B5" w:rsidRDefault="008E07B5">
            <w:pPr>
              <w:pStyle w:val="ConsPlusNormal"/>
              <w:ind w:firstLine="523"/>
              <w:jc w:val="both"/>
            </w:pPr>
            <w:r>
              <w:t>Расходы на оплату труда производственного персонала</w:t>
            </w:r>
          </w:p>
        </w:tc>
        <w:tc>
          <w:tcPr>
            <w:tcW w:w="1048" w:type="dxa"/>
            <w:vAlign w:val="center"/>
          </w:tcPr>
          <w:p w14:paraId="77374F3A" w14:textId="77777777" w:rsidR="008E07B5" w:rsidRDefault="008E07B5">
            <w:pPr>
              <w:pStyle w:val="ConsPlusNormal"/>
              <w:jc w:val="center"/>
            </w:pPr>
            <w:r>
              <w:t>тыс. руб.</w:t>
            </w:r>
          </w:p>
        </w:tc>
        <w:tc>
          <w:tcPr>
            <w:tcW w:w="755" w:type="dxa"/>
            <w:vAlign w:val="center"/>
          </w:tcPr>
          <w:p w14:paraId="1FE74FF8" w14:textId="77777777" w:rsidR="008E07B5" w:rsidRDefault="008E07B5">
            <w:pPr>
              <w:pStyle w:val="ConsPlusNormal"/>
            </w:pPr>
          </w:p>
        </w:tc>
        <w:tc>
          <w:tcPr>
            <w:tcW w:w="737" w:type="dxa"/>
            <w:vAlign w:val="center"/>
          </w:tcPr>
          <w:p w14:paraId="07F3A627" w14:textId="77777777" w:rsidR="008E07B5" w:rsidRDefault="008E07B5">
            <w:pPr>
              <w:pStyle w:val="ConsPlusNormal"/>
            </w:pPr>
          </w:p>
        </w:tc>
        <w:tc>
          <w:tcPr>
            <w:tcW w:w="854" w:type="dxa"/>
            <w:vAlign w:val="center"/>
          </w:tcPr>
          <w:p w14:paraId="2939DD77" w14:textId="77777777" w:rsidR="008E07B5" w:rsidRDefault="008E07B5">
            <w:pPr>
              <w:pStyle w:val="ConsPlusNormal"/>
            </w:pPr>
          </w:p>
        </w:tc>
        <w:tc>
          <w:tcPr>
            <w:tcW w:w="737" w:type="dxa"/>
            <w:vAlign w:val="center"/>
          </w:tcPr>
          <w:p w14:paraId="2BF1FA05" w14:textId="77777777" w:rsidR="008E07B5" w:rsidRDefault="008E07B5">
            <w:pPr>
              <w:pStyle w:val="ConsPlusNormal"/>
            </w:pPr>
          </w:p>
        </w:tc>
        <w:tc>
          <w:tcPr>
            <w:tcW w:w="850" w:type="dxa"/>
            <w:vAlign w:val="center"/>
          </w:tcPr>
          <w:p w14:paraId="7D1158D8" w14:textId="77777777" w:rsidR="008E07B5" w:rsidRDefault="008E07B5">
            <w:pPr>
              <w:pStyle w:val="ConsPlusNormal"/>
            </w:pPr>
          </w:p>
        </w:tc>
      </w:tr>
      <w:tr w:rsidR="008E07B5" w14:paraId="5EBD8BFF" w14:textId="77777777">
        <w:tc>
          <w:tcPr>
            <w:tcW w:w="680" w:type="dxa"/>
            <w:vAlign w:val="center"/>
          </w:tcPr>
          <w:p w14:paraId="604B494C" w14:textId="77777777" w:rsidR="008E07B5" w:rsidRDefault="008E07B5">
            <w:pPr>
              <w:pStyle w:val="ConsPlusNormal"/>
            </w:pPr>
            <w:r>
              <w:t>1.4.2</w:t>
            </w:r>
          </w:p>
        </w:tc>
        <w:tc>
          <w:tcPr>
            <w:tcW w:w="3402" w:type="dxa"/>
          </w:tcPr>
          <w:p w14:paraId="4347D2DC" w14:textId="77777777" w:rsidR="008E07B5" w:rsidRDefault="008E07B5">
            <w:pPr>
              <w:pStyle w:val="ConsPlusNormal"/>
              <w:ind w:firstLine="540"/>
              <w:jc w:val="both"/>
            </w:pPr>
            <w:r>
              <w:t>Отчисления на социальные нужды производственного персонала, в том числе налоги и сборы</w:t>
            </w:r>
          </w:p>
        </w:tc>
        <w:tc>
          <w:tcPr>
            <w:tcW w:w="1048" w:type="dxa"/>
            <w:vAlign w:val="center"/>
          </w:tcPr>
          <w:p w14:paraId="35710B21" w14:textId="77777777" w:rsidR="008E07B5" w:rsidRDefault="008E07B5">
            <w:pPr>
              <w:pStyle w:val="ConsPlusNormal"/>
              <w:jc w:val="center"/>
            </w:pPr>
            <w:r>
              <w:t>тыс. руб.</w:t>
            </w:r>
          </w:p>
        </w:tc>
        <w:tc>
          <w:tcPr>
            <w:tcW w:w="755" w:type="dxa"/>
            <w:vAlign w:val="center"/>
          </w:tcPr>
          <w:p w14:paraId="4CC4B639" w14:textId="77777777" w:rsidR="008E07B5" w:rsidRDefault="008E07B5">
            <w:pPr>
              <w:pStyle w:val="ConsPlusNormal"/>
            </w:pPr>
          </w:p>
        </w:tc>
        <w:tc>
          <w:tcPr>
            <w:tcW w:w="737" w:type="dxa"/>
            <w:vAlign w:val="center"/>
          </w:tcPr>
          <w:p w14:paraId="318F7C41" w14:textId="77777777" w:rsidR="008E07B5" w:rsidRDefault="008E07B5">
            <w:pPr>
              <w:pStyle w:val="ConsPlusNormal"/>
            </w:pPr>
          </w:p>
        </w:tc>
        <w:tc>
          <w:tcPr>
            <w:tcW w:w="854" w:type="dxa"/>
            <w:vAlign w:val="center"/>
          </w:tcPr>
          <w:p w14:paraId="689E9164" w14:textId="77777777" w:rsidR="008E07B5" w:rsidRDefault="008E07B5">
            <w:pPr>
              <w:pStyle w:val="ConsPlusNormal"/>
            </w:pPr>
          </w:p>
        </w:tc>
        <w:tc>
          <w:tcPr>
            <w:tcW w:w="737" w:type="dxa"/>
            <w:vAlign w:val="center"/>
          </w:tcPr>
          <w:p w14:paraId="263CA9FB" w14:textId="77777777" w:rsidR="008E07B5" w:rsidRDefault="008E07B5">
            <w:pPr>
              <w:pStyle w:val="ConsPlusNormal"/>
            </w:pPr>
          </w:p>
        </w:tc>
        <w:tc>
          <w:tcPr>
            <w:tcW w:w="850" w:type="dxa"/>
            <w:vAlign w:val="center"/>
          </w:tcPr>
          <w:p w14:paraId="0051D74E" w14:textId="77777777" w:rsidR="008E07B5" w:rsidRDefault="008E07B5">
            <w:pPr>
              <w:pStyle w:val="ConsPlusNormal"/>
            </w:pPr>
          </w:p>
        </w:tc>
      </w:tr>
      <w:tr w:rsidR="008E07B5" w14:paraId="34056F0A" w14:textId="77777777">
        <w:tc>
          <w:tcPr>
            <w:tcW w:w="680" w:type="dxa"/>
            <w:vAlign w:val="center"/>
          </w:tcPr>
          <w:p w14:paraId="28B0AC7A" w14:textId="77777777" w:rsidR="008E07B5" w:rsidRDefault="008E07B5">
            <w:pPr>
              <w:pStyle w:val="ConsPlusNormal"/>
            </w:pPr>
            <w:r>
              <w:t>1.5</w:t>
            </w:r>
          </w:p>
        </w:tc>
        <w:tc>
          <w:tcPr>
            <w:tcW w:w="3402" w:type="dxa"/>
          </w:tcPr>
          <w:p w14:paraId="1CD58955" w14:textId="77777777" w:rsidR="008E07B5" w:rsidRDefault="008E07B5">
            <w:pPr>
              <w:pStyle w:val="ConsPlusNormal"/>
              <w:ind w:firstLine="163"/>
              <w:jc w:val="both"/>
            </w:pPr>
            <w:r>
              <w:t>Расходы на уплату процентов по займам и кредитам</w:t>
            </w:r>
          </w:p>
        </w:tc>
        <w:tc>
          <w:tcPr>
            <w:tcW w:w="1048" w:type="dxa"/>
            <w:vAlign w:val="center"/>
          </w:tcPr>
          <w:p w14:paraId="47024085" w14:textId="77777777" w:rsidR="008E07B5" w:rsidRDefault="008E07B5">
            <w:pPr>
              <w:pStyle w:val="ConsPlusNormal"/>
              <w:jc w:val="center"/>
            </w:pPr>
            <w:r>
              <w:t>тыс. руб.</w:t>
            </w:r>
          </w:p>
        </w:tc>
        <w:tc>
          <w:tcPr>
            <w:tcW w:w="755" w:type="dxa"/>
            <w:vAlign w:val="center"/>
          </w:tcPr>
          <w:p w14:paraId="3C720276" w14:textId="77777777" w:rsidR="008E07B5" w:rsidRDefault="008E07B5">
            <w:pPr>
              <w:pStyle w:val="ConsPlusNormal"/>
            </w:pPr>
          </w:p>
        </w:tc>
        <w:tc>
          <w:tcPr>
            <w:tcW w:w="737" w:type="dxa"/>
            <w:vAlign w:val="center"/>
          </w:tcPr>
          <w:p w14:paraId="7CD54207" w14:textId="77777777" w:rsidR="008E07B5" w:rsidRDefault="008E07B5">
            <w:pPr>
              <w:pStyle w:val="ConsPlusNormal"/>
            </w:pPr>
          </w:p>
        </w:tc>
        <w:tc>
          <w:tcPr>
            <w:tcW w:w="854" w:type="dxa"/>
            <w:vAlign w:val="center"/>
          </w:tcPr>
          <w:p w14:paraId="1C530C98" w14:textId="77777777" w:rsidR="008E07B5" w:rsidRDefault="008E07B5">
            <w:pPr>
              <w:pStyle w:val="ConsPlusNormal"/>
            </w:pPr>
          </w:p>
        </w:tc>
        <w:tc>
          <w:tcPr>
            <w:tcW w:w="737" w:type="dxa"/>
            <w:vAlign w:val="center"/>
          </w:tcPr>
          <w:p w14:paraId="3916D50C" w14:textId="77777777" w:rsidR="008E07B5" w:rsidRDefault="008E07B5">
            <w:pPr>
              <w:pStyle w:val="ConsPlusNormal"/>
            </w:pPr>
          </w:p>
        </w:tc>
        <w:tc>
          <w:tcPr>
            <w:tcW w:w="850" w:type="dxa"/>
            <w:vAlign w:val="center"/>
          </w:tcPr>
          <w:p w14:paraId="3BF7FF2F" w14:textId="77777777" w:rsidR="008E07B5" w:rsidRDefault="008E07B5">
            <w:pPr>
              <w:pStyle w:val="ConsPlusNormal"/>
            </w:pPr>
          </w:p>
        </w:tc>
      </w:tr>
      <w:tr w:rsidR="008E07B5" w14:paraId="2B4BDDFD" w14:textId="77777777">
        <w:tc>
          <w:tcPr>
            <w:tcW w:w="680" w:type="dxa"/>
            <w:vAlign w:val="center"/>
          </w:tcPr>
          <w:p w14:paraId="4F81989D" w14:textId="77777777" w:rsidR="008E07B5" w:rsidRDefault="008E07B5">
            <w:pPr>
              <w:pStyle w:val="ConsPlusNormal"/>
            </w:pPr>
            <w:r>
              <w:t>1.6</w:t>
            </w:r>
          </w:p>
        </w:tc>
        <w:tc>
          <w:tcPr>
            <w:tcW w:w="3402" w:type="dxa"/>
          </w:tcPr>
          <w:p w14:paraId="39C8B1E7" w14:textId="77777777" w:rsidR="008E07B5" w:rsidRDefault="008E07B5">
            <w:pPr>
              <w:pStyle w:val="ConsPlusNormal"/>
              <w:ind w:firstLine="163"/>
              <w:jc w:val="both"/>
            </w:pPr>
            <w:r>
              <w:t>Общехозяйственные расходы, в том числе расходы на оплату работ и (или) услуг по эксплуатации цифровой инфраструктуры в сфере водоснабжения и водоотведения, выполняемых по договорам сторонними организациями, определяемые в соответствии с Методическими указаниями</w:t>
            </w:r>
          </w:p>
        </w:tc>
        <w:tc>
          <w:tcPr>
            <w:tcW w:w="1048" w:type="dxa"/>
            <w:vAlign w:val="center"/>
          </w:tcPr>
          <w:p w14:paraId="635DAFDA" w14:textId="77777777" w:rsidR="008E07B5" w:rsidRDefault="008E07B5">
            <w:pPr>
              <w:pStyle w:val="ConsPlusNormal"/>
              <w:jc w:val="center"/>
            </w:pPr>
            <w:r>
              <w:t>тыс. руб.</w:t>
            </w:r>
          </w:p>
        </w:tc>
        <w:tc>
          <w:tcPr>
            <w:tcW w:w="755" w:type="dxa"/>
            <w:vAlign w:val="center"/>
          </w:tcPr>
          <w:p w14:paraId="1C301C3C" w14:textId="77777777" w:rsidR="008E07B5" w:rsidRDefault="008E07B5">
            <w:pPr>
              <w:pStyle w:val="ConsPlusNormal"/>
            </w:pPr>
          </w:p>
        </w:tc>
        <w:tc>
          <w:tcPr>
            <w:tcW w:w="737" w:type="dxa"/>
            <w:vAlign w:val="center"/>
          </w:tcPr>
          <w:p w14:paraId="7CB7DBB2" w14:textId="77777777" w:rsidR="008E07B5" w:rsidRDefault="008E07B5">
            <w:pPr>
              <w:pStyle w:val="ConsPlusNormal"/>
            </w:pPr>
          </w:p>
        </w:tc>
        <w:tc>
          <w:tcPr>
            <w:tcW w:w="854" w:type="dxa"/>
            <w:vAlign w:val="center"/>
          </w:tcPr>
          <w:p w14:paraId="34743AD2" w14:textId="77777777" w:rsidR="008E07B5" w:rsidRDefault="008E07B5">
            <w:pPr>
              <w:pStyle w:val="ConsPlusNormal"/>
            </w:pPr>
          </w:p>
        </w:tc>
        <w:tc>
          <w:tcPr>
            <w:tcW w:w="737" w:type="dxa"/>
            <w:vAlign w:val="center"/>
          </w:tcPr>
          <w:p w14:paraId="6A014734" w14:textId="77777777" w:rsidR="008E07B5" w:rsidRDefault="008E07B5">
            <w:pPr>
              <w:pStyle w:val="ConsPlusNormal"/>
            </w:pPr>
          </w:p>
        </w:tc>
        <w:tc>
          <w:tcPr>
            <w:tcW w:w="850" w:type="dxa"/>
            <w:vAlign w:val="center"/>
          </w:tcPr>
          <w:p w14:paraId="4E158994" w14:textId="77777777" w:rsidR="008E07B5" w:rsidRDefault="008E07B5">
            <w:pPr>
              <w:pStyle w:val="ConsPlusNormal"/>
            </w:pPr>
          </w:p>
        </w:tc>
      </w:tr>
      <w:tr w:rsidR="008E07B5" w14:paraId="14B792BC" w14:textId="77777777">
        <w:tc>
          <w:tcPr>
            <w:tcW w:w="680" w:type="dxa"/>
            <w:vAlign w:val="center"/>
          </w:tcPr>
          <w:p w14:paraId="189009FB" w14:textId="77777777" w:rsidR="008E07B5" w:rsidRDefault="008E07B5">
            <w:pPr>
              <w:pStyle w:val="ConsPlusNormal"/>
            </w:pPr>
            <w:r>
              <w:t>1.7</w:t>
            </w:r>
          </w:p>
        </w:tc>
        <w:tc>
          <w:tcPr>
            <w:tcW w:w="3402" w:type="dxa"/>
          </w:tcPr>
          <w:p w14:paraId="68DB9834" w14:textId="77777777" w:rsidR="008E07B5" w:rsidRDefault="008E07B5">
            <w:pPr>
              <w:pStyle w:val="ConsPlusNormal"/>
              <w:ind w:firstLine="163"/>
              <w:jc w:val="both"/>
            </w:pPr>
            <w:r>
              <w:t>Прочие производственные расходы</w:t>
            </w:r>
          </w:p>
        </w:tc>
        <w:tc>
          <w:tcPr>
            <w:tcW w:w="1048" w:type="dxa"/>
            <w:vAlign w:val="center"/>
          </w:tcPr>
          <w:p w14:paraId="4B6B01AB" w14:textId="77777777" w:rsidR="008E07B5" w:rsidRDefault="008E07B5">
            <w:pPr>
              <w:pStyle w:val="ConsPlusNormal"/>
              <w:jc w:val="center"/>
            </w:pPr>
            <w:r>
              <w:t>тыс. руб.</w:t>
            </w:r>
          </w:p>
        </w:tc>
        <w:tc>
          <w:tcPr>
            <w:tcW w:w="755" w:type="dxa"/>
            <w:vAlign w:val="center"/>
          </w:tcPr>
          <w:p w14:paraId="632BE3D9" w14:textId="77777777" w:rsidR="008E07B5" w:rsidRDefault="008E07B5">
            <w:pPr>
              <w:pStyle w:val="ConsPlusNormal"/>
            </w:pPr>
          </w:p>
        </w:tc>
        <w:tc>
          <w:tcPr>
            <w:tcW w:w="737" w:type="dxa"/>
            <w:vAlign w:val="center"/>
          </w:tcPr>
          <w:p w14:paraId="25D0D6CC" w14:textId="77777777" w:rsidR="008E07B5" w:rsidRDefault="008E07B5">
            <w:pPr>
              <w:pStyle w:val="ConsPlusNormal"/>
            </w:pPr>
          </w:p>
        </w:tc>
        <w:tc>
          <w:tcPr>
            <w:tcW w:w="854" w:type="dxa"/>
            <w:vAlign w:val="center"/>
          </w:tcPr>
          <w:p w14:paraId="57CD1737" w14:textId="77777777" w:rsidR="008E07B5" w:rsidRDefault="008E07B5">
            <w:pPr>
              <w:pStyle w:val="ConsPlusNormal"/>
            </w:pPr>
          </w:p>
        </w:tc>
        <w:tc>
          <w:tcPr>
            <w:tcW w:w="737" w:type="dxa"/>
            <w:vAlign w:val="center"/>
          </w:tcPr>
          <w:p w14:paraId="72008147" w14:textId="77777777" w:rsidR="008E07B5" w:rsidRDefault="008E07B5">
            <w:pPr>
              <w:pStyle w:val="ConsPlusNormal"/>
            </w:pPr>
          </w:p>
        </w:tc>
        <w:tc>
          <w:tcPr>
            <w:tcW w:w="850" w:type="dxa"/>
            <w:vAlign w:val="center"/>
          </w:tcPr>
          <w:p w14:paraId="186C7B01" w14:textId="77777777" w:rsidR="008E07B5" w:rsidRDefault="008E07B5">
            <w:pPr>
              <w:pStyle w:val="ConsPlusNormal"/>
            </w:pPr>
          </w:p>
        </w:tc>
      </w:tr>
      <w:tr w:rsidR="008E07B5" w14:paraId="2A66DCD1" w14:textId="77777777">
        <w:tc>
          <w:tcPr>
            <w:tcW w:w="680" w:type="dxa"/>
            <w:vAlign w:val="center"/>
          </w:tcPr>
          <w:p w14:paraId="6184E0B4" w14:textId="77777777" w:rsidR="008E07B5" w:rsidRDefault="008E07B5">
            <w:pPr>
              <w:pStyle w:val="ConsPlusNormal"/>
            </w:pPr>
            <w:r>
              <w:t>1.7.1</w:t>
            </w:r>
          </w:p>
        </w:tc>
        <w:tc>
          <w:tcPr>
            <w:tcW w:w="3402" w:type="dxa"/>
          </w:tcPr>
          <w:p w14:paraId="41AD5240" w14:textId="77777777" w:rsidR="008E07B5" w:rsidRDefault="008E07B5">
            <w:pPr>
              <w:pStyle w:val="ConsPlusNormal"/>
              <w:ind w:firstLine="540"/>
              <w:jc w:val="both"/>
            </w:pPr>
            <w:r>
              <w:t>Услуги по обращению с осадком сточных вод</w:t>
            </w:r>
          </w:p>
        </w:tc>
        <w:tc>
          <w:tcPr>
            <w:tcW w:w="1048" w:type="dxa"/>
            <w:vAlign w:val="center"/>
          </w:tcPr>
          <w:p w14:paraId="31393A91" w14:textId="77777777" w:rsidR="008E07B5" w:rsidRDefault="008E07B5">
            <w:pPr>
              <w:pStyle w:val="ConsPlusNormal"/>
            </w:pPr>
          </w:p>
        </w:tc>
        <w:tc>
          <w:tcPr>
            <w:tcW w:w="755" w:type="dxa"/>
            <w:vAlign w:val="center"/>
          </w:tcPr>
          <w:p w14:paraId="7B8893EE" w14:textId="77777777" w:rsidR="008E07B5" w:rsidRDefault="008E07B5">
            <w:pPr>
              <w:pStyle w:val="ConsPlusNormal"/>
            </w:pPr>
          </w:p>
        </w:tc>
        <w:tc>
          <w:tcPr>
            <w:tcW w:w="737" w:type="dxa"/>
            <w:vAlign w:val="center"/>
          </w:tcPr>
          <w:p w14:paraId="41A007B3" w14:textId="77777777" w:rsidR="008E07B5" w:rsidRDefault="008E07B5">
            <w:pPr>
              <w:pStyle w:val="ConsPlusNormal"/>
            </w:pPr>
          </w:p>
        </w:tc>
        <w:tc>
          <w:tcPr>
            <w:tcW w:w="854" w:type="dxa"/>
            <w:vAlign w:val="center"/>
          </w:tcPr>
          <w:p w14:paraId="335429C8" w14:textId="77777777" w:rsidR="008E07B5" w:rsidRDefault="008E07B5">
            <w:pPr>
              <w:pStyle w:val="ConsPlusNormal"/>
            </w:pPr>
          </w:p>
        </w:tc>
        <w:tc>
          <w:tcPr>
            <w:tcW w:w="737" w:type="dxa"/>
            <w:vAlign w:val="center"/>
          </w:tcPr>
          <w:p w14:paraId="3ED3A9A2" w14:textId="77777777" w:rsidR="008E07B5" w:rsidRDefault="008E07B5">
            <w:pPr>
              <w:pStyle w:val="ConsPlusNormal"/>
            </w:pPr>
          </w:p>
        </w:tc>
        <w:tc>
          <w:tcPr>
            <w:tcW w:w="850" w:type="dxa"/>
            <w:vAlign w:val="center"/>
          </w:tcPr>
          <w:p w14:paraId="591F8CBC" w14:textId="77777777" w:rsidR="008E07B5" w:rsidRDefault="008E07B5">
            <w:pPr>
              <w:pStyle w:val="ConsPlusNormal"/>
            </w:pPr>
          </w:p>
        </w:tc>
      </w:tr>
      <w:tr w:rsidR="008E07B5" w14:paraId="236AD203" w14:textId="77777777">
        <w:tc>
          <w:tcPr>
            <w:tcW w:w="680" w:type="dxa"/>
            <w:vAlign w:val="center"/>
          </w:tcPr>
          <w:p w14:paraId="47321392" w14:textId="77777777" w:rsidR="008E07B5" w:rsidRDefault="008E07B5">
            <w:pPr>
              <w:pStyle w:val="ConsPlusNormal"/>
            </w:pPr>
            <w:r>
              <w:t>1.7.2</w:t>
            </w:r>
          </w:p>
        </w:tc>
        <w:tc>
          <w:tcPr>
            <w:tcW w:w="3402" w:type="dxa"/>
          </w:tcPr>
          <w:p w14:paraId="6725931D" w14:textId="77777777" w:rsidR="008E07B5" w:rsidRDefault="008E07B5">
            <w:pPr>
              <w:pStyle w:val="ConsPlusNormal"/>
              <w:ind w:firstLine="540"/>
              <w:jc w:val="both"/>
            </w:pPr>
            <w:r>
              <w:t>Расходы на амортизацию автотранспорта</w:t>
            </w:r>
          </w:p>
        </w:tc>
        <w:tc>
          <w:tcPr>
            <w:tcW w:w="1048" w:type="dxa"/>
            <w:vAlign w:val="center"/>
          </w:tcPr>
          <w:p w14:paraId="2789BFE4" w14:textId="77777777" w:rsidR="008E07B5" w:rsidRDefault="008E07B5">
            <w:pPr>
              <w:pStyle w:val="ConsPlusNormal"/>
            </w:pPr>
          </w:p>
        </w:tc>
        <w:tc>
          <w:tcPr>
            <w:tcW w:w="755" w:type="dxa"/>
            <w:vAlign w:val="center"/>
          </w:tcPr>
          <w:p w14:paraId="6A934712" w14:textId="77777777" w:rsidR="008E07B5" w:rsidRDefault="008E07B5">
            <w:pPr>
              <w:pStyle w:val="ConsPlusNormal"/>
            </w:pPr>
          </w:p>
        </w:tc>
        <w:tc>
          <w:tcPr>
            <w:tcW w:w="737" w:type="dxa"/>
            <w:vAlign w:val="center"/>
          </w:tcPr>
          <w:p w14:paraId="2F1A750D" w14:textId="77777777" w:rsidR="008E07B5" w:rsidRDefault="008E07B5">
            <w:pPr>
              <w:pStyle w:val="ConsPlusNormal"/>
            </w:pPr>
          </w:p>
        </w:tc>
        <w:tc>
          <w:tcPr>
            <w:tcW w:w="854" w:type="dxa"/>
            <w:vAlign w:val="center"/>
          </w:tcPr>
          <w:p w14:paraId="250942B3" w14:textId="77777777" w:rsidR="008E07B5" w:rsidRDefault="008E07B5">
            <w:pPr>
              <w:pStyle w:val="ConsPlusNormal"/>
            </w:pPr>
          </w:p>
        </w:tc>
        <w:tc>
          <w:tcPr>
            <w:tcW w:w="737" w:type="dxa"/>
            <w:vAlign w:val="center"/>
          </w:tcPr>
          <w:p w14:paraId="6F5091BC" w14:textId="77777777" w:rsidR="008E07B5" w:rsidRDefault="008E07B5">
            <w:pPr>
              <w:pStyle w:val="ConsPlusNormal"/>
            </w:pPr>
          </w:p>
        </w:tc>
        <w:tc>
          <w:tcPr>
            <w:tcW w:w="850" w:type="dxa"/>
            <w:vAlign w:val="center"/>
          </w:tcPr>
          <w:p w14:paraId="00F3C8CB" w14:textId="77777777" w:rsidR="008E07B5" w:rsidRDefault="008E07B5">
            <w:pPr>
              <w:pStyle w:val="ConsPlusNormal"/>
            </w:pPr>
          </w:p>
        </w:tc>
      </w:tr>
      <w:tr w:rsidR="008E07B5" w14:paraId="35D207BE" w14:textId="77777777">
        <w:tc>
          <w:tcPr>
            <w:tcW w:w="680" w:type="dxa"/>
            <w:vAlign w:val="center"/>
          </w:tcPr>
          <w:p w14:paraId="540794C2" w14:textId="77777777" w:rsidR="008E07B5" w:rsidRDefault="008E07B5">
            <w:pPr>
              <w:pStyle w:val="ConsPlusNormal"/>
            </w:pPr>
            <w:r>
              <w:t>1.7.3</w:t>
            </w:r>
          </w:p>
        </w:tc>
        <w:tc>
          <w:tcPr>
            <w:tcW w:w="3402" w:type="dxa"/>
          </w:tcPr>
          <w:p w14:paraId="41E2A963" w14:textId="77777777" w:rsidR="008E07B5" w:rsidRDefault="008E07B5">
            <w:pPr>
              <w:pStyle w:val="ConsPlusNormal"/>
              <w:ind w:firstLine="540"/>
              <w:jc w:val="both"/>
            </w:pPr>
            <w:r>
              <w:t>Контроль качества воды и сточных вод</w:t>
            </w:r>
          </w:p>
        </w:tc>
        <w:tc>
          <w:tcPr>
            <w:tcW w:w="1048" w:type="dxa"/>
            <w:vAlign w:val="center"/>
          </w:tcPr>
          <w:p w14:paraId="2F890119" w14:textId="77777777" w:rsidR="008E07B5" w:rsidRDefault="008E07B5">
            <w:pPr>
              <w:pStyle w:val="ConsPlusNormal"/>
            </w:pPr>
          </w:p>
        </w:tc>
        <w:tc>
          <w:tcPr>
            <w:tcW w:w="755" w:type="dxa"/>
            <w:vAlign w:val="center"/>
          </w:tcPr>
          <w:p w14:paraId="35FBF685" w14:textId="77777777" w:rsidR="008E07B5" w:rsidRDefault="008E07B5">
            <w:pPr>
              <w:pStyle w:val="ConsPlusNormal"/>
            </w:pPr>
          </w:p>
        </w:tc>
        <w:tc>
          <w:tcPr>
            <w:tcW w:w="737" w:type="dxa"/>
            <w:vAlign w:val="center"/>
          </w:tcPr>
          <w:p w14:paraId="1E2D2F60" w14:textId="77777777" w:rsidR="008E07B5" w:rsidRDefault="008E07B5">
            <w:pPr>
              <w:pStyle w:val="ConsPlusNormal"/>
            </w:pPr>
          </w:p>
        </w:tc>
        <w:tc>
          <w:tcPr>
            <w:tcW w:w="854" w:type="dxa"/>
            <w:vAlign w:val="center"/>
          </w:tcPr>
          <w:p w14:paraId="467F2E4C" w14:textId="77777777" w:rsidR="008E07B5" w:rsidRDefault="008E07B5">
            <w:pPr>
              <w:pStyle w:val="ConsPlusNormal"/>
            </w:pPr>
          </w:p>
        </w:tc>
        <w:tc>
          <w:tcPr>
            <w:tcW w:w="737" w:type="dxa"/>
            <w:vAlign w:val="center"/>
          </w:tcPr>
          <w:p w14:paraId="181FEAD6" w14:textId="77777777" w:rsidR="008E07B5" w:rsidRDefault="008E07B5">
            <w:pPr>
              <w:pStyle w:val="ConsPlusNormal"/>
            </w:pPr>
          </w:p>
        </w:tc>
        <w:tc>
          <w:tcPr>
            <w:tcW w:w="850" w:type="dxa"/>
            <w:vAlign w:val="center"/>
          </w:tcPr>
          <w:p w14:paraId="1B80C353" w14:textId="77777777" w:rsidR="008E07B5" w:rsidRDefault="008E07B5">
            <w:pPr>
              <w:pStyle w:val="ConsPlusNormal"/>
            </w:pPr>
          </w:p>
        </w:tc>
      </w:tr>
      <w:tr w:rsidR="008E07B5" w14:paraId="3C6114A3" w14:textId="77777777">
        <w:tc>
          <w:tcPr>
            <w:tcW w:w="680" w:type="dxa"/>
            <w:vAlign w:val="center"/>
          </w:tcPr>
          <w:p w14:paraId="557FCD87" w14:textId="77777777" w:rsidR="008E07B5" w:rsidRDefault="008E07B5">
            <w:pPr>
              <w:pStyle w:val="ConsPlusNormal"/>
            </w:pPr>
            <w:r>
              <w:t>1.7.4</w:t>
            </w:r>
          </w:p>
        </w:tc>
        <w:tc>
          <w:tcPr>
            <w:tcW w:w="3402" w:type="dxa"/>
          </w:tcPr>
          <w:p w14:paraId="22FC9527" w14:textId="77777777" w:rsidR="008E07B5" w:rsidRDefault="008E07B5">
            <w:pPr>
              <w:pStyle w:val="ConsPlusNormal"/>
              <w:ind w:firstLine="540"/>
              <w:jc w:val="both"/>
            </w:pPr>
            <w:r>
              <w:t>Расходы на аварийно-диспетчерское обслуживание</w:t>
            </w:r>
          </w:p>
        </w:tc>
        <w:tc>
          <w:tcPr>
            <w:tcW w:w="1048" w:type="dxa"/>
            <w:vAlign w:val="center"/>
          </w:tcPr>
          <w:p w14:paraId="4EF2BC3A" w14:textId="77777777" w:rsidR="008E07B5" w:rsidRDefault="008E07B5">
            <w:pPr>
              <w:pStyle w:val="ConsPlusNormal"/>
            </w:pPr>
          </w:p>
        </w:tc>
        <w:tc>
          <w:tcPr>
            <w:tcW w:w="755" w:type="dxa"/>
            <w:vAlign w:val="center"/>
          </w:tcPr>
          <w:p w14:paraId="512BECB6" w14:textId="77777777" w:rsidR="008E07B5" w:rsidRDefault="008E07B5">
            <w:pPr>
              <w:pStyle w:val="ConsPlusNormal"/>
            </w:pPr>
          </w:p>
        </w:tc>
        <w:tc>
          <w:tcPr>
            <w:tcW w:w="737" w:type="dxa"/>
            <w:vAlign w:val="center"/>
          </w:tcPr>
          <w:p w14:paraId="1D24F4AF" w14:textId="77777777" w:rsidR="008E07B5" w:rsidRDefault="008E07B5">
            <w:pPr>
              <w:pStyle w:val="ConsPlusNormal"/>
            </w:pPr>
          </w:p>
        </w:tc>
        <w:tc>
          <w:tcPr>
            <w:tcW w:w="854" w:type="dxa"/>
            <w:vAlign w:val="center"/>
          </w:tcPr>
          <w:p w14:paraId="2DCBAD00" w14:textId="77777777" w:rsidR="008E07B5" w:rsidRDefault="008E07B5">
            <w:pPr>
              <w:pStyle w:val="ConsPlusNormal"/>
            </w:pPr>
          </w:p>
        </w:tc>
        <w:tc>
          <w:tcPr>
            <w:tcW w:w="737" w:type="dxa"/>
            <w:vAlign w:val="center"/>
          </w:tcPr>
          <w:p w14:paraId="79B8A127" w14:textId="77777777" w:rsidR="008E07B5" w:rsidRDefault="008E07B5">
            <w:pPr>
              <w:pStyle w:val="ConsPlusNormal"/>
            </w:pPr>
          </w:p>
        </w:tc>
        <w:tc>
          <w:tcPr>
            <w:tcW w:w="850" w:type="dxa"/>
            <w:vAlign w:val="center"/>
          </w:tcPr>
          <w:p w14:paraId="3B0B524D" w14:textId="77777777" w:rsidR="008E07B5" w:rsidRDefault="008E07B5">
            <w:pPr>
              <w:pStyle w:val="ConsPlusNormal"/>
            </w:pPr>
          </w:p>
        </w:tc>
      </w:tr>
      <w:tr w:rsidR="008E07B5" w14:paraId="21FD2053" w14:textId="77777777">
        <w:tc>
          <w:tcPr>
            <w:tcW w:w="680" w:type="dxa"/>
            <w:vAlign w:val="center"/>
          </w:tcPr>
          <w:p w14:paraId="736181AF" w14:textId="77777777" w:rsidR="008E07B5" w:rsidRDefault="008E07B5">
            <w:pPr>
              <w:pStyle w:val="ConsPlusNormal"/>
            </w:pPr>
            <w:r>
              <w:t>2</w:t>
            </w:r>
          </w:p>
        </w:tc>
        <w:tc>
          <w:tcPr>
            <w:tcW w:w="3402" w:type="dxa"/>
          </w:tcPr>
          <w:p w14:paraId="7EB919EC" w14:textId="77777777" w:rsidR="008E07B5" w:rsidRDefault="008E07B5">
            <w:pPr>
              <w:pStyle w:val="ConsPlusNormal"/>
              <w:jc w:val="both"/>
            </w:pPr>
            <w:r>
              <w:t>Ремонтные расходы</w:t>
            </w:r>
          </w:p>
        </w:tc>
        <w:tc>
          <w:tcPr>
            <w:tcW w:w="1048" w:type="dxa"/>
            <w:vAlign w:val="center"/>
          </w:tcPr>
          <w:p w14:paraId="1E245C9C" w14:textId="77777777" w:rsidR="008E07B5" w:rsidRDefault="008E07B5">
            <w:pPr>
              <w:pStyle w:val="ConsPlusNormal"/>
              <w:jc w:val="center"/>
            </w:pPr>
            <w:r>
              <w:t>тыс. руб.</w:t>
            </w:r>
          </w:p>
        </w:tc>
        <w:tc>
          <w:tcPr>
            <w:tcW w:w="755" w:type="dxa"/>
            <w:vAlign w:val="center"/>
          </w:tcPr>
          <w:p w14:paraId="74019978" w14:textId="77777777" w:rsidR="008E07B5" w:rsidRDefault="008E07B5">
            <w:pPr>
              <w:pStyle w:val="ConsPlusNormal"/>
            </w:pPr>
          </w:p>
        </w:tc>
        <w:tc>
          <w:tcPr>
            <w:tcW w:w="737" w:type="dxa"/>
            <w:vAlign w:val="center"/>
          </w:tcPr>
          <w:p w14:paraId="7C6997C3" w14:textId="77777777" w:rsidR="008E07B5" w:rsidRDefault="008E07B5">
            <w:pPr>
              <w:pStyle w:val="ConsPlusNormal"/>
            </w:pPr>
          </w:p>
        </w:tc>
        <w:tc>
          <w:tcPr>
            <w:tcW w:w="854" w:type="dxa"/>
            <w:vAlign w:val="center"/>
          </w:tcPr>
          <w:p w14:paraId="79F007C0" w14:textId="77777777" w:rsidR="008E07B5" w:rsidRDefault="008E07B5">
            <w:pPr>
              <w:pStyle w:val="ConsPlusNormal"/>
            </w:pPr>
          </w:p>
        </w:tc>
        <w:tc>
          <w:tcPr>
            <w:tcW w:w="737" w:type="dxa"/>
            <w:vAlign w:val="center"/>
          </w:tcPr>
          <w:p w14:paraId="086650F5" w14:textId="77777777" w:rsidR="008E07B5" w:rsidRDefault="008E07B5">
            <w:pPr>
              <w:pStyle w:val="ConsPlusNormal"/>
            </w:pPr>
          </w:p>
        </w:tc>
        <w:tc>
          <w:tcPr>
            <w:tcW w:w="850" w:type="dxa"/>
            <w:vAlign w:val="center"/>
          </w:tcPr>
          <w:p w14:paraId="583C7263" w14:textId="77777777" w:rsidR="008E07B5" w:rsidRDefault="008E07B5">
            <w:pPr>
              <w:pStyle w:val="ConsPlusNormal"/>
            </w:pPr>
          </w:p>
        </w:tc>
      </w:tr>
      <w:tr w:rsidR="008E07B5" w14:paraId="1212BBA0" w14:textId="77777777">
        <w:tc>
          <w:tcPr>
            <w:tcW w:w="680" w:type="dxa"/>
            <w:vAlign w:val="center"/>
          </w:tcPr>
          <w:p w14:paraId="06CDDA43" w14:textId="77777777" w:rsidR="008E07B5" w:rsidRDefault="008E07B5">
            <w:pPr>
              <w:pStyle w:val="ConsPlusNormal"/>
            </w:pPr>
            <w:r>
              <w:t>2.1</w:t>
            </w:r>
          </w:p>
        </w:tc>
        <w:tc>
          <w:tcPr>
            <w:tcW w:w="3402" w:type="dxa"/>
          </w:tcPr>
          <w:p w14:paraId="223AE21B" w14:textId="77777777" w:rsidR="008E07B5" w:rsidRDefault="008E07B5">
            <w:pPr>
              <w:pStyle w:val="ConsPlusNormal"/>
              <w:ind w:firstLine="163"/>
              <w:jc w:val="both"/>
            </w:pPr>
            <w:r>
              <w:t xml:space="preserve">Расходы на текущий ремонт централизованных систем водоснабжения и (или) водоотведения либо объектов, </w:t>
            </w:r>
            <w:r>
              <w:lastRenderedPageBreak/>
              <w:t>входящих в состав таких систем</w:t>
            </w:r>
          </w:p>
        </w:tc>
        <w:tc>
          <w:tcPr>
            <w:tcW w:w="1048" w:type="dxa"/>
            <w:vAlign w:val="center"/>
          </w:tcPr>
          <w:p w14:paraId="4800EE44" w14:textId="77777777" w:rsidR="008E07B5" w:rsidRDefault="008E07B5">
            <w:pPr>
              <w:pStyle w:val="ConsPlusNormal"/>
              <w:jc w:val="center"/>
            </w:pPr>
            <w:r>
              <w:lastRenderedPageBreak/>
              <w:t>тыс. руб.</w:t>
            </w:r>
          </w:p>
        </w:tc>
        <w:tc>
          <w:tcPr>
            <w:tcW w:w="755" w:type="dxa"/>
            <w:vAlign w:val="center"/>
          </w:tcPr>
          <w:p w14:paraId="66C172FA" w14:textId="77777777" w:rsidR="008E07B5" w:rsidRDefault="008E07B5">
            <w:pPr>
              <w:pStyle w:val="ConsPlusNormal"/>
            </w:pPr>
          </w:p>
        </w:tc>
        <w:tc>
          <w:tcPr>
            <w:tcW w:w="737" w:type="dxa"/>
            <w:vAlign w:val="center"/>
          </w:tcPr>
          <w:p w14:paraId="2664DD94" w14:textId="77777777" w:rsidR="008E07B5" w:rsidRDefault="008E07B5">
            <w:pPr>
              <w:pStyle w:val="ConsPlusNormal"/>
            </w:pPr>
          </w:p>
        </w:tc>
        <w:tc>
          <w:tcPr>
            <w:tcW w:w="854" w:type="dxa"/>
            <w:vAlign w:val="center"/>
          </w:tcPr>
          <w:p w14:paraId="06953ACE" w14:textId="77777777" w:rsidR="008E07B5" w:rsidRDefault="008E07B5">
            <w:pPr>
              <w:pStyle w:val="ConsPlusNormal"/>
            </w:pPr>
          </w:p>
        </w:tc>
        <w:tc>
          <w:tcPr>
            <w:tcW w:w="737" w:type="dxa"/>
            <w:vAlign w:val="center"/>
          </w:tcPr>
          <w:p w14:paraId="25FDA19E" w14:textId="77777777" w:rsidR="008E07B5" w:rsidRDefault="008E07B5">
            <w:pPr>
              <w:pStyle w:val="ConsPlusNormal"/>
            </w:pPr>
          </w:p>
        </w:tc>
        <w:tc>
          <w:tcPr>
            <w:tcW w:w="850" w:type="dxa"/>
            <w:vAlign w:val="center"/>
          </w:tcPr>
          <w:p w14:paraId="0E2DE765" w14:textId="77777777" w:rsidR="008E07B5" w:rsidRDefault="008E07B5">
            <w:pPr>
              <w:pStyle w:val="ConsPlusNormal"/>
            </w:pPr>
          </w:p>
        </w:tc>
      </w:tr>
      <w:tr w:rsidR="008E07B5" w14:paraId="4A0316A1" w14:textId="77777777">
        <w:tc>
          <w:tcPr>
            <w:tcW w:w="680" w:type="dxa"/>
            <w:vAlign w:val="center"/>
          </w:tcPr>
          <w:p w14:paraId="73B4A9DC" w14:textId="77777777" w:rsidR="008E07B5" w:rsidRDefault="008E07B5">
            <w:pPr>
              <w:pStyle w:val="ConsPlusNormal"/>
            </w:pPr>
            <w:r>
              <w:t>2.2</w:t>
            </w:r>
          </w:p>
        </w:tc>
        <w:tc>
          <w:tcPr>
            <w:tcW w:w="3402" w:type="dxa"/>
          </w:tcPr>
          <w:p w14:paraId="74E55AB9" w14:textId="77777777" w:rsidR="008E07B5" w:rsidRDefault="008E07B5">
            <w:pPr>
              <w:pStyle w:val="ConsPlusNormal"/>
              <w:ind w:firstLine="163"/>
              <w:jc w:val="both"/>
            </w:pPr>
            <w:r>
              <w:t>Расходы на капитальный ремонт централизованных систем водоснабжения и (или) водоотведения либо объектов, входящих в состав таких систем</w:t>
            </w:r>
          </w:p>
        </w:tc>
        <w:tc>
          <w:tcPr>
            <w:tcW w:w="1048" w:type="dxa"/>
            <w:vAlign w:val="center"/>
          </w:tcPr>
          <w:p w14:paraId="1DD66A83" w14:textId="77777777" w:rsidR="008E07B5" w:rsidRDefault="008E07B5">
            <w:pPr>
              <w:pStyle w:val="ConsPlusNormal"/>
              <w:jc w:val="center"/>
            </w:pPr>
            <w:r>
              <w:t>тыс. руб.</w:t>
            </w:r>
          </w:p>
        </w:tc>
        <w:tc>
          <w:tcPr>
            <w:tcW w:w="755" w:type="dxa"/>
            <w:vAlign w:val="center"/>
          </w:tcPr>
          <w:p w14:paraId="45C0EE71" w14:textId="77777777" w:rsidR="008E07B5" w:rsidRDefault="008E07B5">
            <w:pPr>
              <w:pStyle w:val="ConsPlusNormal"/>
            </w:pPr>
          </w:p>
        </w:tc>
        <w:tc>
          <w:tcPr>
            <w:tcW w:w="737" w:type="dxa"/>
            <w:vAlign w:val="center"/>
          </w:tcPr>
          <w:p w14:paraId="15885080" w14:textId="77777777" w:rsidR="008E07B5" w:rsidRDefault="008E07B5">
            <w:pPr>
              <w:pStyle w:val="ConsPlusNormal"/>
            </w:pPr>
          </w:p>
        </w:tc>
        <w:tc>
          <w:tcPr>
            <w:tcW w:w="854" w:type="dxa"/>
            <w:vAlign w:val="center"/>
          </w:tcPr>
          <w:p w14:paraId="2985041C" w14:textId="77777777" w:rsidR="008E07B5" w:rsidRDefault="008E07B5">
            <w:pPr>
              <w:pStyle w:val="ConsPlusNormal"/>
            </w:pPr>
          </w:p>
        </w:tc>
        <w:tc>
          <w:tcPr>
            <w:tcW w:w="737" w:type="dxa"/>
            <w:vAlign w:val="center"/>
          </w:tcPr>
          <w:p w14:paraId="6EFB7631" w14:textId="77777777" w:rsidR="008E07B5" w:rsidRDefault="008E07B5">
            <w:pPr>
              <w:pStyle w:val="ConsPlusNormal"/>
            </w:pPr>
          </w:p>
        </w:tc>
        <w:tc>
          <w:tcPr>
            <w:tcW w:w="850" w:type="dxa"/>
            <w:vAlign w:val="center"/>
          </w:tcPr>
          <w:p w14:paraId="3FF235B4" w14:textId="77777777" w:rsidR="008E07B5" w:rsidRDefault="008E07B5">
            <w:pPr>
              <w:pStyle w:val="ConsPlusNormal"/>
            </w:pPr>
          </w:p>
        </w:tc>
      </w:tr>
      <w:tr w:rsidR="008E07B5" w14:paraId="49F98CDA" w14:textId="77777777">
        <w:tc>
          <w:tcPr>
            <w:tcW w:w="680" w:type="dxa"/>
            <w:vAlign w:val="center"/>
          </w:tcPr>
          <w:p w14:paraId="7387E8F7" w14:textId="77777777" w:rsidR="008E07B5" w:rsidRDefault="008E07B5">
            <w:pPr>
              <w:pStyle w:val="ConsPlusNormal"/>
            </w:pPr>
            <w:r>
              <w:t>2.3</w:t>
            </w:r>
          </w:p>
        </w:tc>
        <w:tc>
          <w:tcPr>
            <w:tcW w:w="3402" w:type="dxa"/>
          </w:tcPr>
          <w:p w14:paraId="40013AB3" w14:textId="77777777" w:rsidR="008E07B5" w:rsidRDefault="008E07B5">
            <w:pPr>
              <w:pStyle w:val="ConsPlusNormal"/>
              <w:ind w:firstLine="163"/>
              <w:jc w:val="both"/>
            </w:pPr>
            <w:r>
              <w:t>Расходы на оплату труда и отчисления на социальные нужды ремонтного персонала, в том числе налоги и сборы</w:t>
            </w:r>
          </w:p>
        </w:tc>
        <w:tc>
          <w:tcPr>
            <w:tcW w:w="1048" w:type="dxa"/>
            <w:vAlign w:val="center"/>
          </w:tcPr>
          <w:p w14:paraId="0A35BF52" w14:textId="77777777" w:rsidR="008E07B5" w:rsidRDefault="008E07B5">
            <w:pPr>
              <w:pStyle w:val="ConsPlusNormal"/>
              <w:jc w:val="center"/>
            </w:pPr>
            <w:r>
              <w:t>тыс. руб.</w:t>
            </w:r>
          </w:p>
        </w:tc>
        <w:tc>
          <w:tcPr>
            <w:tcW w:w="755" w:type="dxa"/>
            <w:vAlign w:val="center"/>
          </w:tcPr>
          <w:p w14:paraId="4AF95B8B" w14:textId="77777777" w:rsidR="008E07B5" w:rsidRDefault="008E07B5">
            <w:pPr>
              <w:pStyle w:val="ConsPlusNormal"/>
            </w:pPr>
          </w:p>
        </w:tc>
        <w:tc>
          <w:tcPr>
            <w:tcW w:w="737" w:type="dxa"/>
            <w:vAlign w:val="center"/>
          </w:tcPr>
          <w:p w14:paraId="5B39CA85" w14:textId="77777777" w:rsidR="008E07B5" w:rsidRDefault="008E07B5">
            <w:pPr>
              <w:pStyle w:val="ConsPlusNormal"/>
            </w:pPr>
          </w:p>
        </w:tc>
        <w:tc>
          <w:tcPr>
            <w:tcW w:w="854" w:type="dxa"/>
            <w:vAlign w:val="center"/>
          </w:tcPr>
          <w:p w14:paraId="531B4727" w14:textId="77777777" w:rsidR="008E07B5" w:rsidRDefault="008E07B5">
            <w:pPr>
              <w:pStyle w:val="ConsPlusNormal"/>
            </w:pPr>
          </w:p>
        </w:tc>
        <w:tc>
          <w:tcPr>
            <w:tcW w:w="737" w:type="dxa"/>
            <w:vAlign w:val="center"/>
          </w:tcPr>
          <w:p w14:paraId="58858027" w14:textId="77777777" w:rsidR="008E07B5" w:rsidRDefault="008E07B5">
            <w:pPr>
              <w:pStyle w:val="ConsPlusNormal"/>
            </w:pPr>
          </w:p>
        </w:tc>
        <w:tc>
          <w:tcPr>
            <w:tcW w:w="850" w:type="dxa"/>
            <w:vAlign w:val="center"/>
          </w:tcPr>
          <w:p w14:paraId="149241F8" w14:textId="77777777" w:rsidR="008E07B5" w:rsidRDefault="008E07B5">
            <w:pPr>
              <w:pStyle w:val="ConsPlusNormal"/>
            </w:pPr>
          </w:p>
        </w:tc>
      </w:tr>
      <w:tr w:rsidR="008E07B5" w14:paraId="6E974E70" w14:textId="77777777">
        <w:tc>
          <w:tcPr>
            <w:tcW w:w="680" w:type="dxa"/>
            <w:vAlign w:val="center"/>
          </w:tcPr>
          <w:p w14:paraId="059D6529" w14:textId="77777777" w:rsidR="008E07B5" w:rsidRDefault="008E07B5">
            <w:pPr>
              <w:pStyle w:val="ConsPlusNormal"/>
            </w:pPr>
            <w:r>
              <w:t>2.3.1</w:t>
            </w:r>
          </w:p>
        </w:tc>
        <w:tc>
          <w:tcPr>
            <w:tcW w:w="3402" w:type="dxa"/>
          </w:tcPr>
          <w:p w14:paraId="023E80D5" w14:textId="77777777" w:rsidR="008E07B5" w:rsidRDefault="008E07B5">
            <w:pPr>
              <w:pStyle w:val="ConsPlusNormal"/>
              <w:ind w:firstLine="540"/>
              <w:jc w:val="both"/>
            </w:pPr>
            <w:r>
              <w:t>Расходы на оплату труда ремонтного персонала</w:t>
            </w:r>
          </w:p>
        </w:tc>
        <w:tc>
          <w:tcPr>
            <w:tcW w:w="1048" w:type="dxa"/>
            <w:vAlign w:val="center"/>
          </w:tcPr>
          <w:p w14:paraId="32E121EE" w14:textId="77777777" w:rsidR="008E07B5" w:rsidRDefault="008E07B5">
            <w:pPr>
              <w:pStyle w:val="ConsPlusNormal"/>
              <w:jc w:val="center"/>
            </w:pPr>
            <w:r>
              <w:t>тыс. руб.</w:t>
            </w:r>
          </w:p>
        </w:tc>
        <w:tc>
          <w:tcPr>
            <w:tcW w:w="755" w:type="dxa"/>
            <w:vAlign w:val="center"/>
          </w:tcPr>
          <w:p w14:paraId="01DF63EF" w14:textId="77777777" w:rsidR="008E07B5" w:rsidRDefault="008E07B5">
            <w:pPr>
              <w:pStyle w:val="ConsPlusNormal"/>
            </w:pPr>
          </w:p>
        </w:tc>
        <w:tc>
          <w:tcPr>
            <w:tcW w:w="737" w:type="dxa"/>
            <w:vAlign w:val="center"/>
          </w:tcPr>
          <w:p w14:paraId="72098257" w14:textId="77777777" w:rsidR="008E07B5" w:rsidRDefault="008E07B5">
            <w:pPr>
              <w:pStyle w:val="ConsPlusNormal"/>
            </w:pPr>
          </w:p>
        </w:tc>
        <w:tc>
          <w:tcPr>
            <w:tcW w:w="854" w:type="dxa"/>
            <w:vAlign w:val="center"/>
          </w:tcPr>
          <w:p w14:paraId="71DA3E7D" w14:textId="77777777" w:rsidR="008E07B5" w:rsidRDefault="008E07B5">
            <w:pPr>
              <w:pStyle w:val="ConsPlusNormal"/>
            </w:pPr>
          </w:p>
        </w:tc>
        <w:tc>
          <w:tcPr>
            <w:tcW w:w="737" w:type="dxa"/>
            <w:vAlign w:val="center"/>
          </w:tcPr>
          <w:p w14:paraId="5C9C2E21" w14:textId="77777777" w:rsidR="008E07B5" w:rsidRDefault="008E07B5">
            <w:pPr>
              <w:pStyle w:val="ConsPlusNormal"/>
            </w:pPr>
          </w:p>
        </w:tc>
        <w:tc>
          <w:tcPr>
            <w:tcW w:w="850" w:type="dxa"/>
            <w:vAlign w:val="center"/>
          </w:tcPr>
          <w:p w14:paraId="6EA29767" w14:textId="77777777" w:rsidR="008E07B5" w:rsidRDefault="008E07B5">
            <w:pPr>
              <w:pStyle w:val="ConsPlusNormal"/>
            </w:pPr>
          </w:p>
        </w:tc>
      </w:tr>
      <w:tr w:rsidR="008E07B5" w14:paraId="243DAAD7" w14:textId="77777777">
        <w:tc>
          <w:tcPr>
            <w:tcW w:w="680" w:type="dxa"/>
            <w:vAlign w:val="center"/>
          </w:tcPr>
          <w:p w14:paraId="3DA920FD" w14:textId="77777777" w:rsidR="008E07B5" w:rsidRDefault="008E07B5">
            <w:pPr>
              <w:pStyle w:val="ConsPlusNormal"/>
            </w:pPr>
            <w:r>
              <w:t>2.3.2</w:t>
            </w:r>
          </w:p>
        </w:tc>
        <w:tc>
          <w:tcPr>
            <w:tcW w:w="3402" w:type="dxa"/>
          </w:tcPr>
          <w:p w14:paraId="1C635EF5" w14:textId="77777777" w:rsidR="008E07B5" w:rsidRDefault="008E07B5">
            <w:pPr>
              <w:pStyle w:val="ConsPlusNormal"/>
              <w:ind w:firstLine="540"/>
              <w:jc w:val="both"/>
            </w:pPr>
            <w:r>
              <w:t>Отчисления на социальные нужды ремонтного персонала, в том числе налоги и сборы</w:t>
            </w:r>
          </w:p>
        </w:tc>
        <w:tc>
          <w:tcPr>
            <w:tcW w:w="1048" w:type="dxa"/>
            <w:vAlign w:val="center"/>
          </w:tcPr>
          <w:p w14:paraId="2B3E96B3" w14:textId="77777777" w:rsidR="008E07B5" w:rsidRDefault="008E07B5">
            <w:pPr>
              <w:pStyle w:val="ConsPlusNormal"/>
              <w:jc w:val="center"/>
            </w:pPr>
            <w:r>
              <w:t>тыс. руб.</w:t>
            </w:r>
          </w:p>
        </w:tc>
        <w:tc>
          <w:tcPr>
            <w:tcW w:w="755" w:type="dxa"/>
            <w:vAlign w:val="center"/>
          </w:tcPr>
          <w:p w14:paraId="1B2825A0" w14:textId="77777777" w:rsidR="008E07B5" w:rsidRDefault="008E07B5">
            <w:pPr>
              <w:pStyle w:val="ConsPlusNormal"/>
            </w:pPr>
          </w:p>
        </w:tc>
        <w:tc>
          <w:tcPr>
            <w:tcW w:w="737" w:type="dxa"/>
            <w:vAlign w:val="center"/>
          </w:tcPr>
          <w:p w14:paraId="6E38215F" w14:textId="77777777" w:rsidR="008E07B5" w:rsidRDefault="008E07B5">
            <w:pPr>
              <w:pStyle w:val="ConsPlusNormal"/>
            </w:pPr>
          </w:p>
        </w:tc>
        <w:tc>
          <w:tcPr>
            <w:tcW w:w="854" w:type="dxa"/>
            <w:vAlign w:val="center"/>
          </w:tcPr>
          <w:p w14:paraId="7A6526D4" w14:textId="77777777" w:rsidR="008E07B5" w:rsidRDefault="008E07B5">
            <w:pPr>
              <w:pStyle w:val="ConsPlusNormal"/>
            </w:pPr>
          </w:p>
        </w:tc>
        <w:tc>
          <w:tcPr>
            <w:tcW w:w="737" w:type="dxa"/>
            <w:vAlign w:val="center"/>
          </w:tcPr>
          <w:p w14:paraId="158F93D2" w14:textId="77777777" w:rsidR="008E07B5" w:rsidRDefault="008E07B5">
            <w:pPr>
              <w:pStyle w:val="ConsPlusNormal"/>
            </w:pPr>
          </w:p>
        </w:tc>
        <w:tc>
          <w:tcPr>
            <w:tcW w:w="850" w:type="dxa"/>
            <w:vAlign w:val="center"/>
          </w:tcPr>
          <w:p w14:paraId="40269C0E" w14:textId="77777777" w:rsidR="008E07B5" w:rsidRDefault="008E07B5">
            <w:pPr>
              <w:pStyle w:val="ConsPlusNormal"/>
            </w:pPr>
          </w:p>
        </w:tc>
      </w:tr>
      <w:tr w:rsidR="008E07B5" w14:paraId="4F6AE8E5" w14:textId="77777777">
        <w:tc>
          <w:tcPr>
            <w:tcW w:w="680" w:type="dxa"/>
            <w:vAlign w:val="center"/>
          </w:tcPr>
          <w:p w14:paraId="6CCFC734" w14:textId="77777777" w:rsidR="008E07B5" w:rsidRDefault="008E07B5">
            <w:pPr>
              <w:pStyle w:val="ConsPlusNormal"/>
            </w:pPr>
            <w:r>
              <w:t>3</w:t>
            </w:r>
          </w:p>
        </w:tc>
        <w:tc>
          <w:tcPr>
            <w:tcW w:w="3402" w:type="dxa"/>
          </w:tcPr>
          <w:p w14:paraId="7A1A1291" w14:textId="77777777" w:rsidR="008E07B5" w:rsidRDefault="008E07B5">
            <w:pPr>
              <w:pStyle w:val="ConsPlusNormal"/>
              <w:jc w:val="both"/>
            </w:pPr>
            <w:r>
              <w:t>Административные расходы</w:t>
            </w:r>
          </w:p>
        </w:tc>
        <w:tc>
          <w:tcPr>
            <w:tcW w:w="1048" w:type="dxa"/>
            <w:vAlign w:val="center"/>
          </w:tcPr>
          <w:p w14:paraId="55474E78" w14:textId="77777777" w:rsidR="008E07B5" w:rsidRDefault="008E07B5">
            <w:pPr>
              <w:pStyle w:val="ConsPlusNormal"/>
              <w:jc w:val="center"/>
            </w:pPr>
            <w:r>
              <w:t>тыс. руб.</w:t>
            </w:r>
          </w:p>
        </w:tc>
        <w:tc>
          <w:tcPr>
            <w:tcW w:w="755" w:type="dxa"/>
            <w:vAlign w:val="center"/>
          </w:tcPr>
          <w:p w14:paraId="2B9A2CEF" w14:textId="77777777" w:rsidR="008E07B5" w:rsidRDefault="008E07B5">
            <w:pPr>
              <w:pStyle w:val="ConsPlusNormal"/>
            </w:pPr>
          </w:p>
        </w:tc>
        <w:tc>
          <w:tcPr>
            <w:tcW w:w="737" w:type="dxa"/>
            <w:vAlign w:val="center"/>
          </w:tcPr>
          <w:p w14:paraId="54BA9069" w14:textId="77777777" w:rsidR="008E07B5" w:rsidRDefault="008E07B5">
            <w:pPr>
              <w:pStyle w:val="ConsPlusNormal"/>
            </w:pPr>
          </w:p>
        </w:tc>
        <w:tc>
          <w:tcPr>
            <w:tcW w:w="854" w:type="dxa"/>
            <w:vAlign w:val="center"/>
          </w:tcPr>
          <w:p w14:paraId="1442DFD8" w14:textId="77777777" w:rsidR="008E07B5" w:rsidRDefault="008E07B5">
            <w:pPr>
              <w:pStyle w:val="ConsPlusNormal"/>
            </w:pPr>
          </w:p>
        </w:tc>
        <w:tc>
          <w:tcPr>
            <w:tcW w:w="737" w:type="dxa"/>
            <w:vAlign w:val="center"/>
          </w:tcPr>
          <w:p w14:paraId="649210D2" w14:textId="77777777" w:rsidR="008E07B5" w:rsidRDefault="008E07B5">
            <w:pPr>
              <w:pStyle w:val="ConsPlusNormal"/>
            </w:pPr>
          </w:p>
        </w:tc>
        <w:tc>
          <w:tcPr>
            <w:tcW w:w="850" w:type="dxa"/>
            <w:vAlign w:val="center"/>
          </w:tcPr>
          <w:p w14:paraId="529C40B3" w14:textId="77777777" w:rsidR="008E07B5" w:rsidRDefault="008E07B5">
            <w:pPr>
              <w:pStyle w:val="ConsPlusNormal"/>
            </w:pPr>
          </w:p>
        </w:tc>
      </w:tr>
      <w:tr w:rsidR="008E07B5" w14:paraId="4ACCC814" w14:textId="77777777">
        <w:tc>
          <w:tcPr>
            <w:tcW w:w="680" w:type="dxa"/>
            <w:vAlign w:val="center"/>
          </w:tcPr>
          <w:p w14:paraId="5375792C" w14:textId="77777777" w:rsidR="008E07B5" w:rsidRDefault="008E07B5">
            <w:pPr>
              <w:pStyle w:val="ConsPlusNormal"/>
            </w:pPr>
            <w:r>
              <w:t>3.1</w:t>
            </w:r>
          </w:p>
        </w:tc>
        <w:tc>
          <w:tcPr>
            <w:tcW w:w="3402" w:type="dxa"/>
          </w:tcPr>
          <w:p w14:paraId="5CB680F9" w14:textId="77777777" w:rsidR="008E07B5" w:rsidRDefault="008E07B5">
            <w:pPr>
              <w:pStyle w:val="ConsPlusNormal"/>
              <w:ind w:firstLine="163"/>
              <w:jc w:val="both"/>
            </w:pPr>
            <w:r>
              <w:t>Расходы на оплату работ и услуг, выполняемых сторонними организациями</w:t>
            </w:r>
          </w:p>
        </w:tc>
        <w:tc>
          <w:tcPr>
            <w:tcW w:w="1048" w:type="dxa"/>
            <w:vAlign w:val="center"/>
          </w:tcPr>
          <w:p w14:paraId="607EB130" w14:textId="77777777" w:rsidR="008E07B5" w:rsidRDefault="008E07B5">
            <w:pPr>
              <w:pStyle w:val="ConsPlusNormal"/>
              <w:jc w:val="center"/>
            </w:pPr>
            <w:r>
              <w:t>тыс. руб.</w:t>
            </w:r>
          </w:p>
        </w:tc>
        <w:tc>
          <w:tcPr>
            <w:tcW w:w="755" w:type="dxa"/>
            <w:vAlign w:val="center"/>
          </w:tcPr>
          <w:p w14:paraId="77606B61" w14:textId="77777777" w:rsidR="008E07B5" w:rsidRDefault="008E07B5">
            <w:pPr>
              <w:pStyle w:val="ConsPlusNormal"/>
            </w:pPr>
          </w:p>
        </w:tc>
        <w:tc>
          <w:tcPr>
            <w:tcW w:w="737" w:type="dxa"/>
            <w:vAlign w:val="center"/>
          </w:tcPr>
          <w:p w14:paraId="49046C7D" w14:textId="77777777" w:rsidR="008E07B5" w:rsidRDefault="008E07B5">
            <w:pPr>
              <w:pStyle w:val="ConsPlusNormal"/>
            </w:pPr>
          </w:p>
        </w:tc>
        <w:tc>
          <w:tcPr>
            <w:tcW w:w="854" w:type="dxa"/>
            <w:vAlign w:val="center"/>
          </w:tcPr>
          <w:p w14:paraId="49C2C1D0" w14:textId="77777777" w:rsidR="008E07B5" w:rsidRDefault="008E07B5">
            <w:pPr>
              <w:pStyle w:val="ConsPlusNormal"/>
            </w:pPr>
          </w:p>
        </w:tc>
        <w:tc>
          <w:tcPr>
            <w:tcW w:w="737" w:type="dxa"/>
            <w:vAlign w:val="center"/>
          </w:tcPr>
          <w:p w14:paraId="4F923090" w14:textId="77777777" w:rsidR="008E07B5" w:rsidRDefault="008E07B5">
            <w:pPr>
              <w:pStyle w:val="ConsPlusNormal"/>
            </w:pPr>
          </w:p>
        </w:tc>
        <w:tc>
          <w:tcPr>
            <w:tcW w:w="850" w:type="dxa"/>
            <w:vAlign w:val="center"/>
          </w:tcPr>
          <w:p w14:paraId="365DE2A6" w14:textId="77777777" w:rsidR="008E07B5" w:rsidRDefault="008E07B5">
            <w:pPr>
              <w:pStyle w:val="ConsPlusNormal"/>
            </w:pPr>
          </w:p>
        </w:tc>
      </w:tr>
      <w:tr w:rsidR="008E07B5" w14:paraId="0A322D85" w14:textId="77777777">
        <w:tc>
          <w:tcPr>
            <w:tcW w:w="680" w:type="dxa"/>
            <w:vAlign w:val="center"/>
          </w:tcPr>
          <w:p w14:paraId="2D2495F0" w14:textId="77777777" w:rsidR="008E07B5" w:rsidRDefault="008E07B5">
            <w:pPr>
              <w:pStyle w:val="ConsPlusNormal"/>
            </w:pPr>
            <w:r>
              <w:t>3.1.1</w:t>
            </w:r>
          </w:p>
        </w:tc>
        <w:tc>
          <w:tcPr>
            <w:tcW w:w="3402" w:type="dxa"/>
          </w:tcPr>
          <w:p w14:paraId="6F98D686" w14:textId="77777777" w:rsidR="008E07B5" w:rsidRDefault="008E07B5">
            <w:pPr>
              <w:pStyle w:val="ConsPlusNormal"/>
              <w:ind w:firstLine="540"/>
              <w:jc w:val="both"/>
            </w:pPr>
            <w:r>
              <w:t>услуги связи и интернет</w:t>
            </w:r>
          </w:p>
        </w:tc>
        <w:tc>
          <w:tcPr>
            <w:tcW w:w="1048" w:type="dxa"/>
            <w:vAlign w:val="center"/>
          </w:tcPr>
          <w:p w14:paraId="556AD7AD" w14:textId="77777777" w:rsidR="008E07B5" w:rsidRDefault="008E07B5">
            <w:pPr>
              <w:pStyle w:val="ConsPlusNormal"/>
              <w:jc w:val="center"/>
            </w:pPr>
            <w:r>
              <w:t>тыс. руб.</w:t>
            </w:r>
          </w:p>
        </w:tc>
        <w:tc>
          <w:tcPr>
            <w:tcW w:w="755" w:type="dxa"/>
            <w:vAlign w:val="center"/>
          </w:tcPr>
          <w:p w14:paraId="7EE0F191" w14:textId="77777777" w:rsidR="008E07B5" w:rsidRDefault="008E07B5">
            <w:pPr>
              <w:pStyle w:val="ConsPlusNormal"/>
            </w:pPr>
          </w:p>
        </w:tc>
        <w:tc>
          <w:tcPr>
            <w:tcW w:w="737" w:type="dxa"/>
            <w:vAlign w:val="center"/>
          </w:tcPr>
          <w:p w14:paraId="16A05332" w14:textId="77777777" w:rsidR="008E07B5" w:rsidRDefault="008E07B5">
            <w:pPr>
              <w:pStyle w:val="ConsPlusNormal"/>
            </w:pPr>
          </w:p>
        </w:tc>
        <w:tc>
          <w:tcPr>
            <w:tcW w:w="854" w:type="dxa"/>
            <w:vAlign w:val="center"/>
          </w:tcPr>
          <w:p w14:paraId="1FA46109" w14:textId="77777777" w:rsidR="008E07B5" w:rsidRDefault="008E07B5">
            <w:pPr>
              <w:pStyle w:val="ConsPlusNormal"/>
            </w:pPr>
          </w:p>
        </w:tc>
        <w:tc>
          <w:tcPr>
            <w:tcW w:w="737" w:type="dxa"/>
            <w:vAlign w:val="center"/>
          </w:tcPr>
          <w:p w14:paraId="002B4EC5" w14:textId="77777777" w:rsidR="008E07B5" w:rsidRDefault="008E07B5">
            <w:pPr>
              <w:pStyle w:val="ConsPlusNormal"/>
            </w:pPr>
          </w:p>
        </w:tc>
        <w:tc>
          <w:tcPr>
            <w:tcW w:w="850" w:type="dxa"/>
            <w:vAlign w:val="center"/>
          </w:tcPr>
          <w:p w14:paraId="18798D65" w14:textId="77777777" w:rsidR="008E07B5" w:rsidRDefault="008E07B5">
            <w:pPr>
              <w:pStyle w:val="ConsPlusNormal"/>
            </w:pPr>
          </w:p>
        </w:tc>
      </w:tr>
      <w:tr w:rsidR="008E07B5" w14:paraId="27127B77" w14:textId="77777777">
        <w:tc>
          <w:tcPr>
            <w:tcW w:w="680" w:type="dxa"/>
            <w:vAlign w:val="center"/>
          </w:tcPr>
          <w:p w14:paraId="4208F049" w14:textId="77777777" w:rsidR="008E07B5" w:rsidRDefault="008E07B5">
            <w:pPr>
              <w:pStyle w:val="ConsPlusNormal"/>
            </w:pPr>
            <w:r>
              <w:t>3.1.2</w:t>
            </w:r>
          </w:p>
        </w:tc>
        <w:tc>
          <w:tcPr>
            <w:tcW w:w="3402" w:type="dxa"/>
          </w:tcPr>
          <w:p w14:paraId="6BF6E98E" w14:textId="77777777" w:rsidR="008E07B5" w:rsidRDefault="008E07B5">
            <w:pPr>
              <w:pStyle w:val="ConsPlusNormal"/>
              <w:ind w:firstLine="540"/>
              <w:jc w:val="both"/>
            </w:pPr>
            <w:r>
              <w:t>юридические услуги</w:t>
            </w:r>
          </w:p>
        </w:tc>
        <w:tc>
          <w:tcPr>
            <w:tcW w:w="1048" w:type="dxa"/>
            <w:vAlign w:val="center"/>
          </w:tcPr>
          <w:p w14:paraId="7A6AD21C" w14:textId="77777777" w:rsidR="008E07B5" w:rsidRDefault="008E07B5">
            <w:pPr>
              <w:pStyle w:val="ConsPlusNormal"/>
              <w:jc w:val="center"/>
            </w:pPr>
            <w:r>
              <w:t>тыс. руб.</w:t>
            </w:r>
          </w:p>
        </w:tc>
        <w:tc>
          <w:tcPr>
            <w:tcW w:w="755" w:type="dxa"/>
            <w:vAlign w:val="center"/>
          </w:tcPr>
          <w:p w14:paraId="6F0B812B" w14:textId="77777777" w:rsidR="008E07B5" w:rsidRDefault="008E07B5">
            <w:pPr>
              <w:pStyle w:val="ConsPlusNormal"/>
            </w:pPr>
          </w:p>
        </w:tc>
        <w:tc>
          <w:tcPr>
            <w:tcW w:w="737" w:type="dxa"/>
            <w:vAlign w:val="center"/>
          </w:tcPr>
          <w:p w14:paraId="27673859" w14:textId="77777777" w:rsidR="008E07B5" w:rsidRDefault="008E07B5">
            <w:pPr>
              <w:pStyle w:val="ConsPlusNormal"/>
            </w:pPr>
          </w:p>
        </w:tc>
        <w:tc>
          <w:tcPr>
            <w:tcW w:w="854" w:type="dxa"/>
            <w:vAlign w:val="center"/>
          </w:tcPr>
          <w:p w14:paraId="3DE96D33" w14:textId="77777777" w:rsidR="008E07B5" w:rsidRDefault="008E07B5">
            <w:pPr>
              <w:pStyle w:val="ConsPlusNormal"/>
            </w:pPr>
          </w:p>
        </w:tc>
        <w:tc>
          <w:tcPr>
            <w:tcW w:w="737" w:type="dxa"/>
            <w:vAlign w:val="center"/>
          </w:tcPr>
          <w:p w14:paraId="3F0F0037" w14:textId="77777777" w:rsidR="008E07B5" w:rsidRDefault="008E07B5">
            <w:pPr>
              <w:pStyle w:val="ConsPlusNormal"/>
            </w:pPr>
          </w:p>
        </w:tc>
        <w:tc>
          <w:tcPr>
            <w:tcW w:w="850" w:type="dxa"/>
            <w:vAlign w:val="center"/>
          </w:tcPr>
          <w:p w14:paraId="3D880AC8" w14:textId="77777777" w:rsidR="008E07B5" w:rsidRDefault="008E07B5">
            <w:pPr>
              <w:pStyle w:val="ConsPlusNormal"/>
            </w:pPr>
          </w:p>
        </w:tc>
      </w:tr>
      <w:tr w:rsidR="008E07B5" w14:paraId="65DDC6C5" w14:textId="77777777">
        <w:tc>
          <w:tcPr>
            <w:tcW w:w="680" w:type="dxa"/>
            <w:vAlign w:val="center"/>
          </w:tcPr>
          <w:p w14:paraId="0B1751C9" w14:textId="77777777" w:rsidR="008E07B5" w:rsidRDefault="008E07B5">
            <w:pPr>
              <w:pStyle w:val="ConsPlusNormal"/>
            </w:pPr>
            <w:r>
              <w:t>3.1.3</w:t>
            </w:r>
          </w:p>
        </w:tc>
        <w:tc>
          <w:tcPr>
            <w:tcW w:w="3402" w:type="dxa"/>
          </w:tcPr>
          <w:p w14:paraId="18A93F6C" w14:textId="77777777" w:rsidR="008E07B5" w:rsidRDefault="008E07B5">
            <w:pPr>
              <w:pStyle w:val="ConsPlusNormal"/>
              <w:ind w:firstLine="540"/>
              <w:jc w:val="both"/>
            </w:pPr>
            <w:r>
              <w:t>аудиторские услуги</w:t>
            </w:r>
          </w:p>
        </w:tc>
        <w:tc>
          <w:tcPr>
            <w:tcW w:w="1048" w:type="dxa"/>
            <w:vAlign w:val="center"/>
          </w:tcPr>
          <w:p w14:paraId="2FF2DCF0" w14:textId="77777777" w:rsidR="008E07B5" w:rsidRDefault="008E07B5">
            <w:pPr>
              <w:pStyle w:val="ConsPlusNormal"/>
              <w:jc w:val="center"/>
            </w:pPr>
            <w:r>
              <w:t>тыс. руб.</w:t>
            </w:r>
          </w:p>
        </w:tc>
        <w:tc>
          <w:tcPr>
            <w:tcW w:w="755" w:type="dxa"/>
            <w:vAlign w:val="center"/>
          </w:tcPr>
          <w:p w14:paraId="1312C0B3" w14:textId="77777777" w:rsidR="008E07B5" w:rsidRDefault="008E07B5">
            <w:pPr>
              <w:pStyle w:val="ConsPlusNormal"/>
            </w:pPr>
          </w:p>
        </w:tc>
        <w:tc>
          <w:tcPr>
            <w:tcW w:w="737" w:type="dxa"/>
            <w:vAlign w:val="center"/>
          </w:tcPr>
          <w:p w14:paraId="517760E1" w14:textId="77777777" w:rsidR="008E07B5" w:rsidRDefault="008E07B5">
            <w:pPr>
              <w:pStyle w:val="ConsPlusNormal"/>
            </w:pPr>
          </w:p>
        </w:tc>
        <w:tc>
          <w:tcPr>
            <w:tcW w:w="854" w:type="dxa"/>
            <w:vAlign w:val="center"/>
          </w:tcPr>
          <w:p w14:paraId="6BCC6703" w14:textId="77777777" w:rsidR="008E07B5" w:rsidRDefault="008E07B5">
            <w:pPr>
              <w:pStyle w:val="ConsPlusNormal"/>
            </w:pPr>
          </w:p>
        </w:tc>
        <w:tc>
          <w:tcPr>
            <w:tcW w:w="737" w:type="dxa"/>
            <w:vAlign w:val="center"/>
          </w:tcPr>
          <w:p w14:paraId="1B98BEAD" w14:textId="77777777" w:rsidR="008E07B5" w:rsidRDefault="008E07B5">
            <w:pPr>
              <w:pStyle w:val="ConsPlusNormal"/>
            </w:pPr>
          </w:p>
        </w:tc>
        <w:tc>
          <w:tcPr>
            <w:tcW w:w="850" w:type="dxa"/>
            <w:vAlign w:val="center"/>
          </w:tcPr>
          <w:p w14:paraId="4DD7AB91" w14:textId="77777777" w:rsidR="008E07B5" w:rsidRDefault="008E07B5">
            <w:pPr>
              <w:pStyle w:val="ConsPlusNormal"/>
            </w:pPr>
          </w:p>
        </w:tc>
      </w:tr>
      <w:tr w:rsidR="008E07B5" w14:paraId="4B49A24F" w14:textId="77777777">
        <w:tc>
          <w:tcPr>
            <w:tcW w:w="680" w:type="dxa"/>
            <w:vAlign w:val="center"/>
          </w:tcPr>
          <w:p w14:paraId="081F5F64" w14:textId="77777777" w:rsidR="008E07B5" w:rsidRDefault="008E07B5">
            <w:pPr>
              <w:pStyle w:val="ConsPlusNormal"/>
            </w:pPr>
            <w:r>
              <w:t>3.1.4</w:t>
            </w:r>
          </w:p>
        </w:tc>
        <w:tc>
          <w:tcPr>
            <w:tcW w:w="3402" w:type="dxa"/>
          </w:tcPr>
          <w:p w14:paraId="369B416A" w14:textId="77777777" w:rsidR="008E07B5" w:rsidRDefault="008E07B5">
            <w:pPr>
              <w:pStyle w:val="ConsPlusNormal"/>
              <w:ind w:firstLine="540"/>
              <w:jc w:val="both"/>
            </w:pPr>
            <w:r>
              <w:t>консультационные услуги</w:t>
            </w:r>
          </w:p>
        </w:tc>
        <w:tc>
          <w:tcPr>
            <w:tcW w:w="1048" w:type="dxa"/>
            <w:vAlign w:val="center"/>
          </w:tcPr>
          <w:p w14:paraId="7D296149" w14:textId="77777777" w:rsidR="008E07B5" w:rsidRDefault="008E07B5">
            <w:pPr>
              <w:pStyle w:val="ConsPlusNormal"/>
              <w:jc w:val="center"/>
            </w:pPr>
            <w:r>
              <w:t>тыс. руб.</w:t>
            </w:r>
          </w:p>
        </w:tc>
        <w:tc>
          <w:tcPr>
            <w:tcW w:w="755" w:type="dxa"/>
            <w:vAlign w:val="center"/>
          </w:tcPr>
          <w:p w14:paraId="37862F4C" w14:textId="77777777" w:rsidR="008E07B5" w:rsidRDefault="008E07B5">
            <w:pPr>
              <w:pStyle w:val="ConsPlusNormal"/>
            </w:pPr>
          </w:p>
        </w:tc>
        <w:tc>
          <w:tcPr>
            <w:tcW w:w="737" w:type="dxa"/>
            <w:vAlign w:val="center"/>
          </w:tcPr>
          <w:p w14:paraId="31D1412A" w14:textId="77777777" w:rsidR="008E07B5" w:rsidRDefault="008E07B5">
            <w:pPr>
              <w:pStyle w:val="ConsPlusNormal"/>
            </w:pPr>
          </w:p>
        </w:tc>
        <w:tc>
          <w:tcPr>
            <w:tcW w:w="854" w:type="dxa"/>
            <w:vAlign w:val="center"/>
          </w:tcPr>
          <w:p w14:paraId="43BDB7D5" w14:textId="77777777" w:rsidR="008E07B5" w:rsidRDefault="008E07B5">
            <w:pPr>
              <w:pStyle w:val="ConsPlusNormal"/>
            </w:pPr>
          </w:p>
        </w:tc>
        <w:tc>
          <w:tcPr>
            <w:tcW w:w="737" w:type="dxa"/>
            <w:vAlign w:val="center"/>
          </w:tcPr>
          <w:p w14:paraId="60423C78" w14:textId="77777777" w:rsidR="008E07B5" w:rsidRDefault="008E07B5">
            <w:pPr>
              <w:pStyle w:val="ConsPlusNormal"/>
            </w:pPr>
          </w:p>
        </w:tc>
        <w:tc>
          <w:tcPr>
            <w:tcW w:w="850" w:type="dxa"/>
            <w:vAlign w:val="center"/>
          </w:tcPr>
          <w:p w14:paraId="6816BC7B" w14:textId="77777777" w:rsidR="008E07B5" w:rsidRDefault="008E07B5">
            <w:pPr>
              <w:pStyle w:val="ConsPlusNormal"/>
            </w:pPr>
          </w:p>
        </w:tc>
      </w:tr>
      <w:tr w:rsidR="008E07B5" w14:paraId="03786196" w14:textId="77777777">
        <w:tc>
          <w:tcPr>
            <w:tcW w:w="680" w:type="dxa"/>
            <w:vAlign w:val="center"/>
          </w:tcPr>
          <w:p w14:paraId="62E4928E" w14:textId="77777777" w:rsidR="008E07B5" w:rsidRDefault="008E07B5">
            <w:pPr>
              <w:pStyle w:val="ConsPlusNormal"/>
            </w:pPr>
            <w:r>
              <w:t>3.1.5</w:t>
            </w:r>
          </w:p>
        </w:tc>
        <w:tc>
          <w:tcPr>
            <w:tcW w:w="3402" w:type="dxa"/>
          </w:tcPr>
          <w:p w14:paraId="75D733F7" w14:textId="77777777" w:rsidR="008E07B5" w:rsidRDefault="008E07B5">
            <w:pPr>
              <w:pStyle w:val="ConsPlusNormal"/>
              <w:ind w:firstLine="540"/>
              <w:jc w:val="both"/>
            </w:pPr>
            <w:r>
              <w:t>услуги по вневедомственной охране объектов и территорий</w:t>
            </w:r>
          </w:p>
        </w:tc>
        <w:tc>
          <w:tcPr>
            <w:tcW w:w="1048" w:type="dxa"/>
            <w:vAlign w:val="center"/>
          </w:tcPr>
          <w:p w14:paraId="5BF17786" w14:textId="77777777" w:rsidR="008E07B5" w:rsidRDefault="008E07B5">
            <w:pPr>
              <w:pStyle w:val="ConsPlusNormal"/>
              <w:jc w:val="center"/>
            </w:pPr>
            <w:r>
              <w:t>тыс. руб.</w:t>
            </w:r>
          </w:p>
        </w:tc>
        <w:tc>
          <w:tcPr>
            <w:tcW w:w="755" w:type="dxa"/>
            <w:vAlign w:val="center"/>
          </w:tcPr>
          <w:p w14:paraId="598345FD" w14:textId="77777777" w:rsidR="008E07B5" w:rsidRDefault="008E07B5">
            <w:pPr>
              <w:pStyle w:val="ConsPlusNormal"/>
            </w:pPr>
          </w:p>
        </w:tc>
        <w:tc>
          <w:tcPr>
            <w:tcW w:w="737" w:type="dxa"/>
            <w:vAlign w:val="center"/>
          </w:tcPr>
          <w:p w14:paraId="1C20F3D9" w14:textId="77777777" w:rsidR="008E07B5" w:rsidRDefault="008E07B5">
            <w:pPr>
              <w:pStyle w:val="ConsPlusNormal"/>
            </w:pPr>
          </w:p>
        </w:tc>
        <w:tc>
          <w:tcPr>
            <w:tcW w:w="854" w:type="dxa"/>
            <w:vAlign w:val="center"/>
          </w:tcPr>
          <w:p w14:paraId="373785C1" w14:textId="77777777" w:rsidR="008E07B5" w:rsidRDefault="008E07B5">
            <w:pPr>
              <w:pStyle w:val="ConsPlusNormal"/>
            </w:pPr>
          </w:p>
        </w:tc>
        <w:tc>
          <w:tcPr>
            <w:tcW w:w="737" w:type="dxa"/>
            <w:vAlign w:val="center"/>
          </w:tcPr>
          <w:p w14:paraId="6813003F" w14:textId="77777777" w:rsidR="008E07B5" w:rsidRDefault="008E07B5">
            <w:pPr>
              <w:pStyle w:val="ConsPlusNormal"/>
            </w:pPr>
          </w:p>
        </w:tc>
        <w:tc>
          <w:tcPr>
            <w:tcW w:w="850" w:type="dxa"/>
            <w:vAlign w:val="center"/>
          </w:tcPr>
          <w:p w14:paraId="3BFD6780" w14:textId="77777777" w:rsidR="008E07B5" w:rsidRDefault="008E07B5">
            <w:pPr>
              <w:pStyle w:val="ConsPlusNormal"/>
            </w:pPr>
          </w:p>
        </w:tc>
      </w:tr>
      <w:tr w:rsidR="008E07B5" w14:paraId="06EB01A3" w14:textId="77777777">
        <w:tc>
          <w:tcPr>
            <w:tcW w:w="680" w:type="dxa"/>
            <w:vAlign w:val="center"/>
          </w:tcPr>
          <w:p w14:paraId="3C4460EE" w14:textId="77777777" w:rsidR="008E07B5" w:rsidRDefault="008E07B5">
            <w:pPr>
              <w:pStyle w:val="ConsPlusNormal"/>
            </w:pPr>
            <w:r>
              <w:t>3.1.6</w:t>
            </w:r>
          </w:p>
        </w:tc>
        <w:tc>
          <w:tcPr>
            <w:tcW w:w="3402" w:type="dxa"/>
          </w:tcPr>
          <w:p w14:paraId="26474F19" w14:textId="77777777" w:rsidR="008E07B5" w:rsidRDefault="008E07B5">
            <w:pPr>
              <w:pStyle w:val="ConsPlusNormal"/>
              <w:ind w:firstLine="540"/>
              <w:jc w:val="both"/>
            </w:pPr>
            <w:r>
              <w:t>информационные услуги</w:t>
            </w:r>
          </w:p>
        </w:tc>
        <w:tc>
          <w:tcPr>
            <w:tcW w:w="1048" w:type="dxa"/>
            <w:vAlign w:val="center"/>
          </w:tcPr>
          <w:p w14:paraId="18B2343F" w14:textId="77777777" w:rsidR="008E07B5" w:rsidRDefault="008E07B5">
            <w:pPr>
              <w:pStyle w:val="ConsPlusNormal"/>
              <w:jc w:val="center"/>
            </w:pPr>
            <w:r>
              <w:t>тыс. руб.</w:t>
            </w:r>
          </w:p>
        </w:tc>
        <w:tc>
          <w:tcPr>
            <w:tcW w:w="755" w:type="dxa"/>
            <w:vAlign w:val="center"/>
          </w:tcPr>
          <w:p w14:paraId="078B1747" w14:textId="77777777" w:rsidR="008E07B5" w:rsidRDefault="008E07B5">
            <w:pPr>
              <w:pStyle w:val="ConsPlusNormal"/>
            </w:pPr>
          </w:p>
        </w:tc>
        <w:tc>
          <w:tcPr>
            <w:tcW w:w="737" w:type="dxa"/>
            <w:vAlign w:val="center"/>
          </w:tcPr>
          <w:p w14:paraId="7E08AFB8" w14:textId="77777777" w:rsidR="008E07B5" w:rsidRDefault="008E07B5">
            <w:pPr>
              <w:pStyle w:val="ConsPlusNormal"/>
            </w:pPr>
          </w:p>
        </w:tc>
        <w:tc>
          <w:tcPr>
            <w:tcW w:w="854" w:type="dxa"/>
            <w:vAlign w:val="center"/>
          </w:tcPr>
          <w:p w14:paraId="2E4A1723" w14:textId="77777777" w:rsidR="008E07B5" w:rsidRDefault="008E07B5">
            <w:pPr>
              <w:pStyle w:val="ConsPlusNormal"/>
            </w:pPr>
          </w:p>
        </w:tc>
        <w:tc>
          <w:tcPr>
            <w:tcW w:w="737" w:type="dxa"/>
            <w:vAlign w:val="center"/>
          </w:tcPr>
          <w:p w14:paraId="6B6665C4" w14:textId="77777777" w:rsidR="008E07B5" w:rsidRDefault="008E07B5">
            <w:pPr>
              <w:pStyle w:val="ConsPlusNormal"/>
            </w:pPr>
          </w:p>
        </w:tc>
        <w:tc>
          <w:tcPr>
            <w:tcW w:w="850" w:type="dxa"/>
            <w:vAlign w:val="center"/>
          </w:tcPr>
          <w:p w14:paraId="525AF80E" w14:textId="77777777" w:rsidR="008E07B5" w:rsidRDefault="008E07B5">
            <w:pPr>
              <w:pStyle w:val="ConsPlusNormal"/>
            </w:pPr>
          </w:p>
        </w:tc>
      </w:tr>
      <w:tr w:rsidR="008E07B5" w14:paraId="3C92146C" w14:textId="77777777">
        <w:tc>
          <w:tcPr>
            <w:tcW w:w="680" w:type="dxa"/>
            <w:vAlign w:val="center"/>
          </w:tcPr>
          <w:p w14:paraId="00AA87CF" w14:textId="77777777" w:rsidR="008E07B5" w:rsidRDefault="008E07B5">
            <w:pPr>
              <w:pStyle w:val="ConsPlusNormal"/>
            </w:pPr>
            <w:r>
              <w:t>3.2</w:t>
            </w:r>
          </w:p>
        </w:tc>
        <w:tc>
          <w:tcPr>
            <w:tcW w:w="3402" w:type="dxa"/>
          </w:tcPr>
          <w:p w14:paraId="2928CF84" w14:textId="77777777" w:rsidR="008E07B5" w:rsidRDefault="008E07B5">
            <w:pPr>
              <w:pStyle w:val="ConsPlusNormal"/>
              <w:ind w:firstLine="163"/>
              <w:jc w:val="both"/>
            </w:pPr>
            <w:r>
              <w:t>Расходы на оплату труда и отчисления на социальные нужды административно-управленческого персонала, в том числе налоги и сборы</w:t>
            </w:r>
          </w:p>
        </w:tc>
        <w:tc>
          <w:tcPr>
            <w:tcW w:w="1048" w:type="dxa"/>
            <w:vAlign w:val="center"/>
          </w:tcPr>
          <w:p w14:paraId="1DADC117" w14:textId="77777777" w:rsidR="008E07B5" w:rsidRDefault="008E07B5">
            <w:pPr>
              <w:pStyle w:val="ConsPlusNormal"/>
              <w:jc w:val="center"/>
            </w:pPr>
            <w:r>
              <w:t>тыс. руб.</w:t>
            </w:r>
          </w:p>
        </w:tc>
        <w:tc>
          <w:tcPr>
            <w:tcW w:w="755" w:type="dxa"/>
            <w:vAlign w:val="center"/>
          </w:tcPr>
          <w:p w14:paraId="2DD54EEF" w14:textId="77777777" w:rsidR="008E07B5" w:rsidRDefault="008E07B5">
            <w:pPr>
              <w:pStyle w:val="ConsPlusNormal"/>
            </w:pPr>
          </w:p>
        </w:tc>
        <w:tc>
          <w:tcPr>
            <w:tcW w:w="737" w:type="dxa"/>
            <w:vAlign w:val="center"/>
          </w:tcPr>
          <w:p w14:paraId="6B41F22A" w14:textId="77777777" w:rsidR="008E07B5" w:rsidRDefault="008E07B5">
            <w:pPr>
              <w:pStyle w:val="ConsPlusNormal"/>
            </w:pPr>
          </w:p>
        </w:tc>
        <w:tc>
          <w:tcPr>
            <w:tcW w:w="854" w:type="dxa"/>
            <w:vAlign w:val="center"/>
          </w:tcPr>
          <w:p w14:paraId="5BF41474" w14:textId="77777777" w:rsidR="008E07B5" w:rsidRDefault="008E07B5">
            <w:pPr>
              <w:pStyle w:val="ConsPlusNormal"/>
            </w:pPr>
          </w:p>
        </w:tc>
        <w:tc>
          <w:tcPr>
            <w:tcW w:w="737" w:type="dxa"/>
            <w:vAlign w:val="center"/>
          </w:tcPr>
          <w:p w14:paraId="3DC18A9F" w14:textId="77777777" w:rsidR="008E07B5" w:rsidRDefault="008E07B5">
            <w:pPr>
              <w:pStyle w:val="ConsPlusNormal"/>
            </w:pPr>
          </w:p>
        </w:tc>
        <w:tc>
          <w:tcPr>
            <w:tcW w:w="850" w:type="dxa"/>
            <w:vAlign w:val="center"/>
          </w:tcPr>
          <w:p w14:paraId="44EFBF7E" w14:textId="77777777" w:rsidR="008E07B5" w:rsidRDefault="008E07B5">
            <w:pPr>
              <w:pStyle w:val="ConsPlusNormal"/>
            </w:pPr>
          </w:p>
        </w:tc>
      </w:tr>
      <w:tr w:rsidR="008E07B5" w14:paraId="20A82885" w14:textId="77777777">
        <w:tc>
          <w:tcPr>
            <w:tcW w:w="680" w:type="dxa"/>
            <w:vAlign w:val="center"/>
          </w:tcPr>
          <w:p w14:paraId="4B26504C" w14:textId="77777777" w:rsidR="008E07B5" w:rsidRDefault="008E07B5">
            <w:pPr>
              <w:pStyle w:val="ConsPlusNormal"/>
            </w:pPr>
            <w:r>
              <w:t>3.2.1</w:t>
            </w:r>
          </w:p>
        </w:tc>
        <w:tc>
          <w:tcPr>
            <w:tcW w:w="3402" w:type="dxa"/>
          </w:tcPr>
          <w:p w14:paraId="17E33E04" w14:textId="77777777" w:rsidR="008E07B5" w:rsidRDefault="008E07B5">
            <w:pPr>
              <w:pStyle w:val="ConsPlusNormal"/>
              <w:ind w:firstLine="540"/>
              <w:jc w:val="both"/>
            </w:pPr>
            <w:r>
              <w:t>Расходы на оплату труда административно-управленческого персонала</w:t>
            </w:r>
          </w:p>
        </w:tc>
        <w:tc>
          <w:tcPr>
            <w:tcW w:w="1048" w:type="dxa"/>
            <w:vAlign w:val="center"/>
          </w:tcPr>
          <w:p w14:paraId="03CEE118" w14:textId="77777777" w:rsidR="008E07B5" w:rsidRDefault="008E07B5">
            <w:pPr>
              <w:pStyle w:val="ConsPlusNormal"/>
              <w:jc w:val="center"/>
            </w:pPr>
            <w:r>
              <w:t>тыс. руб.</w:t>
            </w:r>
          </w:p>
        </w:tc>
        <w:tc>
          <w:tcPr>
            <w:tcW w:w="755" w:type="dxa"/>
            <w:vAlign w:val="center"/>
          </w:tcPr>
          <w:p w14:paraId="329E0DB1" w14:textId="77777777" w:rsidR="008E07B5" w:rsidRDefault="008E07B5">
            <w:pPr>
              <w:pStyle w:val="ConsPlusNormal"/>
            </w:pPr>
          </w:p>
        </w:tc>
        <w:tc>
          <w:tcPr>
            <w:tcW w:w="737" w:type="dxa"/>
            <w:vAlign w:val="center"/>
          </w:tcPr>
          <w:p w14:paraId="74800D13" w14:textId="77777777" w:rsidR="008E07B5" w:rsidRDefault="008E07B5">
            <w:pPr>
              <w:pStyle w:val="ConsPlusNormal"/>
            </w:pPr>
          </w:p>
        </w:tc>
        <w:tc>
          <w:tcPr>
            <w:tcW w:w="854" w:type="dxa"/>
            <w:vAlign w:val="center"/>
          </w:tcPr>
          <w:p w14:paraId="6F828092" w14:textId="77777777" w:rsidR="008E07B5" w:rsidRDefault="008E07B5">
            <w:pPr>
              <w:pStyle w:val="ConsPlusNormal"/>
            </w:pPr>
          </w:p>
        </w:tc>
        <w:tc>
          <w:tcPr>
            <w:tcW w:w="737" w:type="dxa"/>
            <w:vAlign w:val="center"/>
          </w:tcPr>
          <w:p w14:paraId="7C8B45D0" w14:textId="77777777" w:rsidR="008E07B5" w:rsidRDefault="008E07B5">
            <w:pPr>
              <w:pStyle w:val="ConsPlusNormal"/>
            </w:pPr>
          </w:p>
        </w:tc>
        <w:tc>
          <w:tcPr>
            <w:tcW w:w="850" w:type="dxa"/>
            <w:vAlign w:val="center"/>
          </w:tcPr>
          <w:p w14:paraId="0602489B" w14:textId="77777777" w:rsidR="008E07B5" w:rsidRDefault="008E07B5">
            <w:pPr>
              <w:pStyle w:val="ConsPlusNormal"/>
            </w:pPr>
          </w:p>
        </w:tc>
      </w:tr>
      <w:tr w:rsidR="008E07B5" w14:paraId="40167A08" w14:textId="77777777">
        <w:tc>
          <w:tcPr>
            <w:tcW w:w="680" w:type="dxa"/>
            <w:vAlign w:val="center"/>
          </w:tcPr>
          <w:p w14:paraId="6E27315B" w14:textId="77777777" w:rsidR="008E07B5" w:rsidRDefault="008E07B5">
            <w:pPr>
              <w:pStyle w:val="ConsPlusNormal"/>
            </w:pPr>
            <w:r>
              <w:t>3.2.2</w:t>
            </w:r>
          </w:p>
        </w:tc>
        <w:tc>
          <w:tcPr>
            <w:tcW w:w="3402" w:type="dxa"/>
          </w:tcPr>
          <w:p w14:paraId="709D755A" w14:textId="77777777" w:rsidR="008E07B5" w:rsidRDefault="008E07B5">
            <w:pPr>
              <w:pStyle w:val="ConsPlusNormal"/>
              <w:ind w:firstLine="540"/>
              <w:jc w:val="both"/>
            </w:pPr>
            <w:r>
              <w:t>Отчисления на социальные нужды административно-управленческого персонала, в том числе налоги и сборы</w:t>
            </w:r>
          </w:p>
        </w:tc>
        <w:tc>
          <w:tcPr>
            <w:tcW w:w="1048" w:type="dxa"/>
            <w:vAlign w:val="center"/>
          </w:tcPr>
          <w:p w14:paraId="63AC034A" w14:textId="77777777" w:rsidR="008E07B5" w:rsidRDefault="008E07B5">
            <w:pPr>
              <w:pStyle w:val="ConsPlusNormal"/>
              <w:jc w:val="center"/>
            </w:pPr>
            <w:r>
              <w:t>тыс. руб.</w:t>
            </w:r>
          </w:p>
        </w:tc>
        <w:tc>
          <w:tcPr>
            <w:tcW w:w="755" w:type="dxa"/>
            <w:vAlign w:val="center"/>
          </w:tcPr>
          <w:p w14:paraId="590728FD" w14:textId="77777777" w:rsidR="008E07B5" w:rsidRDefault="008E07B5">
            <w:pPr>
              <w:pStyle w:val="ConsPlusNormal"/>
            </w:pPr>
          </w:p>
        </w:tc>
        <w:tc>
          <w:tcPr>
            <w:tcW w:w="737" w:type="dxa"/>
            <w:vAlign w:val="center"/>
          </w:tcPr>
          <w:p w14:paraId="02BC5C76" w14:textId="77777777" w:rsidR="008E07B5" w:rsidRDefault="008E07B5">
            <w:pPr>
              <w:pStyle w:val="ConsPlusNormal"/>
            </w:pPr>
          </w:p>
        </w:tc>
        <w:tc>
          <w:tcPr>
            <w:tcW w:w="854" w:type="dxa"/>
            <w:vAlign w:val="center"/>
          </w:tcPr>
          <w:p w14:paraId="0F33D996" w14:textId="77777777" w:rsidR="008E07B5" w:rsidRDefault="008E07B5">
            <w:pPr>
              <w:pStyle w:val="ConsPlusNormal"/>
            </w:pPr>
          </w:p>
        </w:tc>
        <w:tc>
          <w:tcPr>
            <w:tcW w:w="737" w:type="dxa"/>
            <w:vAlign w:val="center"/>
          </w:tcPr>
          <w:p w14:paraId="532F043E" w14:textId="77777777" w:rsidR="008E07B5" w:rsidRDefault="008E07B5">
            <w:pPr>
              <w:pStyle w:val="ConsPlusNormal"/>
            </w:pPr>
          </w:p>
        </w:tc>
        <w:tc>
          <w:tcPr>
            <w:tcW w:w="850" w:type="dxa"/>
            <w:vAlign w:val="center"/>
          </w:tcPr>
          <w:p w14:paraId="4DC2AA92" w14:textId="77777777" w:rsidR="008E07B5" w:rsidRDefault="008E07B5">
            <w:pPr>
              <w:pStyle w:val="ConsPlusNormal"/>
            </w:pPr>
          </w:p>
        </w:tc>
      </w:tr>
      <w:tr w:rsidR="008E07B5" w14:paraId="1F1F5C0D" w14:textId="77777777">
        <w:tc>
          <w:tcPr>
            <w:tcW w:w="680" w:type="dxa"/>
            <w:vAlign w:val="center"/>
          </w:tcPr>
          <w:p w14:paraId="39545A53" w14:textId="77777777" w:rsidR="008E07B5" w:rsidRDefault="008E07B5">
            <w:pPr>
              <w:pStyle w:val="ConsPlusNormal"/>
            </w:pPr>
            <w:r>
              <w:t>3.3</w:t>
            </w:r>
          </w:p>
        </w:tc>
        <w:tc>
          <w:tcPr>
            <w:tcW w:w="3402" w:type="dxa"/>
          </w:tcPr>
          <w:p w14:paraId="7419FEB0" w14:textId="77777777" w:rsidR="008E07B5" w:rsidRDefault="008E07B5">
            <w:pPr>
              <w:pStyle w:val="ConsPlusNormal"/>
              <w:ind w:firstLine="163"/>
              <w:jc w:val="both"/>
            </w:pPr>
            <w:r>
              <w:t xml:space="preserve">Арендная плата, лизинговые платежи, не связанные с арендой </w:t>
            </w:r>
            <w:r>
              <w:lastRenderedPageBreak/>
              <w:t>(лизингом) централизованных систем водоснабжения и (или) водоотведения либо объектов, входящих в состав таких систем</w:t>
            </w:r>
          </w:p>
        </w:tc>
        <w:tc>
          <w:tcPr>
            <w:tcW w:w="1048" w:type="dxa"/>
            <w:vAlign w:val="center"/>
          </w:tcPr>
          <w:p w14:paraId="244C8C4B" w14:textId="77777777" w:rsidR="008E07B5" w:rsidRDefault="008E07B5">
            <w:pPr>
              <w:pStyle w:val="ConsPlusNormal"/>
              <w:jc w:val="center"/>
            </w:pPr>
            <w:r>
              <w:lastRenderedPageBreak/>
              <w:t>тыс. руб.</w:t>
            </w:r>
          </w:p>
        </w:tc>
        <w:tc>
          <w:tcPr>
            <w:tcW w:w="755" w:type="dxa"/>
            <w:vAlign w:val="center"/>
          </w:tcPr>
          <w:p w14:paraId="27AED185" w14:textId="77777777" w:rsidR="008E07B5" w:rsidRDefault="008E07B5">
            <w:pPr>
              <w:pStyle w:val="ConsPlusNormal"/>
            </w:pPr>
          </w:p>
        </w:tc>
        <w:tc>
          <w:tcPr>
            <w:tcW w:w="737" w:type="dxa"/>
            <w:vAlign w:val="center"/>
          </w:tcPr>
          <w:p w14:paraId="78A89E99" w14:textId="77777777" w:rsidR="008E07B5" w:rsidRDefault="008E07B5">
            <w:pPr>
              <w:pStyle w:val="ConsPlusNormal"/>
            </w:pPr>
          </w:p>
        </w:tc>
        <w:tc>
          <w:tcPr>
            <w:tcW w:w="854" w:type="dxa"/>
            <w:vAlign w:val="center"/>
          </w:tcPr>
          <w:p w14:paraId="77D95821" w14:textId="77777777" w:rsidR="008E07B5" w:rsidRDefault="008E07B5">
            <w:pPr>
              <w:pStyle w:val="ConsPlusNormal"/>
            </w:pPr>
          </w:p>
        </w:tc>
        <w:tc>
          <w:tcPr>
            <w:tcW w:w="737" w:type="dxa"/>
            <w:vAlign w:val="center"/>
          </w:tcPr>
          <w:p w14:paraId="6816D043" w14:textId="77777777" w:rsidR="008E07B5" w:rsidRDefault="008E07B5">
            <w:pPr>
              <w:pStyle w:val="ConsPlusNormal"/>
            </w:pPr>
          </w:p>
        </w:tc>
        <w:tc>
          <w:tcPr>
            <w:tcW w:w="850" w:type="dxa"/>
            <w:vAlign w:val="center"/>
          </w:tcPr>
          <w:p w14:paraId="4E40984B" w14:textId="77777777" w:rsidR="008E07B5" w:rsidRDefault="008E07B5">
            <w:pPr>
              <w:pStyle w:val="ConsPlusNormal"/>
            </w:pPr>
          </w:p>
        </w:tc>
      </w:tr>
      <w:tr w:rsidR="008E07B5" w14:paraId="2BE7E451" w14:textId="77777777">
        <w:tc>
          <w:tcPr>
            <w:tcW w:w="680" w:type="dxa"/>
            <w:vAlign w:val="center"/>
          </w:tcPr>
          <w:p w14:paraId="111B1A4B" w14:textId="77777777" w:rsidR="008E07B5" w:rsidRDefault="008E07B5">
            <w:pPr>
              <w:pStyle w:val="ConsPlusNormal"/>
            </w:pPr>
            <w:r>
              <w:t>3.4</w:t>
            </w:r>
          </w:p>
        </w:tc>
        <w:tc>
          <w:tcPr>
            <w:tcW w:w="3402" w:type="dxa"/>
          </w:tcPr>
          <w:p w14:paraId="57CC723B" w14:textId="77777777" w:rsidR="008E07B5" w:rsidRDefault="008E07B5">
            <w:pPr>
              <w:pStyle w:val="ConsPlusNormal"/>
              <w:ind w:firstLine="163"/>
              <w:jc w:val="both"/>
            </w:pPr>
            <w:r>
              <w:t>Служебные командировки</w:t>
            </w:r>
          </w:p>
        </w:tc>
        <w:tc>
          <w:tcPr>
            <w:tcW w:w="1048" w:type="dxa"/>
            <w:vAlign w:val="center"/>
          </w:tcPr>
          <w:p w14:paraId="59472A1B" w14:textId="77777777" w:rsidR="008E07B5" w:rsidRDefault="008E07B5">
            <w:pPr>
              <w:pStyle w:val="ConsPlusNormal"/>
              <w:jc w:val="center"/>
            </w:pPr>
            <w:r>
              <w:t>тыс. руб.</w:t>
            </w:r>
          </w:p>
        </w:tc>
        <w:tc>
          <w:tcPr>
            <w:tcW w:w="755" w:type="dxa"/>
            <w:vAlign w:val="center"/>
          </w:tcPr>
          <w:p w14:paraId="1A27447F" w14:textId="77777777" w:rsidR="008E07B5" w:rsidRDefault="008E07B5">
            <w:pPr>
              <w:pStyle w:val="ConsPlusNormal"/>
            </w:pPr>
          </w:p>
        </w:tc>
        <w:tc>
          <w:tcPr>
            <w:tcW w:w="737" w:type="dxa"/>
            <w:vAlign w:val="center"/>
          </w:tcPr>
          <w:p w14:paraId="6F7B8B2F" w14:textId="77777777" w:rsidR="008E07B5" w:rsidRDefault="008E07B5">
            <w:pPr>
              <w:pStyle w:val="ConsPlusNormal"/>
            </w:pPr>
          </w:p>
        </w:tc>
        <w:tc>
          <w:tcPr>
            <w:tcW w:w="854" w:type="dxa"/>
            <w:vAlign w:val="center"/>
          </w:tcPr>
          <w:p w14:paraId="71977C1D" w14:textId="77777777" w:rsidR="008E07B5" w:rsidRDefault="008E07B5">
            <w:pPr>
              <w:pStyle w:val="ConsPlusNormal"/>
            </w:pPr>
          </w:p>
        </w:tc>
        <w:tc>
          <w:tcPr>
            <w:tcW w:w="737" w:type="dxa"/>
            <w:vAlign w:val="center"/>
          </w:tcPr>
          <w:p w14:paraId="5B81500E" w14:textId="77777777" w:rsidR="008E07B5" w:rsidRDefault="008E07B5">
            <w:pPr>
              <w:pStyle w:val="ConsPlusNormal"/>
            </w:pPr>
          </w:p>
        </w:tc>
        <w:tc>
          <w:tcPr>
            <w:tcW w:w="850" w:type="dxa"/>
            <w:vAlign w:val="center"/>
          </w:tcPr>
          <w:p w14:paraId="0AE91C1B" w14:textId="77777777" w:rsidR="008E07B5" w:rsidRDefault="008E07B5">
            <w:pPr>
              <w:pStyle w:val="ConsPlusNormal"/>
            </w:pPr>
          </w:p>
        </w:tc>
      </w:tr>
      <w:tr w:rsidR="008E07B5" w14:paraId="55C5F3E7" w14:textId="77777777">
        <w:tc>
          <w:tcPr>
            <w:tcW w:w="680" w:type="dxa"/>
            <w:vAlign w:val="center"/>
          </w:tcPr>
          <w:p w14:paraId="7A2ECD37" w14:textId="77777777" w:rsidR="008E07B5" w:rsidRDefault="008E07B5">
            <w:pPr>
              <w:pStyle w:val="ConsPlusNormal"/>
            </w:pPr>
            <w:r>
              <w:t>3.5</w:t>
            </w:r>
          </w:p>
        </w:tc>
        <w:tc>
          <w:tcPr>
            <w:tcW w:w="3402" w:type="dxa"/>
          </w:tcPr>
          <w:p w14:paraId="7083B65B" w14:textId="77777777" w:rsidR="008E07B5" w:rsidRDefault="008E07B5">
            <w:pPr>
              <w:pStyle w:val="ConsPlusNormal"/>
              <w:ind w:firstLine="163"/>
              <w:jc w:val="both"/>
            </w:pPr>
            <w:r>
              <w:t>Обучение персонала</w:t>
            </w:r>
          </w:p>
        </w:tc>
        <w:tc>
          <w:tcPr>
            <w:tcW w:w="1048" w:type="dxa"/>
            <w:vAlign w:val="center"/>
          </w:tcPr>
          <w:p w14:paraId="07F7B92C" w14:textId="77777777" w:rsidR="008E07B5" w:rsidRDefault="008E07B5">
            <w:pPr>
              <w:pStyle w:val="ConsPlusNormal"/>
              <w:jc w:val="center"/>
            </w:pPr>
            <w:r>
              <w:t>тыс. руб.</w:t>
            </w:r>
          </w:p>
        </w:tc>
        <w:tc>
          <w:tcPr>
            <w:tcW w:w="755" w:type="dxa"/>
            <w:vAlign w:val="center"/>
          </w:tcPr>
          <w:p w14:paraId="4587870E" w14:textId="77777777" w:rsidR="008E07B5" w:rsidRDefault="008E07B5">
            <w:pPr>
              <w:pStyle w:val="ConsPlusNormal"/>
            </w:pPr>
          </w:p>
        </w:tc>
        <w:tc>
          <w:tcPr>
            <w:tcW w:w="737" w:type="dxa"/>
            <w:vAlign w:val="center"/>
          </w:tcPr>
          <w:p w14:paraId="7B54F528" w14:textId="77777777" w:rsidR="008E07B5" w:rsidRDefault="008E07B5">
            <w:pPr>
              <w:pStyle w:val="ConsPlusNormal"/>
            </w:pPr>
          </w:p>
        </w:tc>
        <w:tc>
          <w:tcPr>
            <w:tcW w:w="854" w:type="dxa"/>
            <w:vAlign w:val="center"/>
          </w:tcPr>
          <w:p w14:paraId="054DEDE8" w14:textId="77777777" w:rsidR="008E07B5" w:rsidRDefault="008E07B5">
            <w:pPr>
              <w:pStyle w:val="ConsPlusNormal"/>
            </w:pPr>
          </w:p>
        </w:tc>
        <w:tc>
          <w:tcPr>
            <w:tcW w:w="737" w:type="dxa"/>
            <w:vAlign w:val="center"/>
          </w:tcPr>
          <w:p w14:paraId="19AC7FD3" w14:textId="77777777" w:rsidR="008E07B5" w:rsidRDefault="008E07B5">
            <w:pPr>
              <w:pStyle w:val="ConsPlusNormal"/>
            </w:pPr>
          </w:p>
        </w:tc>
        <w:tc>
          <w:tcPr>
            <w:tcW w:w="850" w:type="dxa"/>
            <w:vAlign w:val="center"/>
          </w:tcPr>
          <w:p w14:paraId="09B09161" w14:textId="77777777" w:rsidR="008E07B5" w:rsidRDefault="008E07B5">
            <w:pPr>
              <w:pStyle w:val="ConsPlusNormal"/>
            </w:pPr>
          </w:p>
        </w:tc>
      </w:tr>
      <w:tr w:rsidR="008E07B5" w14:paraId="3267BBB0" w14:textId="77777777">
        <w:tc>
          <w:tcPr>
            <w:tcW w:w="680" w:type="dxa"/>
            <w:vAlign w:val="center"/>
          </w:tcPr>
          <w:p w14:paraId="262AD191" w14:textId="77777777" w:rsidR="008E07B5" w:rsidRDefault="008E07B5">
            <w:pPr>
              <w:pStyle w:val="ConsPlusNormal"/>
            </w:pPr>
            <w:r>
              <w:t>3.6</w:t>
            </w:r>
          </w:p>
        </w:tc>
        <w:tc>
          <w:tcPr>
            <w:tcW w:w="3402" w:type="dxa"/>
          </w:tcPr>
          <w:p w14:paraId="53B669B0" w14:textId="77777777" w:rsidR="008E07B5" w:rsidRDefault="008E07B5">
            <w:pPr>
              <w:pStyle w:val="ConsPlusNormal"/>
              <w:ind w:firstLine="163"/>
              <w:jc w:val="both"/>
            </w:pPr>
            <w:r>
              <w:t>Страхование производственных объектов</w:t>
            </w:r>
          </w:p>
        </w:tc>
        <w:tc>
          <w:tcPr>
            <w:tcW w:w="1048" w:type="dxa"/>
            <w:vAlign w:val="center"/>
          </w:tcPr>
          <w:p w14:paraId="18015FC1" w14:textId="77777777" w:rsidR="008E07B5" w:rsidRDefault="008E07B5">
            <w:pPr>
              <w:pStyle w:val="ConsPlusNormal"/>
              <w:jc w:val="center"/>
            </w:pPr>
            <w:r>
              <w:t>тыс. руб.</w:t>
            </w:r>
          </w:p>
        </w:tc>
        <w:tc>
          <w:tcPr>
            <w:tcW w:w="755" w:type="dxa"/>
            <w:vAlign w:val="center"/>
          </w:tcPr>
          <w:p w14:paraId="07C3284A" w14:textId="77777777" w:rsidR="008E07B5" w:rsidRDefault="008E07B5">
            <w:pPr>
              <w:pStyle w:val="ConsPlusNormal"/>
            </w:pPr>
          </w:p>
        </w:tc>
        <w:tc>
          <w:tcPr>
            <w:tcW w:w="737" w:type="dxa"/>
            <w:vAlign w:val="center"/>
          </w:tcPr>
          <w:p w14:paraId="64ED42B2" w14:textId="77777777" w:rsidR="008E07B5" w:rsidRDefault="008E07B5">
            <w:pPr>
              <w:pStyle w:val="ConsPlusNormal"/>
            </w:pPr>
          </w:p>
        </w:tc>
        <w:tc>
          <w:tcPr>
            <w:tcW w:w="854" w:type="dxa"/>
            <w:vAlign w:val="center"/>
          </w:tcPr>
          <w:p w14:paraId="7D24A01F" w14:textId="77777777" w:rsidR="008E07B5" w:rsidRDefault="008E07B5">
            <w:pPr>
              <w:pStyle w:val="ConsPlusNormal"/>
            </w:pPr>
          </w:p>
        </w:tc>
        <w:tc>
          <w:tcPr>
            <w:tcW w:w="737" w:type="dxa"/>
            <w:vAlign w:val="center"/>
          </w:tcPr>
          <w:p w14:paraId="011FAFF7" w14:textId="77777777" w:rsidR="008E07B5" w:rsidRDefault="008E07B5">
            <w:pPr>
              <w:pStyle w:val="ConsPlusNormal"/>
            </w:pPr>
          </w:p>
        </w:tc>
        <w:tc>
          <w:tcPr>
            <w:tcW w:w="850" w:type="dxa"/>
            <w:vAlign w:val="center"/>
          </w:tcPr>
          <w:p w14:paraId="37AE3D05" w14:textId="77777777" w:rsidR="008E07B5" w:rsidRDefault="008E07B5">
            <w:pPr>
              <w:pStyle w:val="ConsPlusNormal"/>
            </w:pPr>
          </w:p>
        </w:tc>
      </w:tr>
      <w:tr w:rsidR="008E07B5" w14:paraId="38DE8FB6" w14:textId="77777777">
        <w:tc>
          <w:tcPr>
            <w:tcW w:w="680" w:type="dxa"/>
            <w:vAlign w:val="center"/>
          </w:tcPr>
          <w:p w14:paraId="50983032" w14:textId="77777777" w:rsidR="008E07B5" w:rsidRDefault="008E07B5">
            <w:pPr>
              <w:pStyle w:val="ConsPlusNormal"/>
            </w:pPr>
            <w:r>
              <w:t>3.7</w:t>
            </w:r>
          </w:p>
        </w:tc>
        <w:tc>
          <w:tcPr>
            <w:tcW w:w="3402" w:type="dxa"/>
          </w:tcPr>
          <w:p w14:paraId="797DBF29" w14:textId="77777777" w:rsidR="008E07B5" w:rsidRDefault="008E07B5">
            <w:pPr>
              <w:pStyle w:val="ConsPlusNormal"/>
              <w:ind w:firstLine="163"/>
              <w:jc w:val="both"/>
            </w:pPr>
            <w:r>
              <w:t>Прочие административные расходы</w:t>
            </w:r>
          </w:p>
        </w:tc>
        <w:tc>
          <w:tcPr>
            <w:tcW w:w="1048" w:type="dxa"/>
            <w:vAlign w:val="center"/>
          </w:tcPr>
          <w:p w14:paraId="681B6F4B" w14:textId="77777777" w:rsidR="008E07B5" w:rsidRDefault="008E07B5">
            <w:pPr>
              <w:pStyle w:val="ConsPlusNormal"/>
              <w:jc w:val="center"/>
            </w:pPr>
            <w:r>
              <w:t>тыс. руб.</w:t>
            </w:r>
          </w:p>
        </w:tc>
        <w:tc>
          <w:tcPr>
            <w:tcW w:w="755" w:type="dxa"/>
            <w:vAlign w:val="center"/>
          </w:tcPr>
          <w:p w14:paraId="7F89838F" w14:textId="77777777" w:rsidR="008E07B5" w:rsidRDefault="008E07B5">
            <w:pPr>
              <w:pStyle w:val="ConsPlusNormal"/>
            </w:pPr>
          </w:p>
        </w:tc>
        <w:tc>
          <w:tcPr>
            <w:tcW w:w="737" w:type="dxa"/>
            <w:vAlign w:val="center"/>
          </w:tcPr>
          <w:p w14:paraId="5988F3B1" w14:textId="77777777" w:rsidR="008E07B5" w:rsidRDefault="008E07B5">
            <w:pPr>
              <w:pStyle w:val="ConsPlusNormal"/>
            </w:pPr>
          </w:p>
        </w:tc>
        <w:tc>
          <w:tcPr>
            <w:tcW w:w="854" w:type="dxa"/>
            <w:vAlign w:val="center"/>
          </w:tcPr>
          <w:p w14:paraId="75F9B91F" w14:textId="77777777" w:rsidR="008E07B5" w:rsidRDefault="008E07B5">
            <w:pPr>
              <w:pStyle w:val="ConsPlusNormal"/>
            </w:pPr>
          </w:p>
        </w:tc>
        <w:tc>
          <w:tcPr>
            <w:tcW w:w="737" w:type="dxa"/>
            <w:vAlign w:val="center"/>
          </w:tcPr>
          <w:p w14:paraId="083FC2B7" w14:textId="77777777" w:rsidR="008E07B5" w:rsidRDefault="008E07B5">
            <w:pPr>
              <w:pStyle w:val="ConsPlusNormal"/>
            </w:pPr>
          </w:p>
        </w:tc>
        <w:tc>
          <w:tcPr>
            <w:tcW w:w="850" w:type="dxa"/>
            <w:vAlign w:val="center"/>
          </w:tcPr>
          <w:p w14:paraId="111DA20D" w14:textId="77777777" w:rsidR="008E07B5" w:rsidRDefault="008E07B5">
            <w:pPr>
              <w:pStyle w:val="ConsPlusNormal"/>
            </w:pPr>
          </w:p>
        </w:tc>
      </w:tr>
      <w:tr w:rsidR="008E07B5" w14:paraId="1E4E3ABB" w14:textId="77777777">
        <w:tc>
          <w:tcPr>
            <w:tcW w:w="680" w:type="dxa"/>
            <w:vAlign w:val="center"/>
          </w:tcPr>
          <w:p w14:paraId="4D3BFB6E" w14:textId="77777777" w:rsidR="008E07B5" w:rsidRDefault="008E07B5">
            <w:pPr>
              <w:pStyle w:val="ConsPlusNormal"/>
            </w:pPr>
            <w:r>
              <w:t>3.7.1</w:t>
            </w:r>
          </w:p>
        </w:tc>
        <w:tc>
          <w:tcPr>
            <w:tcW w:w="3402" w:type="dxa"/>
          </w:tcPr>
          <w:p w14:paraId="11297B4A" w14:textId="77777777" w:rsidR="008E07B5" w:rsidRDefault="008E07B5">
            <w:pPr>
              <w:pStyle w:val="ConsPlusNormal"/>
              <w:ind w:firstLine="163"/>
              <w:jc w:val="both"/>
            </w:pPr>
            <w:r>
              <w:t>Расходы на амортизацию непроизводственных активов</w:t>
            </w:r>
          </w:p>
        </w:tc>
        <w:tc>
          <w:tcPr>
            <w:tcW w:w="1048" w:type="dxa"/>
            <w:vAlign w:val="center"/>
          </w:tcPr>
          <w:p w14:paraId="7F6B6E91" w14:textId="77777777" w:rsidR="008E07B5" w:rsidRDefault="008E07B5">
            <w:pPr>
              <w:pStyle w:val="ConsPlusNormal"/>
              <w:jc w:val="center"/>
            </w:pPr>
            <w:r>
              <w:t>тыс. руб.</w:t>
            </w:r>
          </w:p>
        </w:tc>
        <w:tc>
          <w:tcPr>
            <w:tcW w:w="755" w:type="dxa"/>
            <w:vAlign w:val="center"/>
          </w:tcPr>
          <w:p w14:paraId="577DA2B7" w14:textId="77777777" w:rsidR="008E07B5" w:rsidRDefault="008E07B5">
            <w:pPr>
              <w:pStyle w:val="ConsPlusNormal"/>
            </w:pPr>
          </w:p>
        </w:tc>
        <w:tc>
          <w:tcPr>
            <w:tcW w:w="737" w:type="dxa"/>
            <w:vAlign w:val="center"/>
          </w:tcPr>
          <w:p w14:paraId="09D83202" w14:textId="77777777" w:rsidR="008E07B5" w:rsidRDefault="008E07B5">
            <w:pPr>
              <w:pStyle w:val="ConsPlusNormal"/>
            </w:pPr>
          </w:p>
        </w:tc>
        <w:tc>
          <w:tcPr>
            <w:tcW w:w="854" w:type="dxa"/>
            <w:vAlign w:val="center"/>
          </w:tcPr>
          <w:p w14:paraId="46031CF1" w14:textId="77777777" w:rsidR="008E07B5" w:rsidRDefault="008E07B5">
            <w:pPr>
              <w:pStyle w:val="ConsPlusNormal"/>
            </w:pPr>
          </w:p>
        </w:tc>
        <w:tc>
          <w:tcPr>
            <w:tcW w:w="737" w:type="dxa"/>
            <w:vAlign w:val="center"/>
          </w:tcPr>
          <w:p w14:paraId="007A1575" w14:textId="77777777" w:rsidR="008E07B5" w:rsidRDefault="008E07B5">
            <w:pPr>
              <w:pStyle w:val="ConsPlusNormal"/>
            </w:pPr>
          </w:p>
        </w:tc>
        <w:tc>
          <w:tcPr>
            <w:tcW w:w="850" w:type="dxa"/>
            <w:vAlign w:val="center"/>
          </w:tcPr>
          <w:p w14:paraId="6695DD0D" w14:textId="77777777" w:rsidR="008E07B5" w:rsidRDefault="008E07B5">
            <w:pPr>
              <w:pStyle w:val="ConsPlusNormal"/>
            </w:pPr>
          </w:p>
        </w:tc>
      </w:tr>
      <w:tr w:rsidR="008E07B5" w14:paraId="099DDEDD" w14:textId="77777777">
        <w:tc>
          <w:tcPr>
            <w:tcW w:w="680" w:type="dxa"/>
            <w:vAlign w:val="center"/>
          </w:tcPr>
          <w:p w14:paraId="3A2FD24E" w14:textId="77777777" w:rsidR="008E07B5" w:rsidRDefault="008E07B5">
            <w:pPr>
              <w:pStyle w:val="ConsPlusNormal"/>
            </w:pPr>
            <w:r>
              <w:t>3.7.2</w:t>
            </w:r>
          </w:p>
        </w:tc>
        <w:tc>
          <w:tcPr>
            <w:tcW w:w="3402" w:type="dxa"/>
          </w:tcPr>
          <w:p w14:paraId="57A3C0EB" w14:textId="77777777" w:rsidR="008E07B5" w:rsidRDefault="008E07B5">
            <w:pPr>
              <w:pStyle w:val="ConsPlusNormal"/>
              <w:ind w:firstLine="540"/>
              <w:jc w:val="both"/>
            </w:pPr>
            <w:r>
              <w:t>Расходы по охране объектов и территорий</w:t>
            </w:r>
          </w:p>
        </w:tc>
        <w:tc>
          <w:tcPr>
            <w:tcW w:w="1048" w:type="dxa"/>
            <w:vAlign w:val="center"/>
          </w:tcPr>
          <w:p w14:paraId="402CD542" w14:textId="77777777" w:rsidR="008E07B5" w:rsidRDefault="008E07B5">
            <w:pPr>
              <w:pStyle w:val="ConsPlusNormal"/>
              <w:jc w:val="center"/>
            </w:pPr>
            <w:r>
              <w:t>тыс. руб.</w:t>
            </w:r>
          </w:p>
        </w:tc>
        <w:tc>
          <w:tcPr>
            <w:tcW w:w="755" w:type="dxa"/>
            <w:vAlign w:val="center"/>
          </w:tcPr>
          <w:p w14:paraId="12FE0F4F" w14:textId="77777777" w:rsidR="008E07B5" w:rsidRDefault="008E07B5">
            <w:pPr>
              <w:pStyle w:val="ConsPlusNormal"/>
            </w:pPr>
          </w:p>
        </w:tc>
        <w:tc>
          <w:tcPr>
            <w:tcW w:w="737" w:type="dxa"/>
            <w:vAlign w:val="center"/>
          </w:tcPr>
          <w:p w14:paraId="379E045E" w14:textId="77777777" w:rsidR="008E07B5" w:rsidRDefault="008E07B5">
            <w:pPr>
              <w:pStyle w:val="ConsPlusNormal"/>
            </w:pPr>
          </w:p>
        </w:tc>
        <w:tc>
          <w:tcPr>
            <w:tcW w:w="854" w:type="dxa"/>
            <w:vAlign w:val="center"/>
          </w:tcPr>
          <w:p w14:paraId="441A6C9B" w14:textId="77777777" w:rsidR="008E07B5" w:rsidRDefault="008E07B5">
            <w:pPr>
              <w:pStyle w:val="ConsPlusNormal"/>
            </w:pPr>
          </w:p>
        </w:tc>
        <w:tc>
          <w:tcPr>
            <w:tcW w:w="737" w:type="dxa"/>
            <w:vAlign w:val="center"/>
          </w:tcPr>
          <w:p w14:paraId="44C543B6" w14:textId="77777777" w:rsidR="008E07B5" w:rsidRDefault="008E07B5">
            <w:pPr>
              <w:pStyle w:val="ConsPlusNormal"/>
            </w:pPr>
          </w:p>
        </w:tc>
        <w:tc>
          <w:tcPr>
            <w:tcW w:w="850" w:type="dxa"/>
            <w:vAlign w:val="center"/>
          </w:tcPr>
          <w:p w14:paraId="5EC368F1" w14:textId="77777777" w:rsidR="008E07B5" w:rsidRDefault="008E07B5">
            <w:pPr>
              <w:pStyle w:val="ConsPlusNormal"/>
            </w:pPr>
          </w:p>
        </w:tc>
      </w:tr>
      <w:tr w:rsidR="008E07B5" w14:paraId="66AFA02D" w14:textId="77777777">
        <w:tc>
          <w:tcPr>
            <w:tcW w:w="680" w:type="dxa"/>
            <w:vAlign w:val="center"/>
          </w:tcPr>
          <w:p w14:paraId="087B7AB0" w14:textId="77777777" w:rsidR="008E07B5" w:rsidRDefault="008E07B5">
            <w:pPr>
              <w:pStyle w:val="ConsPlusNormal"/>
            </w:pPr>
            <w:r>
              <w:t>4</w:t>
            </w:r>
          </w:p>
        </w:tc>
        <w:tc>
          <w:tcPr>
            <w:tcW w:w="3402" w:type="dxa"/>
          </w:tcPr>
          <w:p w14:paraId="041E6079" w14:textId="77777777" w:rsidR="008E07B5" w:rsidRDefault="008E07B5">
            <w:pPr>
              <w:pStyle w:val="ConsPlusNormal"/>
              <w:jc w:val="both"/>
            </w:pPr>
            <w:r>
              <w:t>Сбытовые расходы гарантирующих организаций</w:t>
            </w:r>
          </w:p>
        </w:tc>
        <w:tc>
          <w:tcPr>
            <w:tcW w:w="1048" w:type="dxa"/>
            <w:vAlign w:val="center"/>
          </w:tcPr>
          <w:p w14:paraId="1C67ADB8" w14:textId="77777777" w:rsidR="008E07B5" w:rsidRDefault="008E07B5">
            <w:pPr>
              <w:pStyle w:val="ConsPlusNormal"/>
              <w:jc w:val="center"/>
            </w:pPr>
            <w:r>
              <w:t>тыс. руб.</w:t>
            </w:r>
          </w:p>
        </w:tc>
        <w:tc>
          <w:tcPr>
            <w:tcW w:w="755" w:type="dxa"/>
            <w:vAlign w:val="center"/>
          </w:tcPr>
          <w:p w14:paraId="50802251" w14:textId="77777777" w:rsidR="008E07B5" w:rsidRDefault="008E07B5">
            <w:pPr>
              <w:pStyle w:val="ConsPlusNormal"/>
            </w:pPr>
          </w:p>
        </w:tc>
        <w:tc>
          <w:tcPr>
            <w:tcW w:w="737" w:type="dxa"/>
            <w:vAlign w:val="center"/>
          </w:tcPr>
          <w:p w14:paraId="5EB15949" w14:textId="77777777" w:rsidR="008E07B5" w:rsidRDefault="008E07B5">
            <w:pPr>
              <w:pStyle w:val="ConsPlusNormal"/>
            </w:pPr>
          </w:p>
        </w:tc>
        <w:tc>
          <w:tcPr>
            <w:tcW w:w="854" w:type="dxa"/>
            <w:vAlign w:val="center"/>
          </w:tcPr>
          <w:p w14:paraId="54BB39E2" w14:textId="77777777" w:rsidR="008E07B5" w:rsidRDefault="008E07B5">
            <w:pPr>
              <w:pStyle w:val="ConsPlusNormal"/>
            </w:pPr>
          </w:p>
        </w:tc>
        <w:tc>
          <w:tcPr>
            <w:tcW w:w="737" w:type="dxa"/>
            <w:vAlign w:val="center"/>
          </w:tcPr>
          <w:p w14:paraId="2DA87050" w14:textId="77777777" w:rsidR="008E07B5" w:rsidRDefault="008E07B5">
            <w:pPr>
              <w:pStyle w:val="ConsPlusNormal"/>
            </w:pPr>
          </w:p>
        </w:tc>
        <w:tc>
          <w:tcPr>
            <w:tcW w:w="850" w:type="dxa"/>
            <w:vAlign w:val="center"/>
          </w:tcPr>
          <w:p w14:paraId="31E98567" w14:textId="77777777" w:rsidR="008E07B5" w:rsidRDefault="008E07B5">
            <w:pPr>
              <w:pStyle w:val="ConsPlusNormal"/>
            </w:pPr>
          </w:p>
        </w:tc>
      </w:tr>
      <w:tr w:rsidR="008E07B5" w14:paraId="2A9DF076" w14:textId="77777777">
        <w:tc>
          <w:tcPr>
            <w:tcW w:w="680" w:type="dxa"/>
            <w:vAlign w:val="center"/>
          </w:tcPr>
          <w:p w14:paraId="7AA0BD6E" w14:textId="77777777" w:rsidR="008E07B5" w:rsidRDefault="008E07B5">
            <w:pPr>
              <w:pStyle w:val="ConsPlusNormal"/>
            </w:pPr>
            <w:r>
              <w:t>4.1</w:t>
            </w:r>
          </w:p>
        </w:tc>
        <w:tc>
          <w:tcPr>
            <w:tcW w:w="3402" w:type="dxa"/>
          </w:tcPr>
          <w:p w14:paraId="0390120F" w14:textId="77777777" w:rsidR="008E07B5" w:rsidRDefault="008E07B5">
            <w:pPr>
              <w:pStyle w:val="ConsPlusNormal"/>
              <w:ind w:firstLine="163"/>
              <w:jc w:val="both"/>
            </w:pPr>
            <w:r>
              <w:t>Расходы по сомнительным долгам, в размере не более 2% НВВ</w:t>
            </w:r>
          </w:p>
        </w:tc>
        <w:tc>
          <w:tcPr>
            <w:tcW w:w="1048" w:type="dxa"/>
            <w:vAlign w:val="center"/>
          </w:tcPr>
          <w:p w14:paraId="49118EE8" w14:textId="77777777" w:rsidR="008E07B5" w:rsidRDefault="008E07B5">
            <w:pPr>
              <w:pStyle w:val="ConsPlusNormal"/>
              <w:jc w:val="center"/>
            </w:pPr>
            <w:r>
              <w:t>тыс. руб.</w:t>
            </w:r>
          </w:p>
        </w:tc>
        <w:tc>
          <w:tcPr>
            <w:tcW w:w="755" w:type="dxa"/>
            <w:vAlign w:val="center"/>
          </w:tcPr>
          <w:p w14:paraId="41A442BB" w14:textId="77777777" w:rsidR="008E07B5" w:rsidRDefault="008E07B5">
            <w:pPr>
              <w:pStyle w:val="ConsPlusNormal"/>
            </w:pPr>
          </w:p>
        </w:tc>
        <w:tc>
          <w:tcPr>
            <w:tcW w:w="737" w:type="dxa"/>
            <w:vAlign w:val="center"/>
          </w:tcPr>
          <w:p w14:paraId="55A0E1B7" w14:textId="77777777" w:rsidR="008E07B5" w:rsidRDefault="008E07B5">
            <w:pPr>
              <w:pStyle w:val="ConsPlusNormal"/>
            </w:pPr>
          </w:p>
        </w:tc>
        <w:tc>
          <w:tcPr>
            <w:tcW w:w="854" w:type="dxa"/>
            <w:vAlign w:val="center"/>
          </w:tcPr>
          <w:p w14:paraId="180004E5" w14:textId="77777777" w:rsidR="008E07B5" w:rsidRDefault="008E07B5">
            <w:pPr>
              <w:pStyle w:val="ConsPlusNormal"/>
            </w:pPr>
          </w:p>
        </w:tc>
        <w:tc>
          <w:tcPr>
            <w:tcW w:w="737" w:type="dxa"/>
            <w:vAlign w:val="center"/>
          </w:tcPr>
          <w:p w14:paraId="53C88FBF" w14:textId="77777777" w:rsidR="008E07B5" w:rsidRDefault="008E07B5">
            <w:pPr>
              <w:pStyle w:val="ConsPlusNormal"/>
            </w:pPr>
          </w:p>
        </w:tc>
        <w:tc>
          <w:tcPr>
            <w:tcW w:w="850" w:type="dxa"/>
            <w:vAlign w:val="center"/>
          </w:tcPr>
          <w:p w14:paraId="503F61F6" w14:textId="77777777" w:rsidR="008E07B5" w:rsidRDefault="008E07B5">
            <w:pPr>
              <w:pStyle w:val="ConsPlusNormal"/>
            </w:pPr>
          </w:p>
        </w:tc>
      </w:tr>
      <w:tr w:rsidR="008E07B5" w14:paraId="38571AC9" w14:textId="77777777">
        <w:tc>
          <w:tcPr>
            <w:tcW w:w="680" w:type="dxa"/>
            <w:vAlign w:val="center"/>
          </w:tcPr>
          <w:p w14:paraId="081EAD65" w14:textId="77777777" w:rsidR="008E07B5" w:rsidRDefault="008E07B5">
            <w:pPr>
              <w:pStyle w:val="ConsPlusNormal"/>
            </w:pPr>
            <w:r>
              <w:t>5</w:t>
            </w:r>
          </w:p>
        </w:tc>
        <w:tc>
          <w:tcPr>
            <w:tcW w:w="3402" w:type="dxa"/>
          </w:tcPr>
          <w:p w14:paraId="1BEEBCF5" w14:textId="77777777" w:rsidR="008E07B5" w:rsidRDefault="008E07B5">
            <w:pPr>
              <w:pStyle w:val="ConsPlusNormal"/>
              <w:jc w:val="both"/>
            </w:pPr>
            <w:r>
              <w:t>Амортизация</w:t>
            </w:r>
          </w:p>
        </w:tc>
        <w:tc>
          <w:tcPr>
            <w:tcW w:w="1048" w:type="dxa"/>
            <w:vAlign w:val="center"/>
          </w:tcPr>
          <w:p w14:paraId="30D3BE80" w14:textId="77777777" w:rsidR="008E07B5" w:rsidRDefault="008E07B5">
            <w:pPr>
              <w:pStyle w:val="ConsPlusNormal"/>
              <w:jc w:val="center"/>
            </w:pPr>
            <w:r>
              <w:t>тыс. руб.</w:t>
            </w:r>
          </w:p>
        </w:tc>
        <w:tc>
          <w:tcPr>
            <w:tcW w:w="755" w:type="dxa"/>
            <w:vAlign w:val="center"/>
          </w:tcPr>
          <w:p w14:paraId="463FF084" w14:textId="77777777" w:rsidR="008E07B5" w:rsidRDefault="008E07B5">
            <w:pPr>
              <w:pStyle w:val="ConsPlusNormal"/>
            </w:pPr>
          </w:p>
        </w:tc>
        <w:tc>
          <w:tcPr>
            <w:tcW w:w="737" w:type="dxa"/>
            <w:vAlign w:val="center"/>
          </w:tcPr>
          <w:p w14:paraId="1DFAE4C0" w14:textId="77777777" w:rsidR="008E07B5" w:rsidRDefault="008E07B5">
            <w:pPr>
              <w:pStyle w:val="ConsPlusNormal"/>
            </w:pPr>
          </w:p>
        </w:tc>
        <w:tc>
          <w:tcPr>
            <w:tcW w:w="854" w:type="dxa"/>
            <w:vAlign w:val="center"/>
          </w:tcPr>
          <w:p w14:paraId="3D2669B3" w14:textId="77777777" w:rsidR="008E07B5" w:rsidRDefault="008E07B5">
            <w:pPr>
              <w:pStyle w:val="ConsPlusNormal"/>
            </w:pPr>
          </w:p>
        </w:tc>
        <w:tc>
          <w:tcPr>
            <w:tcW w:w="737" w:type="dxa"/>
            <w:vAlign w:val="center"/>
          </w:tcPr>
          <w:p w14:paraId="05B1CA9A" w14:textId="77777777" w:rsidR="008E07B5" w:rsidRDefault="008E07B5">
            <w:pPr>
              <w:pStyle w:val="ConsPlusNormal"/>
            </w:pPr>
          </w:p>
        </w:tc>
        <w:tc>
          <w:tcPr>
            <w:tcW w:w="850" w:type="dxa"/>
            <w:vAlign w:val="center"/>
          </w:tcPr>
          <w:p w14:paraId="10B62FDE" w14:textId="77777777" w:rsidR="008E07B5" w:rsidRDefault="008E07B5">
            <w:pPr>
              <w:pStyle w:val="ConsPlusNormal"/>
            </w:pPr>
          </w:p>
        </w:tc>
      </w:tr>
      <w:tr w:rsidR="008E07B5" w14:paraId="1B9AABC8" w14:textId="77777777">
        <w:tc>
          <w:tcPr>
            <w:tcW w:w="680" w:type="dxa"/>
            <w:vAlign w:val="center"/>
          </w:tcPr>
          <w:p w14:paraId="00AB6146" w14:textId="77777777" w:rsidR="008E07B5" w:rsidRDefault="008E07B5">
            <w:pPr>
              <w:pStyle w:val="ConsPlusNormal"/>
            </w:pPr>
            <w:r>
              <w:t>5.1</w:t>
            </w:r>
          </w:p>
        </w:tc>
        <w:tc>
          <w:tcPr>
            <w:tcW w:w="3402" w:type="dxa"/>
          </w:tcPr>
          <w:p w14:paraId="49BF5C26" w14:textId="77777777" w:rsidR="008E07B5" w:rsidRDefault="008E07B5">
            <w:pPr>
              <w:pStyle w:val="ConsPlusNormal"/>
              <w:ind w:firstLine="163"/>
              <w:jc w:val="both"/>
            </w:pPr>
            <w:r>
              <w:t>Амортизация основных средств и нематериальных активов, относимых к объектам централизованной системы водоснабжения и водоотведения</w:t>
            </w:r>
          </w:p>
        </w:tc>
        <w:tc>
          <w:tcPr>
            <w:tcW w:w="1048" w:type="dxa"/>
            <w:vAlign w:val="center"/>
          </w:tcPr>
          <w:p w14:paraId="4D3EED9B" w14:textId="77777777" w:rsidR="008E07B5" w:rsidRDefault="008E07B5">
            <w:pPr>
              <w:pStyle w:val="ConsPlusNormal"/>
              <w:jc w:val="center"/>
            </w:pPr>
            <w:r>
              <w:t>тыс. руб.</w:t>
            </w:r>
          </w:p>
        </w:tc>
        <w:tc>
          <w:tcPr>
            <w:tcW w:w="755" w:type="dxa"/>
            <w:vAlign w:val="center"/>
          </w:tcPr>
          <w:p w14:paraId="022E2369" w14:textId="77777777" w:rsidR="008E07B5" w:rsidRDefault="008E07B5">
            <w:pPr>
              <w:pStyle w:val="ConsPlusNormal"/>
            </w:pPr>
          </w:p>
        </w:tc>
        <w:tc>
          <w:tcPr>
            <w:tcW w:w="737" w:type="dxa"/>
            <w:vAlign w:val="center"/>
          </w:tcPr>
          <w:p w14:paraId="3F112D4A" w14:textId="77777777" w:rsidR="008E07B5" w:rsidRDefault="008E07B5">
            <w:pPr>
              <w:pStyle w:val="ConsPlusNormal"/>
            </w:pPr>
          </w:p>
        </w:tc>
        <w:tc>
          <w:tcPr>
            <w:tcW w:w="854" w:type="dxa"/>
            <w:vAlign w:val="center"/>
          </w:tcPr>
          <w:p w14:paraId="110347EE" w14:textId="77777777" w:rsidR="008E07B5" w:rsidRDefault="008E07B5">
            <w:pPr>
              <w:pStyle w:val="ConsPlusNormal"/>
            </w:pPr>
          </w:p>
        </w:tc>
        <w:tc>
          <w:tcPr>
            <w:tcW w:w="737" w:type="dxa"/>
            <w:vAlign w:val="center"/>
          </w:tcPr>
          <w:p w14:paraId="45EB29FC" w14:textId="77777777" w:rsidR="008E07B5" w:rsidRDefault="008E07B5">
            <w:pPr>
              <w:pStyle w:val="ConsPlusNormal"/>
            </w:pPr>
          </w:p>
        </w:tc>
        <w:tc>
          <w:tcPr>
            <w:tcW w:w="850" w:type="dxa"/>
            <w:vAlign w:val="center"/>
          </w:tcPr>
          <w:p w14:paraId="69B68F0C" w14:textId="77777777" w:rsidR="008E07B5" w:rsidRDefault="008E07B5">
            <w:pPr>
              <w:pStyle w:val="ConsPlusNormal"/>
            </w:pPr>
          </w:p>
        </w:tc>
      </w:tr>
      <w:tr w:rsidR="008E07B5" w14:paraId="7B778E99" w14:textId="77777777">
        <w:tc>
          <w:tcPr>
            <w:tcW w:w="680" w:type="dxa"/>
            <w:vAlign w:val="center"/>
          </w:tcPr>
          <w:p w14:paraId="17BCEB21" w14:textId="77777777" w:rsidR="008E07B5" w:rsidRDefault="008E07B5">
            <w:pPr>
              <w:pStyle w:val="ConsPlusNormal"/>
            </w:pPr>
            <w:r>
              <w:t>6</w:t>
            </w:r>
          </w:p>
        </w:tc>
        <w:tc>
          <w:tcPr>
            <w:tcW w:w="3402" w:type="dxa"/>
          </w:tcPr>
          <w:p w14:paraId="459511CD" w14:textId="77777777" w:rsidR="008E07B5" w:rsidRDefault="008E07B5">
            <w:pPr>
              <w:pStyle w:val="ConsPlusNormal"/>
              <w:jc w:val="both"/>
            </w:pPr>
            <w:r>
              <w:t>Расходы на арендную плату, лизинговые платежи, концессионную плату</w:t>
            </w:r>
          </w:p>
        </w:tc>
        <w:tc>
          <w:tcPr>
            <w:tcW w:w="1048" w:type="dxa"/>
            <w:vAlign w:val="center"/>
          </w:tcPr>
          <w:p w14:paraId="02D8C3E3" w14:textId="77777777" w:rsidR="008E07B5" w:rsidRDefault="008E07B5">
            <w:pPr>
              <w:pStyle w:val="ConsPlusNormal"/>
              <w:jc w:val="center"/>
            </w:pPr>
            <w:r>
              <w:t>тыс. руб.</w:t>
            </w:r>
          </w:p>
        </w:tc>
        <w:tc>
          <w:tcPr>
            <w:tcW w:w="755" w:type="dxa"/>
            <w:vAlign w:val="center"/>
          </w:tcPr>
          <w:p w14:paraId="50DF89D8" w14:textId="77777777" w:rsidR="008E07B5" w:rsidRDefault="008E07B5">
            <w:pPr>
              <w:pStyle w:val="ConsPlusNormal"/>
            </w:pPr>
          </w:p>
        </w:tc>
        <w:tc>
          <w:tcPr>
            <w:tcW w:w="737" w:type="dxa"/>
            <w:vAlign w:val="center"/>
          </w:tcPr>
          <w:p w14:paraId="2AB80E05" w14:textId="77777777" w:rsidR="008E07B5" w:rsidRDefault="008E07B5">
            <w:pPr>
              <w:pStyle w:val="ConsPlusNormal"/>
            </w:pPr>
          </w:p>
        </w:tc>
        <w:tc>
          <w:tcPr>
            <w:tcW w:w="854" w:type="dxa"/>
            <w:vAlign w:val="center"/>
          </w:tcPr>
          <w:p w14:paraId="71FEAB88" w14:textId="77777777" w:rsidR="008E07B5" w:rsidRDefault="008E07B5">
            <w:pPr>
              <w:pStyle w:val="ConsPlusNormal"/>
            </w:pPr>
          </w:p>
        </w:tc>
        <w:tc>
          <w:tcPr>
            <w:tcW w:w="737" w:type="dxa"/>
            <w:vAlign w:val="center"/>
          </w:tcPr>
          <w:p w14:paraId="520778D1" w14:textId="77777777" w:rsidR="008E07B5" w:rsidRDefault="008E07B5">
            <w:pPr>
              <w:pStyle w:val="ConsPlusNormal"/>
            </w:pPr>
          </w:p>
        </w:tc>
        <w:tc>
          <w:tcPr>
            <w:tcW w:w="850" w:type="dxa"/>
            <w:vAlign w:val="center"/>
          </w:tcPr>
          <w:p w14:paraId="03B2BFDF" w14:textId="77777777" w:rsidR="008E07B5" w:rsidRDefault="008E07B5">
            <w:pPr>
              <w:pStyle w:val="ConsPlusNormal"/>
            </w:pPr>
          </w:p>
        </w:tc>
      </w:tr>
      <w:tr w:rsidR="008E07B5" w14:paraId="446B1233" w14:textId="77777777">
        <w:tc>
          <w:tcPr>
            <w:tcW w:w="680" w:type="dxa"/>
            <w:vAlign w:val="center"/>
          </w:tcPr>
          <w:p w14:paraId="34A67373" w14:textId="77777777" w:rsidR="008E07B5" w:rsidRDefault="008E07B5">
            <w:pPr>
              <w:pStyle w:val="ConsPlusNormal"/>
            </w:pPr>
            <w:r>
              <w:t>6.1</w:t>
            </w:r>
          </w:p>
        </w:tc>
        <w:tc>
          <w:tcPr>
            <w:tcW w:w="3402" w:type="dxa"/>
          </w:tcPr>
          <w:p w14:paraId="70A7E3F5" w14:textId="77777777" w:rsidR="008E07B5" w:rsidRDefault="008E07B5">
            <w:pPr>
              <w:pStyle w:val="ConsPlusNormal"/>
              <w:ind w:firstLine="163"/>
              <w:jc w:val="both"/>
            </w:pPr>
            <w:r>
              <w:t>Аренда имущества</w:t>
            </w:r>
          </w:p>
        </w:tc>
        <w:tc>
          <w:tcPr>
            <w:tcW w:w="1048" w:type="dxa"/>
            <w:vAlign w:val="center"/>
          </w:tcPr>
          <w:p w14:paraId="73E11E65" w14:textId="77777777" w:rsidR="008E07B5" w:rsidRDefault="008E07B5">
            <w:pPr>
              <w:pStyle w:val="ConsPlusNormal"/>
              <w:jc w:val="center"/>
            </w:pPr>
            <w:r>
              <w:t>тыс. руб.</w:t>
            </w:r>
          </w:p>
        </w:tc>
        <w:tc>
          <w:tcPr>
            <w:tcW w:w="755" w:type="dxa"/>
            <w:vAlign w:val="center"/>
          </w:tcPr>
          <w:p w14:paraId="1E57F437" w14:textId="77777777" w:rsidR="008E07B5" w:rsidRDefault="008E07B5">
            <w:pPr>
              <w:pStyle w:val="ConsPlusNormal"/>
            </w:pPr>
          </w:p>
        </w:tc>
        <w:tc>
          <w:tcPr>
            <w:tcW w:w="737" w:type="dxa"/>
            <w:vAlign w:val="center"/>
          </w:tcPr>
          <w:p w14:paraId="2F40AEA2" w14:textId="77777777" w:rsidR="008E07B5" w:rsidRDefault="008E07B5">
            <w:pPr>
              <w:pStyle w:val="ConsPlusNormal"/>
            </w:pPr>
          </w:p>
        </w:tc>
        <w:tc>
          <w:tcPr>
            <w:tcW w:w="854" w:type="dxa"/>
            <w:vAlign w:val="center"/>
          </w:tcPr>
          <w:p w14:paraId="5F784FB8" w14:textId="77777777" w:rsidR="008E07B5" w:rsidRDefault="008E07B5">
            <w:pPr>
              <w:pStyle w:val="ConsPlusNormal"/>
            </w:pPr>
          </w:p>
        </w:tc>
        <w:tc>
          <w:tcPr>
            <w:tcW w:w="737" w:type="dxa"/>
            <w:vAlign w:val="center"/>
          </w:tcPr>
          <w:p w14:paraId="25974200" w14:textId="77777777" w:rsidR="008E07B5" w:rsidRDefault="008E07B5">
            <w:pPr>
              <w:pStyle w:val="ConsPlusNormal"/>
            </w:pPr>
          </w:p>
        </w:tc>
        <w:tc>
          <w:tcPr>
            <w:tcW w:w="850" w:type="dxa"/>
            <w:vAlign w:val="center"/>
          </w:tcPr>
          <w:p w14:paraId="36CBD304" w14:textId="77777777" w:rsidR="008E07B5" w:rsidRDefault="008E07B5">
            <w:pPr>
              <w:pStyle w:val="ConsPlusNormal"/>
            </w:pPr>
          </w:p>
        </w:tc>
      </w:tr>
      <w:tr w:rsidR="008E07B5" w14:paraId="19C56FF5" w14:textId="77777777">
        <w:tc>
          <w:tcPr>
            <w:tcW w:w="680" w:type="dxa"/>
            <w:vAlign w:val="center"/>
          </w:tcPr>
          <w:p w14:paraId="5AA60EE2" w14:textId="77777777" w:rsidR="008E07B5" w:rsidRDefault="008E07B5">
            <w:pPr>
              <w:pStyle w:val="ConsPlusNormal"/>
            </w:pPr>
            <w:r>
              <w:t>6.2</w:t>
            </w:r>
          </w:p>
        </w:tc>
        <w:tc>
          <w:tcPr>
            <w:tcW w:w="3402" w:type="dxa"/>
          </w:tcPr>
          <w:p w14:paraId="2F95E492" w14:textId="77777777" w:rsidR="008E07B5" w:rsidRDefault="008E07B5">
            <w:pPr>
              <w:pStyle w:val="ConsPlusNormal"/>
              <w:ind w:firstLine="163"/>
              <w:jc w:val="both"/>
            </w:pPr>
            <w:r>
              <w:t>Концессионная плата</w:t>
            </w:r>
          </w:p>
        </w:tc>
        <w:tc>
          <w:tcPr>
            <w:tcW w:w="1048" w:type="dxa"/>
            <w:vAlign w:val="center"/>
          </w:tcPr>
          <w:p w14:paraId="246E812B" w14:textId="77777777" w:rsidR="008E07B5" w:rsidRDefault="008E07B5">
            <w:pPr>
              <w:pStyle w:val="ConsPlusNormal"/>
              <w:jc w:val="center"/>
            </w:pPr>
            <w:r>
              <w:t>тыс. руб.</w:t>
            </w:r>
          </w:p>
        </w:tc>
        <w:tc>
          <w:tcPr>
            <w:tcW w:w="755" w:type="dxa"/>
            <w:vAlign w:val="center"/>
          </w:tcPr>
          <w:p w14:paraId="3E5E1714" w14:textId="77777777" w:rsidR="008E07B5" w:rsidRDefault="008E07B5">
            <w:pPr>
              <w:pStyle w:val="ConsPlusNormal"/>
            </w:pPr>
          </w:p>
        </w:tc>
        <w:tc>
          <w:tcPr>
            <w:tcW w:w="737" w:type="dxa"/>
            <w:vAlign w:val="center"/>
          </w:tcPr>
          <w:p w14:paraId="3AA8268B" w14:textId="77777777" w:rsidR="008E07B5" w:rsidRDefault="008E07B5">
            <w:pPr>
              <w:pStyle w:val="ConsPlusNormal"/>
            </w:pPr>
          </w:p>
        </w:tc>
        <w:tc>
          <w:tcPr>
            <w:tcW w:w="854" w:type="dxa"/>
            <w:vAlign w:val="center"/>
          </w:tcPr>
          <w:p w14:paraId="5FDB78E3" w14:textId="77777777" w:rsidR="008E07B5" w:rsidRDefault="008E07B5">
            <w:pPr>
              <w:pStyle w:val="ConsPlusNormal"/>
            </w:pPr>
          </w:p>
        </w:tc>
        <w:tc>
          <w:tcPr>
            <w:tcW w:w="737" w:type="dxa"/>
            <w:vAlign w:val="center"/>
          </w:tcPr>
          <w:p w14:paraId="01B986DE" w14:textId="77777777" w:rsidR="008E07B5" w:rsidRDefault="008E07B5">
            <w:pPr>
              <w:pStyle w:val="ConsPlusNormal"/>
            </w:pPr>
          </w:p>
        </w:tc>
        <w:tc>
          <w:tcPr>
            <w:tcW w:w="850" w:type="dxa"/>
            <w:vAlign w:val="center"/>
          </w:tcPr>
          <w:p w14:paraId="4577A36D" w14:textId="77777777" w:rsidR="008E07B5" w:rsidRDefault="008E07B5">
            <w:pPr>
              <w:pStyle w:val="ConsPlusNormal"/>
            </w:pPr>
          </w:p>
        </w:tc>
      </w:tr>
      <w:tr w:rsidR="008E07B5" w14:paraId="249B9D6B" w14:textId="77777777">
        <w:tc>
          <w:tcPr>
            <w:tcW w:w="680" w:type="dxa"/>
            <w:vAlign w:val="center"/>
          </w:tcPr>
          <w:p w14:paraId="4664CEF0" w14:textId="77777777" w:rsidR="008E07B5" w:rsidRDefault="008E07B5">
            <w:pPr>
              <w:pStyle w:val="ConsPlusNormal"/>
            </w:pPr>
            <w:r>
              <w:t>6.3</w:t>
            </w:r>
          </w:p>
        </w:tc>
        <w:tc>
          <w:tcPr>
            <w:tcW w:w="3402" w:type="dxa"/>
          </w:tcPr>
          <w:p w14:paraId="2463AB39" w14:textId="77777777" w:rsidR="008E07B5" w:rsidRDefault="008E07B5">
            <w:pPr>
              <w:pStyle w:val="ConsPlusNormal"/>
              <w:ind w:firstLine="163"/>
              <w:jc w:val="both"/>
            </w:pPr>
            <w:r>
              <w:t>Лизинговые платежи</w:t>
            </w:r>
          </w:p>
        </w:tc>
        <w:tc>
          <w:tcPr>
            <w:tcW w:w="1048" w:type="dxa"/>
            <w:vAlign w:val="center"/>
          </w:tcPr>
          <w:p w14:paraId="1EAC81FA" w14:textId="77777777" w:rsidR="008E07B5" w:rsidRDefault="008E07B5">
            <w:pPr>
              <w:pStyle w:val="ConsPlusNormal"/>
              <w:jc w:val="center"/>
            </w:pPr>
            <w:r>
              <w:t>тыс. руб.</w:t>
            </w:r>
          </w:p>
        </w:tc>
        <w:tc>
          <w:tcPr>
            <w:tcW w:w="755" w:type="dxa"/>
            <w:vAlign w:val="center"/>
          </w:tcPr>
          <w:p w14:paraId="5B03063F" w14:textId="77777777" w:rsidR="008E07B5" w:rsidRDefault="008E07B5">
            <w:pPr>
              <w:pStyle w:val="ConsPlusNormal"/>
            </w:pPr>
          </w:p>
        </w:tc>
        <w:tc>
          <w:tcPr>
            <w:tcW w:w="737" w:type="dxa"/>
            <w:vAlign w:val="center"/>
          </w:tcPr>
          <w:p w14:paraId="1E138218" w14:textId="77777777" w:rsidR="008E07B5" w:rsidRDefault="008E07B5">
            <w:pPr>
              <w:pStyle w:val="ConsPlusNormal"/>
            </w:pPr>
          </w:p>
        </w:tc>
        <w:tc>
          <w:tcPr>
            <w:tcW w:w="854" w:type="dxa"/>
            <w:vAlign w:val="center"/>
          </w:tcPr>
          <w:p w14:paraId="6D729913" w14:textId="77777777" w:rsidR="008E07B5" w:rsidRDefault="008E07B5">
            <w:pPr>
              <w:pStyle w:val="ConsPlusNormal"/>
            </w:pPr>
          </w:p>
        </w:tc>
        <w:tc>
          <w:tcPr>
            <w:tcW w:w="737" w:type="dxa"/>
            <w:vAlign w:val="center"/>
          </w:tcPr>
          <w:p w14:paraId="60675D3F" w14:textId="77777777" w:rsidR="008E07B5" w:rsidRDefault="008E07B5">
            <w:pPr>
              <w:pStyle w:val="ConsPlusNormal"/>
            </w:pPr>
          </w:p>
        </w:tc>
        <w:tc>
          <w:tcPr>
            <w:tcW w:w="850" w:type="dxa"/>
            <w:vAlign w:val="center"/>
          </w:tcPr>
          <w:p w14:paraId="787110BA" w14:textId="77777777" w:rsidR="008E07B5" w:rsidRDefault="008E07B5">
            <w:pPr>
              <w:pStyle w:val="ConsPlusNormal"/>
            </w:pPr>
          </w:p>
        </w:tc>
      </w:tr>
      <w:tr w:rsidR="008E07B5" w14:paraId="2BCC55FA" w14:textId="77777777">
        <w:tc>
          <w:tcPr>
            <w:tcW w:w="680" w:type="dxa"/>
            <w:vAlign w:val="center"/>
          </w:tcPr>
          <w:p w14:paraId="00F2D071" w14:textId="77777777" w:rsidR="008E07B5" w:rsidRDefault="008E07B5">
            <w:pPr>
              <w:pStyle w:val="ConsPlusNormal"/>
            </w:pPr>
            <w:r>
              <w:t>6.4</w:t>
            </w:r>
          </w:p>
        </w:tc>
        <w:tc>
          <w:tcPr>
            <w:tcW w:w="3402" w:type="dxa"/>
          </w:tcPr>
          <w:p w14:paraId="7E3325DC" w14:textId="77777777" w:rsidR="008E07B5" w:rsidRDefault="008E07B5">
            <w:pPr>
              <w:pStyle w:val="ConsPlusNormal"/>
              <w:ind w:firstLine="163"/>
              <w:jc w:val="both"/>
            </w:pPr>
            <w:r>
              <w:t>Аренда земельных участков</w:t>
            </w:r>
          </w:p>
        </w:tc>
        <w:tc>
          <w:tcPr>
            <w:tcW w:w="1048" w:type="dxa"/>
            <w:vAlign w:val="center"/>
          </w:tcPr>
          <w:p w14:paraId="0B406C93" w14:textId="77777777" w:rsidR="008E07B5" w:rsidRDefault="008E07B5">
            <w:pPr>
              <w:pStyle w:val="ConsPlusNormal"/>
              <w:jc w:val="center"/>
            </w:pPr>
            <w:r>
              <w:t>тыс. руб.</w:t>
            </w:r>
          </w:p>
        </w:tc>
        <w:tc>
          <w:tcPr>
            <w:tcW w:w="755" w:type="dxa"/>
            <w:vAlign w:val="center"/>
          </w:tcPr>
          <w:p w14:paraId="419207F6" w14:textId="77777777" w:rsidR="008E07B5" w:rsidRDefault="008E07B5">
            <w:pPr>
              <w:pStyle w:val="ConsPlusNormal"/>
            </w:pPr>
          </w:p>
        </w:tc>
        <w:tc>
          <w:tcPr>
            <w:tcW w:w="737" w:type="dxa"/>
            <w:vAlign w:val="center"/>
          </w:tcPr>
          <w:p w14:paraId="1A4849ED" w14:textId="77777777" w:rsidR="008E07B5" w:rsidRDefault="008E07B5">
            <w:pPr>
              <w:pStyle w:val="ConsPlusNormal"/>
            </w:pPr>
          </w:p>
        </w:tc>
        <w:tc>
          <w:tcPr>
            <w:tcW w:w="854" w:type="dxa"/>
            <w:vAlign w:val="center"/>
          </w:tcPr>
          <w:p w14:paraId="6248CF9A" w14:textId="77777777" w:rsidR="008E07B5" w:rsidRDefault="008E07B5">
            <w:pPr>
              <w:pStyle w:val="ConsPlusNormal"/>
            </w:pPr>
          </w:p>
        </w:tc>
        <w:tc>
          <w:tcPr>
            <w:tcW w:w="737" w:type="dxa"/>
            <w:vAlign w:val="center"/>
          </w:tcPr>
          <w:p w14:paraId="1E51443A" w14:textId="77777777" w:rsidR="008E07B5" w:rsidRDefault="008E07B5">
            <w:pPr>
              <w:pStyle w:val="ConsPlusNormal"/>
            </w:pPr>
          </w:p>
        </w:tc>
        <w:tc>
          <w:tcPr>
            <w:tcW w:w="850" w:type="dxa"/>
            <w:vAlign w:val="center"/>
          </w:tcPr>
          <w:p w14:paraId="2EB33386" w14:textId="77777777" w:rsidR="008E07B5" w:rsidRDefault="008E07B5">
            <w:pPr>
              <w:pStyle w:val="ConsPlusNormal"/>
            </w:pPr>
          </w:p>
        </w:tc>
      </w:tr>
      <w:tr w:rsidR="008E07B5" w14:paraId="4BBA6A78" w14:textId="77777777">
        <w:tc>
          <w:tcPr>
            <w:tcW w:w="680" w:type="dxa"/>
            <w:vAlign w:val="center"/>
          </w:tcPr>
          <w:p w14:paraId="590B176F" w14:textId="77777777" w:rsidR="008E07B5" w:rsidRDefault="008E07B5">
            <w:pPr>
              <w:pStyle w:val="ConsPlusNormal"/>
            </w:pPr>
            <w:r>
              <w:t>7</w:t>
            </w:r>
          </w:p>
        </w:tc>
        <w:tc>
          <w:tcPr>
            <w:tcW w:w="3402" w:type="dxa"/>
          </w:tcPr>
          <w:p w14:paraId="198EDF55" w14:textId="77777777" w:rsidR="008E07B5" w:rsidRDefault="008E07B5">
            <w:pPr>
              <w:pStyle w:val="ConsPlusNormal"/>
              <w:jc w:val="both"/>
            </w:pPr>
            <w:r>
              <w:t>Расходы, связанные с уплатой налогов и сборов</w:t>
            </w:r>
          </w:p>
        </w:tc>
        <w:tc>
          <w:tcPr>
            <w:tcW w:w="1048" w:type="dxa"/>
            <w:vAlign w:val="center"/>
          </w:tcPr>
          <w:p w14:paraId="191A89D6" w14:textId="77777777" w:rsidR="008E07B5" w:rsidRDefault="008E07B5">
            <w:pPr>
              <w:pStyle w:val="ConsPlusNormal"/>
              <w:jc w:val="center"/>
            </w:pPr>
            <w:r>
              <w:t>тыс. руб.</w:t>
            </w:r>
          </w:p>
        </w:tc>
        <w:tc>
          <w:tcPr>
            <w:tcW w:w="755" w:type="dxa"/>
            <w:vAlign w:val="center"/>
          </w:tcPr>
          <w:p w14:paraId="2A2694EF" w14:textId="77777777" w:rsidR="008E07B5" w:rsidRDefault="008E07B5">
            <w:pPr>
              <w:pStyle w:val="ConsPlusNormal"/>
            </w:pPr>
          </w:p>
        </w:tc>
        <w:tc>
          <w:tcPr>
            <w:tcW w:w="737" w:type="dxa"/>
            <w:vAlign w:val="center"/>
          </w:tcPr>
          <w:p w14:paraId="252C6586" w14:textId="77777777" w:rsidR="008E07B5" w:rsidRDefault="008E07B5">
            <w:pPr>
              <w:pStyle w:val="ConsPlusNormal"/>
            </w:pPr>
          </w:p>
        </w:tc>
        <w:tc>
          <w:tcPr>
            <w:tcW w:w="854" w:type="dxa"/>
            <w:vAlign w:val="center"/>
          </w:tcPr>
          <w:p w14:paraId="333F9135" w14:textId="77777777" w:rsidR="008E07B5" w:rsidRDefault="008E07B5">
            <w:pPr>
              <w:pStyle w:val="ConsPlusNormal"/>
            </w:pPr>
          </w:p>
        </w:tc>
        <w:tc>
          <w:tcPr>
            <w:tcW w:w="737" w:type="dxa"/>
            <w:vAlign w:val="center"/>
          </w:tcPr>
          <w:p w14:paraId="28B27BB1" w14:textId="77777777" w:rsidR="008E07B5" w:rsidRDefault="008E07B5">
            <w:pPr>
              <w:pStyle w:val="ConsPlusNormal"/>
            </w:pPr>
          </w:p>
        </w:tc>
        <w:tc>
          <w:tcPr>
            <w:tcW w:w="850" w:type="dxa"/>
            <w:vAlign w:val="center"/>
          </w:tcPr>
          <w:p w14:paraId="623FFC2E" w14:textId="77777777" w:rsidR="008E07B5" w:rsidRDefault="008E07B5">
            <w:pPr>
              <w:pStyle w:val="ConsPlusNormal"/>
            </w:pPr>
          </w:p>
        </w:tc>
      </w:tr>
      <w:tr w:rsidR="008E07B5" w14:paraId="72E9B60C" w14:textId="77777777">
        <w:tc>
          <w:tcPr>
            <w:tcW w:w="680" w:type="dxa"/>
            <w:vAlign w:val="center"/>
          </w:tcPr>
          <w:p w14:paraId="49935DCD" w14:textId="77777777" w:rsidR="008E07B5" w:rsidRDefault="008E07B5">
            <w:pPr>
              <w:pStyle w:val="ConsPlusNormal"/>
            </w:pPr>
            <w:r>
              <w:t>7.1</w:t>
            </w:r>
          </w:p>
        </w:tc>
        <w:tc>
          <w:tcPr>
            <w:tcW w:w="3402" w:type="dxa"/>
          </w:tcPr>
          <w:p w14:paraId="35826401" w14:textId="77777777" w:rsidR="008E07B5" w:rsidRDefault="008E07B5">
            <w:pPr>
              <w:pStyle w:val="ConsPlusNormal"/>
              <w:ind w:firstLine="163"/>
              <w:jc w:val="both"/>
            </w:pPr>
            <w:r>
              <w:t>Налог на прибыль</w:t>
            </w:r>
          </w:p>
        </w:tc>
        <w:tc>
          <w:tcPr>
            <w:tcW w:w="1048" w:type="dxa"/>
            <w:vAlign w:val="center"/>
          </w:tcPr>
          <w:p w14:paraId="66434EBB" w14:textId="77777777" w:rsidR="008E07B5" w:rsidRDefault="008E07B5">
            <w:pPr>
              <w:pStyle w:val="ConsPlusNormal"/>
              <w:jc w:val="center"/>
            </w:pPr>
            <w:r>
              <w:t>тыс. руб.</w:t>
            </w:r>
          </w:p>
        </w:tc>
        <w:tc>
          <w:tcPr>
            <w:tcW w:w="755" w:type="dxa"/>
            <w:vAlign w:val="center"/>
          </w:tcPr>
          <w:p w14:paraId="3F304A01" w14:textId="77777777" w:rsidR="008E07B5" w:rsidRDefault="008E07B5">
            <w:pPr>
              <w:pStyle w:val="ConsPlusNormal"/>
            </w:pPr>
          </w:p>
        </w:tc>
        <w:tc>
          <w:tcPr>
            <w:tcW w:w="737" w:type="dxa"/>
            <w:vAlign w:val="center"/>
          </w:tcPr>
          <w:p w14:paraId="3A93DBAF" w14:textId="77777777" w:rsidR="008E07B5" w:rsidRDefault="008E07B5">
            <w:pPr>
              <w:pStyle w:val="ConsPlusNormal"/>
            </w:pPr>
          </w:p>
        </w:tc>
        <w:tc>
          <w:tcPr>
            <w:tcW w:w="854" w:type="dxa"/>
            <w:vAlign w:val="center"/>
          </w:tcPr>
          <w:p w14:paraId="555FA1D0" w14:textId="77777777" w:rsidR="008E07B5" w:rsidRDefault="008E07B5">
            <w:pPr>
              <w:pStyle w:val="ConsPlusNormal"/>
            </w:pPr>
          </w:p>
        </w:tc>
        <w:tc>
          <w:tcPr>
            <w:tcW w:w="737" w:type="dxa"/>
            <w:vAlign w:val="center"/>
          </w:tcPr>
          <w:p w14:paraId="50CF8F37" w14:textId="77777777" w:rsidR="008E07B5" w:rsidRDefault="008E07B5">
            <w:pPr>
              <w:pStyle w:val="ConsPlusNormal"/>
            </w:pPr>
          </w:p>
        </w:tc>
        <w:tc>
          <w:tcPr>
            <w:tcW w:w="850" w:type="dxa"/>
            <w:vAlign w:val="center"/>
          </w:tcPr>
          <w:p w14:paraId="45B604FA" w14:textId="77777777" w:rsidR="008E07B5" w:rsidRDefault="008E07B5">
            <w:pPr>
              <w:pStyle w:val="ConsPlusNormal"/>
            </w:pPr>
          </w:p>
        </w:tc>
      </w:tr>
      <w:tr w:rsidR="008E07B5" w14:paraId="24B35F3B" w14:textId="77777777">
        <w:tc>
          <w:tcPr>
            <w:tcW w:w="680" w:type="dxa"/>
            <w:vAlign w:val="center"/>
          </w:tcPr>
          <w:p w14:paraId="0AF9D24A" w14:textId="77777777" w:rsidR="008E07B5" w:rsidRDefault="008E07B5">
            <w:pPr>
              <w:pStyle w:val="ConsPlusNormal"/>
            </w:pPr>
            <w:r>
              <w:t>7.2</w:t>
            </w:r>
          </w:p>
        </w:tc>
        <w:tc>
          <w:tcPr>
            <w:tcW w:w="3402" w:type="dxa"/>
          </w:tcPr>
          <w:p w14:paraId="2D0511F6" w14:textId="77777777" w:rsidR="008E07B5" w:rsidRDefault="008E07B5">
            <w:pPr>
              <w:pStyle w:val="ConsPlusNormal"/>
              <w:ind w:firstLine="163"/>
              <w:jc w:val="both"/>
            </w:pPr>
            <w:r>
              <w:t>Налог на имущество организаций</w:t>
            </w:r>
          </w:p>
        </w:tc>
        <w:tc>
          <w:tcPr>
            <w:tcW w:w="1048" w:type="dxa"/>
            <w:vAlign w:val="center"/>
          </w:tcPr>
          <w:p w14:paraId="368EE33C" w14:textId="77777777" w:rsidR="008E07B5" w:rsidRDefault="008E07B5">
            <w:pPr>
              <w:pStyle w:val="ConsPlusNormal"/>
              <w:jc w:val="center"/>
            </w:pPr>
            <w:r>
              <w:t>тыс. руб.</w:t>
            </w:r>
          </w:p>
        </w:tc>
        <w:tc>
          <w:tcPr>
            <w:tcW w:w="755" w:type="dxa"/>
            <w:vAlign w:val="center"/>
          </w:tcPr>
          <w:p w14:paraId="22B0389C" w14:textId="77777777" w:rsidR="008E07B5" w:rsidRDefault="008E07B5">
            <w:pPr>
              <w:pStyle w:val="ConsPlusNormal"/>
            </w:pPr>
          </w:p>
        </w:tc>
        <w:tc>
          <w:tcPr>
            <w:tcW w:w="737" w:type="dxa"/>
            <w:vAlign w:val="center"/>
          </w:tcPr>
          <w:p w14:paraId="5D787AE8" w14:textId="77777777" w:rsidR="008E07B5" w:rsidRDefault="008E07B5">
            <w:pPr>
              <w:pStyle w:val="ConsPlusNormal"/>
            </w:pPr>
          </w:p>
        </w:tc>
        <w:tc>
          <w:tcPr>
            <w:tcW w:w="854" w:type="dxa"/>
            <w:vAlign w:val="center"/>
          </w:tcPr>
          <w:p w14:paraId="721005FF" w14:textId="77777777" w:rsidR="008E07B5" w:rsidRDefault="008E07B5">
            <w:pPr>
              <w:pStyle w:val="ConsPlusNormal"/>
            </w:pPr>
          </w:p>
        </w:tc>
        <w:tc>
          <w:tcPr>
            <w:tcW w:w="737" w:type="dxa"/>
            <w:vAlign w:val="center"/>
          </w:tcPr>
          <w:p w14:paraId="6BC3012B" w14:textId="77777777" w:rsidR="008E07B5" w:rsidRDefault="008E07B5">
            <w:pPr>
              <w:pStyle w:val="ConsPlusNormal"/>
            </w:pPr>
          </w:p>
        </w:tc>
        <w:tc>
          <w:tcPr>
            <w:tcW w:w="850" w:type="dxa"/>
            <w:vAlign w:val="center"/>
          </w:tcPr>
          <w:p w14:paraId="3310C070" w14:textId="77777777" w:rsidR="008E07B5" w:rsidRDefault="008E07B5">
            <w:pPr>
              <w:pStyle w:val="ConsPlusNormal"/>
            </w:pPr>
          </w:p>
        </w:tc>
      </w:tr>
      <w:tr w:rsidR="008E07B5" w14:paraId="227B73AE" w14:textId="77777777">
        <w:tc>
          <w:tcPr>
            <w:tcW w:w="680" w:type="dxa"/>
            <w:vAlign w:val="center"/>
          </w:tcPr>
          <w:p w14:paraId="10592C69" w14:textId="77777777" w:rsidR="008E07B5" w:rsidRDefault="008E07B5">
            <w:pPr>
              <w:pStyle w:val="ConsPlusNormal"/>
            </w:pPr>
            <w:r>
              <w:t>7.3</w:t>
            </w:r>
          </w:p>
        </w:tc>
        <w:tc>
          <w:tcPr>
            <w:tcW w:w="3402" w:type="dxa"/>
          </w:tcPr>
          <w:p w14:paraId="480960AE" w14:textId="77777777" w:rsidR="008E07B5" w:rsidRDefault="008E07B5">
            <w:pPr>
              <w:pStyle w:val="ConsPlusNormal"/>
              <w:ind w:firstLine="163"/>
              <w:jc w:val="both"/>
            </w:pPr>
            <w:r>
              <w:t xml:space="preserve">Плата за негативное воздействие </w:t>
            </w:r>
            <w:r>
              <w:lastRenderedPageBreak/>
              <w:t>на окружающую среду</w:t>
            </w:r>
          </w:p>
        </w:tc>
        <w:tc>
          <w:tcPr>
            <w:tcW w:w="1048" w:type="dxa"/>
            <w:vAlign w:val="center"/>
          </w:tcPr>
          <w:p w14:paraId="2ACED751" w14:textId="77777777" w:rsidR="008E07B5" w:rsidRDefault="008E07B5">
            <w:pPr>
              <w:pStyle w:val="ConsPlusNormal"/>
              <w:jc w:val="center"/>
            </w:pPr>
            <w:r>
              <w:lastRenderedPageBreak/>
              <w:t>тыс. руб.</w:t>
            </w:r>
          </w:p>
        </w:tc>
        <w:tc>
          <w:tcPr>
            <w:tcW w:w="755" w:type="dxa"/>
            <w:vAlign w:val="center"/>
          </w:tcPr>
          <w:p w14:paraId="5C270BAD" w14:textId="77777777" w:rsidR="008E07B5" w:rsidRDefault="008E07B5">
            <w:pPr>
              <w:pStyle w:val="ConsPlusNormal"/>
            </w:pPr>
          </w:p>
        </w:tc>
        <w:tc>
          <w:tcPr>
            <w:tcW w:w="737" w:type="dxa"/>
            <w:vAlign w:val="center"/>
          </w:tcPr>
          <w:p w14:paraId="60F7D01A" w14:textId="77777777" w:rsidR="008E07B5" w:rsidRDefault="008E07B5">
            <w:pPr>
              <w:pStyle w:val="ConsPlusNormal"/>
            </w:pPr>
          </w:p>
        </w:tc>
        <w:tc>
          <w:tcPr>
            <w:tcW w:w="854" w:type="dxa"/>
            <w:vAlign w:val="center"/>
          </w:tcPr>
          <w:p w14:paraId="1DF750A3" w14:textId="77777777" w:rsidR="008E07B5" w:rsidRDefault="008E07B5">
            <w:pPr>
              <w:pStyle w:val="ConsPlusNormal"/>
            </w:pPr>
          </w:p>
        </w:tc>
        <w:tc>
          <w:tcPr>
            <w:tcW w:w="737" w:type="dxa"/>
            <w:vAlign w:val="center"/>
          </w:tcPr>
          <w:p w14:paraId="33DD32DD" w14:textId="77777777" w:rsidR="008E07B5" w:rsidRDefault="008E07B5">
            <w:pPr>
              <w:pStyle w:val="ConsPlusNormal"/>
            </w:pPr>
          </w:p>
        </w:tc>
        <w:tc>
          <w:tcPr>
            <w:tcW w:w="850" w:type="dxa"/>
            <w:vAlign w:val="center"/>
          </w:tcPr>
          <w:p w14:paraId="47F52439" w14:textId="77777777" w:rsidR="008E07B5" w:rsidRDefault="008E07B5">
            <w:pPr>
              <w:pStyle w:val="ConsPlusNormal"/>
            </w:pPr>
          </w:p>
        </w:tc>
      </w:tr>
      <w:tr w:rsidR="008E07B5" w14:paraId="7C306648" w14:textId="77777777">
        <w:tc>
          <w:tcPr>
            <w:tcW w:w="680" w:type="dxa"/>
            <w:vAlign w:val="center"/>
          </w:tcPr>
          <w:p w14:paraId="75118CEF" w14:textId="77777777" w:rsidR="008E07B5" w:rsidRDefault="008E07B5">
            <w:pPr>
              <w:pStyle w:val="ConsPlusNormal"/>
            </w:pPr>
            <w:r>
              <w:t>7.4</w:t>
            </w:r>
          </w:p>
        </w:tc>
        <w:tc>
          <w:tcPr>
            <w:tcW w:w="3402" w:type="dxa"/>
          </w:tcPr>
          <w:p w14:paraId="3D58ABE7" w14:textId="77777777" w:rsidR="008E07B5" w:rsidRDefault="008E07B5">
            <w:pPr>
              <w:pStyle w:val="ConsPlusNormal"/>
              <w:ind w:firstLine="163"/>
              <w:jc w:val="both"/>
            </w:pPr>
            <w:r>
              <w:t>Водный налог и плата за пользование водным объектом</w:t>
            </w:r>
          </w:p>
        </w:tc>
        <w:tc>
          <w:tcPr>
            <w:tcW w:w="1048" w:type="dxa"/>
            <w:vAlign w:val="center"/>
          </w:tcPr>
          <w:p w14:paraId="0DC79928" w14:textId="77777777" w:rsidR="008E07B5" w:rsidRDefault="008E07B5">
            <w:pPr>
              <w:pStyle w:val="ConsPlusNormal"/>
              <w:jc w:val="center"/>
            </w:pPr>
            <w:r>
              <w:t>тыс. руб.</w:t>
            </w:r>
          </w:p>
        </w:tc>
        <w:tc>
          <w:tcPr>
            <w:tcW w:w="755" w:type="dxa"/>
            <w:vAlign w:val="center"/>
          </w:tcPr>
          <w:p w14:paraId="3D4B5E03" w14:textId="77777777" w:rsidR="008E07B5" w:rsidRDefault="008E07B5">
            <w:pPr>
              <w:pStyle w:val="ConsPlusNormal"/>
            </w:pPr>
          </w:p>
        </w:tc>
        <w:tc>
          <w:tcPr>
            <w:tcW w:w="737" w:type="dxa"/>
            <w:vAlign w:val="center"/>
          </w:tcPr>
          <w:p w14:paraId="0F6261B3" w14:textId="77777777" w:rsidR="008E07B5" w:rsidRDefault="008E07B5">
            <w:pPr>
              <w:pStyle w:val="ConsPlusNormal"/>
            </w:pPr>
          </w:p>
        </w:tc>
        <w:tc>
          <w:tcPr>
            <w:tcW w:w="854" w:type="dxa"/>
            <w:vAlign w:val="center"/>
          </w:tcPr>
          <w:p w14:paraId="4C4AC3E1" w14:textId="77777777" w:rsidR="008E07B5" w:rsidRDefault="008E07B5">
            <w:pPr>
              <w:pStyle w:val="ConsPlusNormal"/>
            </w:pPr>
          </w:p>
        </w:tc>
        <w:tc>
          <w:tcPr>
            <w:tcW w:w="737" w:type="dxa"/>
            <w:vAlign w:val="center"/>
          </w:tcPr>
          <w:p w14:paraId="6B495CE3" w14:textId="77777777" w:rsidR="008E07B5" w:rsidRDefault="008E07B5">
            <w:pPr>
              <w:pStyle w:val="ConsPlusNormal"/>
            </w:pPr>
          </w:p>
        </w:tc>
        <w:tc>
          <w:tcPr>
            <w:tcW w:w="850" w:type="dxa"/>
            <w:vAlign w:val="center"/>
          </w:tcPr>
          <w:p w14:paraId="787D5B9C" w14:textId="77777777" w:rsidR="008E07B5" w:rsidRDefault="008E07B5">
            <w:pPr>
              <w:pStyle w:val="ConsPlusNormal"/>
            </w:pPr>
          </w:p>
        </w:tc>
      </w:tr>
      <w:tr w:rsidR="008E07B5" w14:paraId="20584AEC" w14:textId="77777777">
        <w:tc>
          <w:tcPr>
            <w:tcW w:w="680" w:type="dxa"/>
            <w:vAlign w:val="center"/>
          </w:tcPr>
          <w:p w14:paraId="67D0C6AC" w14:textId="77777777" w:rsidR="008E07B5" w:rsidRDefault="008E07B5">
            <w:pPr>
              <w:pStyle w:val="ConsPlusNormal"/>
            </w:pPr>
            <w:r>
              <w:t>7.5</w:t>
            </w:r>
          </w:p>
        </w:tc>
        <w:tc>
          <w:tcPr>
            <w:tcW w:w="3402" w:type="dxa"/>
          </w:tcPr>
          <w:p w14:paraId="4F62B1B0" w14:textId="77777777" w:rsidR="008E07B5" w:rsidRDefault="008E07B5">
            <w:pPr>
              <w:pStyle w:val="ConsPlusNormal"/>
              <w:ind w:firstLine="163"/>
              <w:jc w:val="both"/>
            </w:pPr>
            <w:r>
              <w:t>Земельный налог</w:t>
            </w:r>
          </w:p>
        </w:tc>
        <w:tc>
          <w:tcPr>
            <w:tcW w:w="1048" w:type="dxa"/>
            <w:vAlign w:val="center"/>
          </w:tcPr>
          <w:p w14:paraId="18479AC9" w14:textId="77777777" w:rsidR="008E07B5" w:rsidRDefault="008E07B5">
            <w:pPr>
              <w:pStyle w:val="ConsPlusNormal"/>
              <w:jc w:val="center"/>
            </w:pPr>
            <w:r>
              <w:t>тыс. руб.</w:t>
            </w:r>
          </w:p>
        </w:tc>
        <w:tc>
          <w:tcPr>
            <w:tcW w:w="755" w:type="dxa"/>
            <w:vAlign w:val="center"/>
          </w:tcPr>
          <w:p w14:paraId="0E09CF70" w14:textId="77777777" w:rsidR="008E07B5" w:rsidRDefault="008E07B5">
            <w:pPr>
              <w:pStyle w:val="ConsPlusNormal"/>
            </w:pPr>
          </w:p>
        </w:tc>
        <w:tc>
          <w:tcPr>
            <w:tcW w:w="737" w:type="dxa"/>
            <w:vAlign w:val="center"/>
          </w:tcPr>
          <w:p w14:paraId="2967BAEE" w14:textId="77777777" w:rsidR="008E07B5" w:rsidRDefault="008E07B5">
            <w:pPr>
              <w:pStyle w:val="ConsPlusNormal"/>
            </w:pPr>
          </w:p>
        </w:tc>
        <w:tc>
          <w:tcPr>
            <w:tcW w:w="854" w:type="dxa"/>
            <w:vAlign w:val="center"/>
          </w:tcPr>
          <w:p w14:paraId="0B7AFBA1" w14:textId="77777777" w:rsidR="008E07B5" w:rsidRDefault="008E07B5">
            <w:pPr>
              <w:pStyle w:val="ConsPlusNormal"/>
            </w:pPr>
          </w:p>
        </w:tc>
        <w:tc>
          <w:tcPr>
            <w:tcW w:w="737" w:type="dxa"/>
            <w:vAlign w:val="center"/>
          </w:tcPr>
          <w:p w14:paraId="081407B0" w14:textId="77777777" w:rsidR="008E07B5" w:rsidRDefault="008E07B5">
            <w:pPr>
              <w:pStyle w:val="ConsPlusNormal"/>
            </w:pPr>
          </w:p>
        </w:tc>
        <w:tc>
          <w:tcPr>
            <w:tcW w:w="850" w:type="dxa"/>
            <w:vAlign w:val="center"/>
          </w:tcPr>
          <w:p w14:paraId="0377A742" w14:textId="77777777" w:rsidR="008E07B5" w:rsidRDefault="008E07B5">
            <w:pPr>
              <w:pStyle w:val="ConsPlusNormal"/>
            </w:pPr>
          </w:p>
        </w:tc>
      </w:tr>
      <w:tr w:rsidR="008E07B5" w14:paraId="30D66959" w14:textId="77777777">
        <w:tc>
          <w:tcPr>
            <w:tcW w:w="680" w:type="dxa"/>
            <w:vAlign w:val="center"/>
          </w:tcPr>
          <w:p w14:paraId="763EFF32" w14:textId="77777777" w:rsidR="008E07B5" w:rsidRDefault="008E07B5">
            <w:pPr>
              <w:pStyle w:val="ConsPlusNormal"/>
            </w:pPr>
            <w:r>
              <w:t>7.6</w:t>
            </w:r>
          </w:p>
        </w:tc>
        <w:tc>
          <w:tcPr>
            <w:tcW w:w="3402" w:type="dxa"/>
          </w:tcPr>
          <w:p w14:paraId="69D11B98" w14:textId="77777777" w:rsidR="008E07B5" w:rsidRDefault="008E07B5">
            <w:pPr>
              <w:pStyle w:val="ConsPlusNormal"/>
              <w:ind w:firstLine="163"/>
              <w:jc w:val="both"/>
            </w:pPr>
            <w:r>
              <w:t>Транспортный налог</w:t>
            </w:r>
          </w:p>
        </w:tc>
        <w:tc>
          <w:tcPr>
            <w:tcW w:w="1048" w:type="dxa"/>
            <w:vAlign w:val="center"/>
          </w:tcPr>
          <w:p w14:paraId="161C8EEE" w14:textId="77777777" w:rsidR="008E07B5" w:rsidRDefault="008E07B5">
            <w:pPr>
              <w:pStyle w:val="ConsPlusNormal"/>
              <w:jc w:val="center"/>
            </w:pPr>
            <w:r>
              <w:t>тыс. руб.</w:t>
            </w:r>
          </w:p>
        </w:tc>
        <w:tc>
          <w:tcPr>
            <w:tcW w:w="755" w:type="dxa"/>
            <w:vAlign w:val="center"/>
          </w:tcPr>
          <w:p w14:paraId="60A40BD6" w14:textId="77777777" w:rsidR="008E07B5" w:rsidRDefault="008E07B5">
            <w:pPr>
              <w:pStyle w:val="ConsPlusNormal"/>
            </w:pPr>
          </w:p>
        </w:tc>
        <w:tc>
          <w:tcPr>
            <w:tcW w:w="737" w:type="dxa"/>
            <w:vAlign w:val="center"/>
          </w:tcPr>
          <w:p w14:paraId="1067069C" w14:textId="77777777" w:rsidR="008E07B5" w:rsidRDefault="008E07B5">
            <w:pPr>
              <w:pStyle w:val="ConsPlusNormal"/>
            </w:pPr>
          </w:p>
        </w:tc>
        <w:tc>
          <w:tcPr>
            <w:tcW w:w="854" w:type="dxa"/>
            <w:vAlign w:val="center"/>
          </w:tcPr>
          <w:p w14:paraId="5B75376E" w14:textId="77777777" w:rsidR="008E07B5" w:rsidRDefault="008E07B5">
            <w:pPr>
              <w:pStyle w:val="ConsPlusNormal"/>
            </w:pPr>
          </w:p>
        </w:tc>
        <w:tc>
          <w:tcPr>
            <w:tcW w:w="737" w:type="dxa"/>
            <w:vAlign w:val="center"/>
          </w:tcPr>
          <w:p w14:paraId="3ADC6FF9" w14:textId="77777777" w:rsidR="008E07B5" w:rsidRDefault="008E07B5">
            <w:pPr>
              <w:pStyle w:val="ConsPlusNormal"/>
            </w:pPr>
          </w:p>
        </w:tc>
        <w:tc>
          <w:tcPr>
            <w:tcW w:w="850" w:type="dxa"/>
            <w:vAlign w:val="center"/>
          </w:tcPr>
          <w:p w14:paraId="35C06459" w14:textId="77777777" w:rsidR="008E07B5" w:rsidRDefault="008E07B5">
            <w:pPr>
              <w:pStyle w:val="ConsPlusNormal"/>
            </w:pPr>
          </w:p>
        </w:tc>
      </w:tr>
      <w:tr w:rsidR="008E07B5" w14:paraId="5ADB0BF6" w14:textId="77777777">
        <w:tc>
          <w:tcPr>
            <w:tcW w:w="680" w:type="dxa"/>
            <w:vAlign w:val="center"/>
          </w:tcPr>
          <w:p w14:paraId="2C944BF5" w14:textId="77777777" w:rsidR="008E07B5" w:rsidRDefault="008E07B5">
            <w:pPr>
              <w:pStyle w:val="ConsPlusNormal"/>
            </w:pPr>
            <w:r>
              <w:t>7.7</w:t>
            </w:r>
          </w:p>
        </w:tc>
        <w:tc>
          <w:tcPr>
            <w:tcW w:w="3402" w:type="dxa"/>
          </w:tcPr>
          <w:p w14:paraId="5032BA90" w14:textId="77777777" w:rsidR="008E07B5" w:rsidRDefault="008E07B5">
            <w:pPr>
              <w:pStyle w:val="ConsPlusNormal"/>
              <w:ind w:firstLine="163"/>
              <w:jc w:val="both"/>
            </w:pPr>
            <w: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tc>
        <w:tc>
          <w:tcPr>
            <w:tcW w:w="1048" w:type="dxa"/>
            <w:vAlign w:val="center"/>
          </w:tcPr>
          <w:p w14:paraId="452C07DF" w14:textId="77777777" w:rsidR="008E07B5" w:rsidRDefault="008E07B5">
            <w:pPr>
              <w:pStyle w:val="ConsPlusNormal"/>
              <w:jc w:val="center"/>
            </w:pPr>
            <w:r>
              <w:t>тыс. руб.</w:t>
            </w:r>
          </w:p>
        </w:tc>
        <w:tc>
          <w:tcPr>
            <w:tcW w:w="755" w:type="dxa"/>
            <w:vAlign w:val="center"/>
          </w:tcPr>
          <w:p w14:paraId="4536BC85" w14:textId="77777777" w:rsidR="008E07B5" w:rsidRDefault="008E07B5">
            <w:pPr>
              <w:pStyle w:val="ConsPlusNormal"/>
            </w:pPr>
          </w:p>
        </w:tc>
        <w:tc>
          <w:tcPr>
            <w:tcW w:w="737" w:type="dxa"/>
            <w:vAlign w:val="center"/>
          </w:tcPr>
          <w:p w14:paraId="5FEB113B" w14:textId="77777777" w:rsidR="008E07B5" w:rsidRDefault="008E07B5">
            <w:pPr>
              <w:pStyle w:val="ConsPlusNormal"/>
            </w:pPr>
          </w:p>
        </w:tc>
        <w:tc>
          <w:tcPr>
            <w:tcW w:w="854" w:type="dxa"/>
            <w:vAlign w:val="center"/>
          </w:tcPr>
          <w:p w14:paraId="5800F93F" w14:textId="77777777" w:rsidR="008E07B5" w:rsidRDefault="008E07B5">
            <w:pPr>
              <w:pStyle w:val="ConsPlusNormal"/>
            </w:pPr>
          </w:p>
        </w:tc>
        <w:tc>
          <w:tcPr>
            <w:tcW w:w="737" w:type="dxa"/>
            <w:vAlign w:val="center"/>
          </w:tcPr>
          <w:p w14:paraId="3866C68C" w14:textId="77777777" w:rsidR="008E07B5" w:rsidRDefault="008E07B5">
            <w:pPr>
              <w:pStyle w:val="ConsPlusNormal"/>
            </w:pPr>
          </w:p>
        </w:tc>
        <w:tc>
          <w:tcPr>
            <w:tcW w:w="850" w:type="dxa"/>
            <w:vAlign w:val="center"/>
          </w:tcPr>
          <w:p w14:paraId="59DBA879" w14:textId="77777777" w:rsidR="008E07B5" w:rsidRDefault="008E07B5">
            <w:pPr>
              <w:pStyle w:val="ConsPlusNormal"/>
            </w:pPr>
          </w:p>
        </w:tc>
      </w:tr>
      <w:tr w:rsidR="008E07B5" w14:paraId="48AD3F0D" w14:textId="77777777">
        <w:tc>
          <w:tcPr>
            <w:tcW w:w="680" w:type="dxa"/>
            <w:vAlign w:val="center"/>
          </w:tcPr>
          <w:p w14:paraId="2066CCB0" w14:textId="77777777" w:rsidR="008E07B5" w:rsidRDefault="008E07B5">
            <w:pPr>
              <w:pStyle w:val="ConsPlusNormal"/>
            </w:pPr>
            <w:r>
              <w:t>8</w:t>
            </w:r>
          </w:p>
        </w:tc>
        <w:tc>
          <w:tcPr>
            <w:tcW w:w="3402" w:type="dxa"/>
          </w:tcPr>
          <w:p w14:paraId="22C73A21" w14:textId="77777777" w:rsidR="008E07B5" w:rsidRDefault="008E07B5">
            <w:pPr>
              <w:pStyle w:val="ConsPlusNormal"/>
              <w:jc w:val="both"/>
            </w:pPr>
            <w:r>
              <w:t>Нормативная прибыль</w:t>
            </w:r>
          </w:p>
        </w:tc>
        <w:tc>
          <w:tcPr>
            <w:tcW w:w="1048" w:type="dxa"/>
            <w:vAlign w:val="center"/>
          </w:tcPr>
          <w:p w14:paraId="500DD4AF" w14:textId="77777777" w:rsidR="008E07B5" w:rsidRDefault="008E07B5">
            <w:pPr>
              <w:pStyle w:val="ConsPlusNormal"/>
              <w:jc w:val="center"/>
            </w:pPr>
            <w:r>
              <w:t>тыс. руб.</w:t>
            </w:r>
          </w:p>
        </w:tc>
        <w:tc>
          <w:tcPr>
            <w:tcW w:w="755" w:type="dxa"/>
            <w:vAlign w:val="center"/>
          </w:tcPr>
          <w:p w14:paraId="3DA52F77" w14:textId="77777777" w:rsidR="008E07B5" w:rsidRDefault="008E07B5">
            <w:pPr>
              <w:pStyle w:val="ConsPlusNormal"/>
            </w:pPr>
          </w:p>
        </w:tc>
        <w:tc>
          <w:tcPr>
            <w:tcW w:w="737" w:type="dxa"/>
            <w:vAlign w:val="center"/>
          </w:tcPr>
          <w:p w14:paraId="051AC5AC" w14:textId="77777777" w:rsidR="008E07B5" w:rsidRDefault="008E07B5">
            <w:pPr>
              <w:pStyle w:val="ConsPlusNormal"/>
            </w:pPr>
          </w:p>
        </w:tc>
        <w:tc>
          <w:tcPr>
            <w:tcW w:w="854" w:type="dxa"/>
            <w:vAlign w:val="center"/>
          </w:tcPr>
          <w:p w14:paraId="6F1DF800" w14:textId="77777777" w:rsidR="008E07B5" w:rsidRDefault="008E07B5">
            <w:pPr>
              <w:pStyle w:val="ConsPlusNormal"/>
            </w:pPr>
          </w:p>
        </w:tc>
        <w:tc>
          <w:tcPr>
            <w:tcW w:w="737" w:type="dxa"/>
            <w:vAlign w:val="center"/>
          </w:tcPr>
          <w:p w14:paraId="6BC011C2" w14:textId="77777777" w:rsidR="008E07B5" w:rsidRDefault="008E07B5">
            <w:pPr>
              <w:pStyle w:val="ConsPlusNormal"/>
            </w:pPr>
          </w:p>
        </w:tc>
        <w:tc>
          <w:tcPr>
            <w:tcW w:w="850" w:type="dxa"/>
            <w:vAlign w:val="center"/>
          </w:tcPr>
          <w:p w14:paraId="42761FC2" w14:textId="77777777" w:rsidR="008E07B5" w:rsidRDefault="008E07B5">
            <w:pPr>
              <w:pStyle w:val="ConsPlusNormal"/>
            </w:pPr>
          </w:p>
        </w:tc>
      </w:tr>
      <w:tr w:rsidR="008E07B5" w14:paraId="6595AD1A" w14:textId="77777777">
        <w:tc>
          <w:tcPr>
            <w:tcW w:w="680" w:type="dxa"/>
            <w:vAlign w:val="center"/>
          </w:tcPr>
          <w:p w14:paraId="3958ACF1" w14:textId="77777777" w:rsidR="008E07B5" w:rsidRDefault="008E07B5">
            <w:pPr>
              <w:pStyle w:val="ConsPlusNormal"/>
            </w:pPr>
            <w:r>
              <w:t>8.1</w:t>
            </w:r>
          </w:p>
        </w:tc>
        <w:tc>
          <w:tcPr>
            <w:tcW w:w="3402" w:type="dxa"/>
          </w:tcPr>
          <w:p w14:paraId="19EF5D83" w14:textId="77777777" w:rsidR="008E07B5" w:rsidRDefault="008E07B5">
            <w:pPr>
              <w:pStyle w:val="ConsPlusNormal"/>
              <w:ind w:firstLine="163"/>
              <w:jc w:val="both"/>
            </w:pPr>
            <w:r>
              <w:t>Средства на возврат займов и кредитов и процентов по ним</w:t>
            </w:r>
          </w:p>
        </w:tc>
        <w:tc>
          <w:tcPr>
            <w:tcW w:w="1048" w:type="dxa"/>
            <w:vAlign w:val="center"/>
          </w:tcPr>
          <w:p w14:paraId="0EE33AC4" w14:textId="77777777" w:rsidR="008E07B5" w:rsidRDefault="008E07B5">
            <w:pPr>
              <w:pStyle w:val="ConsPlusNormal"/>
              <w:jc w:val="center"/>
            </w:pPr>
            <w:r>
              <w:t>тыс. руб.</w:t>
            </w:r>
          </w:p>
        </w:tc>
        <w:tc>
          <w:tcPr>
            <w:tcW w:w="755" w:type="dxa"/>
            <w:vAlign w:val="center"/>
          </w:tcPr>
          <w:p w14:paraId="3E523251" w14:textId="77777777" w:rsidR="008E07B5" w:rsidRDefault="008E07B5">
            <w:pPr>
              <w:pStyle w:val="ConsPlusNormal"/>
            </w:pPr>
          </w:p>
        </w:tc>
        <w:tc>
          <w:tcPr>
            <w:tcW w:w="737" w:type="dxa"/>
            <w:vAlign w:val="center"/>
          </w:tcPr>
          <w:p w14:paraId="72612158" w14:textId="77777777" w:rsidR="008E07B5" w:rsidRDefault="008E07B5">
            <w:pPr>
              <w:pStyle w:val="ConsPlusNormal"/>
            </w:pPr>
          </w:p>
        </w:tc>
        <w:tc>
          <w:tcPr>
            <w:tcW w:w="854" w:type="dxa"/>
            <w:vAlign w:val="center"/>
          </w:tcPr>
          <w:p w14:paraId="13491798" w14:textId="77777777" w:rsidR="008E07B5" w:rsidRDefault="008E07B5">
            <w:pPr>
              <w:pStyle w:val="ConsPlusNormal"/>
            </w:pPr>
          </w:p>
        </w:tc>
        <w:tc>
          <w:tcPr>
            <w:tcW w:w="737" w:type="dxa"/>
            <w:vAlign w:val="center"/>
          </w:tcPr>
          <w:p w14:paraId="761AE7F9" w14:textId="77777777" w:rsidR="008E07B5" w:rsidRDefault="008E07B5">
            <w:pPr>
              <w:pStyle w:val="ConsPlusNormal"/>
            </w:pPr>
          </w:p>
        </w:tc>
        <w:tc>
          <w:tcPr>
            <w:tcW w:w="850" w:type="dxa"/>
            <w:vAlign w:val="center"/>
          </w:tcPr>
          <w:p w14:paraId="01423FC9" w14:textId="77777777" w:rsidR="008E07B5" w:rsidRDefault="008E07B5">
            <w:pPr>
              <w:pStyle w:val="ConsPlusNormal"/>
            </w:pPr>
          </w:p>
        </w:tc>
      </w:tr>
      <w:tr w:rsidR="008E07B5" w14:paraId="0AE53FAE" w14:textId="77777777">
        <w:tc>
          <w:tcPr>
            <w:tcW w:w="680" w:type="dxa"/>
            <w:vAlign w:val="center"/>
          </w:tcPr>
          <w:p w14:paraId="3A1EA94B" w14:textId="77777777" w:rsidR="008E07B5" w:rsidRDefault="008E07B5">
            <w:pPr>
              <w:pStyle w:val="ConsPlusNormal"/>
            </w:pPr>
            <w:r>
              <w:t>8.2</w:t>
            </w:r>
          </w:p>
        </w:tc>
        <w:tc>
          <w:tcPr>
            <w:tcW w:w="3402" w:type="dxa"/>
          </w:tcPr>
          <w:p w14:paraId="4551884C" w14:textId="77777777" w:rsidR="008E07B5" w:rsidRDefault="008E07B5">
            <w:pPr>
              <w:pStyle w:val="ConsPlusNormal"/>
              <w:ind w:firstLine="163"/>
              <w:jc w:val="both"/>
            </w:pPr>
            <w:r>
              <w:t>Расходы на капитальные вложения</w:t>
            </w:r>
          </w:p>
        </w:tc>
        <w:tc>
          <w:tcPr>
            <w:tcW w:w="1048" w:type="dxa"/>
            <w:vAlign w:val="center"/>
          </w:tcPr>
          <w:p w14:paraId="63E6B495" w14:textId="77777777" w:rsidR="008E07B5" w:rsidRDefault="008E07B5">
            <w:pPr>
              <w:pStyle w:val="ConsPlusNormal"/>
              <w:jc w:val="center"/>
            </w:pPr>
            <w:r>
              <w:t>тыс. руб.</w:t>
            </w:r>
          </w:p>
        </w:tc>
        <w:tc>
          <w:tcPr>
            <w:tcW w:w="755" w:type="dxa"/>
            <w:vAlign w:val="center"/>
          </w:tcPr>
          <w:p w14:paraId="24AAA454" w14:textId="77777777" w:rsidR="008E07B5" w:rsidRDefault="008E07B5">
            <w:pPr>
              <w:pStyle w:val="ConsPlusNormal"/>
            </w:pPr>
          </w:p>
        </w:tc>
        <w:tc>
          <w:tcPr>
            <w:tcW w:w="737" w:type="dxa"/>
            <w:vAlign w:val="center"/>
          </w:tcPr>
          <w:p w14:paraId="416EE915" w14:textId="77777777" w:rsidR="008E07B5" w:rsidRDefault="008E07B5">
            <w:pPr>
              <w:pStyle w:val="ConsPlusNormal"/>
            </w:pPr>
          </w:p>
        </w:tc>
        <w:tc>
          <w:tcPr>
            <w:tcW w:w="854" w:type="dxa"/>
            <w:vAlign w:val="center"/>
          </w:tcPr>
          <w:p w14:paraId="56F097CE" w14:textId="77777777" w:rsidR="008E07B5" w:rsidRDefault="008E07B5">
            <w:pPr>
              <w:pStyle w:val="ConsPlusNormal"/>
            </w:pPr>
          </w:p>
        </w:tc>
        <w:tc>
          <w:tcPr>
            <w:tcW w:w="737" w:type="dxa"/>
            <w:vAlign w:val="center"/>
          </w:tcPr>
          <w:p w14:paraId="66FC971F" w14:textId="77777777" w:rsidR="008E07B5" w:rsidRDefault="008E07B5">
            <w:pPr>
              <w:pStyle w:val="ConsPlusNormal"/>
            </w:pPr>
          </w:p>
        </w:tc>
        <w:tc>
          <w:tcPr>
            <w:tcW w:w="850" w:type="dxa"/>
            <w:vAlign w:val="center"/>
          </w:tcPr>
          <w:p w14:paraId="033E5F93" w14:textId="77777777" w:rsidR="008E07B5" w:rsidRDefault="008E07B5">
            <w:pPr>
              <w:pStyle w:val="ConsPlusNormal"/>
            </w:pPr>
          </w:p>
        </w:tc>
      </w:tr>
      <w:tr w:rsidR="008E07B5" w14:paraId="1884FC6E" w14:textId="77777777">
        <w:tc>
          <w:tcPr>
            <w:tcW w:w="680" w:type="dxa"/>
            <w:vAlign w:val="center"/>
          </w:tcPr>
          <w:p w14:paraId="17C8AF50" w14:textId="77777777" w:rsidR="008E07B5" w:rsidRDefault="008E07B5">
            <w:pPr>
              <w:pStyle w:val="ConsPlusNormal"/>
            </w:pPr>
            <w:r>
              <w:t>8.3</w:t>
            </w:r>
          </w:p>
        </w:tc>
        <w:tc>
          <w:tcPr>
            <w:tcW w:w="3402" w:type="dxa"/>
          </w:tcPr>
          <w:p w14:paraId="08FA43E8" w14:textId="77777777" w:rsidR="008E07B5" w:rsidRDefault="008E07B5">
            <w:pPr>
              <w:pStyle w:val="ConsPlusNormal"/>
              <w:ind w:firstLine="163"/>
              <w:jc w:val="both"/>
            </w:pPr>
            <w:r>
              <w:t xml:space="preserve">Расходы на социальные нужды, предусмотренные коллективными договорами, в соответствии с </w:t>
            </w:r>
            <w:hyperlink w:anchor="P237">
              <w:r>
                <w:rPr>
                  <w:color w:val="0000FF"/>
                </w:rPr>
                <w:t>подпунктом 3 пункта 31</w:t>
              </w:r>
            </w:hyperlink>
            <w:r>
              <w:t xml:space="preserve"> Методических указаний</w:t>
            </w:r>
          </w:p>
        </w:tc>
        <w:tc>
          <w:tcPr>
            <w:tcW w:w="1048" w:type="dxa"/>
            <w:vAlign w:val="center"/>
          </w:tcPr>
          <w:p w14:paraId="040BDA30" w14:textId="77777777" w:rsidR="008E07B5" w:rsidRDefault="008E07B5">
            <w:pPr>
              <w:pStyle w:val="ConsPlusNormal"/>
              <w:jc w:val="center"/>
            </w:pPr>
            <w:r>
              <w:t>тыс. руб.</w:t>
            </w:r>
          </w:p>
        </w:tc>
        <w:tc>
          <w:tcPr>
            <w:tcW w:w="755" w:type="dxa"/>
            <w:vAlign w:val="center"/>
          </w:tcPr>
          <w:p w14:paraId="55BE166D" w14:textId="77777777" w:rsidR="008E07B5" w:rsidRDefault="008E07B5">
            <w:pPr>
              <w:pStyle w:val="ConsPlusNormal"/>
            </w:pPr>
          </w:p>
        </w:tc>
        <w:tc>
          <w:tcPr>
            <w:tcW w:w="737" w:type="dxa"/>
            <w:vAlign w:val="center"/>
          </w:tcPr>
          <w:p w14:paraId="786F3184" w14:textId="77777777" w:rsidR="008E07B5" w:rsidRDefault="008E07B5">
            <w:pPr>
              <w:pStyle w:val="ConsPlusNormal"/>
            </w:pPr>
          </w:p>
        </w:tc>
        <w:tc>
          <w:tcPr>
            <w:tcW w:w="854" w:type="dxa"/>
            <w:vAlign w:val="center"/>
          </w:tcPr>
          <w:p w14:paraId="5CCB9C46" w14:textId="77777777" w:rsidR="008E07B5" w:rsidRDefault="008E07B5">
            <w:pPr>
              <w:pStyle w:val="ConsPlusNormal"/>
            </w:pPr>
          </w:p>
        </w:tc>
        <w:tc>
          <w:tcPr>
            <w:tcW w:w="737" w:type="dxa"/>
            <w:vAlign w:val="center"/>
          </w:tcPr>
          <w:p w14:paraId="0A370512" w14:textId="77777777" w:rsidR="008E07B5" w:rsidRDefault="008E07B5">
            <w:pPr>
              <w:pStyle w:val="ConsPlusNormal"/>
            </w:pPr>
          </w:p>
        </w:tc>
        <w:tc>
          <w:tcPr>
            <w:tcW w:w="850" w:type="dxa"/>
            <w:vAlign w:val="center"/>
          </w:tcPr>
          <w:p w14:paraId="7BCA3CA2" w14:textId="77777777" w:rsidR="008E07B5" w:rsidRDefault="008E07B5">
            <w:pPr>
              <w:pStyle w:val="ConsPlusNormal"/>
            </w:pPr>
          </w:p>
        </w:tc>
      </w:tr>
      <w:tr w:rsidR="008E07B5" w14:paraId="2F94A0BD" w14:textId="77777777">
        <w:tc>
          <w:tcPr>
            <w:tcW w:w="680" w:type="dxa"/>
            <w:vAlign w:val="center"/>
          </w:tcPr>
          <w:p w14:paraId="40D4B8E4" w14:textId="77777777" w:rsidR="008E07B5" w:rsidRDefault="008E07B5">
            <w:pPr>
              <w:pStyle w:val="ConsPlusNormal"/>
            </w:pPr>
            <w:r>
              <w:t>9</w:t>
            </w:r>
          </w:p>
        </w:tc>
        <w:tc>
          <w:tcPr>
            <w:tcW w:w="3402" w:type="dxa"/>
          </w:tcPr>
          <w:p w14:paraId="3BC5CDC2" w14:textId="77777777" w:rsidR="008E07B5" w:rsidRDefault="008E07B5">
            <w:pPr>
              <w:pStyle w:val="ConsPlusNormal"/>
              <w:ind w:firstLine="163"/>
              <w:jc w:val="both"/>
            </w:pPr>
            <w:r>
              <w:t>Расчетная предпринимательская прибыль гарантирующей организации</w:t>
            </w:r>
          </w:p>
        </w:tc>
        <w:tc>
          <w:tcPr>
            <w:tcW w:w="1048" w:type="dxa"/>
            <w:vAlign w:val="center"/>
          </w:tcPr>
          <w:p w14:paraId="2E735788" w14:textId="77777777" w:rsidR="008E07B5" w:rsidRDefault="008E07B5">
            <w:pPr>
              <w:pStyle w:val="ConsPlusNormal"/>
              <w:jc w:val="center"/>
            </w:pPr>
            <w:r>
              <w:t>тыс. руб.</w:t>
            </w:r>
          </w:p>
        </w:tc>
        <w:tc>
          <w:tcPr>
            <w:tcW w:w="755" w:type="dxa"/>
            <w:vAlign w:val="center"/>
          </w:tcPr>
          <w:p w14:paraId="19F1BDE5" w14:textId="77777777" w:rsidR="008E07B5" w:rsidRDefault="008E07B5">
            <w:pPr>
              <w:pStyle w:val="ConsPlusNormal"/>
            </w:pPr>
          </w:p>
        </w:tc>
        <w:tc>
          <w:tcPr>
            <w:tcW w:w="737" w:type="dxa"/>
            <w:vAlign w:val="center"/>
          </w:tcPr>
          <w:p w14:paraId="6A0ECA96" w14:textId="77777777" w:rsidR="008E07B5" w:rsidRDefault="008E07B5">
            <w:pPr>
              <w:pStyle w:val="ConsPlusNormal"/>
            </w:pPr>
          </w:p>
        </w:tc>
        <w:tc>
          <w:tcPr>
            <w:tcW w:w="854" w:type="dxa"/>
            <w:vAlign w:val="center"/>
          </w:tcPr>
          <w:p w14:paraId="547ED8DF" w14:textId="77777777" w:rsidR="008E07B5" w:rsidRDefault="008E07B5">
            <w:pPr>
              <w:pStyle w:val="ConsPlusNormal"/>
            </w:pPr>
          </w:p>
        </w:tc>
        <w:tc>
          <w:tcPr>
            <w:tcW w:w="737" w:type="dxa"/>
            <w:vAlign w:val="center"/>
          </w:tcPr>
          <w:p w14:paraId="2152D0EF" w14:textId="77777777" w:rsidR="008E07B5" w:rsidRDefault="008E07B5">
            <w:pPr>
              <w:pStyle w:val="ConsPlusNormal"/>
            </w:pPr>
          </w:p>
        </w:tc>
        <w:tc>
          <w:tcPr>
            <w:tcW w:w="850" w:type="dxa"/>
            <w:vAlign w:val="center"/>
          </w:tcPr>
          <w:p w14:paraId="01262636" w14:textId="77777777" w:rsidR="008E07B5" w:rsidRDefault="008E07B5">
            <w:pPr>
              <w:pStyle w:val="ConsPlusNormal"/>
            </w:pPr>
          </w:p>
        </w:tc>
      </w:tr>
      <w:tr w:rsidR="008E07B5" w14:paraId="3747DC7F" w14:textId="77777777">
        <w:tc>
          <w:tcPr>
            <w:tcW w:w="680" w:type="dxa"/>
            <w:vAlign w:val="center"/>
          </w:tcPr>
          <w:p w14:paraId="73E73233" w14:textId="77777777" w:rsidR="008E07B5" w:rsidRDefault="008E07B5">
            <w:pPr>
              <w:pStyle w:val="ConsPlusNormal"/>
            </w:pPr>
            <w:r>
              <w:t>10</w:t>
            </w:r>
          </w:p>
        </w:tc>
        <w:tc>
          <w:tcPr>
            <w:tcW w:w="3402" w:type="dxa"/>
          </w:tcPr>
          <w:p w14:paraId="077DB512" w14:textId="77777777" w:rsidR="008E07B5" w:rsidRDefault="008E07B5">
            <w:pPr>
              <w:pStyle w:val="ConsPlusNormal"/>
              <w:jc w:val="both"/>
            </w:pPr>
            <w:r>
              <w:t>Итого НВВ</w:t>
            </w:r>
          </w:p>
        </w:tc>
        <w:tc>
          <w:tcPr>
            <w:tcW w:w="1048" w:type="dxa"/>
            <w:vAlign w:val="center"/>
          </w:tcPr>
          <w:p w14:paraId="7C982A02" w14:textId="77777777" w:rsidR="008E07B5" w:rsidRDefault="008E07B5">
            <w:pPr>
              <w:pStyle w:val="ConsPlusNormal"/>
              <w:jc w:val="center"/>
            </w:pPr>
            <w:r>
              <w:t>тыс. руб.</w:t>
            </w:r>
          </w:p>
        </w:tc>
        <w:tc>
          <w:tcPr>
            <w:tcW w:w="755" w:type="dxa"/>
            <w:vAlign w:val="center"/>
          </w:tcPr>
          <w:p w14:paraId="749090F3" w14:textId="77777777" w:rsidR="008E07B5" w:rsidRDefault="008E07B5">
            <w:pPr>
              <w:pStyle w:val="ConsPlusNormal"/>
            </w:pPr>
          </w:p>
        </w:tc>
        <w:tc>
          <w:tcPr>
            <w:tcW w:w="737" w:type="dxa"/>
            <w:vAlign w:val="center"/>
          </w:tcPr>
          <w:p w14:paraId="6915AECA" w14:textId="77777777" w:rsidR="008E07B5" w:rsidRDefault="008E07B5">
            <w:pPr>
              <w:pStyle w:val="ConsPlusNormal"/>
            </w:pPr>
          </w:p>
        </w:tc>
        <w:tc>
          <w:tcPr>
            <w:tcW w:w="854" w:type="dxa"/>
            <w:vAlign w:val="center"/>
          </w:tcPr>
          <w:p w14:paraId="7FDF669A" w14:textId="77777777" w:rsidR="008E07B5" w:rsidRDefault="008E07B5">
            <w:pPr>
              <w:pStyle w:val="ConsPlusNormal"/>
            </w:pPr>
          </w:p>
        </w:tc>
        <w:tc>
          <w:tcPr>
            <w:tcW w:w="737" w:type="dxa"/>
            <w:vAlign w:val="center"/>
          </w:tcPr>
          <w:p w14:paraId="38701F60" w14:textId="77777777" w:rsidR="008E07B5" w:rsidRDefault="008E07B5">
            <w:pPr>
              <w:pStyle w:val="ConsPlusNormal"/>
            </w:pPr>
          </w:p>
        </w:tc>
        <w:tc>
          <w:tcPr>
            <w:tcW w:w="850" w:type="dxa"/>
            <w:vAlign w:val="center"/>
          </w:tcPr>
          <w:p w14:paraId="40708269" w14:textId="77777777" w:rsidR="008E07B5" w:rsidRDefault="008E07B5">
            <w:pPr>
              <w:pStyle w:val="ConsPlusNormal"/>
            </w:pPr>
          </w:p>
        </w:tc>
      </w:tr>
    </w:tbl>
    <w:p w14:paraId="5AE2D29F" w14:textId="77777777" w:rsidR="008E07B5" w:rsidRDefault="008E07B5">
      <w:pPr>
        <w:pStyle w:val="ConsPlusNormal"/>
        <w:jc w:val="both"/>
      </w:pPr>
    </w:p>
    <w:p w14:paraId="4AB6F979" w14:textId="77777777" w:rsidR="008E07B5" w:rsidRDefault="008E07B5">
      <w:pPr>
        <w:pStyle w:val="ConsPlusNormal"/>
        <w:jc w:val="both"/>
      </w:pPr>
    </w:p>
    <w:p w14:paraId="688D7D62" w14:textId="77777777" w:rsidR="008E07B5" w:rsidRDefault="008E07B5">
      <w:pPr>
        <w:pStyle w:val="ConsPlusNormal"/>
        <w:jc w:val="both"/>
      </w:pPr>
    </w:p>
    <w:p w14:paraId="170FFE0F" w14:textId="77777777" w:rsidR="008E07B5" w:rsidRDefault="008E07B5">
      <w:pPr>
        <w:pStyle w:val="ConsPlusNormal"/>
        <w:jc w:val="both"/>
      </w:pPr>
    </w:p>
    <w:p w14:paraId="5B9236AD" w14:textId="77777777" w:rsidR="008E07B5" w:rsidRDefault="008E07B5">
      <w:pPr>
        <w:pStyle w:val="ConsPlusNormal"/>
        <w:jc w:val="both"/>
      </w:pPr>
    </w:p>
    <w:p w14:paraId="134871A7" w14:textId="77777777" w:rsidR="008E07B5" w:rsidRDefault="008E07B5">
      <w:pPr>
        <w:pStyle w:val="ConsPlusNormal"/>
        <w:jc w:val="right"/>
        <w:outlineLvl w:val="1"/>
      </w:pPr>
      <w:r>
        <w:t>Приложение 2.1</w:t>
      </w:r>
    </w:p>
    <w:p w14:paraId="5D3CCF3C" w14:textId="77777777" w:rsidR="008E07B5" w:rsidRDefault="008E07B5">
      <w:pPr>
        <w:pStyle w:val="ConsPlusNormal"/>
        <w:jc w:val="right"/>
      </w:pPr>
      <w:r>
        <w:t>к Методическим указаниям,</w:t>
      </w:r>
    </w:p>
    <w:p w14:paraId="00E71A26" w14:textId="77777777" w:rsidR="008E07B5" w:rsidRDefault="008E07B5">
      <w:pPr>
        <w:pStyle w:val="ConsPlusNormal"/>
        <w:jc w:val="right"/>
      </w:pPr>
      <w:r>
        <w:t>утвержденным приказом ФСТ России</w:t>
      </w:r>
    </w:p>
    <w:p w14:paraId="3CE2E61E" w14:textId="77777777" w:rsidR="008E07B5" w:rsidRDefault="008E07B5">
      <w:pPr>
        <w:pStyle w:val="ConsPlusNormal"/>
        <w:jc w:val="right"/>
      </w:pPr>
      <w:r>
        <w:t>от 27.12.2013 N 1746-э</w:t>
      </w:r>
    </w:p>
    <w:p w14:paraId="67A2DD38" w14:textId="77777777" w:rsidR="008E07B5" w:rsidRDefault="008E07B5">
      <w:pPr>
        <w:pStyle w:val="ConsPlusNormal"/>
        <w:jc w:val="both"/>
      </w:pPr>
    </w:p>
    <w:p w14:paraId="6E0DAE38" w14:textId="77777777" w:rsidR="008E07B5" w:rsidRDefault="008E07B5">
      <w:pPr>
        <w:pStyle w:val="ConsPlusNormal"/>
        <w:jc w:val="center"/>
      </w:pPr>
      <w:bookmarkStart w:id="99" w:name="P3124"/>
      <w:bookmarkEnd w:id="99"/>
      <w:r>
        <w:t>Расходы на сырье и материалы</w:t>
      </w:r>
    </w:p>
    <w:p w14:paraId="1DE1845F" w14:textId="77777777" w:rsidR="008E07B5" w:rsidRDefault="008E07B5">
      <w:pPr>
        <w:pStyle w:val="ConsPlusNormal"/>
        <w:jc w:val="both"/>
      </w:pPr>
    </w:p>
    <w:p w14:paraId="6F9FE4E2" w14:textId="77777777" w:rsidR="008E07B5" w:rsidRDefault="008E07B5">
      <w:pPr>
        <w:pStyle w:val="ConsPlusNormal"/>
        <w:sectPr w:rsidR="008E07B5" w:rsidSect="008E07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1984"/>
        <w:gridCol w:w="1484"/>
        <w:gridCol w:w="724"/>
        <w:gridCol w:w="724"/>
        <w:gridCol w:w="724"/>
        <w:gridCol w:w="794"/>
        <w:gridCol w:w="1374"/>
        <w:gridCol w:w="1524"/>
        <w:gridCol w:w="1454"/>
      </w:tblGrid>
      <w:tr w:rsidR="008E07B5" w14:paraId="019ACED7" w14:textId="77777777">
        <w:tc>
          <w:tcPr>
            <w:tcW w:w="524" w:type="dxa"/>
            <w:vMerge w:val="restart"/>
          </w:tcPr>
          <w:p w14:paraId="641CB107" w14:textId="77777777" w:rsidR="008E07B5" w:rsidRDefault="008E07B5">
            <w:pPr>
              <w:pStyle w:val="ConsPlusNormal"/>
              <w:jc w:val="center"/>
            </w:pPr>
            <w:r>
              <w:lastRenderedPageBreak/>
              <w:t>N п/п</w:t>
            </w:r>
          </w:p>
        </w:tc>
        <w:tc>
          <w:tcPr>
            <w:tcW w:w="1984" w:type="dxa"/>
            <w:vMerge w:val="restart"/>
          </w:tcPr>
          <w:p w14:paraId="3BC04E5B" w14:textId="77777777" w:rsidR="008E07B5" w:rsidRDefault="008E07B5">
            <w:pPr>
              <w:pStyle w:val="ConsPlusNormal"/>
              <w:jc w:val="center"/>
            </w:pPr>
            <w:r>
              <w:t>Наименование</w:t>
            </w:r>
          </w:p>
        </w:tc>
        <w:tc>
          <w:tcPr>
            <w:tcW w:w="1484" w:type="dxa"/>
            <w:vMerge w:val="restart"/>
          </w:tcPr>
          <w:p w14:paraId="5B8AD9B7" w14:textId="77777777" w:rsidR="008E07B5" w:rsidRDefault="008E07B5">
            <w:pPr>
              <w:pStyle w:val="ConsPlusNormal"/>
              <w:jc w:val="center"/>
            </w:pPr>
            <w:r>
              <w:t>Единица измерений</w:t>
            </w:r>
          </w:p>
        </w:tc>
        <w:tc>
          <w:tcPr>
            <w:tcW w:w="1448" w:type="dxa"/>
            <w:gridSpan w:val="2"/>
          </w:tcPr>
          <w:p w14:paraId="78CF2774" w14:textId="77777777" w:rsidR="008E07B5" w:rsidRDefault="008E07B5">
            <w:pPr>
              <w:pStyle w:val="ConsPlusNormal"/>
              <w:jc w:val="center"/>
            </w:pPr>
            <w:r>
              <w:t>Истекший год (i-2)</w:t>
            </w:r>
          </w:p>
        </w:tc>
        <w:tc>
          <w:tcPr>
            <w:tcW w:w="1518" w:type="dxa"/>
            <w:gridSpan w:val="2"/>
          </w:tcPr>
          <w:p w14:paraId="3E299583" w14:textId="77777777" w:rsidR="008E07B5" w:rsidRDefault="008E07B5">
            <w:pPr>
              <w:pStyle w:val="ConsPlusNormal"/>
              <w:jc w:val="center"/>
            </w:pPr>
            <w:r>
              <w:t>Текущий год (i-1)</w:t>
            </w:r>
          </w:p>
        </w:tc>
        <w:tc>
          <w:tcPr>
            <w:tcW w:w="1374" w:type="dxa"/>
            <w:vMerge w:val="restart"/>
          </w:tcPr>
          <w:p w14:paraId="5C598C8B" w14:textId="77777777" w:rsidR="008E07B5" w:rsidRDefault="008E07B5">
            <w:pPr>
              <w:pStyle w:val="ConsPlusNormal"/>
              <w:jc w:val="center"/>
            </w:pPr>
            <w:r>
              <w:t xml:space="preserve">Темп роста, текущий (7) / истекший (5), % </w:t>
            </w:r>
            <w:hyperlink w:anchor="P3180">
              <w:r>
                <w:rPr>
                  <w:color w:val="0000FF"/>
                </w:rPr>
                <w:t>&lt;*&gt;</w:t>
              </w:r>
            </w:hyperlink>
          </w:p>
        </w:tc>
        <w:tc>
          <w:tcPr>
            <w:tcW w:w="1524" w:type="dxa"/>
            <w:vMerge w:val="restart"/>
          </w:tcPr>
          <w:p w14:paraId="7271950C" w14:textId="77777777" w:rsidR="008E07B5" w:rsidRDefault="008E07B5">
            <w:pPr>
              <w:pStyle w:val="ConsPlusNormal"/>
              <w:jc w:val="center"/>
            </w:pPr>
            <w:r>
              <w:t>Очередной год (i)</w:t>
            </w:r>
          </w:p>
        </w:tc>
        <w:tc>
          <w:tcPr>
            <w:tcW w:w="1454" w:type="dxa"/>
            <w:vMerge w:val="restart"/>
          </w:tcPr>
          <w:p w14:paraId="0A6FE46D" w14:textId="77777777" w:rsidR="008E07B5" w:rsidRDefault="008E07B5">
            <w:pPr>
              <w:pStyle w:val="ConsPlusNormal"/>
              <w:jc w:val="center"/>
            </w:pPr>
            <w:r>
              <w:t xml:space="preserve">Темп роста, очередной (9) / текущий (7), % </w:t>
            </w:r>
            <w:hyperlink w:anchor="P3180">
              <w:r>
                <w:rPr>
                  <w:color w:val="0000FF"/>
                </w:rPr>
                <w:t>&lt;*&gt;</w:t>
              </w:r>
            </w:hyperlink>
          </w:p>
        </w:tc>
      </w:tr>
      <w:tr w:rsidR="008E07B5" w14:paraId="710655AC" w14:textId="77777777">
        <w:tc>
          <w:tcPr>
            <w:tcW w:w="524" w:type="dxa"/>
            <w:vMerge/>
          </w:tcPr>
          <w:p w14:paraId="2AFDCC26" w14:textId="77777777" w:rsidR="008E07B5" w:rsidRDefault="008E07B5">
            <w:pPr>
              <w:pStyle w:val="ConsPlusNormal"/>
            </w:pPr>
          </w:p>
        </w:tc>
        <w:tc>
          <w:tcPr>
            <w:tcW w:w="1984" w:type="dxa"/>
            <w:vMerge/>
          </w:tcPr>
          <w:p w14:paraId="658D9091" w14:textId="77777777" w:rsidR="008E07B5" w:rsidRDefault="008E07B5">
            <w:pPr>
              <w:pStyle w:val="ConsPlusNormal"/>
            </w:pPr>
          </w:p>
        </w:tc>
        <w:tc>
          <w:tcPr>
            <w:tcW w:w="1484" w:type="dxa"/>
            <w:vMerge/>
          </w:tcPr>
          <w:p w14:paraId="02EFE9F3" w14:textId="77777777" w:rsidR="008E07B5" w:rsidRDefault="008E07B5">
            <w:pPr>
              <w:pStyle w:val="ConsPlusNormal"/>
            </w:pPr>
          </w:p>
        </w:tc>
        <w:tc>
          <w:tcPr>
            <w:tcW w:w="724" w:type="dxa"/>
          </w:tcPr>
          <w:p w14:paraId="48EED436" w14:textId="77777777" w:rsidR="008E07B5" w:rsidRDefault="008E07B5">
            <w:pPr>
              <w:pStyle w:val="ConsPlusNormal"/>
              <w:jc w:val="center"/>
            </w:pPr>
            <w:r>
              <w:t>план</w:t>
            </w:r>
          </w:p>
        </w:tc>
        <w:tc>
          <w:tcPr>
            <w:tcW w:w="724" w:type="dxa"/>
          </w:tcPr>
          <w:p w14:paraId="0D4FF9A8" w14:textId="77777777" w:rsidR="008E07B5" w:rsidRDefault="008E07B5">
            <w:pPr>
              <w:pStyle w:val="ConsPlusNormal"/>
              <w:jc w:val="center"/>
            </w:pPr>
            <w:r>
              <w:t>факт</w:t>
            </w:r>
          </w:p>
        </w:tc>
        <w:tc>
          <w:tcPr>
            <w:tcW w:w="724" w:type="dxa"/>
          </w:tcPr>
          <w:p w14:paraId="50296AF0" w14:textId="77777777" w:rsidR="008E07B5" w:rsidRDefault="008E07B5">
            <w:pPr>
              <w:pStyle w:val="ConsPlusNormal"/>
              <w:jc w:val="center"/>
            </w:pPr>
            <w:r>
              <w:t>план</w:t>
            </w:r>
          </w:p>
        </w:tc>
        <w:tc>
          <w:tcPr>
            <w:tcW w:w="794" w:type="dxa"/>
          </w:tcPr>
          <w:p w14:paraId="5FF848E9" w14:textId="77777777" w:rsidR="008E07B5" w:rsidRDefault="008E07B5">
            <w:pPr>
              <w:pStyle w:val="ConsPlusNormal"/>
              <w:jc w:val="center"/>
            </w:pPr>
            <w:r>
              <w:t>ожид</w:t>
            </w:r>
          </w:p>
        </w:tc>
        <w:tc>
          <w:tcPr>
            <w:tcW w:w="1374" w:type="dxa"/>
            <w:vMerge/>
          </w:tcPr>
          <w:p w14:paraId="5311F6AC" w14:textId="77777777" w:rsidR="008E07B5" w:rsidRDefault="008E07B5">
            <w:pPr>
              <w:pStyle w:val="ConsPlusNormal"/>
            </w:pPr>
          </w:p>
        </w:tc>
        <w:tc>
          <w:tcPr>
            <w:tcW w:w="1524" w:type="dxa"/>
            <w:vMerge/>
          </w:tcPr>
          <w:p w14:paraId="73311121" w14:textId="77777777" w:rsidR="008E07B5" w:rsidRDefault="008E07B5">
            <w:pPr>
              <w:pStyle w:val="ConsPlusNormal"/>
            </w:pPr>
          </w:p>
        </w:tc>
        <w:tc>
          <w:tcPr>
            <w:tcW w:w="1454" w:type="dxa"/>
            <w:vMerge/>
          </w:tcPr>
          <w:p w14:paraId="3C6B075D" w14:textId="77777777" w:rsidR="008E07B5" w:rsidRDefault="008E07B5">
            <w:pPr>
              <w:pStyle w:val="ConsPlusNormal"/>
            </w:pPr>
          </w:p>
        </w:tc>
      </w:tr>
      <w:tr w:rsidR="008E07B5" w14:paraId="0ED880F2" w14:textId="77777777">
        <w:tc>
          <w:tcPr>
            <w:tcW w:w="524" w:type="dxa"/>
          </w:tcPr>
          <w:p w14:paraId="1B118DFD" w14:textId="77777777" w:rsidR="008E07B5" w:rsidRDefault="008E07B5">
            <w:pPr>
              <w:pStyle w:val="ConsPlusNormal"/>
              <w:jc w:val="center"/>
            </w:pPr>
            <w:r>
              <w:t>1</w:t>
            </w:r>
          </w:p>
        </w:tc>
        <w:tc>
          <w:tcPr>
            <w:tcW w:w="1984" w:type="dxa"/>
          </w:tcPr>
          <w:p w14:paraId="0B80E8F9" w14:textId="77777777" w:rsidR="008E07B5" w:rsidRDefault="008E07B5">
            <w:pPr>
              <w:pStyle w:val="ConsPlusNormal"/>
              <w:jc w:val="center"/>
            </w:pPr>
            <w:r>
              <w:t>2</w:t>
            </w:r>
          </w:p>
        </w:tc>
        <w:tc>
          <w:tcPr>
            <w:tcW w:w="1484" w:type="dxa"/>
          </w:tcPr>
          <w:p w14:paraId="6B764590" w14:textId="77777777" w:rsidR="008E07B5" w:rsidRDefault="008E07B5">
            <w:pPr>
              <w:pStyle w:val="ConsPlusNormal"/>
              <w:jc w:val="center"/>
            </w:pPr>
            <w:r>
              <w:t>3</w:t>
            </w:r>
          </w:p>
        </w:tc>
        <w:tc>
          <w:tcPr>
            <w:tcW w:w="724" w:type="dxa"/>
          </w:tcPr>
          <w:p w14:paraId="33578C7D" w14:textId="77777777" w:rsidR="008E07B5" w:rsidRDefault="008E07B5">
            <w:pPr>
              <w:pStyle w:val="ConsPlusNormal"/>
              <w:jc w:val="center"/>
            </w:pPr>
            <w:r>
              <w:t>4</w:t>
            </w:r>
          </w:p>
        </w:tc>
        <w:tc>
          <w:tcPr>
            <w:tcW w:w="724" w:type="dxa"/>
          </w:tcPr>
          <w:p w14:paraId="40B575E5" w14:textId="77777777" w:rsidR="008E07B5" w:rsidRDefault="008E07B5">
            <w:pPr>
              <w:pStyle w:val="ConsPlusNormal"/>
              <w:jc w:val="center"/>
            </w:pPr>
            <w:r>
              <w:t>5</w:t>
            </w:r>
          </w:p>
        </w:tc>
        <w:tc>
          <w:tcPr>
            <w:tcW w:w="724" w:type="dxa"/>
          </w:tcPr>
          <w:p w14:paraId="0C78ADE8" w14:textId="77777777" w:rsidR="008E07B5" w:rsidRDefault="008E07B5">
            <w:pPr>
              <w:pStyle w:val="ConsPlusNormal"/>
              <w:jc w:val="center"/>
            </w:pPr>
            <w:r>
              <w:t>6</w:t>
            </w:r>
          </w:p>
        </w:tc>
        <w:tc>
          <w:tcPr>
            <w:tcW w:w="794" w:type="dxa"/>
          </w:tcPr>
          <w:p w14:paraId="0CB45D59" w14:textId="77777777" w:rsidR="008E07B5" w:rsidRDefault="008E07B5">
            <w:pPr>
              <w:pStyle w:val="ConsPlusNormal"/>
              <w:jc w:val="center"/>
            </w:pPr>
            <w:r>
              <w:t>7</w:t>
            </w:r>
          </w:p>
        </w:tc>
        <w:tc>
          <w:tcPr>
            <w:tcW w:w="1374" w:type="dxa"/>
          </w:tcPr>
          <w:p w14:paraId="7E6DDE6B" w14:textId="77777777" w:rsidR="008E07B5" w:rsidRDefault="008E07B5">
            <w:pPr>
              <w:pStyle w:val="ConsPlusNormal"/>
              <w:jc w:val="center"/>
            </w:pPr>
            <w:r>
              <w:t>8</w:t>
            </w:r>
          </w:p>
        </w:tc>
        <w:tc>
          <w:tcPr>
            <w:tcW w:w="1524" w:type="dxa"/>
          </w:tcPr>
          <w:p w14:paraId="57FAACD3" w14:textId="77777777" w:rsidR="008E07B5" w:rsidRDefault="008E07B5">
            <w:pPr>
              <w:pStyle w:val="ConsPlusNormal"/>
              <w:jc w:val="center"/>
            </w:pPr>
            <w:r>
              <w:t>9</w:t>
            </w:r>
          </w:p>
        </w:tc>
        <w:tc>
          <w:tcPr>
            <w:tcW w:w="1454" w:type="dxa"/>
          </w:tcPr>
          <w:p w14:paraId="46C50187" w14:textId="77777777" w:rsidR="008E07B5" w:rsidRDefault="008E07B5">
            <w:pPr>
              <w:pStyle w:val="ConsPlusNormal"/>
              <w:jc w:val="center"/>
            </w:pPr>
            <w:r>
              <w:t>10</w:t>
            </w:r>
          </w:p>
        </w:tc>
      </w:tr>
      <w:tr w:rsidR="008E07B5" w14:paraId="5336E7A8" w14:textId="77777777">
        <w:tc>
          <w:tcPr>
            <w:tcW w:w="524" w:type="dxa"/>
          </w:tcPr>
          <w:p w14:paraId="22D782C8" w14:textId="77777777" w:rsidR="008E07B5" w:rsidRDefault="008E07B5">
            <w:pPr>
              <w:pStyle w:val="ConsPlusNormal"/>
              <w:jc w:val="center"/>
            </w:pPr>
            <w:r>
              <w:t>1</w:t>
            </w:r>
          </w:p>
        </w:tc>
        <w:tc>
          <w:tcPr>
            <w:tcW w:w="1984" w:type="dxa"/>
          </w:tcPr>
          <w:p w14:paraId="40C0F558" w14:textId="77777777" w:rsidR="008E07B5" w:rsidRDefault="008E07B5">
            <w:pPr>
              <w:pStyle w:val="ConsPlusNormal"/>
            </w:pPr>
            <w:r>
              <w:t>Реагенты</w:t>
            </w:r>
          </w:p>
        </w:tc>
        <w:tc>
          <w:tcPr>
            <w:tcW w:w="1484" w:type="dxa"/>
          </w:tcPr>
          <w:p w14:paraId="4590FDC5" w14:textId="77777777" w:rsidR="008E07B5" w:rsidRDefault="008E07B5">
            <w:pPr>
              <w:pStyle w:val="ConsPlusNormal"/>
              <w:jc w:val="center"/>
            </w:pPr>
            <w:r>
              <w:t>тыс. руб.</w:t>
            </w:r>
          </w:p>
        </w:tc>
        <w:tc>
          <w:tcPr>
            <w:tcW w:w="724" w:type="dxa"/>
          </w:tcPr>
          <w:p w14:paraId="66644F5F" w14:textId="77777777" w:rsidR="008E07B5" w:rsidRDefault="008E07B5">
            <w:pPr>
              <w:pStyle w:val="ConsPlusNormal"/>
            </w:pPr>
          </w:p>
        </w:tc>
        <w:tc>
          <w:tcPr>
            <w:tcW w:w="724" w:type="dxa"/>
          </w:tcPr>
          <w:p w14:paraId="3145E36D" w14:textId="77777777" w:rsidR="008E07B5" w:rsidRDefault="008E07B5">
            <w:pPr>
              <w:pStyle w:val="ConsPlusNormal"/>
            </w:pPr>
          </w:p>
        </w:tc>
        <w:tc>
          <w:tcPr>
            <w:tcW w:w="724" w:type="dxa"/>
          </w:tcPr>
          <w:p w14:paraId="6132A65C" w14:textId="77777777" w:rsidR="008E07B5" w:rsidRDefault="008E07B5">
            <w:pPr>
              <w:pStyle w:val="ConsPlusNormal"/>
            </w:pPr>
          </w:p>
        </w:tc>
        <w:tc>
          <w:tcPr>
            <w:tcW w:w="794" w:type="dxa"/>
          </w:tcPr>
          <w:p w14:paraId="6F25087C" w14:textId="77777777" w:rsidR="008E07B5" w:rsidRDefault="008E07B5">
            <w:pPr>
              <w:pStyle w:val="ConsPlusNormal"/>
            </w:pPr>
          </w:p>
        </w:tc>
        <w:tc>
          <w:tcPr>
            <w:tcW w:w="1374" w:type="dxa"/>
          </w:tcPr>
          <w:p w14:paraId="7AC380EB" w14:textId="77777777" w:rsidR="008E07B5" w:rsidRDefault="008E07B5">
            <w:pPr>
              <w:pStyle w:val="ConsPlusNormal"/>
            </w:pPr>
          </w:p>
        </w:tc>
        <w:tc>
          <w:tcPr>
            <w:tcW w:w="1524" w:type="dxa"/>
          </w:tcPr>
          <w:p w14:paraId="3935AB96" w14:textId="77777777" w:rsidR="008E07B5" w:rsidRDefault="008E07B5">
            <w:pPr>
              <w:pStyle w:val="ConsPlusNormal"/>
            </w:pPr>
          </w:p>
        </w:tc>
        <w:tc>
          <w:tcPr>
            <w:tcW w:w="1454" w:type="dxa"/>
          </w:tcPr>
          <w:p w14:paraId="5B0468D7" w14:textId="77777777" w:rsidR="008E07B5" w:rsidRDefault="008E07B5">
            <w:pPr>
              <w:pStyle w:val="ConsPlusNormal"/>
            </w:pPr>
          </w:p>
        </w:tc>
      </w:tr>
      <w:tr w:rsidR="008E07B5" w14:paraId="752FC47A" w14:textId="77777777">
        <w:tc>
          <w:tcPr>
            <w:tcW w:w="524" w:type="dxa"/>
          </w:tcPr>
          <w:p w14:paraId="7C61F2EA" w14:textId="77777777" w:rsidR="008E07B5" w:rsidRDefault="008E07B5">
            <w:pPr>
              <w:pStyle w:val="ConsPlusNormal"/>
              <w:jc w:val="center"/>
            </w:pPr>
            <w:r>
              <w:t>2</w:t>
            </w:r>
          </w:p>
        </w:tc>
        <w:tc>
          <w:tcPr>
            <w:tcW w:w="1984" w:type="dxa"/>
          </w:tcPr>
          <w:p w14:paraId="54B107DF" w14:textId="77777777" w:rsidR="008E07B5" w:rsidRDefault="008E07B5">
            <w:pPr>
              <w:pStyle w:val="ConsPlusNormal"/>
            </w:pPr>
            <w:r>
              <w:t>Горюче-смазочные материалы</w:t>
            </w:r>
          </w:p>
        </w:tc>
        <w:tc>
          <w:tcPr>
            <w:tcW w:w="1484" w:type="dxa"/>
          </w:tcPr>
          <w:p w14:paraId="2687E26F" w14:textId="77777777" w:rsidR="008E07B5" w:rsidRDefault="008E07B5">
            <w:pPr>
              <w:pStyle w:val="ConsPlusNormal"/>
              <w:jc w:val="center"/>
            </w:pPr>
            <w:r>
              <w:t>тыс. руб.</w:t>
            </w:r>
          </w:p>
        </w:tc>
        <w:tc>
          <w:tcPr>
            <w:tcW w:w="724" w:type="dxa"/>
          </w:tcPr>
          <w:p w14:paraId="46068FCB" w14:textId="77777777" w:rsidR="008E07B5" w:rsidRDefault="008E07B5">
            <w:pPr>
              <w:pStyle w:val="ConsPlusNormal"/>
            </w:pPr>
          </w:p>
        </w:tc>
        <w:tc>
          <w:tcPr>
            <w:tcW w:w="724" w:type="dxa"/>
          </w:tcPr>
          <w:p w14:paraId="04C745ED" w14:textId="77777777" w:rsidR="008E07B5" w:rsidRDefault="008E07B5">
            <w:pPr>
              <w:pStyle w:val="ConsPlusNormal"/>
            </w:pPr>
          </w:p>
        </w:tc>
        <w:tc>
          <w:tcPr>
            <w:tcW w:w="724" w:type="dxa"/>
          </w:tcPr>
          <w:p w14:paraId="6BD24D24" w14:textId="77777777" w:rsidR="008E07B5" w:rsidRDefault="008E07B5">
            <w:pPr>
              <w:pStyle w:val="ConsPlusNormal"/>
            </w:pPr>
          </w:p>
        </w:tc>
        <w:tc>
          <w:tcPr>
            <w:tcW w:w="794" w:type="dxa"/>
          </w:tcPr>
          <w:p w14:paraId="7DE6592F" w14:textId="77777777" w:rsidR="008E07B5" w:rsidRDefault="008E07B5">
            <w:pPr>
              <w:pStyle w:val="ConsPlusNormal"/>
            </w:pPr>
          </w:p>
        </w:tc>
        <w:tc>
          <w:tcPr>
            <w:tcW w:w="1374" w:type="dxa"/>
          </w:tcPr>
          <w:p w14:paraId="08F84AB3" w14:textId="77777777" w:rsidR="008E07B5" w:rsidRDefault="008E07B5">
            <w:pPr>
              <w:pStyle w:val="ConsPlusNormal"/>
            </w:pPr>
          </w:p>
        </w:tc>
        <w:tc>
          <w:tcPr>
            <w:tcW w:w="1524" w:type="dxa"/>
          </w:tcPr>
          <w:p w14:paraId="38567AC9" w14:textId="77777777" w:rsidR="008E07B5" w:rsidRDefault="008E07B5">
            <w:pPr>
              <w:pStyle w:val="ConsPlusNormal"/>
            </w:pPr>
          </w:p>
        </w:tc>
        <w:tc>
          <w:tcPr>
            <w:tcW w:w="1454" w:type="dxa"/>
          </w:tcPr>
          <w:p w14:paraId="68B14EFA" w14:textId="77777777" w:rsidR="008E07B5" w:rsidRDefault="008E07B5">
            <w:pPr>
              <w:pStyle w:val="ConsPlusNormal"/>
            </w:pPr>
          </w:p>
        </w:tc>
      </w:tr>
      <w:tr w:rsidR="008E07B5" w14:paraId="1CE47175" w14:textId="77777777">
        <w:tc>
          <w:tcPr>
            <w:tcW w:w="524" w:type="dxa"/>
          </w:tcPr>
          <w:p w14:paraId="44917F98" w14:textId="77777777" w:rsidR="008E07B5" w:rsidRDefault="008E07B5">
            <w:pPr>
              <w:pStyle w:val="ConsPlusNormal"/>
              <w:jc w:val="center"/>
            </w:pPr>
            <w:r>
              <w:t>3</w:t>
            </w:r>
          </w:p>
        </w:tc>
        <w:tc>
          <w:tcPr>
            <w:tcW w:w="1984" w:type="dxa"/>
          </w:tcPr>
          <w:p w14:paraId="1CD8CD0D" w14:textId="77777777" w:rsidR="008E07B5" w:rsidRDefault="008E07B5">
            <w:pPr>
              <w:pStyle w:val="ConsPlusNormal"/>
            </w:pPr>
            <w:r>
              <w:t>Материалы и малоценные основные средства</w:t>
            </w:r>
          </w:p>
        </w:tc>
        <w:tc>
          <w:tcPr>
            <w:tcW w:w="1484" w:type="dxa"/>
          </w:tcPr>
          <w:p w14:paraId="443F359A" w14:textId="77777777" w:rsidR="008E07B5" w:rsidRDefault="008E07B5">
            <w:pPr>
              <w:pStyle w:val="ConsPlusNormal"/>
              <w:jc w:val="center"/>
            </w:pPr>
            <w:r>
              <w:t>тыс. руб.</w:t>
            </w:r>
          </w:p>
        </w:tc>
        <w:tc>
          <w:tcPr>
            <w:tcW w:w="724" w:type="dxa"/>
          </w:tcPr>
          <w:p w14:paraId="47F83288" w14:textId="77777777" w:rsidR="008E07B5" w:rsidRDefault="008E07B5">
            <w:pPr>
              <w:pStyle w:val="ConsPlusNormal"/>
            </w:pPr>
          </w:p>
        </w:tc>
        <w:tc>
          <w:tcPr>
            <w:tcW w:w="724" w:type="dxa"/>
          </w:tcPr>
          <w:p w14:paraId="17B7603A" w14:textId="77777777" w:rsidR="008E07B5" w:rsidRDefault="008E07B5">
            <w:pPr>
              <w:pStyle w:val="ConsPlusNormal"/>
            </w:pPr>
          </w:p>
        </w:tc>
        <w:tc>
          <w:tcPr>
            <w:tcW w:w="724" w:type="dxa"/>
          </w:tcPr>
          <w:p w14:paraId="70F35C39" w14:textId="77777777" w:rsidR="008E07B5" w:rsidRDefault="008E07B5">
            <w:pPr>
              <w:pStyle w:val="ConsPlusNormal"/>
            </w:pPr>
          </w:p>
        </w:tc>
        <w:tc>
          <w:tcPr>
            <w:tcW w:w="794" w:type="dxa"/>
          </w:tcPr>
          <w:p w14:paraId="4325D7AA" w14:textId="77777777" w:rsidR="008E07B5" w:rsidRDefault="008E07B5">
            <w:pPr>
              <w:pStyle w:val="ConsPlusNormal"/>
            </w:pPr>
          </w:p>
        </w:tc>
        <w:tc>
          <w:tcPr>
            <w:tcW w:w="1374" w:type="dxa"/>
          </w:tcPr>
          <w:p w14:paraId="1DCF7066" w14:textId="77777777" w:rsidR="008E07B5" w:rsidRDefault="008E07B5">
            <w:pPr>
              <w:pStyle w:val="ConsPlusNormal"/>
            </w:pPr>
          </w:p>
        </w:tc>
        <w:tc>
          <w:tcPr>
            <w:tcW w:w="1524" w:type="dxa"/>
          </w:tcPr>
          <w:p w14:paraId="3A17B227" w14:textId="77777777" w:rsidR="008E07B5" w:rsidRDefault="008E07B5">
            <w:pPr>
              <w:pStyle w:val="ConsPlusNormal"/>
            </w:pPr>
          </w:p>
        </w:tc>
        <w:tc>
          <w:tcPr>
            <w:tcW w:w="1454" w:type="dxa"/>
          </w:tcPr>
          <w:p w14:paraId="3A1A4561" w14:textId="77777777" w:rsidR="008E07B5" w:rsidRDefault="008E07B5">
            <w:pPr>
              <w:pStyle w:val="ConsPlusNormal"/>
            </w:pPr>
          </w:p>
        </w:tc>
      </w:tr>
    </w:tbl>
    <w:p w14:paraId="02E15978" w14:textId="77777777" w:rsidR="008E07B5" w:rsidRDefault="008E07B5">
      <w:pPr>
        <w:pStyle w:val="ConsPlusNormal"/>
        <w:jc w:val="both"/>
      </w:pPr>
    </w:p>
    <w:p w14:paraId="1A31FA68" w14:textId="77777777" w:rsidR="008E07B5" w:rsidRDefault="008E07B5">
      <w:pPr>
        <w:pStyle w:val="ConsPlusNormal"/>
        <w:ind w:firstLine="540"/>
        <w:jc w:val="both"/>
      </w:pPr>
      <w:r>
        <w:t>Примечания:</w:t>
      </w:r>
    </w:p>
    <w:p w14:paraId="0A6028E6" w14:textId="77777777" w:rsidR="008E07B5" w:rsidRDefault="008E07B5">
      <w:pPr>
        <w:pStyle w:val="ConsPlusNormal"/>
        <w:spacing w:before="220"/>
        <w:ind w:firstLine="540"/>
        <w:jc w:val="both"/>
      </w:pPr>
      <w:bookmarkStart w:id="100" w:name="P3180"/>
      <w:bookmarkEnd w:id="100"/>
      <w:r>
        <w:t xml:space="preserve">1. Расходы на реагенты, а также другие расходы на сырье и материалы, которые составляют более 5 процентов общей величины расходов на сырье и материалы, указываются в </w:t>
      </w:r>
      <w:hyperlink w:anchor="P3191">
        <w:r>
          <w:rPr>
            <w:color w:val="0000FF"/>
          </w:rPr>
          <w:t>приложении 2.1.1</w:t>
        </w:r>
      </w:hyperlink>
      <w:r>
        <w:t>.</w:t>
      </w:r>
    </w:p>
    <w:p w14:paraId="260DC41E" w14:textId="77777777" w:rsidR="008E07B5" w:rsidRDefault="008E07B5">
      <w:pPr>
        <w:pStyle w:val="ConsPlusNormal"/>
        <w:jc w:val="both"/>
      </w:pPr>
    </w:p>
    <w:p w14:paraId="79296E17" w14:textId="77777777" w:rsidR="008E07B5" w:rsidRDefault="008E07B5">
      <w:pPr>
        <w:pStyle w:val="ConsPlusNormal"/>
        <w:jc w:val="both"/>
      </w:pPr>
    </w:p>
    <w:p w14:paraId="4571553A" w14:textId="77777777" w:rsidR="008E07B5" w:rsidRDefault="008E07B5">
      <w:pPr>
        <w:pStyle w:val="ConsPlusNormal"/>
        <w:jc w:val="both"/>
      </w:pPr>
    </w:p>
    <w:p w14:paraId="27DF6910" w14:textId="77777777" w:rsidR="008E07B5" w:rsidRDefault="008E07B5">
      <w:pPr>
        <w:pStyle w:val="ConsPlusNormal"/>
        <w:jc w:val="both"/>
      </w:pPr>
    </w:p>
    <w:p w14:paraId="40CE603B" w14:textId="77777777" w:rsidR="008E07B5" w:rsidRDefault="008E07B5">
      <w:pPr>
        <w:pStyle w:val="ConsPlusNormal"/>
        <w:jc w:val="both"/>
      </w:pPr>
    </w:p>
    <w:p w14:paraId="484E93F8" w14:textId="77777777" w:rsidR="008E07B5" w:rsidRDefault="008E07B5">
      <w:pPr>
        <w:pStyle w:val="ConsPlusNormal"/>
        <w:jc w:val="right"/>
        <w:outlineLvl w:val="1"/>
      </w:pPr>
      <w:r>
        <w:t>Приложение 2.1.1</w:t>
      </w:r>
    </w:p>
    <w:p w14:paraId="098F7773" w14:textId="77777777" w:rsidR="008E07B5" w:rsidRDefault="008E07B5">
      <w:pPr>
        <w:pStyle w:val="ConsPlusNormal"/>
        <w:jc w:val="right"/>
      </w:pPr>
      <w:r>
        <w:t>к Методическим указаниям,</w:t>
      </w:r>
    </w:p>
    <w:p w14:paraId="5FE62EE6" w14:textId="77777777" w:rsidR="008E07B5" w:rsidRDefault="008E07B5">
      <w:pPr>
        <w:pStyle w:val="ConsPlusNormal"/>
        <w:jc w:val="right"/>
      </w:pPr>
      <w:r>
        <w:t>утвержденным приказом ФСТ России</w:t>
      </w:r>
    </w:p>
    <w:p w14:paraId="1CA20945" w14:textId="77777777" w:rsidR="008E07B5" w:rsidRDefault="008E07B5">
      <w:pPr>
        <w:pStyle w:val="ConsPlusNormal"/>
        <w:jc w:val="right"/>
      </w:pPr>
      <w:r>
        <w:t>от 27.12.2013 N 1746-э</w:t>
      </w:r>
    </w:p>
    <w:p w14:paraId="0F4A5C22" w14:textId="77777777" w:rsidR="008E07B5" w:rsidRDefault="008E07B5">
      <w:pPr>
        <w:pStyle w:val="ConsPlusNormal"/>
        <w:jc w:val="both"/>
      </w:pPr>
    </w:p>
    <w:p w14:paraId="32BD4371" w14:textId="77777777" w:rsidR="008E07B5" w:rsidRDefault="008E07B5">
      <w:pPr>
        <w:pStyle w:val="ConsPlusNormal"/>
        <w:jc w:val="center"/>
      </w:pPr>
      <w:bookmarkStart w:id="101" w:name="P3191"/>
      <w:bookmarkEnd w:id="101"/>
      <w:r>
        <w:t>Расходы на сырье и материалы</w:t>
      </w:r>
    </w:p>
    <w:p w14:paraId="21D11DA5"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4290"/>
        <w:gridCol w:w="1650"/>
        <w:gridCol w:w="825"/>
        <w:gridCol w:w="990"/>
        <w:gridCol w:w="825"/>
        <w:gridCol w:w="825"/>
        <w:gridCol w:w="1650"/>
      </w:tblGrid>
      <w:tr w:rsidR="008E07B5" w14:paraId="36468E91" w14:textId="77777777">
        <w:tc>
          <w:tcPr>
            <w:tcW w:w="1155" w:type="dxa"/>
            <w:vMerge w:val="restart"/>
          </w:tcPr>
          <w:p w14:paraId="6E6B0361" w14:textId="77777777" w:rsidR="008E07B5" w:rsidRDefault="008E07B5">
            <w:pPr>
              <w:pStyle w:val="ConsPlusNormal"/>
              <w:jc w:val="center"/>
            </w:pPr>
            <w:r>
              <w:t>N п/п</w:t>
            </w:r>
          </w:p>
        </w:tc>
        <w:tc>
          <w:tcPr>
            <w:tcW w:w="4290" w:type="dxa"/>
            <w:vMerge w:val="restart"/>
          </w:tcPr>
          <w:p w14:paraId="1A6D822C" w14:textId="77777777" w:rsidR="008E07B5" w:rsidRDefault="008E07B5">
            <w:pPr>
              <w:pStyle w:val="ConsPlusNormal"/>
              <w:jc w:val="center"/>
            </w:pPr>
            <w:r>
              <w:t>Наименование</w:t>
            </w:r>
          </w:p>
        </w:tc>
        <w:tc>
          <w:tcPr>
            <w:tcW w:w="1650" w:type="dxa"/>
            <w:vMerge w:val="restart"/>
          </w:tcPr>
          <w:p w14:paraId="7627950B" w14:textId="77777777" w:rsidR="008E07B5" w:rsidRDefault="008E07B5">
            <w:pPr>
              <w:pStyle w:val="ConsPlusNormal"/>
              <w:jc w:val="center"/>
            </w:pPr>
            <w:r>
              <w:t>Единица измерений</w:t>
            </w:r>
          </w:p>
        </w:tc>
        <w:tc>
          <w:tcPr>
            <w:tcW w:w="1815" w:type="dxa"/>
            <w:gridSpan w:val="2"/>
          </w:tcPr>
          <w:p w14:paraId="678DB6A3" w14:textId="77777777" w:rsidR="008E07B5" w:rsidRDefault="008E07B5">
            <w:pPr>
              <w:pStyle w:val="ConsPlusNormal"/>
              <w:jc w:val="center"/>
            </w:pPr>
            <w:r>
              <w:t>Истекший год (i-2)</w:t>
            </w:r>
          </w:p>
        </w:tc>
        <w:tc>
          <w:tcPr>
            <w:tcW w:w="1650" w:type="dxa"/>
            <w:gridSpan w:val="2"/>
          </w:tcPr>
          <w:p w14:paraId="42A47DEE" w14:textId="77777777" w:rsidR="008E07B5" w:rsidRDefault="008E07B5">
            <w:pPr>
              <w:pStyle w:val="ConsPlusNormal"/>
              <w:jc w:val="center"/>
            </w:pPr>
            <w:r>
              <w:t>Текущий год (i-1)</w:t>
            </w:r>
          </w:p>
        </w:tc>
        <w:tc>
          <w:tcPr>
            <w:tcW w:w="1650" w:type="dxa"/>
            <w:vMerge w:val="restart"/>
          </w:tcPr>
          <w:p w14:paraId="3B7FF0D2" w14:textId="77777777" w:rsidR="008E07B5" w:rsidRDefault="008E07B5">
            <w:pPr>
              <w:pStyle w:val="ConsPlusNormal"/>
              <w:jc w:val="center"/>
            </w:pPr>
            <w:r>
              <w:t>Очередной год (i)</w:t>
            </w:r>
          </w:p>
        </w:tc>
      </w:tr>
      <w:tr w:rsidR="008E07B5" w14:paraId="5C24C4F2" w14:textId="77777777">
        <w:tc>
          <w:tcPr>
            <w:tcW w:w="1155" w:type="dxa"/>
            <w:vMerge/>
          </w:tcPr>
          <w:p w14:paraId="4BD82831" w14:textId="77777777" w:rsidR="008E07B5" w:rsidRDefault="008E07B5">
            <w:pPr>
              <w:pStyle w:val="ConsPlusNormal"/>
            </w:pPr>
          </w:p>
        </w:tc>
        <w:tc>
          <w:tcPr>
            <w:tcW w:w="4290" w:type="dxa"/>
            <w:vMerge/>
          </w:tcPr>
          <w:p w14:paraId="3E8ABFA2" w14:textId="77777777" w:rsidR="008E07B5" w:rsidRDefault="008E07B5">
            <w:pPr>
              <w:pStyle w:val="ConsPlusNormal"/>
            </w:pPr>
          </w:p>
        </w:tc>
        <w:tc>
          <w:tcPr>
            <w:tcW w:w="1650" w:type="dxa"/>
            <w:vMerge/>
          </w:tcPr>
          <w:p w14:paraId="6BE68FE7" w14:textId="77777777" w:rsidR="008E07B5" w:rsidRDefault="008E07B5">
            <w:pPr>
              <w:pStyle w:val="ConsPlusNormal"/>
            </w:pPr>
          </w:p>
        </w:tc>
        <w:tc>
          <w:tcPr>
            <w:tcW w:w="825" w:type="dxa"/>
          </w:tcPr>
          <w:p w14:paraId="072B79E5" w14:textId="77777777" w:rsidR="008E07B5" w:rsidRDefault="008E07B5">
            <w:pPr>
              <w:pStyle w:val="ConsPlusNormal"/>
              <w:jc w:val="center"/>
            </w:pPr>
            <w:r>
              <w:t>план</w:t>
            </w:r>
          </w:p>
        </w:tc>
        <w:tc>
          <w:tcPr>
            <w:tcW w:w="990" w:type="dxa"/>
          </w:tcPr>
          <w:p w14:paraId="29F00C1A" w14:textId="77777777" w:rsidR="008E07B5" w:rsidRDefault="008E07B5">
            <w:pPr>
              <w:pStyle w:val="ConsPlusNormal"/>
              <w:jc w:val="center"/>
            </w:pPr>
            <w:r>
              <w:t>факт</w:t>
            </w:r>
          </w:p>
        </w:tc>
        <w:tc>
          <w:tcPr>
            <w:tcW w:w="825" w:type="dxa"/>
          </w:tcPr>
          <w:p w14:paraId="790D06FA" w14:textId="77777777" w:rsidR="008E07B5" w:rsidRDefault="008E07B5">
            <w:pPr>
              <w:pStyle w:val="ConsPlusNormal"/>
              <w:jc w:val="center"/>
            </w:pPr>
            <w:r>
              <w:t>план</w:t>
            </w:r>
          </w:p>
        </w:tc>
        <w:tc>
          <w:tcPr>
            <w:tcW w:w="825" w:type="dxa"/>
          </w:tcPr>
          <w:p w14:paraId="03D1943E" w14:textId="77777777" w:rsidR="008E07B5" w:rsidRDefault="008E07B5">
            <w:pPr>
              <w:pStyle w:val="ConsPlusNormal"/>
              <w:jc w:val="center"/>
            </w:pPr>
            <w:r>
              <w:t>ожид</w:t>
            </w:r>
          </w:p>
        </w:tc>
        <w:tc>
          <w:tcPr>
            <w:tcW w:w="1650" w:type="dxa"/>
            <w:vMerge/>
          </w:tcPr>
          <w:p w14:paraId="1A30C5E6" w14:textId="77777777" w:rsidR="008E07B5" w:rsidRDefault="008E07B5">
            <w:pPr>
              <w:pStyle w:val="ConsPlusNormal"/>
            </w:pPr>
          </w:p>
        </w:tc>
      </w:tr>
      <w:tr w:rsidR="008E07B5" w14:paraId="7C19376F" w14:textId="77777777">
        <w:tc>
          <w:tcPr>
            <w:tcW w:w="1155" w:type="dxa"/>
          </w:tcPr>
          <w:p w14:paraId="09A46131" w14:textId="77777777" w:rsidR="008E07B5" w:rsidRDefault="008E07B5">
            <w:pPr>
              <w:pStyle w:val="ConsPlusNormal"/>
              <w:jc w:val="center"/>
            </w:pPr>
            <w:r>
              <w:t>1</w:t>
            </w:r>
          </w:p>
        </w:tc>
        <w:tc>
          <w:tcPr>
            <w:tcW w:w="4290" w:type="dxa"/>
          </w:tcPr>
          <w:p w14:paraId="02315026" w14:textId="77777777" w:rsidR="008E07B5" w:rsidRDefault="008E07B5">
            <w:pPr>
              <w:pStyle w:val="ConsPlusNormal"/>
              <w:jc w:val="center"/>
            </w:pPr>
            <w:r>
              <w:t>2</w:t>
            </w:r>
          </w:p>
        </w:tc>
        <w:tc>
          <w:tcPr>
            <w:tcW w:w="1650" w:type="dxa"/>
          </w:tcPr>
          <w:p w14:paraId="38DC6FE3" w14:textId="77777777" w:rsidR="008E07B5" w:rsidRDefault="008E07B5">
            <w:pPr>
              <w:pStyle w:val="ConsPlusNormal"/>
              <w:jc w:val="center"/>
            </w:pPr>
            <w:r>
              <w:t>3</w:t>
            </w:r>
          </w:p>
        </w:tc>
        <w:tc>
          <w:tcPr>
            <w:tcW w:w="825" w:type="dxa"/>
          </w:tcPr>
          <w:p w14:paraId="7BBD2623" w14:textId="77777777" w:rsidR="008E07B5" w:rsidRDefault="008E07B5">
            <w:pPr>
              <w:pStyle w:val="ConsPlusNormal"/>
              <w:jc w:val="center"/>
            </w:pPr>
            <w:r>
              <w:t>4</w:t>
            </w:r>
          </w:p>
        </w:tc>
        <w:tc>
          <w:tcPr>
            <w:tcW w:w="990" w:type="dxa"/>
          </w:tcPr>
          <w:p w14:paraId="226D1948" w14:textId="77777777" w:rsidR="008E07B5" w:rsidRDefault="008E07B5">
            <w:pPr>
              <w:pStyle w:val="ConsPlusNormal"/>
              <w:jc w:val="center"/>
            </w:pPr>
            <w:r>
              <w:t>5</w:t>
            </w:r>
          </w:p>
        </w:tc>
        <w:tc>
          <w:tcPr>
            <w:tcW w:w="825" w:type="dxa"/>
          </w:tcPr>
          <w:p w14:paraId="4E6FAFB4" w14:textId="77777777" w:rsidR="008E07B5" w:rsidRDefault="008E07B5">
            <w:pPr>
              <w:pStyle w:val="ConsPlusNormal"/>
              <w:jc w:val="center"/>
            </w:pPr>
            <w:r>
              <w:t>6</w:t>
            </w:r>
          </w:p>
        </w:tc>
        <w:tc>
          <w:tcPr>
            <w:tcW w:w="825" w:type="dxa"/>
          </w:tcPr>
          <w:p w14:paraId="2DB47059" w14:textId="77777777" w:rsidR="008E07B5" w:rsidRDefault="008E07B5">
            <w:pPr>
              <w:pStyle w:val="ConsPlusNormal"/>
              <w:jc w:val="center"/>
            </w:pPr>
            <w:r>
              <w:t>7</w:t>
            </w:r>
          </w:p>
        </w:tc>
        <w:tc>
          <w:tcPr>
            <w:tcW w:w="1650" w:type="dxa"/>
          </w:tcPr>
          <w:p w14:paraId="7E46C5A5" w14:textId="77777777" w:rsidR="008E07B5" w:rsidRDefault="008E07B5">
            <w:pPr>
              <w:pStyle w:val="ConsPlusNormal"/>
              <w:jc w:val="center"/>
            </w:pPr>
            <w:r>
              <w:t>8</w:t>
            </w:r>
          </w:p>
        </w:tc>
      </w:tr>
      <w:tr w:rsidR="008E07B5" w14:paraId="56289CB1" w14:textId="77777777">
        <w:tc>
          <w:tcPr>
            <w:tcW w:w="1155" w:type="dxa"/>
          </w:tcPr>
          <w:p w14:paraId="6E709E20" w14:textId="77777777" w:rsidR="008E07B5" w:rsidRDefault="008E07B5">
            <w:pPr>
              <w:pStyle w:val="ConsPlusNormal"/>
              <w:jc w:val="center"/>
              <w:outlineLvl w:val="2"/>
            </w:pPr>
            <w:r>
              <w:t>1</w:t>
            </w:r>
          </w:p>
        </w:tc>
        <w:tc>
          <w:tcPr>
            <w:tcW w:w="4290" w:type="dxa"/>
          </w:tcPr>
          <w:p w14:paraId="716F14C1" w14:textId="77777777" w:rsidR="008E07B5" w:rsidRDefault="008E07B5">
            <w:pPr>
              <w:pStyle w:val="ConsPlusNormal"/>
            </w:pPr>
            <w:r>
              <w:t>Реагенты</w:t>
            </w:r>
          </w:p>
        </w:tc>
        <w:tc>
          <w:tcPr>
            <w:tcW w:w="1650" w:type="dxa"/>
          </w:tcPr>
          <w:p w14:paraId="4D7C15F1" w14:textId="77777777" w:rsidR="008E07B5" w:rsidRDefault="008E07B5">
            <w:pPr>
              <w:pStyle w:val="ConsPlusNormal"/>
              <w:jc w:val="center"/>
            </w:pPr>
          </w:p>
        </w:tc>
        <w:tc>
          <w:tcPr>
            <w:tcW w:w="825" w:type="dxa"/>
          </w:tcPr>
          <w:p w14:paraId="2C6292B2" w14:textId="77777777" w:rsidR="008E07B5" w:rsidRDefault="008E07B5">
            <w:pPr>
              <w:pStyle w:val="ConsPlusNormal"/>
              <w:jc w:val="center"/>
            </w:pPr>
          </w:p>
        </w:tc>
        <w:tc>
          <w:tcPr>
            <w:tcW w:w="990" w:type="dxa"/>
          </w:tcPr>
          <w:p w14:paraId="5CA28FD4" w14:textId="77777777" w:rsidR="008E07B5" w:rsidRDefault="008E07B5">
            <w:pPr>
              <w:pStyle w:val="ConsPlusNormal"/>
              <w:jc w:val="center"/>
            </w:pPr>
          </w:p>
        </w:tc>
        <w:tc>
          <w:tcPr>
            <w:tcW w:w="825" w:type="dxa"/>
          </w:tcPr>
          <w:p w14:paraId="637497B2" w14:textId="77777777" w:rsidR="008E07B5" w:rsidRDefault="008E07B5">
            <w:pPr>
              <w:pStyle w:val="ConsPlusNormal"/>
              <w:jc w:val="center"/>
            </w:pPr>
          </w:p>
        </w:tc>
        <w:tc>
          <w:tcPr>
            <w:tcW w:w="825" w:type="dxa"/>
          </w:tcPr>
          <w:p w14:paraId="0AEC8626" w14:textId="77777777" w:rsidR="008E07B5" w:rsidRDefault="008E07B5">
            <w:pPr>
              <w:pStyle w:val="ConsPlusNormal"/>
              <w:jc w:val="center"/>
            </w:pPr>
          </w:p>
        </w:tc>
        <w:tc>
          <w:tcPr>
            <w:tcW w:w="1650" w:type="dxa"/>
          </w:tcPr>
          <w:p w14:paraId="2EE3044C" w14:textId="77777777" w:rsidR="008E07B5" w:rsidRDefault="008E07B5">
            <w:pPr>
              <w:pStyle w:val="ConsPlusNormal"/>
              <w:jc w:val="center"/>
            </w:pPr>
          </w:p>
        </w:tc>
      </w:tr>
      <w:tr w:rsidR="008E07B5" w14:paraId="6DB60223" w14:textId="77777777">
        <w:tc>
          <w:tcPr>
            <w:tcW w:w="1155" w:type="dxa"/>
          </w:tcPr>
          <w:p w14:paraId="6F101E45" w14:textId="77777777" w:rsidR="008E07B5" w:rsidRDefault="008E07B5">
            <w:pPr>
              <w:pStyle w:val="ConsPlusNormal"/>
              <w:jc w:val="center"/>
            </w:pPr>
            <w:r>
              <w:t>1.1</w:t>
            </w:r>
          </w:p>
        </w:tc>
        <w:tc>
          <w:tcPr>
            <w:tcW w:w="4290" w:type="dxa"/>
          </w:tcPr>
          <w:p w14:paraId="58663374" w14:textId="77777777" w:rsidR="008E07B5" w:rsidRDefault="008E07B5">
            <w:pPr>
              <w:pStyle w:val="ConsPlusNormal"/>
            </w:pPr>
            <w:r>
              <w:t>Вид реагентов 1</w:t>
            </w:r>
          </w:p>
        </w:tc>
        <w:tc>
          <w:tcPr>
            <w:tcW w:w="1650" w:type="dxa"/>
          </w:tcPr>
          <w:p w14:paraId="63D0C2AE" w14:textId="77777777" w:rsidR="008E07B5" w:rsidRDefault="008E07B5">
            <w:pPr>
              <w:pStyle w:val="ConsPlusNormal"/>
              <w:jc w:val="center"/>
            </w:pPr>
          </w:p>
        </w:tc>
        <w:tc>
          <w:tcPr>
            <w:tcW w:w="825" w:type="dxa"/>
          </w:tcPr>
          <w:p w14:paraId="5AC9695F" w14:textId="77777777" w:rsidR="008E07B5" w:rsidRDefault="008E07B5">
            <w:pPr>
              <w:pStyle w:val="ConsPlusNormal"/>
              <w:jc w:val="center"/>
            </w:pPr>
          </w:p>
        </w:tc>
        <w:tc>
          <w:tcPr>
            <w:tcW w:w="990" w:type="dxa"/>
          </w:tcPr>
          <w:p w14:paraId="7BDC4B62" w14:textId="77777777" w:rsidR="008E07B5" w:rsidRDefault="008E07B5">
            <w:pPr>
              <w:pStyle w:val="ConsPlusNormal"/>
              <w:jc w:val="center"/>
            </w:pPr>
          </w:p>
        </w:tc>
        <w:tc>
          <w:tcPr>
            <w:tcW w:w="825" w:type="dxa"/>
          </w:tcPr>
          <w:p w14:paraId="4D44E1B1" w14:textId="77777777" w:rsidR="008E07B5" w:rsidRDefault="008E07B5">
            <w:pPr>
              <w:pStyle w:val="ConsPlusNormal"/>
              <w:jc w:val="center"/>
            </w:pPr>
          </w:p>
        </w:tc>
        <w:tc>
          <w:tcPr>
            <w:tcW w:w="825" w:type="dxa"/>
          </w:tcPr>
          <w:p w14:paraId="66931D23" w14:textId="77777777" w:rsidR="008E07B5" w:rsidRDefault="008E07B5">
            <w:pPr>
              <w:pStyle w:val="ConsPlusNormal"/>
              <w:jc w:val="center"/>
            </w:pPr>
          </w:p>
        </w:tc>
        <w:tc>
          <w:tcPr>
            <w:tcW w:w="1650" w:type="dxa"/>
          </w:tcPr>
          <w:p w14:paraId="34D1BFC0" w14:textId="77777777" w:rsidR="008E07B5" w:rsidRDefault="008E07B5">
            <w:pPr>
              <w:pStyle w:val="ConsPlusNormal"/>
              <w:jc w:val="center"/>
            </w:pPr>
          </w:p>
        </w:tc>
      </w:tr>
      <w:tr w:rsidR="008E07B5" w14:paraId="223235B6" w14:textId="77777777">
        <w:tc>
          <w:tcPr>
            <w:tcW w:w="1155" w:type="dxa"/>
          </w:tcPr>
          <w:p w14:paraId="7A7CED4D" w14:textId="77777777" w:rsidR="008E07B5" w:rsidRDefault="008E07B5">
            <w:pPr>
              <w:pStyle w:val="ConsPlusNormal"/>
              <w:jc w:val="center"/>
            </w:pPr>
            <w:r>
              <w:t>1.1.1</w:t>
            </w:r>
          </w:p>
        </w:tc>
        <w:tc>
          <w:tcPr>
            <w:tcW w:w="4290" w:type="dxa"/>
          </w:tcPr>
          <w:p w14:paraId="25A89517" w14:textId="77777777" w:rsidR="008E07B5" w:rsidRDefault="008E07B5">
            <w:pPr>
              <w:pStyle w:val="ConsPlusNormal"/>
            </w:pPr>
            <w:r>
              <w:t>Расход (ед. изм.)</w:t>
            </w:r>
          </w:p>
        </w:tc>
        <w:tc>
          <w:tcPr>
            <w:tcW w:w="1650" w:type="dxa"/>
          </w:tcPr>
          <w:p w14:paraId="4F6C5F68" w14:textId="77777777" w:rsidR="008E07B5" w:rsidRDefault="008E07B5">
            <w:pPr>
              <w:pStyle w:val="ConsPlusNormal"/>
              <w:jc w:val="center"/>
            </w:pPr>
            <w:r>
              <w:t>т</w:t>
            </w:r>
          </w:p>
        </w:tc>
        <w:tc>
          <w:tcPr>
            <w:tcW w:w="825" w:type="dxa"/>
          </w:tcPr>
          <w:p w14:paraId="0B9500A3" w14:textId="77777777" w:rsidR="008E07B5" w:rsidRDefault="008E07B5">
            <w:pPr>
              <w:pStyle w:val="ConsPlusNormal"/>
              <w:jc w:val="center"/>
            </w:pPr>
          </w:p>
        </w:tc>
        <w:tc>
          <w:tcPr>
            <w:tcW w:w="990" w:type="dxa"/>
          </w:tcPr>
          <w:p w14:paraId="6E46173F" w14:textId="77777777" w:rsidR="008E07B5" w:rsidRDefault="008E07B5">
            <w:pPr>
              <w:pStyle w:val="ConsPlusNormal"/>
              <w:jc w:val="center"/>
            </w:pPr>
          </w:p>
        </w:tc>
        <w:tc>
          <w:tcPr>
            <w:tcW w:w="825" w:type="dxa"/>
          </w:tcPr>
          <w:p w14:paraId="11F6C845" w14:textId="77777777" w:rsidR="008E07B5" w:rsidRDefault="008E07B5">
            <w:pPr>
              <w:pStyle w:val="ConsPlusNormal"/>
              <w:jc w:val="center"/>
            </w:pPr>
          </w:p>
        </w:tc>
        <w:tc>
          <w:tcPr>
            <w:tcW w:w="825" w:type="dxa"/>
          </w:tcPr>
          <w:p w14:paraId="436DC69F" w14:textId="77777777" w:rsidR="008E07B5" w:rsidRDefault="008E07B5">
            <w:pPr>
              <w:pStyle w:val="ConsPlusNormal"/>
              <w:jc w:val="center"/>
            </w:pPr>
          </w:p>
        </w:tc>
        <w:tc>
          <w:tcPr>
            <w:tcW w:w="1650" w:type="dxa"/>
          </w:tcPr>
          <w:p w14:paraId="6569AD82" w14:textId="77777777" w:rsidR="008E07B5" w:rsidRDefault="008E07B5">
            <w:pPr>
              <w:pStyle w:val="ConsPlusNormal"/>
              <w:jc w:val="center"/>
            </w:pPr>
          </w:p>
        </w:tc>
      </w:tr>
      <w:tr w:rsidR="008E07B5" w14:paraId="411C23A0" w14:textId="77777777">
        <w:tc>
          <w:tcPr>
            <w:tcW w:w="1155" w:type="dxa"/>
          </w:tcPr>
          <w:p w14:paraId="7B4346A7" w14:textId="77777777" w:rsidR="008E07B5" w:rsidRDefault="008E07B5">
            <w:pPr>
              <w:pStyle w:val="ConsPlusNormal"/>
              <w:jc w:val="center"/>
            </w:pPr>
            <w:r>
              <w:t>1.1.2</w:t>
            </w:r>
          </w:p>
        </w:tc>
        <w:tc>
          <w:tcPr>
            <w:tcW w:w="4290" w:type="dxa"/>
          </w:tcPr>
          <w:p w14:paraId="5EFA7611" w14:textId="77777777" w:rsidR="008E07B5" w:rsidRDefault="008E07B5">
            <w:pPr>
              <w:pStyle w:val="ConsPlusNormal"/>
            </w:pPr>
            <w:r>
              <w:t>Цена за тонну</w:t>
            </w:r>
          </w:p>
        </w:tc>
        <w:tc>
          <w:tcPr>
            <w:tcW w:w="1650" w:type="dxa"/>
          </w:tcPr>
          <w:p w14:paraId="49905EB0" w14:textId="77777777" w:rsidR="008E07B5" w:rsidRDefault="008E07B5">
            <w:pPr>
              <w:pStyle w:val="ConsPlusNormal"/>
              <w:jc w:val="center"/>
            </w:pPr>
            <w:r>
              <w:t>руб.</w:t>
            </w:r>
          </w:p>
        </w:tc>
        <w:tc>
          <w:tcPr>
            <w:tcW w:w="825" w:type="dxa"/>
          </w:tcPr>
          <w:p w14:paraId="428D7116" w14:textId="77777777" w:rsidR="008E07B5" w:rsidRDefault="008E07B5">
            <w:pPr>
              <w:pStyle w:val="ConsPlusNormal"/>
              <w:jc w:val="center"/>
            </w:pPr>
          </w:p>
        </w:tc>
        <w:tc>
          <w:tcPr>
            <w:tcW w:w="990" w:type="dxa"/>
          </w:tcPr>
          <w:p w14:paraId="47382917" w14:textId="77777777" w:rsidR="008E07B5" w:rsidRDefault="008E07B5">
            <w:pPr>
              <w:pStyle w:val="ConsPlusNormal"/>
              <w:jc w:val="center"/>
            </w:pPr>
          </w:p>
        </w:tc>
        <w:tc>
          <w:tcPr>
            <w:tcW w:w="825" w:type="dxa"/>
          </w:tcPr>
          <w:p w14:paraId="508D37DD" w14:textId="77777777" w:rsidR="008E07B5" w:rsidRDefault="008E07B5">
            <w:pPr>
              <w:pStyle w:val="ConsPlusNormal"/>
              <w:jc w:val="center"/>
            </w:pPr>
          </w:p>
        </w:tc>
        <w:tc>
          <w:tcPr>
            <w:tcW w:w="825" w:type="dxa"/>
          </w:tcPr>
          <w:p w14:paraId="54A4F153" w14:textId="77777777" w:rsidR="008E07B5" w:rsidRDefault="008E07B5">
            <w:pPr>
              <w:pStyle w:val="ConsPlusNormal"/>
              <w:jc w:val="center"/>
            </w:pPr>
          </w:p>
        </w:tc>
        <w:tc>
          <w:tcPr>
            <w:tcW w:w="1650" w:type="dxa"/>
          </w:tcPr>
          <w:p w14:paraId="56CAE766" w14:textId="77777777" w:rsidR="008E07B5" w:rsidRDefault="008E07B5">
            <w:pPr>
              <w:pStyle w:val="ConsPlusNormal"/>
              <w:jc w:val="center"/>
            </w:pPr>
          </w:p>
        </w:tc>
      </w:tr>
      <w:tr w:rsidR="008E07B5" w14:paraId="0BC191CB" w14:textId="77777777">
        <w:tc>
          <w:tcPr>
            <w:tcW w:w="1155" w:type="dxa"/>
          </w:tcPr>
          <w:p w14:paraId="6F8F765B" w14:textId="77777777" w:rsidR="008E07B5" w:rsidRDefault="008E07B5">
            <w:pPr>
              <w:pStyle w:val="ConsPlusNormal"/>
              <w:jc w:val="center"/>
            </w:pPr>
            <w:r>
              <w:t>1.1.3</w:t>
            </w:r>
          </w:p>
        </w:tc>
        <w:tc>
          <w:tcPr>
            <w:tcW w:w="4290" w:type="dxa"/>
          </w:tcPr>
          <w:p w14:paraId="6DBC7AF7" w14:textId="77777777" w:rsidR="008E07B5" w:rsidRDefault="008E07B5">
            <w:pPr>
              <w:pStyle w:val="ConsPlusNormal"/>
            </w:pPr>
            <w:r>
              <w:t>Суммарные затраты</w:t>
            </w:r>
          </w:p>
        </w:tc>
        <w:tc>
          <w:tcPr>
            <w:tcW w:w="1650" w:type="dxa"/>
          </w:tcPr>
          <w:p w14:paraId="72C643F2" w14:textId="77777777" w:rsidR="008E07B5" w:rsidRDefault="008E07B5">
            <w:pPr>
              <w:pStyle w:val="ConsPlusNormal"/>
              <w:jc w:val="center"/>
            </w:pPr>
            <w:r>
              <w:t>тыс. руб.</w:t>
            </w:r>
          </w:p>
        </w:tc>
        <w:tc>
          <w:tcPr>
            <w:tcW w:w="825" w:type="dxa"/>
          </w:tcPr>
          <w:p w14:paraId="3B29A29C" w14:textId="77777777" w:rsidR="008E07B5" w:rsidRDefault="008E07B5">
            <w:pPr>
              <w:pStyle w:val="ConsPlusNormal"/>
              <w:jc w:val="center"/>
            </w:pPr>
          </w:p>
        </w:tc>
        <w:tc>
          <w:tcPr>
            <w:tcW w:w="990" w:type="dxa"/>
          </w:tcPr>
          <w:p w14:paraId="475012B6" w14:textId="77777777" w:rsidR="008E07B5" w:rsidRDefault="008E07B5">
            <w:pPr>
              <w:pStyle w:val="ConsPlusNormal"/>
              <w:jc w:val="center"/>
            </w:pPr>
          </w:p>
        </w:tc>
        <w:tc>
          <w:tcPr>
            <w:tcW w:w="825" w:type="dxa"/>
          </w:tcPr>
          <w:p w14:paraId="65EABA5D" w14:textId="77777777" w:rsidR="008E07B5" w:rsidRDefault="008E07B5">
            <w:pPr>
              <w:pStyle w:val="ConsPlusNormal"/>
              <w:jc w:val="center"/>
            </w:pPr>
          </w:p>
        </w:tc>
        <w:tc>
          <w:tcPr>
            <w:tcW w:w="825" w:type="dxa"/>
          </w:tcPr>
          <w:p w14:paraId="78FC715A" w14:textId="77777777" w:rsidR="008E07B5" w:rsidRDefault="008E07B5">
            <w:pPr>
              <w:pStyle w:val="ConsPlusNormal"/>
              <w:jc w:val="center"/>
            </w:pPr>
          </w:p>
        </w:tc>
        <w:tc>
          <w:tcPr>
            <w:tcW w:w="1650" w:type="dxa"/>
          </w:tcPr>
          <w:p w14:paraId="0795754C" w14:textId="77777777" w:rsidR="008E07B5" w:rsidRDefault="008E07B5">
            <w:pPr>
              <w:pStyle w:val="ConsPlusNormal"/>
              <w:jc w:val="center"/>
            </w:pPr>
          </w:p>
        </w:tc>
      </w:tr>
      <w:tr w:rsidR="008E07B5" w14:paraId="19458F90" w14:textId="77777777">
        <w:tc>
          <w:tcPr>
            <w:tcW w:w="1155" w:type="dxa"/>
          </w:tcPr>
          <w:p w14:paraId="1C02E088" w14:textId="77777777" w:rsidR="008E07B5" w:rsidRDefault="008E07B5">
            <w:pPr>
              <w:pStyle w:val="ConsPlusNormal"/>
              <w:jc w:val="center"/>
            </w:pPr>
            <w:r>
              <w:t>1.n</w:t>
            </w:r>
          </w:p>
        </w:tc>
        <w:tc>
          <w:tcPr>
            <w:tcW w:w="4290" w:type="dxa"/>
          </w:tcPr>
          <w:p w14:paraId="356C7555" w14:textId="77777777" w:rsidR="008E07B5" w:rsidRDefault="008E07B5">
            <w:pPr>
              <w:pStyle w:val="ConsPlusNormal"/>
            </w:pPr>
            <w:r>
              <w:t>Вид реагентов n</w:t>
            </w:r>
          </w:p>
        </w:tc>
        <w:tc>
          <w:tcPr>
            <w:tcW w:w="1650" w:type="dxa"/>
          </w:tcPr>
          <w:p w14:paraId="1CDE1300" w14:textId="77777777" w:rsidR="008E07B5" w:rsidRDefault="008E07B5">
            <w:pPr>
              <w:pStyle w:val="ConsPlusNormal"/>
              <w:jc w:val="center"/>
            </w:pPr>
            <w:r>
              <w:t>тыс. руб.</w:t>
            </w:r>
          </w:p>
        </w:tc>
        <w:tc>
          <w:tcPr>
            <w:tcW w:w="825" w:type="dxa"/>
          </w:tcPr>
          <w:p w14:paraId="0E8BA7AB" w14:textId="77777777" w:rsidR="008E07B5" w:rsidRDefault="008E07B5">
            <w:pPr>
              <w:pStyle w:val="ConsPlusNormal"/>
              <w:jc w:val="center"/>
            </w:pPr>
          </w:p>
        </w:tc>
        <w:tc>
          <w:tcPr>
            <w:tcW w:w="990" w:type="dxa"/>
          </w:tcPr>
          <w:p w14:paraId="1EABF53C" w14:textId="77777777" w:rsidR="008E07B5" w:rsidRDefault="008E07B5">
            <w:pPr>
              <w:pStyle w:val="ConsPlusNormal"/>
              <w:jc w:val="center"/>
            </w:pPr>
          </w:p>
        </w:tc>
        <w:tc>
          <w:tcPr>
            <w:tcW w:w="825" w:type="dxa"/>
          </w:tcPr>
          <w:p w14:paraId="45EBB56B" w14:textId="77777777" w:rsidR="008E07B5" w:rsidRDefault="008E07B5">
            <w:pPr>
              <w:pStyle w:val="ConsPlusNormal"/>
              <w:jc w:val="center"/>
            </w:pPr>
          </w:p>
        </w:tc>
        <w:tc>
          <w:tcPr>
            <w:tcW w:w="825" w:type="dxa"/>
          </w:tcPr>
          <w:p w14:paraId="7E9BB3AB" w14:textId="77777777" w:rsidR="008E07B5" w:rsidRDefault="008E07B5">
            <w:pPr>
              <w:pStyle w:val="ConsPlusNormal"/>
              <w:jc w:val="center"/>
            </w:pPr>
          </w:p>
        </w:tc>
        <w:tc>
          <w:tcPr>
            <w:tcW w:w="1650" w:type="dxa"/>
          </w:tcPr>
          <w:p w14:paraId="3648933E" w14:textId="77777777" w:rsidR="008E07B5" w:rsidRDefault="008E07B5">
            <w:pPr>
              <w:pStyle w:val="ConsPlusNormal"/>
              <w:jc w:val="center"/>
            </w:pPr>
          </w:p>
        </w:tc>
      </w:tr>
      <w:tr w:rsidR="008E07B5" w14:paraId="17331780" w14:textId="77777777">
        <w:tc>
          <w:tcPr>
            <w:tcW w:w="1155" w:type="dxa"/>
          </w:tcPr>
          <w:p w14:paraId="1CA13938" w14:textId="77777777" w:rsidR="008E07B5" w:rsidRDefault="008E07B5">
            <w:pPr>
              <w:pStyle w:val="ConsPlusNormal"/>
              <w:jc w:val="center"/>
            </w:pPr>
            <w:r>
              <w:t>1.n + 1</w:t>
            </w:r>
          </w:p>
        </w:tc>
        <w:tc>
          <w:tcPr>
            <w:tcW w:w="4290" w:type="dxa"/>
          </w:tcPr>
          <w:p w14:paraId="701CCBC5" w14:textId="77777777" w:rsidR="008E07B5" w:rsidRDefault="008E07B5">
            <w:pPr>
              <w:pStyle w:val="ConsPlusNormal"/>
            </w:pPr>
            <w:r>
              <w:t>Итого:</w:t>
            </w:r>
          </w:p>
        </w:tc>
        <w:tc>
          <w:tcPr>
            <w:tcW w:w="1650" w:type="dxa"/>
          </w:tcPr>
          <w:p w14:paraId="1BC227C6" w14:textId="77777777" w:rsidR="008E07B5" w:rsidRDefault="008E07B5">
            <w:pPr>
              <w:pStyle w:val="ConsPlusNormal"/>
              <w:jc w:val="center"/>
            </w:pPr>
          </w:p>
        </w:tc>
        <w:tc>
          <w:tcPr>
            <w:tcW w:w="825" w:type="dxa"/>
          </w:tcPr>
          <w:p w14:paraId="027C9D4B" w14:textId="77777777" w:rsidR="008E07B5" w:rsidRDefault="008E07B5">
            <w:pPr>
              <w:pStyle w:val="ConsPlusNormal"/>
              <w:jc w:val="center"/>
            </w:pPr>
          </w:p>
        </w:tc>
        <w:tc>
          <w:tcPr>
            <w:tcW w:w="990" w:type="dxa"/>
          </w:tcPr>
          <w:p w14:paraId="01AAE8DE" w14:textId="77777777" w:rsidR="008E07B5" w:rsidRDefault="008E07B5">
            <w:pPr>
              <w:pStyle w:val="ConsPlusNormal"/>
              <w:jc w:val="center"/>
            </w:pPr>
          </w:p>
        </w:tc>
        <w:tc>
          <w:tcPr>
            <w:tcW w:w="825" w:type="dxa"/>
          </w:tcPr>
          <w:p w14:paraId="14B43CFC" w14:textId="77777777" w:rsidR="008E07B5" w:rsidRDefault="008E07B5">
            <w:pPr>
              <w:pStyle w:val="ConsPlusNormal"/>
              <w:jc w:val="center"/>
            </w:pPr>
          </w:p>
        </w:tc>
        <w:tc>
          <w:tcPr>
            <w:tcW w:w="825" w:type="dxa"/>
          </w:tcPr>
          <w:p w14:paraId="619439BA" w14:textId="77777777" w:rsidR="008E07B5" w:rsidRDefault="008E07B5">
            <w:pPr>
              <w:pStyle w:val="ConsPlusNormal"/>
              <w:jc w:val="center"/>
            </w:pPr>
          </w:p>
        </w:tc>
        <w:tc>
          <w:tcPr>
            <w:tcW w:w="1650" w:type="dxa"/>
          </w:tcPr>
          <w:p w14:paraId="0E7770E7" w14:textId="77777777" w:rsidR="008E07B5" w:rsidRDefault="008E07B5">
            <w:pPr>
              <w:pStyle w:val="ConsPlusNormal"/>
              <w:jc w:val="center"/>
            </w:pPr>
          </w:p>
        </w:tc>
      </w:tr>
      <w:tr w:rsidR="008E07B5" w14:paraId="353C7B1C" w14:textId="77777777">
        <w:tc>
          <w:tcPr>
            <w:tcW w:w="1155" w:type="dxa"/>
          </w:tcPr>
          <w:p w14:paraId="1E194B37" w14:textId="77777777" w:rsidR="008E07B5" w:rsidRDefault="008E07B5">
            <w:pPr>
              <w:pStyle w:val="ConsPlusNormal"/>
              <w:jc w:val="center"/>
              <w:outlineLvl w:val="2"/>
            </w:pPr>
            <w:r>
              <w:t>2</w:t>
            </w:r>
          </w:p>
        </w:tc>
        <w:tc>
          <w:tcPr>
            <w:tcW w:w="4290" w:type="dxa"/>
          </w:tcPr>
          <w:p w14:paraId="4B673BEB" w14:textId="77777777" w:rsidR="008E07B5" w:rsidRDefault="008E07B5">
            <w:pPr>
              <w:pStyle w:val="ConsPlusNormal"/>
            </w:pPr>
            <w:r>
              <w:t>Расходы на горюче-смазочные материалы, превышающие 5 процентов общей величины расходов на сырье и материалы</w:t>
            </w:r>
          </w:p>
        </w:tc>
        <w:tc>
          <w:tcPr>
            <w:tcW w:w="1650" w:type="dxa"/>
          </w:tcPr>
          <w:p w14:paraId="52729663" w14:textId="77777777" w:rsidR="008E07B5" w:rsidRDefault="008E07B5">
            <w:pPr>
              <w:pStyle w:val="ConsPlusNormal"/>
              <w:jc w:val="center"/>
            </w:pPr>
          </w:p>
        </w:tc>
        <w:tc>
          <w:tcPr>
            <w:tcW w:w="825" w:type="dxa"/>
          </w:tcPr>
          <w:p w14:paraId="11004303" w14:textId="77777777" w:rsidR="008E07B5" w:rsidRDefault="008E07B5">
            <w:pPr>
              <w:pStyle w:val="ConsPlusNormal"/>
              <w:jc w:val="center"/>
            </w:pPr>
          </w:p>
        </w:tc>
        <w:tc>
          <w:tcPr>
            <w:tcW w:w="990" w:type="dxa"/>
          </w:tcPr>
          <w:p w14:paraId="521784E8" w14:textId="77777777" w:rsidR="008E07B5" w:rsidRDefault="008E07B5">
            <w:pPr>
              <w:pStyle w:val="ConsPlusNormal"/>
              <w:jc w:val="center"/>
            </w:pPr>
          </w:p>
        </w:tc>
        <w:tc>
          <w:tcPr>
            <w:tcW w:w="825" w:type="dxa"/>
          </w:tcPr>
          <w:p w14:paraId="6B52A8AC" w14:textId="77777777" w:rsidR="008E07B5" w:rsidRDefault="008E07B5">
            <w:pPr>
              <w:pStyle w:val="ConsPlusNormal"/>
              <w:jc w:val="center"/>
            </w:pPr>
          </w:p>
        </w:tc>
        <w:tc>
          <w:tcPr>
            <w:tcW w:w="825" w:type="dxa"/>
          </w:tcPr>
          <w:p w14:paraId="5D1DBA01" w14:textId="77777777" w:rsidR="008E07B5" w:rsidRDefault="008E07B5">
            <w:pPr>
              <w:pStyle w:val="ConsPlusNormal"/>
              <w:jc w:val="center"/>
            </w:pPr>
          </w:p>
        </w:tc>
        <w:tc>
          <w:tcPr>
            <w:tcW w:w="1650" w:type="dxa"/>
          </w:tcPr>
          <w:p w14:paraId="5875AB61" w14:textId="77777777" w:rsidR="008E07B5" w:rsidRDefault="008E07B5">
            <w:pPr>
              <w:pStyle w:val="ConsPlusNormal"/>
              <w:jc w:val="center"/>
            </w:pPr>
          </w:p>
        </w:tc>
      </w:tr>
      <w:tr w:rsidR="008E07B5" w14:paraId="2CE8703B" w14:textId="77777777">
        <w:tc>
          <w:tcPr>
            <w:tcW w:w="1155" w:type="dxa"/>
          </w:tcPr>
          <w:p w14:paraId="6C4BB6F6" w14:textId="77777777" w:rsidR="008E07B5" w:rsidRDefault="008E07B5">
            <w:pPr>
              <w:pStyle w:val="ConsPlusNormal"/>
              <w:jc w:val="center"/>
            </w:pPr>
            <w:r>
              <w:t>2.1</w:t>
            </w:r>
          </w:p>
        </w:tc>
        <w:tc>
          <w:tcPr>
            <w:tcW w:w="4290" w:type="dxa"/>
          </w:tcPr>
          <w:p w14:paraId="2FB6FABF" w14:textId="77777777" w:rsidR="008E07B5" w:rsidRDefault="008E07B5">
            <w:pPr>
              <w:pStyle w:val="ConsPlusNormal"/>
            </w:pPr>
            <w:r>
              <w:t>Вид ГСМ 1</w:t>
            </w:r>
          </w:p>
        </w:tc>
        <w:tc>
          <w:tcPr>
            <w:tcW w:w="1650" w:type="dxa"/>
          </w:tcPr>
          <w:p w14:paraId="19BE4323" w14:textId="77777777" w:rsidR="008E07B5" w:rsidRDefault="008E07B5">
            <w:pPr>
              <w:pStyle w:val="ConsPlusNormal"/>
              <w:jc w:val="center"/>
            </w:pPr>
          </w:p>
        </w:tc>
        <w:tc>
          <w:tcPr>
            <w:tcW w:w="825" w:type="dxa"/>
          </w:tcPr>
          <w:p w14:paraId="33224FB6" w14:textId="77777777" w:rsidR="008E07B5" w:rsidRDefault="008E07B5">
            <w:pPr>
              <w:pStyle w:val="ConsPlusNormal"/>
              <w:jc w:val="center"/>
            </w:pPr>
          </w:p>
        </w:tc>
        <w:tc>
          <w:tcPr>
            <w:tcW w:w="990" w:type="dxa"/>
          </w:tcPr>
          <w:p w14:paraId="4658C339" w14:textId="77777777" w:rsidR="008E07B5" w:rsidRDefault="008E07B5">
            <w:pPr>
              <w:pStyle w:val="ConsPlusNormal"/>
              <w:jc w:val="center"/>
            </w:pPr>
          </w:p>
        </w:tc>
        <w:tc>
          <w:tcPr>
            <w:tcW w:w="825" w:type="dxa"/>
          </w:tcPr>
          <w:p w14:paraId="56462DD5" w14:textId="77777777" w:rsidR="008E07B5" w:rsidRDefault="008E07B5">
            <w:pPr>
              <w:pStyle w:val="ConsPlusNormal"/>
              <w:jc w:val="center"/>
            </w:pPr>
          </w:p>
        </w:tc>
        <w:tc>
          <w:tcPr>
            <w:tcW w:w="825" w:type="dxa"/>
          </w:tcPr>
          <w:p w14:paraId="5D593332" w14:textId="77777777" w:rsidR="008E07B5" w:rsidRDefault="008E07B5">
            <w:pPr>
              <w:pStyle w:val="ConsPlusNormal"/>
              <w:jc w:val="center"/>
            </w:pPr>
          </w:p>
        </w:tc>
        <w:tc>
          <w:tcPr>
            <w:tcW w:w="1650" w:type="dxa"/>
          </w:tcPr>
          <w:p w14:paraId="420DF7CE" w14:textId="77777777" w:rsidR="008E07B5" w:rsidRDefault="008E07B5">
            <w:pPr>
              <w:pStyle w:val="ConsPlusNormal"/>
              <w:jc w:val="center"/>
            </w:pPr>
          </w:p>
        </w:tc>
      </w:tr>
      <w:tr w:rsidR="008E07B5" w14:paraId="69128A6F" w14:textId="77777777">
        <w:tc>
          <w:tcPr>
            <w:tcW w:w="1155" w:type="dxa"/>
          </w:tcPr>
          <w:p w14:paraId="6C264B77" w14:textId="77777777" w:rsidR="008E07B5" w:rsidRDefault="008E07B5">
            <w:pPr>
              <w:pStyle w:val="ConsPlusNormal"/>
              <w:jc w:val="center"/>
            </w:pPr>
            <w:r>
              <w:t>2.1.1</w:t>
            </w:r>
          </w:p>
        </w:tc>
        <w:tc>
          <w:tcPr>
            <w:tcW w:w="4290" w:type="dxa"/>
          </w:tcPr>
          <w:p w14:paraId="142A11BD" w14:textId="77777777" w:rsidR="008E07B5" w:rsidRDefault="008E07B5">
            <w:pPr>
              <w:pStyle w:val="ConsPlusNormal"/>
            </w:pPr>
            <w:r>
              <w:t>Расход (ед. изм.)</w:t>
            </w:r>
          </w:p>
        </w:tc>
        <w:tc>
          <w:tcPr>
            <w:tcW w:w="1650" w:type="dxa"/>
          </w:tcPr>
          <w:p w14:paraId="2CF73CBA" w14:textId="77777777" w:rsidR="008E07B5" w:rsidRDefault="008E07B5">
            <w:pPr>
              <w:pStyle w:val="ConsPlusNormal"/>
              <w:jc w:val="center"/>
            </w:pPr>
          </w:p>
        </w:tc>
        <w:tc>
          <w:tcPr>
            <w:tcW w:w="825" w:type="dxa"/>
          </w:tcPr>
          <w:p w14:paraId="23E186D6" w14:textId="77777777" w:rsidR="008E07B5" w:rsidRDefault="008E07B5">
            <w:pPr>
              <w:pStyle w:val="ConsPlusNormal"/>
              <w:jc w:val="center"/>
            </w:pPr>
          </w:p>
        </w:tc>
        <w:tc>
          <w:tcPr>
            <w:tcW w:w="990" w:type="dxa"/>
          </w:tcPr>
          <w:p w14:paraId="1DFE7C5D" w14:textId="77777777" w:rsidR="008E07B5" w:rsidRDefault="008E07B5">
            <w:pPr>
              <w:pStyle w:val="ConsPlusNormal"/>
              <w:jc w:val="center"/>
            </w:pPr>
          </w:p>
        </w:tc>
        <w:tc>
          <w:tcPr>
            <w:tcW w:w="825" w:type="dxa"/>
          </w:tcPr>
          <w:p w14:paraId="46F5AD3D" w14:textId="77777777" w:rsidR="008E07B5" w:rsidRDefault="008E07B5">
            <w:pPr>
              <w:pStyle w:val="ConsPlusNormal"/>
              <w:jc w:val="center"/>
            </w:pPr>
          </w:p>
        </w:tc>
        <w:tc>
          <w:tcPr>
            <w:tcW w:w="825" w:type="dxa"/>
          </w:tcPr>
          <w:p w14:paraId="5A03D281" w14:textId="77777777" w:rsidR="008E07B5" w:rsidRDefault="008E07B5">
            <w:pPr>
              <w:pStyle w:val="ConsPlusNormal"/>
              <w:jc w:val="center"/>
            </w:pPr>
          </w:p>
        </w:tc>
        <w:tc>
          <w:tcPr>
            <w:tcW w:w="1650" w:type="dxa"/>
          </w:tcPr>
          <w:p w14:paraId="5FAF746E" w14:textId="77777777" w:rsidR="008E07B5" w:rsidRDefault="008E07B5">
            <w:pPr>
              <w:pStyle w:val="ConsPlusNormal"/>
              <w:jc w:val="center"/>
            </w:pPr>
          </w:p>
        </w:tc>
      </w:tr>
      <w:tr w:rsidR="008E07B5" w14:paraId="5F04FD88" w14:textId="77777777">
        <w:tc>
          <w:tcPr>
            <w:tcW w:w="1155" w:type="dxa"/>
          </w:tcPr>
          <w:p w14:paraId="0755A270" w14:textId="77777777" w:rsidR="008E07B5" w:rsidRDefault="008E07B5">
            <w:pPr>
              <w:pStyle w:val="ConsPlusNormal"/>
              <w:jc w:val="center"/>
            </w:pPr>
            <w:r>
              <w:t>2.1.2</w:t>
            </w:r>
          </w:p>
        </w:tc>
        <w:tc>
          <w:tcPr>
            <w:tcW w:w="4290" w:type="dxa"/>
          </w:tcPr>
          <w:p w14:paraId="7B455B8E" w14:textId="77777777" w:rsidR="008E07B5" w:rsidRDefault="008E07B5">
            <w:pPr>
              <w:pStyle w:val="ConsPlusNormal"/>
            </w:pPr>
            <w:r>
              <w:t>Цена за единицу</w:t>
            </w:r>
          </w:p>
        </w:tc>
        <w:tc>
          <w:tcPr>
            <w:tcW w:w="1650" w:type="dxa"/>
          </w:tcPr>
          <w:p w14:paraId="2ED6519F" w14:textId="77777777" w:rsidR="008E07B5" w:rsidRDefault="008E07B5">
            <w:pPr>
              <w:pStyle w:val="ConsPlusNormal"/>
              <w:jc w:val="center"/>
            </w:pPr>
          </w:p>
        </w:tc>
        <w:tc>
          <w:tcPr>
            <w:tcW w:w="825" w:type="dxa"/>
          </w:tcPr>
          <w:p w14:paraId="6F05FE20" w14:textId="77777777" w:rsidR="008E07B5" w:rsidRDefault="008E07B5">
            <w:pPr>
              <w:pStyle w:val="ConsPlusNormal"/>
              <w:jc w:val="center"/>
            </w:pPr>
          </w:p>
        </w:tc>
        <w:tc>
          <w:tcPr>
            <w:tcW w:w="990" w:type="dxa"/>
          </w:tcPr>
          <w:p w14:paraId="53F308C3" w14:textId="77777777" w:rsidR="008E07B5" w:rsidRDefault="008E07B5">
            <w:pPr>
              <w:pStyle w:val="ConsPlusNormal"/>
              <w:jc w:val="center"/>
            </w:pPr>
          </w:p>
        </w:tc>
        <w:tc>
          <w:tcPr>
            <w:tcW w:w="825" w:type="dxa"/>
          </w:tcPr>
          <w:p w14:paraId="2DA3F37D" w14:textId="77777777" w:rsidR="008E07B5" w:rsidRDefault="008E07B5">
            <w:pPr>
              <w:pStyle w:val="ConsPlusNormal"/>
              <w:jc w:val="center"/>
            </w:pPr>
          </w:p>
        </w:tc>
        <w:tc>
          <w:tcPr>
            <w:tcW w:w="825" w:type="dxa"/>
          </w:tcPr>
          <w:p w14:paraId="05C0C34D" w14:textId="77777777" w:rsidR="008E07B5" w:rsidRDefault="008E07B5">
            <w:pPr>
              <w:pStyle w:val="ConsPlusNormal"/>
              <w:jc w:val="center"/>
            </w:pPr>
          </w:p>
        </w:tc>
        <w:tc>
          <w:tcPr>
            <w:tcW w:w="1650" w:type="dxa"/>
          </w:tcPr>
          <w:p w14:paraId="4F111FFD" w14:textId="77777777" w:rsidR="008E07B5" w:rsidRDefault="008E07B5">
            <w:pPr>
              <w:pStyle w:val="ConsPlusNormal"/>
              <w:jc w:val="center"/>
            </w:pPr>
          </w:p>
        </w:tc>
      </w:tr>
      <w:tr w:rsidR="008E07B5" w14:paraId="379FA4DC" w14:textId="77777777">
        <w:tc>
          <w:tcPr>
            <w:tcW w:w="1155" w:type="dxa"/>
          </w:tcPr>
          <w:p w14:paraId="5D7F3554" w14:textId="77777777" w:rsidR="008E07B5" w:rsidRDefault="008E07B5">
            <w:pPr>
              <w:pStyle w:val="ConsPlusNormal"/>
              <w:jc w:val="center"/>
            </w:pPr>
            <w:r>
              <w:t>2.1.3</w:t>
            </w:r>
          </w:p>
        </w:tc>
        <w:tc>
          <w:tcPr>
            <w:tcW w:w="4290" w:type="dxa"/>
          </w:tcPr>
          <w:p w14:paraId="742DB912" w14:textId="77777777" w:rsidR="008E07B5" w:rsidRDefault="008E07B5">
            <w:pPr>
              <w:pStyle w:val="ConsPlusNormal"/>
            </w:pPr>
            <w:r>
              <w:t>Суммарные затраты</w:t>
            </w:r>
          </w:p>
        </w:tc>
        <w:tc>
          <w:tcPr>
            <w:tcW w:w="1650" w:type="dxa"/>
          </w:tcPr>
          <w:p w14:paraId="1921D46A" w14:textId="77777777" w:rsidR="008E07B5" w:rsidRDefault="008E07B5">
            <w:pPr>
              <w:pStyle w:val="ConsPlusNormal"/>
              <w:jc w:val="center"/>
            </w:pPr>
            <w:r>
              <w:t>тыс. руб.</w:t>
            </w:r>
          </w:p>
        </w:tc>
        <w:tc>
          <w:tcPr>
            <w:tcW w:w="825" w:type="dxa"/>
          </w:tcPr>
          <w:p w14:paraId="41DE9723" w14:textId="77777777" w:rsidR="008E07B5" w:rsidRDefault="008E07B5">
            <w:pPr>
              <w:pStyle w:val="ConsPlusNormal"/>
              <w:jc w:val="center"/>
            </w:pPr>
          </w:p>
        </w:tc>
        <w:tc>
          <w:tcPr>
            <w:tcW w:w="990" w:type="dxa"/>
          </w:tcPr>
          <w:p w14:paraId="1358EF23" w14:textId="77777777" w:rsidR="008E07B5" w:rsidRDefault="008E07B5">
            <w:pPr>
              <w:pStyle w:val="ConsPlusNormal"/>
              <w:jc w:val="center"/>
            </w:pPr>
          </w:p>
        </w:tc>
        <w:tc>
          <w:tcPr>
            <w:tcW w:w="825" w:type="dxa"/>
          </w:tcPr>
          <w:p w14:paraId="55DAC7E3" w14:textId="77777777" w:rsidR="008E07B5" w:rsidRDefault="008E07B5">
            <w:pPr>
              <w:pStyle w:val="ConsPlusNormal"/>
              <w:jc w:val="center"/>
            </w:pPr>
          </w:p>
        </w:tc>
        <w:tc>
          <w:tcPr>
            <w:tcW w:w="825" w:type="dxa"/>
          </w:tcPr>
          <w:p w14:paraId="453335D1" w14:textId="77777777" w:rsidR="008E07B5" w:rsidRDefault="008E07B5">
            <w:pPr>
              <w:pStyle w:val="ConsPlusNormal"/>
              <w:jc w:val="center"/>
            </w:pPr>
          </w:p>
        </w:tc>
        <w:tc>
          <w:tcPr>
            <w:tcW w:w="1650" w:type="dxa"/>
          </w:tcPr>
          <w:p w14:paraId="58A47169" w14:textId="77777777" w:rsidR="008E07B5" w:rsidRDefault="008E07B5">
            <w:pPr>
              <w:pStyle w:val="ConsPlusNormal"/>
              <w:jc w:val="center"/>
            </w:pPr>
          </w:p>
        </w:tc>
      </w:tr>
      <w:tr w:rsidR="008E07B5" w14:paraId="3B0A27C7" w14:textId="77777777">
        <w:tc>
          <w:tcPr>
            <w:tcW w:w="1155" w:type="dxa"/>
          </w:tcPr>
          <w:p w14:paraId="02844BFD" w14:textId="77777777" w:rsidR="008E07B5" w:rsidRDefault="008E07B5">
            <w:pPr>
              <w:pStyle w:val="ConsPlusNormal"/>
              <w:jc w:val="center"/>
            </w:pPr>
            <w:r>
              <w:t>2.n</w:t>
            </w:r>
          </w:p>
        </w:tc>
        <w:tc>
          <w:tcPr>
            <w:tcW w:w="4290" w:type="dxa"/>
          </w:tcPr>
          <w:p w14:paraId="2863E800" w14:textId="77777777" w:rsidR="008E07B5" w:rsidRDefault="008E07B5">
            <w:pPr>
              <w:pStyle w:val="ConsPlusNormal"/>
            </w:pPr>
            <w:r>
              <w:t>Вид ГСМ n</w:t>
            </w:r>
          </w:p>
        </w:tc>
        <w:tc>
          <w:tcPr>
            <w:tcW w:w="1650" w:type="dxa"/>
          </w:tcPr>
          <w:p w14:paraId="1BC81F99" w14:textId="77777777" w:rsidR="008E07B5" w:rsidRDefault="008E07B5">
            <w:pPr>
              <w:pStyle w:val="ConsPlusNormal"/>
              <w:jc w:val="center"/>
            </w:pPr>
          </w:p>
        </w:tc>
        <w:tc>
          <w:tcPr>
            <w:tcW w:w="825" w:type="dxa"/>
          </w:tcPr>
          <w:p w14:paraId="6770E1A8" w14:textId="77777777" w:rsidR="008E07B5" w:rsidRDefault="008E07B5">
            <w:pPr>
              <w:pStyle w:val="ConsPlusNormal"/>
              <w:jc w:val="center"/>
            </w:pPr>
          </w:p>
        </w:tc>
        <w:tc>
          <w:tcPr>
            <w:tcW w:w="990" w:type="dxa"/>
          </w:tcPr>
          <w:p w14:paraId="708DE942" w14:textId="77777777" w:rsidR="008E07B5" w:rsidRDefault="008E07B5">
            <w:pPr>
              <w:pStyle w:val="ConsPlusNormal"/>
              <w:jc w:val="center"/>
            </w:pPr>
          </w:p>
        </w:tc>
        <w:tc>
          <w:tcPr>
            <w:tcW w:w="825" w:type="dxa"/>
          </w:tcPr>
          <w:p w14:paraId="0F3A7327" w14:textId="77777777" w:rsidR="008E07B5" w:rsidRDefault="008E07B5">
            <w:pPr>
              <w:pStyle w:val="ConsPlusNormal"/>
              <w:jc w:val="center"/>
            </w:pPr>
          </w:p>
        </w:tc>
        <w:tc>
          <w:tcPr>
            <w:tcW w:w="825" w:type="dxa"/>
          </w:tcPr>
          <w:p w14:paraId="5060617B" w14:textId="77777777" w:rsidR="008E07B5" w:rsidRDefault="008E07B5">
            <w:pPr>
              <w:pStyle w:val="ConsPlusNormal"/>
              <w:jc w:val="center"/>
            </w:pPr>
          </w:p>
        </w:tc>
        <w:tc>
          <w:tcPr>
            <w:tcW w:w="1650" w:type="dxa"/>
          </w:tcPr>
          <w:p w14:paraId="1C887C02" w14:textId="77777777" w:rsidR="008E07B5" w:rsidRDefault="008E07B5">
            <w:pPr>
              <w:pStyle w:val="ConsPlusNormal"/>
              <w:jc w:val="center"/>
            </w:pPr>
          </w:p>
        </w:tc>
      </w:tr>
      <w:tr w:rsidR="008E07B5" w14:paraId="34BD82E9" w14:textId="77777777">
        <w:tc>
          <w:tcPr>
            <w:tcW w:w="1155" w:type="dxa"/>
          </w:tcPr>
          <w:p w14:paraId="0FA4C8F9" w14:textId="77777777" w:rsidR="008E07B5" w:rsidRDefault="008E07B5">
            <w:pPr>
              <w:pStyle w:val="ConsPlusNormal"/>
              <w:jc w:val="center"/>
              <w:outlineLvl w:val="2"/>
            </w:pPr>
            <w:r>
              <w:t>3</w:t>
            </w:r>
          </w:p>
        </w:tc>
        <w:tc>
          <w:tcPr>
            <w:tcW w:w="4290" w:type="dxa"/>
          </w:tcPr>
          <w:p w14:paraId="3FBEBD77" w14:textId="77777777" w:rsidR="008E07B5" w:rsidRDefault="008E07B5">
            <w:pPr>
              <w:pStyle w:val="ConsPlusNormal"/>
            </w:pPr>
            <w:r>
              <w:t>Расходы на материалы и малоценные основные средства, превышающие 5 процентов общей величины расходов на сырье и материалы</w:t>
            </w:r>
          </w:p>
        </w:tc>
        <w:tc>
          <w:tcPr>
            <w:tcW w:w="1650" w:type="dxa"/>
          </w:tcPr>
          <w:p w14:paraId="1377633D" w14:textId="77777777" w:rsidR="008E07B5" w:rsidRDefault="008E07B5">
            <w:pPr>
              <w:pStyle w:val="ConsPlusNormal"/>
              <w:jc w:val="center"/>
            </w:pPr>
          </w:p>
        </w:tc>
        <w:tc>
          <w:tcPr>
            <w:tcW w:w="825" w:type="dxa"/>
          </w:tcPr>
          <w:p w14:paraId="6626C8F0" w14:textId="77777777" w:rsidR="008E07B5" w:rsidRDefault="008E07B5">
            <w:pPr>
              <w:pStyle w:val="ConsPlusNormal"/>
              <w:jc w:val="center"/>
            </w:pPr>
          </w:p>
        </w:tc>
        <w:tc>
          <w:tcPr>
            <w:tcW w:w="990" w:type="dxa"/>
          </w:tcPr>
          <w:p w14:paraId="78F79EB6" w14:textId="77777777" w:rsidR="008E07B5" w:rsidRDefault="008E07B5">
            <w:pPr>
              <w:pStyle w:val="ConsPlusNormal"/>
              <w:jc w:val="center"/>
            </w:pPr>
          </w:p>
        </w:tc>
        <w:tc>
          <w:tcPr>
            <w:tcW w:w="825" w:type="dxa"/>
          </w:tcPr>
          <w:p w14:paraId="4E90B22A" w14:textId="77777777" w:rsidR="008E07B5" w:rsidRDefault="008E07B5">
            <w:pPr>
              <w:pStyle w:val="ConsPlusNormal"/>
              <w:jc w:val="center"/>
            </w:pPr>
          </w:p>
        </w:tc>
        <w:tc>
          <w:tcPr>
            <w:tcW w:w="825" w:type="dxa"/>
          </w:tcPr>
          <w:p w14:paraId="200FCD73" w14:textId="77777777" w:rsidR="008E07B5" w:rsidRDefault="008E07B5">
            <w:pPr>
              <w:pStyle w:val="ConsPlusNormal"/>
              <w:jc w:val="center"/>
            </w:pPr>
          </w:p>
        </w:tc>
        <w:tc>
          <w:tcPr>
            <w:tcW w:w="1650" w:type="dxa"/>
          </w:tcPr>
          <w:p w14:paraId="1949869A" w14:textId="77777777" w:rsidR="008E07B5" w:rsidRDefault="008E07B5">
            <w:pPr>
              <w:pStyle w:val="ConsPlusNormal"/>
              <w:jc w:val="center"/>
            </w:pPr>
          </w:p>
        </w:tc>
      </w:tr>
      <w:tr w:rsidR="008E07B5" w14:paraId="39CEF9E0" w14:textId="77777777">
        <w:tc>
          <w:tcPr>
            <w:tcW w:w="1155" w:type="dxa"/>
          </w:tcPr>
          <w:p w14:paraId="6553EAA0" w14:textId="77777777" w:rsidR="008E07B5" w:rsidRDefault="008E07B5">
            <w:pPr>
              <w:pStyle w:val="ConsPlusNormal"/>
              <w:jc w:val="center"/>
            </w:pPr>
            <w:r>
              <w:lastRenderedPageBreak/>
              <w:t>3.1</w:t>
            </w:r>
          </w:p>
        </w:tc>
        <w:tc>
          <w:tcPr>
            <w:tcW w:w="4290" w:type="dxa"/>
          </w:tcPr>
          <w:p w14:paraId="5F5CEEFD" w14:textId="77777777" w:rsidR="008E07B5" w:rsidRDefault="008E07B5">
            <w:pPr>
              <w:pStyle w:val="ConsPlusNormal"/>
            </w:pPr>
            <w:r>
              <w:t>Вид материалов и малоценных основных средств 1</w:t>
            </w:r>
          </w:p>
        </w:tc>
        <w:tc>
          <w:tcPr>
            <w:tcW w:w="1650" w:type="dxa"/>
          </w:tcPr>
          <w:p w14:paraId="0B494B36" w14:textId="77777777" w:rsidR="008E07B5" w:rsidRDefault="008E07B5">
            <w:pPr>
              <w:pStyle w:val="ConsPlusNormal"/>
              <w:jc w:val="center"/>
            </w:pPr>
          </w:p>
        </w:tc>
        <w:tc>
          <w:tcPr>
            <w:tcW w:w="825" w:type="dxa"/>
          </w:tcPr>
          <w:p w14:paraId="15D70E4B" w14:textId="77777777" w:rsidR="008E07B5" w:rsidRDefault="008E07B5">
            <w:pPr>
              <w:pStyle w:val="ConsPlusNormal"/>
              <w:jc w:val="center"/>
            </w:pPr>
          </w:p>
        </w:tc>
        <w:tc>
          <w:tcPr>
            <w:tcW w:w="990" w:type="dxa"/>
          </w:tcPr>
          <w:p w14:paraId="764C0525" w14:textId="77777777" w:rsidR="008E07B5" w:rsidRDefault="008E07B5">
            <w:pPr>
              <w:pStyle w:val="ConsPlusNormal"/>
              <w:jc w:val="center"/>
            </w:pPr>
          </w:p>
        </w:tc>
        <w:tc>
          <w:tcPr>
            <w:tcW w:w="825" w:type="dxa"/>
          </w:tcPr>
          <w:p w14:paraId="5D6E5B98" w14:textId="77777777" w:rsidR="008E07B5" w:rsidRDefault="008E07B5">
            <w:pPr>
              <w:pStyle w:val="ConsPlusNormal"/>
              <w:jc w:val="center"/>
            </w:pPr>
          </w:p>
        </w:tc>
        <w:tc>
          <w:tcPr>
            <w:tcW w:w="825" w:type="dxa"/>
          </w:tcPr>
          <w:p w14:paraId="6DBCB97F" w14:textId="77777777" w:rsidR="008E07B5" w:rsidRDefault="008E07B5">
            <w:pPr>
              <w:pStyle w:val="ConsPlusNormal"/>
              <w:jc w:val="center"/>
            </w:pPr>
          </w:p>
        </w:tc>
        <w:tc>
          <w:tcPr>
            <w:tcW w:w="1650" w:type="dxa"/>
          </w:tcPr>
          <w:p w14:paraId="7C2530D3" w14:textId="77777777" w:rsidR="008E07B5" w:rsidRDefault="008E07B5">
            <w:pPr>
              <w:pStyle w:val="ConsPlusNormal"/>
              <w:jc w:val="center"/>
            </w:pPr>
          </w:p>
        </w:tc>
      </w:tr>
      <w:tr w:rsidR="008E07B5" w14:paraId="203891F2" w14:textId="77777777">
        <w:tc>
          <w:tcPr>
            <w:tcW w:w="1155" w:type="dxa"/>
          </w:tcPr>
          <w:p w14:paraId="5454DD84" w14:textId="77777777" w:rsidR="008E07B5" w:rsidRDefault="008E07B5">
            <w:pPr>
              <w:pStyle w:val="ConsPlusNormal"/>
              <w:jc w:val="center"/>
            </w:pPr>
            <w:r>
              <w:t>3.1.1</w:t>
            </w:r>
          </w:p>
        </w:tc>
        <w:tc>
          <w:tcPr>
            <w:tcW w:w="4290" w:type="dxa"/>
          </w:tcPr>
          <w:p w14:paraId="56C2F44F" w14:textId="77777777" w:rsidR="008E07B5" w:rsidRDefault="008E07B5">
            <w:pPr>
              <w:pStyle w:val="ConsPlusNormal"/>
            </w:pPr>
            <w:r>
              <w:t>Расход (ед. изм.)</w:t>
            </w:r>
          </w:p>
        </w:tc>
        <w:tc>
          <w:tcPr>
            <w:tcW w:w="1650" w:type="dxa"/>
          </w:tcPr>
          <w:p w14:paraId="10234EFF" w14:textId="77777777" w:rsidR="008E07B5" w:rsidRDefault="008E07B5">
            <w:pPr>
              <w:pStyle w:val="ConsPlusNormal"/>
              <w:jc w:val="center"/>
            </w:pPr>
          </w:p>
        </w:tc>
        <w:tc>
          <w:tcPr>
            <w:tcW w:w="825" w:type="dxa"/>
          </w:tcPr>
          <w:p w14:paraId="359A4D60" w14:textId="77777777" w:rsidR="008E07B5" w:rsidRDefault="008E07B5">
            <w:pPr>
              <w:pStyle w:val="ConsPlusNormal"/>
              <w:jc w:val="center"/>
            </w:pPr>
          </w:p>
        </w:tc>
        <w:tc>
          <w:tcPr>
            <w:tcW w:w="990" w:type="dxa"/>
          </w:tcPr>
          <w:p w14:paraId="7B973350" w14:textId="77777777" w:rsidR="008E07B5" w:rsidRDefault="008E07B5">
            <w:pPr>
              <w:pStyle w:val="ConsPlusNormal"/>
              <w:jc w:val="center"/>
            </w:pPr>
          </w:p>
        </w:tc>
        <w:tc>
          <w:tcPr>
            <w:tcW w:w="825" w:type="dxa"/>
          </w:tcPr>
          <w:p w14:paraId="7298834A" w14:textId="77777777" w:rsidR="008E07B5" w:rsidRDefault="008E07B5">
            <w:pPr>
              <w:pStyle w:val="ConsPlusNormal"/>
              <w:jc w:val="center"/>
            </w:pPr>
          </w:p>
        </w:tc>
        <w:tc>
          <w:tcPr>
            <w:tcW w:w="825" w:type="dxa"/>
          </w:tcPr>
          <w:p w14:paraId="5FF19834" w14:textId="77777777" w:rsidR="008E07B5" w:rsidRDefault="008E07B5">
            <w:pPr>
              <w:pStyle w:val="ConsPlusNormal"/>
              <w:jc w:val="center"/>
            </w:pPr>
          </w:p>
        </w:tc>
        <w:tc>
          <w:tcPr>
            <w:tcW w:w="1650" w:type="dxa"/>
          </w:tcPr>
          <w:p w14:paraId="5268F980" w14:textId="77777777" w:rsidR="008E07B5" w:rsidRDefault="008E07B5">
            <w:pPr>
              <w:pStyle w:val="ConsPlusNormal"/>
              <w:jc w:val="center"/>
            </w:pPr>
          </w:p>
        </w:tc>
      </w:tr>
      <w:tr w:rsidR="008E07B5" w14:paraId="5D0A642D" w14:textId="77777777">
        <w:tc>
          <w:tcPr>
            <w:tcW w:w="1155" w:type="dxa"/>
          </w:tcPr>
          <w:p w14:paraId="3543C0B7" w14:textId="77777777" w:rsidR="008E07B5" w:rsidRDefault="008E07B5">
            <w:pPr>
              <w:pStyle w:val="ConsPlusNormal"/>
              <w:jc w:val="center"/>
            </w:pPr>
            <w:r>
              <w:t>3.1.2</w:t>
            </w:r>
          </w:p>
        </w:tc>
        <w:tc>
          <w:tcPr>
            <w:tcW w:w="4290" w:type="dxa"/>
          </w:tcPr>
          <w:p w14:paraId="0344F11E" w14:textId="77777777" w:rsidR="008E07B5" w:rsidRDefault="008E07B5">
            <w:pPr>
              <w:pStyle w:val="ConsPlusNormal"/>
            </w:pPr>
            <w:r>
              <w:t>Цена за единицу</w:t>
            </w:r>
          </w:p>
        </w:tc>
        <w:tc>
          <w:tcPr>
            <w:tcW w:w="1650" w:type="dxa"/>
          </w:tcPr>
          <w:p w14:paraId="06E2CE10" w14:textId="77777777" w:rsidR="008E07B5" w:rsidRDefault="008E07B5">
            <w:pPr>
              <w:pStyle w:val="ConsPlusNormal"/>
              <w:jc w:val="center"/>
            </w:pPr>
          </w:p>
        </w:tc>
        <w:tc>
          <w:tcPr>
            <w:tcW w:w="825" w:type="dxa"/>
          </w:tcPr>
          <w:p w14:paraId="4607FE34" w14:textId="77777777" w:rsidR="008E07B5" w:rsidRDefault="008E07B5">
            <w:pPr>
              <w:pStyle w:val="ConsPlusNormal"/>
              <w:jc w:val="center"/>
            </w:pPr>
          </w:p>
        </w:tc>
        <w:tc>
          <w:tcPr>
            <w:tcW w:w="990" w:type="dxa"/>
          </w:tcPr>
          <w:p w14:paraId="3BAFD8D0" w14:textId="77777777" w:rsidR="008E07B5" w:rsidRDefault="008E07B5">
            <w:pPr>
              <w:pStyle w:val="ConsPlusNormal"/>
              <w:jc w:val="center"/>
            </w:pPr>
          </w:p>
        </w:tc>
        <w:tc>
          <w:tcPr>
            <w:tcW w:w="825" w:type="dxa"/>
          </w:tcPr>
          <w:p w14:paraId="641D7C80" w14:textId="77777777" w:rsidR="008E07B5" w:rsidRDefault="008E07B5">
            <w:pPr>
              <w:pStyle w:val="ConsPlusNormal"/>
              <w:jc w:val="center"/>
            </w:pPr>
          </w:p>
        </w:tc>
        <w:tc>
          <w:tcPr>
            <w:tcW w:w="825" w:type="dxa"/>
          </w:tcPr>
          <w:p w14:paraId="5A3E2BA4" w14:textId="77777777" w:rsidR="008E07B5" w:rsidRDefault="008E07B5">
            <w:pPr>
              <w:pStyle w:val="ConsPlusNormal"/>
              <w:jc w:val="center"/>
            </w:pPr>
          </w:p>
        </w:tc>
        <w:tc>
          <w:tcPr>
            <w:tcW w:w="1650" w:type="dxa"/>
          </w:tcPr>
          <w:p w14:paraId="1E1D170F" w14:textId="77777777" w:rsidR="008E07B5" w:rsidRDefault="008E07B5">
            <w:pPr>
              <w:pStyle w:val="ConsPlusNormal"/>
              <w:jc w:val="center"/>
            </w:pPr>
          </w:p>
        </w:tc>
      </w:tr>
      <w:tr w:rsidR="008E07B5" w14:paraId="5A83D2E7" w14:textId="77777777">
        <w:tc>
          <w:tcPr>
            <w:tcW w:w="1155" w:type="dxa"/>
          </w:tcPr>
          <w:p w14:paraId="72B2085B" w14:textId="77777777" w:rsidR="008E07B5" w:rsidRDefault="008E07B5">
            <w:pPr>
              <w:pStyle w:val="ConsPlusNormal"/>
              <w:jc w:val="center"/>
            </w:pPr>
            <w:r>
              <w:t>3.1.3</w:t>
            </w:r>
          </w:p>
        </w:tc>
        <w:tc>
          <w:tcPr>
            <w:tcW w:w="4290" w:type="dxa"/>
          </w:tcPr>
          <w:p w14:paraId="32F78E7C" w14:textId="77777777" w:rsidR="008E07B5" w:rsidRDefault="008E07B5">
            <w:pPr>
              <w:pStyle w:val="ConsPlusNormal"/>
            </w:pPr>
            <w:r>
              <w:t>Суммарные затраты</w:t>
            </w:r>
          </w:p>
        </w:tc>
        <w:tc>
          <w:tcPr>
            <w:tcW w:w="1650" w:type="dxa"/>
          </w:tcPr>
          <w:p w14:paraId="5E21F599" w14:textId="77777777" w:rsidR="008E07B5" w:rsidRDefault="008E07B5">
            <w:pPr>
              <w:pStyle w:val="ConsPlusNormal"/>
              <w:jc w:val="center"/>
            </w:pPr>
            <w:r>
              <w:t>тыс. руб.</w:t>
            </w:r>
          </w:p>
        </w:tc>
        <w:tc>
          <w:tcPr>
            <w:tcW w:w="825" w:type="dxa"/>
          </w:tcPr>
          <w:p w14:paraId="57D7E485" w14:textId="77777777" w:rsidR="008E07B5" w:rsidRDefault="008E07B5">
            <w:pPr>
              <w:pStyle w:val="ConsPlusNormal"/>
              <w:jc w:val="center"/>
            </w:pPr>
          </w:p>
        </w:tc>
        <w:tc>
          <w:tcPr>
            <w:tcW w:w="990" w:type="dxa"/>
          </w:tcPr>
          <w:p w14:paraId="1066986A" w14:textId="77777777" w:rsidR="008E07B5" w:rsidRDefault="008E07B5">
            <w:pPr>
              <w:pStyle w:val="ConsPlusNormal"/>
              <w:jc w:val="center"/>
            </w:pPr>
          </w:p>
        </w:tc>
        <w:tc>
          <w:tcPr>
            <w:tcW w:w="825" w:type="dxa"/>
          </w:tcPr>
          <w:p w14:paraId="4AF1C2AB" w14:textId="77777777" w:rsidR="008E07B5" w:rsidRDefault="008E07B5">
            <w:pPr>
              <w:pStyle w:val="ConsPlusNormal"/>
              <w:jc w:val="center"/>
            </w:pPr>
          </w:p>
        </w:tc>
        <w:tc>
          <w:tcPr>
            <w:tcW w:w="825" w:type="dxa"/>
          </w:tcPr>
          <w:p w14:paraId="37C601BF" w14:textId="77777777" w:rsidR="008E07B5" w:rsidRDefault="008E07B5">
            <w:pPr>
              <w:pStyle w:val="ConsPlusNormal"/>
              <w:jc w:val="center"/>
            </w:pPr>
          </w:p>
        </w:tc>
        <w:tc>
          <w:tcPr>
            <w:tcW w:w="1650" w:type="dxa"/>
          </w:tcPr>
          <w:p w14:paraId="423DDE3E" w14:textId="77777777" w:rsidR="008E07B5" w:rsidRDefault="008E07B5">
            <w:pPr>
              <w:pStyle w:val="ConsPlusNormal"/>
              <w:jc w:val="center"/>
            </w:pPr>
          </w:p>
        </w:tc>
      </w:tr>
      <w:tr w:rsidR="008E07B5" w14:paraId="453F6A5C" w14:textId="77777777">
        <w:tc>
          <w:tcPr>
            <w:tcW w:w="1155" w:type="dxa"/>
          </w:tcPr>
          <w:p w14:paraId="0E3ED4B8" w14:textId="77777777" w:rsidR="008E07B5" w:rsidRDefault="008E07B5">
            <w:pPr>
              <w:pStyle w:val="ConsPlusNormal"/>
              <w:jc w:val="center"/>
            </w:pPr>
            <w:r>
              <w:t>3.n</w:t>
            </w:r>
          </w:p>
        </w:tc>
        <w:tc>
          <w:tcPr>
            <w:tcW w:w="4290" w:type="dxa"/>
          </w:tcPr>
          <w:p w14:paraId="1B73406E" w14:textId="77777777" w:rsidR="008E07B5" w:rsidRDefault="008E07B5">
            <w:pPr>
              <w:pStyle w:val="ConsPlusNormal"/>
            </w:pPr>
            <w:r>
              <w:t>Вид материалов и малоценных основных средств n</w:t>
            </w:r>
          </w:p>
        </w:tc>
        <w:tc>
          <w:tcPr>
            <w:tcW w:w="1650" w:type="dxa"/>
          </w:tcPr>
          <w:p w14:paraId="2F7B8E89" w14:textId="77777777" w:rsidR="008E07B5" w:rsidRDefault="008E07B5">
            <w:pPr>
              <w:pStyle w:val="ConsPlusNormal"/>
              <w:jc w:val="center"/>
            </w:pPr>
          </w:p>
        </w:tc>
        <w:tc>
          <w:tcPr>
            <w:tcW w:w="825" w:type="dxa"/>
          </w:tcPr>
          <w:p w14:paraId="3217D7B1" w14:textId="77777777" w:rsidR="008E07B5" w:rsidRDefault="008E07B5">
            <w:pPr>
              <w:pStyle w:val="ConsPlusNormal"/>
              <w:jc w:val="center"/>
            </w:pPr>
          </w:p>
        </w:tc>
        <w:tc>
          <w:tcPr>
            <w:tcW w:w="990" w:type="dxa"/>
          </w:tcPr>
          <w:p w14:paraId="57BA646F" w14:textId="77777777" w:rsidR="008E07B5" w:rsidRDefault="008E07B5">
            <w:pPr>
              <w:pStyle w:val="ConsPlusNormal"/>
              <w:jc w:val="center"/>
            </w:pPr>
          </w:p>
        </w:tc>
        <w:tc>
          <w:tcPr>
            <w:tcW w:w="825" w:type="dxa"/>
          </w:tcPr>
          <w:p w14:paraId="24ABECF0" w14:textId="77777777" w:rsidR="008E07B5" w:rsidRDefault="008E07B5">
            <w:pPr>
              <w:pStyle w:val="ConsPlusNormal"/>
              <w:jc w:val="center"/>
            </w:pPr>
          </w:p>
        </w:tc>
        <w:tc>
          <w:tcPr>
            <w:tcW w:w="825" w:type="dxa"/>
          </w:tcPr>
          <w:p w14:paraId="72AD7B44" w14:textId="77777777" w:rsidR="008E07B5" w:rsidRDefault="008E07B5">
            <w:pPr>
              <w:pStyle w:val="ConsPlusNormal"/>
              <w:jc w:val="center"/>
            </w:pPr>
          </w:p>
        </w:tc>
        <w:tc>
          <w:tcPr>
            <w:tcW w:w="1650" w:type="dxa"/>
          </w:tcPr>
          <w:p w14:paraId="045ED5DE" w14:textId="77777777" w:rsidR="008E07B5" w:rsidRDefault="008E07B5">
            <w:pPr>
              <w:pStyle w:val="ConsPlusNormal"/>
              <w:jc w:val="center"/>
            </w:pPr>
          </w:p>
        </w:tc>
      </w:tr>
    </w:tbl>
    <w:p w14:paraId="2CE0148E" w14:textId="77777777" w:rsidR="008E07B5" w:rsidRDefault="008E07B5">
      <w:pPr>
        <w:pStyle w:val="ConsPlusNormal"/>
        <w:jc w:val="both"/>
      </w:pPr>
    </w:p>
    <w:p w14:paraId="2B8149DA" w14:textId="77777777" w:rsidR="008E07B5" w:rsidRDefault="008E07B5">
      <w:pPr>
        <w:pStyle w:val="ConsPlusNormal"/>
        <w:jc w:val="both"/>
      </w:pPr>
    </w:p>
    <w:p w14:paraId="19FB07DD" w14:textId="77777777" w:rsidR="008E07B5" w:rsidRDefault="008E07B5">
      <w:pPr>
        <w:pStyle w:val="ConsPlusNormal"/>
        <w:jc w:val="both"/>
      </w:pPr>
    </w:p>
    <w:p w14:paraId="4E6970B1" w14:textId="77777777" w:rsidR="008E07B5" w:rsidRDefault="008E07B5">
      <w:pPr>
        <w:pStyle w:val="ConsPlusNormal"/>
        <w:jc w:val="both"/>
      </w:pPr>
    </w:p>
    <w:p w14:paraId="3E15141D" w14:textId="77777777" w:rsidR="008E07B5" w:rsidRDefault="008E07B5">
      <w:pPr>
        <w:pStyle w:val="ConsPlusNormal"/>
        <w:jc w:val="both"/>
      </w:pPr>
    </w:p>
    <w:p w14:paraId="49B15FE5" w14:textId="77777777" w:rsidR="008E07B5" w:rsidRDefault="008E07B5">
      <w:pPr>
        <w:pStyle w:val="ConsPlusNormal"/>
        <w:jc w:val="right"/>
        <w:outlineLvl w:val="1"/>
      </w:pPr>
      <w:r>
        <w:t>Приложение 2.1.2</w:t>
      </w:r>
    </w:p>
    <w:p w14:paraId="34B8B958" w14:textId="77777777" w:rsidR="008E07B5" w:rsidRDefault="008E07B5">
      <w:pPr>
        <w:pStyle w:val="ConsPlusNormal"/>
        <w:jc w:val="right"/>
      </w:pPr>
      <w:r>
        <w:t>к Методическим указаниям,</w:t>
      </w:r>
    </w:p>
    <w:p w14:paraId="2DAB470D" w14:textId="77777777" w:rsidR="008E07B5" w:rsidRDefault="008E07B5">
      <w:pPr>
        <w:pStyle w:val="ConsPlusNormal"/>
        <w:jc w:val="right"/>
      </w:pPr>
      <w:r>
        <w:t>утвержденным приказом ФСТ России</w:t>
      </w:r>
    </w:p>
    <w:p w14:paraId="1ED18EA6" w14:textId="77777777" w:rsidR="008E07B5" w:rsidRDefault="008E07B5">
      <w:pPr>
        <w:pStyle w:val="ConsPlusNormal"/>
        <w:jc w:val="right"/>
      </w:pPr>
      <w:r>
        <w:t>от 27.12.2013 N 1746-э</w:t>
      </w:r>
    </w:p>
    <w:p w14:paraId="685A305F" w14:textId="77777777" w:rsidR="008E07B5" w:rsidRDefault="008E07B5">
      <w:pPr>
        <w:pStyle w:val="ConsPlusNormal"/>
        <w:jc w:val="both"/>
      </w:pPr>
    </w:p>
    <w:p w14:paraId="66FEA3F2" w14:textId="77777777" w:rsidR="008E07B5" w:rsidRDefault="008E07B5">
      <w:pPr>
        <w:pStyle w:val="ConsPlusNormal"/>
        <w:jc w:val="center"/>
      </w:pPr>
      <w:bookmarkStart w:id="102" w:name="P3373"/>
      <w:bookmarkEnd w:id="102"/>
      <w:r>
        <w:t>Расходы на приобретение электрической энергии</w:t>
      </w:r>
    </w:p>
    <w:p w14:paraId="51E46948"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4455"/>
        <w:gridCol w:w="1650"/>
        <w:gridCol w:w="825"/>
        <w:gridCol w:w="825"/>
        <w:gridCol w:w="990"/>
        <w:gridCol w:w="825"/>
        <w:gridCol w:w="1320"/>
      </w:tblGrid>
      <w:tr w:rsidR="008E07B5" w14:paraId="2819DC2C" w14:textId="77777777">
        <w:tc>
          <w:tcPr>
            <w:tcW w:w="1320" w:type="dxa"/>
            <w:vMerge w:val="restart"/>
          </w:tcPr>
          <w:p w14:paraId="42A7DE5A" w14:textId="77777777" w:rsidR="008E07B5" w:rsidRDefault="008E07B5">
            <w:pPr>
              <w:pStyle w:val="ConsPlusNormal"/>
              <w:jc w:val="center"/>
            </w:pPr>
            <w:r>
              <w:t>N п/п</w:t>
            </w:r>
          </w:p>
        </w:tc>
        <w:tc>
          <w:tcPr>
            <w:tcW w:w="4455" w:type="dxa"/>
            <w:vMerge w:val="restart"/>
          </w:tcPr>
          <w:p w14:paraId="3D09EB74" w14:textId="77777777" w:rsidR="008E07B5" w:rsidRDefault="008E07B5">
            <w:pPr>
              <w:pStyle w:val="ConsPlusNormal"/>
              <w:jc w:val="center"/>
            </w:pPr>
            <w:r>
              <w:t>Наименование</w:t>
            </w:r>
          </w:p>
        </w:tc>
        <w:tc>
          <w:tcPr>
            <w:tcW w:w="1650" w:type="dxa"/>
            <w:vMerge w:val="restart"/>
          </w:tcPr>
          <w:p w14:paraId="409A82EE" w14:textId="77777777" w:rsidR="008E07B5" w:rsidRDefault="008E07B5">
            <w:pPr>
              <w:pStyle w:val="ConsPlusNormal"/>
              <w:jc w:val="center"/>
            </w:pPr>
            <w:r>
              <w:t>Единица измерения</w:t>
            </w:r>
          </w:p>
        </w:tc>
        <w:tc>
          <w:tcPr>
            <w:tcW w:w="1650" w:type="dxa"/>
            <w:gridSpan w:val="2"/>
          </w:tcPr>
          <w:p w14:paraId="029DAA60" w14:textId="77777777" w:rsidR="008E07B5" w:rsidRDefault="008E07B5">
            <w:pPr>
              <w:pStyle w:val="ConsPlusNormal"/>
              <w:jc w:val="center"/>
            </w:pPr>
            <w:r>
              <w:t>Истекший год (i-2)</w:t>
            </w:r>
          </w:p>
        </w:tc>
        <w:tc>
          <w:tcPr>
            <w:tcW w:w="1815" w:type="dxa"/>
            <w:gridSpan w:val="2"/>
          </w:tcPr>
          <w:p w14:paraId="759DC40B" w14:textId="77777777" w:rsidR="008E07B5" w:rsidRDefault="008E07B5">
            <w:pPr>
              <w:pStyle w:val="ConsPlusNormal"/>
              <w:jc w:val="center"/>
            </w:pPr>
            <w:r>
              <w:t>Текущий год (i-1)</w:t>
            </w:r>
          </w:p>
        </w:tc>
        <w:tc>
          <w:tcPr>
            <w:tcW w:w="1320" w:type="dxa"/>
            <w:vMerge w:val="restart"/>
          </w:tcPr>
          <w:p w14:paraId="4076C96B" w14:textId="77777777" w:rsidR="008E07B5" w:rsidRDefault="008E07B5">
            <w:pPr>
              <w:pStyle w:val="ConsPlusNormal"/>
              <w:jc w:val="center"/>
            </w:pPr>
            <w:r>
              <w:t>Очередной год (i)</w:t>
            </w:r>
          </w:p>
        </w:tc>
      </w:tr>
      <w:tr w:rsidR="008E07B5" w14:paraId="5C8AAA7B" w14:textId="77777777">
        <w:tc>
          <w:tcPr>
            <w:tcW w:w="1320" w:type="dxa"/>
            <w:vMerge/>
          </w:tcPr>
          <w:p w14:paraId="032056B6" w14:textId="77777777" w:rsidR="008E07B5" w:rsidRDefault="008E07B5">
            <w:pPr>
              <w:pStyle w:val="ConsPlusNormal"/>
            </w:pPr>
          </w:p>
        </w:tc>
        <w:tc>
          <w:tcPr>
            <w:tcW w:w="4455" w:type="dxa"/>
            <w:vMerge/>
          </w:tcPr>
          <w:p w14:paraId="0AAB259D" w14:textId="77777777" w:rsidR="008E07B5" w:rsidRDefault="008E07B5">
            <w:pPr>
              <w:pStyle w:val="ConsPlusNormal"/>
            </w:pPr>
          </w:p>
        </w:tc>
        <w:tc>
          <w:tcPr>
            <w:tcW w:w="1650" w:type="dxa"/>
            <w:vMerge/>
          </w:tcPr>
          <w:p w14:paraId="62CEB2EE" w14:textId="77777777" w:rsidR="008E07B5" w:rsidRDefault="008E07B5">
            <w:pPr>
              <w:pStyle w:val="ConsPlusNormal"/>
            </w:pPr>
          </w:p>
        </w:tc>
        <w:tc>
          <w:tcPr>
            <w:tcW w:w="825" w:type="dxa"/>
          </w:tcPr>
          <w:p w14:paraId="2EB33C74" w14:textId="77777777" w:rsidR="008E07B5" w:rsidRDefault="008E07B5">
            <w:pPr>
              <w:pStyle w:val="ConsPlusNormal"/>
              <w:jc w:val="center"/>
            </w:pPr>
            <w:r>
              <w:t>план</w:t>
            </w:r>
          </w:p>
        </w:tc>
        <w:tc>
          <w:tcPr>
            <w:tcW w:w="825" w:type="dxa"/>
          </w:tcPr>
          <w:p w14:paraId="2D22FD31" w14:textId="77777777" w:rsidR="008E07B5" w:rsidRDefault="008E07B5">
            <w:pPr>
              <w:pStyle w:val="ConsPlusNormal"/>
              <w:jc w:val="center"/>
            </w:pPr>
            <w:r>
              <w:t>факт</w:t>
            </w:r>
          </w:p>
        </w:tc>
        <w:tc>
          <w:tcPr>
            <w:tcW w:w="990" w:type="dxa"/>
          </w:tcPr>
          <w:p w14:paraId="32580C7B" w14:textId="77777777" w:rsidR="008E07B5" w:rsidRDefault="008E07B5">
            <w:pPr>
              <w:pStyle w:val="ConsPlusNormal"/>
              <w:jc w:val="center"/>
            </w:pPr>
            <w:r>
              <w:t>план</w:t>
            </w:r>
          </w:p>
        </w:tc>
        <w:tc>
          <w:tcPr>
            <w:tcW w:w="825" w:type="dxa"/>
          </w:tcPr>
          <w:p w14:paraId="76E38FB1" w14:textId="77777777" w:rsidR="008E07B5" w:rsidRDefault="008E07B5">
            <w:pPr>
              <w:pStyle w:val="ConsPlusNormal"/>
              <w:jc w:val="center"/>
            </w:pPr>
            <w:r>
              <w:t>ожид</w:t>
            </w:r>
          </w:p>
        </w:tc>
        <w:tc>
          <w:tcPr>
            <w:tcW w:w="1320" w:type="dxa"/>
            <w:vMerge/>
          </w:tcPr>
          <w:p w14:paraId="130C5E4F" w14:textId="77777777" w:rsidR="008E07B5" w:rsidRDefault="008E07B5">
            <w:pPr>
              <w:pStyle w:val="ConsPlusNormal"/>
            </w:pPr>
          </w:p>
        </w:tc>
      </w:tr>
      <w:tr w:rsidR="008E07B5" w14:paraId="49DF5E84" w14:textId="77777777">
        <w:tc>
          <w:tcPr>
            <w:tcW w:w="1320" w:type="dxa"/>
          </w:tcPr>
          <w:p w14:paraId="4EBB09D9" w14:textId="77777777" w:rsidR="008E07B5" w:rsidRDefault="008E07B5">
            <w:pPr>
              <w:pStyle w:val="ConsPlusNormal"/>
              <w:jc w:val="center"/>
            </w:pPr>
            <w:r>
              <w:t>1</w:t>
            </w:r>
          </w:p>
        </w:tc>
        <w:tc>
          <w:tcPr>
            <w:tcW w:w="4455" w:type="dxa"/>
          </w:tcPr>
          <w:p w14:paraId="7875A983" w14:textId="77777777" w:rsidR="008E07B5" w:rsidRDefault="008E07B5">
            <w:pPr>
              <w:pStyle w:val="ConsPlusNormal"/>
              <w:jc w:val="center"/>
            </w:pPr>
            <w:r>
              <w:t>2</w:t>
            </w:r>
          </w:p>
        </w:tc>
        <w:tc>
          <w:tcPr>
            <w:tcW w:w="1650" w:type="dxa"/>
          </w:tcPr>
          <w:p w14:paraId="54F50511" w14:textId="77777777" w:rsidR="008E07B5" w:rsidRDefault="008E07B5">
            <w:pPr>
              <w:pStyle w:val="ConsPlusNormal"/>
              <w:jc w:val="center"/>
            </w:pPr>
            <w:r>
              <w:t>3</w:t>
            </w:r>
          </w:p>
        </w:tc>
        <w:tc>
          <w:tcPr>
            <w:tcW w:w="825" w:type="dxa"/>
          </w:tcPr>
          <w:p w14:paraId="56D04E64" w14:textId="77777777" w:rsidR="008E07B5" w:rsidRDefault="008E07B5">
            <w:pPr>
              <w:pStyle w:val="ConsPlusNormal"/>
              <w:jc w:val="center"/>
            </w:pPr>
            <w:r>
              <w:t>4</w:t>
            </w:r>
          </w:p>
        </w:tc>
        <w:tc>
          <w:tcPr>
            <w:tcW w:w="825" w:type="dxa"/>
          </w:tcPr>
          <w:p w14:paraId="105C3DC7" w14:textId="77777777" w:rsidR="008E07B5" w:rsidRDefault="008E07B5">
            <w:pPr>
              <w:pStyle w:val="ConsPlusNormal"/>
              <w:jc w:val="center"/>
            </w:pPr>
            <w:r>
              <w:t>5</w:t>
            </w:r>
          </w:p>
        </w:tc>
        <w:tc>
          <w:tcPr>
            <w:tcW w:w="990" w:type="dxa"/>
          </w:tcPr>
          <w:p w14:paraId="3DBAC0E7" w14:textId="77777777" w:rsidR="008E07B5" w:rsidRDefault="008E07B5">
            <w:pPr>
              <w:pStyle w:val="ConsPlusNormal"/>
              <w:jc w:val="center"/>
            </w:pPr>
            <w:r>
              <w:t>6</w:t>
            </w:r>
          </w:p>
        </w:tc>
        <w:tc>
          <w:tcPr>
            <w:tcW w:w="825" w:type="dxa"/>
          </w:tcPr>
          <w:p w14:paraId="40872DF1" w14:textId="77777777" w:rsidR="008E07B5" w:rsidRDefault="008E07B5">
            <w:pPr>
              <w:pStyle w:val="ConsPlusNormal"/>
              <w:jc w:val="center"/>
            </w:pPr>
            <w:r>
              <w:t>7</w:t>
            </w:r>
          </w:p>
        </w:tc>
        <w:tc>
          <w:tcPr>
            <w:tcW w:w="1320" w:type="dxa"/>
          </w:tcPr>
          <w:p w14:paraId="1CFA5018" w14:textId="77777777" w:rsidR="008E07B5" w:rsidRDefault="008E07B5">
            <w:pPr>
              <w:pStyle w:val="ConsPlusNormal"/>
              <w:jc w:val="center"/>
            </w:pPr>
            <w:r>
              <w:t>8</w:t>
            </w:r>
          </w:p>
        </w:tc>
      </w:tr>
      <w:tr w:rsidR="008E07B5" w14:paraId="68B41111" w14:textId="77777777">
        <w:tc>
          <w:tcPr>
            <w:tcW w:w="1320" w:type="dxa"/>
          </w:tcPr>
          <w:p w14:paraId="1939D7D4" w14:textId="77777777" w:rsidR="008E07B5" w:rsidRDefault="008E07B5">
            <w:pPr>
              <w:pStyle w:val="ConsPlusNormal"/>
              <w:jc w:val="center"/>
            </w:pPr>
            <w:r>
              <w:t>A</w:t>
            </w:r>
          </w:p>
        </w:tc>
        <w:tc>
          <w:tcPr>
            <w:tcW w:w="4455" w:type="dxa"/>
          </w:tcPr>
          <w:p w14:paraId="5B19ACBE" w14:textId="77777777" w:rsidR="008E07B5" w:rsidRDefault="008E07B5">
            <w:pPr>
              <w:pStyle w:val="ConsPlusNormal"/>
            </w:pPr>
            <w:r>
              <w:t>Поставщик</w:t>
            </w:r>
          </w:p>
        </w:tc>
        <w:tc>
          <w:tcPr>
            <w:tcW w:w="1650" w:type="dxa"/>
          </w:tcPr>
          <w:p w14:paraId="0304CEDE" w14:textId="77777777" w:rsidR="008E07B5" w:rsidRDefault="008E07B5">
            <w:pPr>
              <w:pStyle w:val="ConsPlusNormal"/>
              <w:jc w:val="center"/>
            </w:pPr>
          </w:p>
        </w:tc>
        <w:tc>
          <w:tcPr>
            <w:tcW w:w="825" w:type="dxa"/>
          </w:tcPr>
          <w:p w14:paraId="6A80C5F4" w14:textId="77777777" w:rsidR="008E07B5" w:rsidRDefault="008E07B5">
            <w:pPr>
              <w:pStyle w:val="ConsPlusNormal"/>
              <w:jc w:val="center"/>
            </w:pPr>
          </w:p>
        </w:tc>
        <w:tc>
          <w:tcPr>
            <w:tcW w:w="825" w:type="dxa"/>
          </w:tcPr>
          <w:p w14:paraId="69372165" w14:textId="77777777" w:rsidR="008E07B5" w:rsidRDefault="008E07B5">
            <w:pPr>
              <w:pStyle w:val="ConsPlusNormal"/>
              <w:jc w:val="center"/>
            </w:pPr>
          </w:p>
        </w:tc>
        <w:tc>
          <w:tcPr>
            <w:tcW w:w="990" w:type="dxa"/>
          </w:tcPr>
          <w:p w14:paraId="030904EC" w14:textId="77777777" w:rsidR="008E07B5" w:rsidRDefault="008E07B5">
            <w:pPr>
              <w:pStyle w:val="ConsPlusNormal"/>
              <w:jc w:val="center"/>
            </w:pPr>
          </w:p>
        </w:tc>
        <w:tc>
          <w:tcPr>
            <w:tcW w:w="825" w:type="dxa"/>
          </w:tcPr>
          <w:p w14:paraId="0C0E946D" w14:textId="77777777" w:rsidR="008E07B5" w:rsidRDefault="008E07B5">
            <w:pPr>
              <w:pStyle w:val="ConsPlusNormal"/>
              <w:jc w:val="center"/>
            </w:pPr>
          </w:p>
        </w:tc>
        <w:tc>
          <w:tcPr>
            <w:tcW w:w="1320" w:type="dxa"/>
          </w:tcPr>
          <w:p w14:paraId="2660C00A" w14:textId="77777777" w:rsidR="008E07B5" w:rsidRDefault="008E07B5">
            <w:pPr>
              <w:pStyle w:val="ConsPlusNormal"/>
              <w:jc w:val="center"/>
            </w:pPr>
          </w:p>
        </w:tc>
      </w:tr>
      <w:tr w:rsidR="008E07B5" w14:paraId="45102124" w14:textId="77777777">
        <w:tc>
          <w:tcPr>
            <w:tcW w:w="1320" w:type="dxa"/>
          </w:tcPr>
          <w:p w14:paraId="5EFFBB23" w14:textId="77777777" w:rsidR="008E07B5" w:rsidRDefault="008E07B5">
            <w:pPr>
              <w:pStyle w:val="ConsPlusNormal"/>
              <w:jc w:val="center"/>
            </w:pPr>
            <w:r>
              <w:t>1</w:t>
            </w:r>
          </w:p>
        </w:tc>
        <w:tc>
          <w:tcPr>
            <w:tcW w:w="4455" w:type="dxa"/>
          </w:tcPr>
          <w:p w14:paraId="13BB1CE9" w14:textId="77777777" w:rsidR="008E07B5" w:rsidRDefault="008E07B5">
            <w:pPr>
              <w:pStyle w:val="ConsPlusNormal"/>
            </w:pPr>
            <w:r>
              <w:t>Объем покупной энергии</w:t>
            </w:r>
          </w:p>
        </w:tc>
        <w:tc>
          <w:tcPr>
            <w:tcW w:w="1650" w:type="dxa"/>
          </w:tcPr>
          <w:p w14:paraId="0C50DF67" w14:textId="77777777" w:rsidR="008E07B5" w:rsidRDefault="008E07B5">
            <w:pPr>
              <w:pStyle w:val="ConsPlusNormal"/>
              <w:jc w:val="center"/>
            </w:pPr>
            <w:r>
              <w:t>млн кВт-ч</w:t>
            </w:r>
          </w:p>
        </w:tc>
        <w:tc>
          <w:tcPr>
            <w:tcW w:w="825" w:type="dxa"/>
          </w:tcPr>
          <w:p w14:paraId="15973435" w14:textId="77777777" w:rsidR="008E07B5" w:rsidRDefault="008E07B5">
            <w:pPr>
              <w:pStyle w:val="ConsPlusNormal"/>
              <w:jc w:val="center"/>
            </w:pPr>
          </w:p>
        </w:tc>
        <w:tc>
          <w:tcPr>
            <w:tcW w:w="825" w:type="dxa"/>
          </w:tcPr>
          <w:p w14:paraId="64BA9B29" w14:textId="77777777" w:rsidR="008E07B5" w:rsidRDefault="008E07B5">
            <w:pPr>
              <w:pStyle w:val="ConsPlusNormal"/>
              <w:jc w:val="center"/>
            </w:pPr>
          </w:p>
        </w:tc>
        <w:tc>
          <w:tcPr>
            <w:tcW w:w="990" w:type="dxa"/>
          </w:tcPr>
          <w:p w14:paraId="65DF5FCA" w14:textId="77777777" w:rsidR="008E07B5" w:rsidRDefault="008E07B5">
            <w:pPr>
              <w:pStyle w:val="ConsPlusNormal"/>
              <w:jc w:val="center"/>
            </w:pPr>
          </w:p>
        </w:tc>
        <w:tc>
          <w:tcPr>
            <w:tcW w:w="825" w:type="dxa"/>
          </w:tcPr>
          <w:p w14:paraId="456AB7CD" w14:textId="77777777" w:rsidR="008E07B5" w:rsidRDefault="008E07B5">
            <w:pPr>
              <w:pStyle w:val="ConsPlusNormal"/>
              <w:jc w:val="center"/>
            </w:pPr>
          </w:p>
        </w:tc>
        <w:tc>
          <w:tcPr>
            <w:tcW w:w="1320" w:type="dxa"/>
          </w:tcPr>
          <w:p w14:paraId="2A1A1122" w14:textId="77777777" w:rsidR="008E07B5" w:rsidRDefault="008E07B5">
            <w:pPr>
              <w:pStyle w:val="ConsPlusNormal"/>
              <w:jc w:val="center"/>
            </w:pPr>
          </w:p>
        </w:tc>
      </w:tr>
      <w:tr w:rsidR="008E07B5" w14:paraId="42B06BF6" w14:textId="77777777">
        <w:tc>
          <w:tcPr>
            <w:tcW w:w="1320" w:type="dxa"/>
          </w:tcPr>
          <w:p w14:paraId="16D4291D" w14:textId="77777777" w:rsidR="008E07B5" w:rsidRDefault="008E07B5">
            <w:pPr>
              <w:pStyle w:val="ConsPlusNormal"/>
              <w:jc w:val="center"/>
            </w:pPr>
            <w:r>
              <w:lastRenderedPageBreak/>
              <w:t>1.1</w:t>
            </w:r>
          </w:p>
        </w:tc>
        <w:tc>
          <w:tcPr>
            <w:tcW w:w="4455" w:type="dxa"/>
          </w:tcPr>
          <w:p w14:paraId="6439F880" w14:textId="77777777" w:rsidR="008E07B5" w:rsidRDefault="008E07B5">
            <w:pPr>
              <w:pStyle w:val="ConsPlusNormal"/>
            </w:pPr>
            <w:r>
              <w:t>Объем покупной энергии по одноставочному тарифу</w:t>
            </w:r>
          </w:p>
        </w:tc>
        <w:tc>
          <w:tcPr>
            <w:tcW w:w="1650" w:type="dxa"/>
          </w:tcPr>
          <w:p w14:paraId="1EFF44D5" w14:textId="77777777" w:rsidR="008E07B5" w:rsidRDefault="008E07B5">
            <w:pPr>
              <w:pStyle w:val="ConsPlusNormal"/>
              <w:jc w:val="center"/>
            </w:pPr>
            <w:r>
              <w:t>млн кВт-ч</w:t>
            </w:r>
          </w:p>
        </w:tc>
        <w:tc>
          <w:tcPr>
            <w:tcW w:w="825" w:type="dxa"/>
          </w:tcPr>
          <w:p w14:paraId="42005C4C" w14:textId="77777777" w:rsidR="008E07B5" w:rsidRDefault="008E07B5">
            <w:pPr>
              <w:pStyle w:val="ConsPlusNormal"/>
              <w:jc w:val="center"/>
            </w:pPr>
          </w:p>
        </w:tc>
        <w:tc>
          <w:tcPr>
            <w:tcW w:w="825" w:type="dxa"/>
          </w:tcPr>
          <w:p w14:paraId="22E19CF0" w14:textId="77777777" w:rsidR="008E07B5" w:rsidRDefault="008E07B5">
            <w:pPr>
              <w:pStyle w:val="ConsPlusNormal"/>
              <w:jc w:val="center"/>
            </w:pPr>
          </w:p>
        </w:tc>
        <w:tc>
          <w:tcPr>
            <w:tcW w:w="990" w:type="dxa"/>
          </w:tcPr>
          <w:p w14:paraId="444E680C" w14:textId="77777777" w:rsidR="008E07B5" w:rsidRDefault="008E07B5">
            <w:pPr>
              <w:pStyle w:val="ConsPlusNormal"/>
              <w:jc w:val="center"/>
            </w:pPr>
          </w:p>
        </w:tc>
        <w:tc>
          <w:tcPr>
            <w:tcW w:w="825" w:type="dxa"/>
          </w:tcPr>
          <w:p w14:paraId="0EFA6B6E" w14:textId="77777777" w:rsidR="008E07B5" w:rsidRDefault="008E07B5">
            <w:pPr>
              <w:pStyle w:val="ConsPlusNormal"/>
              <w:jc w:val="center"/>
            </w:pPr>
          </w:p>
        </w:tc>
        <w:tc>
          <w:tcPr>
            <w:tcW w:w="1320" w:type="dxa"/>
          </w:tcPr>
          <w:p w14:paraId="37F810FC" w14:textId="77777777" w:rsidR="008E07B5" w:rsidRDefault="008E07B5">
            <w:pPr>
              <w:pStyle w:val="ConsPlusNormal"/>
              <w:jc w:val="center"/>
            </w:pPr>
          </w:p>
        </w:tc>
      </w:tr>
      <w:tr w:rsidR="008E07B5" w14:paraId="1E6758FC" w14:textId="77777777">
        <w:tc>
          <w:tcPr>
            <w:tcW w:w="1320" w:type="dxa"/>
          </w:tcPr>
          <w:p w14:paraId="052AA319" w14:textId="77777777" w:rsidR="008E07B5" w:rsidRDefault="008E07B5">
            <w:pPr>
              <w:pStyle w:val="ConsPlusNormal"/>
              <w:jc w:val="center"/>
            </w:pPr>
            <w:r>
              <w:t>1.1.1</w:t>
            </w:r>
          </w:p>
        </w:tc>
        <w:tc>
          <w:tcPr>
            <w:tcW w:w="4455" w:type="dxa"/>
          </w:tcPr>
          <w:p w14:paraId="4FBFAAAE" w14:textId="77777777" w:rsidR="008E07B5" w:rsidRDefault="008E07B5">
            <w:pPr>
              <w:pStyle w:val="ConsPlusNormal"/>
              <w:ind w:left="283"/>
            </w:pPr>
            <w:r>
              <w:t>низкое напряжение</w:t>
            </w:r>
          </w:p>
        </w:tc>
        <w:tc>
          <w:tcPr>
            <w:tcW w:w="1650" w:type="dxa"/>
          </w:tcPr>
          <w:p w14:paraId="0703C2AF" w14:textId="77777777" w:rsidR="008E07B5" w:rsidRDefault="008E07B5">
            <w:pPr>
              <w:pStyle w:val="ConsPlusNormal"/>
              <w:jc w:val="center"/>
            </w:pPr>
            <w:r>
              <w:t>млн кВт-ч</w:t>
            </w:r>
          </w:p>
        </w:tc>
        <w:tc>
          <w:tcPr>
            <w:tcW w:w="825" w:type="dxa"/>
          </w:tcPr>
          <w:p w14:paraId="36507583" w14:textId="77777777" w:rsidR="008E07B5" w:rsidRDefault="008E07B5">
            <w:pPr>
              <w:pStyle w:val="ConsPlusNormal"/>
              <w:jc w:val="center"/>
            </w:pPr>
          </w:p>
        </w:tc>
        <w:tc>
          <w:tcPr>
            <w:tcW w:w="825" w:type="dxa"/>
          </w:tcPr>
          <w:p w14:paraId="47B8F66F" w14:textId="77777777" w:rsidR="008E07B5" w:rsidRDefault="008E07B5">
            <w:pPr>
              <w:pStyle w:val="ConsPlusNormal"/>
              <w:jc w:val="center"/>
            </w:pPr>
          </w:p>
        </w:tc>
        <w:tc>
          <w:tcPr>
            <w:tcW w:w="990" w:type="dxa"/>
          </w:tcPr>
          <w:p w14:paraId="1DD2E3FB" w14:textId="77777777" w:rsidR="008E07B5" w:rsidRDefault="008E07B5">
            <w:pPr>
              <w:pStyle w:val="ConsPlusNormal"/>
              <w:jc w:val="center"/>
            </w:pPr>
          </w:p>
        </w:tc>
        <w:tc>
          <w:tcPr>
            <w:tcW w:w="825" w:type="dxa"/>
          </w:tcPr>
          <w:p w14:paraId="3E80DDFD" w14:textId="77777777" w:rsidR="008E07B5" w:rsidRDefault="008E07B5">
            <w:pPr>
              <w:pStyle w:val="ConsPlusNormal"/>
              <w:jc w:val="center"/>
            </w:pPr>
          </w:p>
        </w:tc>
        <w:tc>
          <w:tcPr>
            <w:tcW w:w="1320" w:type="dxa"/>
          </w:tcPr>
          <w:p w14:paraId="70D10986" w14:textId="77777777" w:rsidR="008E07B5" w:rsidRDefault="008E07B5">
            <w:pPr>
              <w:pStyle w:val="ConsPlusNormal"/>
              <w:jc w:val="center"/>
            </w:pPr>
          </w:p>
        </w:tc>
      </w:tr>
      <w:tr w:rsidR="008E07B5" w14:paraId="5C65184C" w14:textId="77777777">
        <w:tc>
          <w:tcPr>
            <w:tcW w:w="1320" w:type="dxa"/>
          </w:tcPr>
          <w:p w14:paraId="7DCD8666" w14:textId="77777777" w:rsidR="008E07B5" w:rsidRDefault="008E07B5">
            <w:pPr>
              <w:pStyle w:val="ConsPlusNormal"/>
              <w:jc w:val="center"/>
            </w:pPr>
            <w:r>
              <w:t>1.1.2</w:t>
            </w:r>
          </w:p>
        </w:tc>
        <w:tc>
          <w:tcPr>
            <w:tcW w:w="4455" w:type="dxa"/>
          </w:tcPr>
          <w:p w14:paraId="50A9E280" w14:textId="77777777" w:rsidR="008E07B5" w:rsidRDefault="008E07B5">
            <w:pPr>
              <w:pStyle w:val="ConsPlusNormal"/>
              <w:ind w:left="283"/>
            </w:pPr>
            <w:r>
              <w:t>среднее напряжение 1</w:t>
            </w:r>
          </w:p>
        </w:tc>
        <w:tc>
          <w:tcPr>
            <w:tcW w:w="1650" w:type="dxa"/>
          </w:tcPr>
          <w:p w14:paraId="206334A0" w14:textId="77777777" w:rsidR="008E07B5" w:rsidRDefault="008E07B5">
            <w:pPr>
              <w:pStyle w:val="ConsPlusNormal"/>
              <w:jc w:val="center"/>
            </w:pPr>
            <w:r>
              <w:t>млн кВт-ч</w:t>
            </w:r>
          </w:p>
        </w:tc>
        <w:tc>
          <w:tcPr>
            <w:tcW w:w="825" w:type="dxa"/>
          </w:tcPr>
          <w:p w14:paraId="18E695B9" w14:textId="77777777" w:rsidR="008E07B5" w:rsidRDefault="008E07B5">
            <w:pPr>
              <w:pStyle w:val="ConsPlusNormal"/>
              <w:jc w:val="center"/>
            </w:pPr>
          </w:p>
        </w:tc>
        <w:tc>
          <w:tcPr>
            <w:tcW w:w="825" w:type="dxa"/>
          </w:tcPr>
          <w:p w14:paraId="610AAB81" w14:textId="77777777" w:rsidR="008E07B5" w:rsidRDefault="008E07B5">
            <w:pPr>
              <w:pStyle w:val="ConsPlusNormal"/>
              <w:jc w:val="center"/>
            </w:pPr>
          </w:p>
        </w:tc>
        <w:tc>
          <w:tcPr>
            <w:tcW w:w="990" w:type="dxa"/>
          </w:tcPr>
          <w:p w14:paraId="716250C6" w14:textId="77777777" w:rsidR="008E07B5" w:rsidRDefault="008E07B5">
            <w:pPr>
              <w:pStyle w:val="ConsPlusNormal"/>
              <w:jc w:val="center"/>
            </w:pPr>
          </w:p>
        </w:tc>
        <w:tc>
          <w:tcPr>
            <w:tcW w:w="825" w:type="dxa"/>
          </w:tcPr>
          <w:p w14:paraId="63C19EC2" w14:textId="77777777" w:rsidR="008E07B5" w:rsidRDefault="008E07B5">
            <w:pPr>
              <w:pStyle w:val="ConsPlusNormal"/>
              <w:jc w:val="center"/>
            </w:pPr>
          </w:p>
        </w:tc>
        <w:tc>
          <w:tcPr>
            <w:tcW w:w="1320" w:type="dxa"/>
          </w:tcPr>
          <w:p w14:paraId="15F468CC" w14:textId="77777777" w:rsidR="008E07B5" w:rsidRDefault="008E07B5">
            <w:pPr>
              <w:pStyle w:val="ConsPlusNormal"/>
              <w:jc w:val="center"/>
            </w:pPr>
          </w:p>
        </w:tc>
      </w:tr>
      <w:tr w:rsidR="008E07B5" w14:paraId="028C8F1C" w14:textId="77777777">
        <w:tc>
          <w:tcPr>
            <w:tcW w:w="1320" w:type="dxa"/>
          </w:tcPr>
          <w:p w14:paraId="2D6212AC" w14:textId="77777777" w:rsidR="008E07B5" w:rsidRDefault="008E07B5">
            <w:pPr>
              <w:pStyle w:val="ConsPlusNormal"/>
              <w:jc w:val="center"/>
            </w:pPr>
            <w:r>
              <w:t>1.1.3</w:t>
            </w:r>
          </w:p>
        </w:tc>
        <w:tc>
          <w:tcPr>
            <w:tcW w:w="4455" w:type="dxa"/>
          </w:tcPr>
          <w:p w14:paraId="26731C04" w14:textId="77777777" w:rsidR="008E07B5" w:rsidRDefault="008E07B5">
            <w:pPr>
              <w:pStyle w:val="ConsPlusNormal"/>
              <w:ind w:left="283"/>
            </w:pPr>
            <w:r>
              <w:t>среднее напряжение 2</w:t>
            </w:r>
          </w:p>
        </w:tc>
        <w:tc>
          <w:tcPr>
            <w:tcW w:w="1650" w:type="dxa"/>
          </w:tcPr>
          <w:p w14:paraId="29067C87" w14:textId="77777777" w:rsidR="008E07B5" w:rsidRDefault="008E07B5">
            <w:pPr>
              <w:pStyle w:val="ConsPlusNormal"/>
              <w:jc w:val="center"/>
            </w:pPr>
            <w:r>
              <w:t>млн кВт-ч</w:t>
            </w:r>
          </w:p>
        </w:tc>
        <w:tc>
          <w:tcPr>
            <w:tcW w:w="825" w:type="dxa"/>
          </w:tcPr>
          <w:p w14:paraId="78E40DEC" w14:textId="77777777" w:rsidR="008E07B5" w:rsidRDefault="008E07B5">
            <w:pPr>
              <w:pStyle w:val="ConsPlusNormal"/>
              <w:jc w:val="center"/>
            </w:pPr>
          </w:p>
        </w:tc>
        <w:tc>
          <w:tcPr>
            <w:tcW w:w="825" w:type="dxa"/>
          </w:tcPr>
          <w:p w14:paraId="5FF7107E" w14:textId="77777777" w:rsidR="008E07B5" w:rsidRDefault="008E07B5">
            <w:pPr>
              <w:pStyle w:val="ConsPlusNormal"/>
              <w:jc w:val="center"/>
            </w:pPr>
          </w:p>
        </w:tc>
        <w:tc>
          <w:tcPr>
            <w:tcW w:w="990" w:type="dxa"/>
          </w:tcPr>
          <w:p w14:paraId="2440920F" w14:textId="77777777" w:rsidR="008E07B5" w:rsidRDefault="008E07B5">
            <w:pPr>
              <w:pStyle w:val="ConsPlusNormal"/>
              <w:jc w:val="center"/>
            </w:pPr>
          </w:p>
        </w:tc>
        <w:tc>
          <w:tcPr>
            <w:tcW w:w="825" w:type="dxa"/>
          </w:tcPr>
          <w:p w14:paraId="5C300C95" w14:textId="77777777" w:rsidR="008E07B5" w:rsidRDefault="008E07B5">
            <w:pPr>
              <w:pStyle w:val="ConsPlusNormal"/>
              <w:jc w:val="center"/>
            </w:pPr>
          </w:p>
        </w:tc>
        <w:tc>
          <w:tcPr>
            <w:tcW w:w="1320" w:type="dxa"/>
          </w:tcPr>
          <w:p w14:paraId="3A5FA6BE" w14:textId="77777777" w:rsidR="008E07B5" w:rsidRDefault="008E07B5">
            <w:pPr>
              <w:pStyle w:val="ConsPlusNormal"/>
              <w:jc w:val="center"/>
            </w:pPr>
          </w:p>
        </w:tc>
      </w:tr>
      <w:tr w:rsidR="008E07B5" w14:paraId="17F13B56" w14:textId="77777777">
        <w:tc>
          <w:tcPr>
            <w:tcW w:w="1320" w:type="dxa"/>
          </w:tcPr>
          <w:p w14:paraId="655ACE9B" w14:textId="77777777" w:rsidR="008E07B5" w:rsidRDefault="008E07B5">
            <w:pPr>
              <w:pStyle w:val="ConsPlusNormal"/>
              <w:jc w:val="center"/>
            </w:pPr>
            <w:r>
              <w:t>1.1.4</w:t>
            </w:r>
          </w:p>
        </w:tc>
        <w:tc>
          <w:tcPr>
            <w:tcW w:w="4455" w:type="dxa"/>
          </w:tcPr>
          <w:p w14:paraId="67B4FB4E" w14:textId="77777777" w:rsidR="008E07B5" w:rsidRDefault="008E07B5">
            <w:pPr>
              <w:pStyle w:val="ConsPlusNormal"/>
              <w:ind w:left="283"/>
            </w:pPr>
            <w:r>
              <w:t>высокое напряжение</w:t>
            </w:r>
          </w:p>
        </w:tc>
        <w:tc>
          <w:tcPr>
            <w:tcW w:w="1650" w:type="dxa"/>
          </w:tcPr>
          <w:p w14:paraId="2519DEDE" w14:textId="77777777" w:rsidR="008E07B5" w:rsidRDefault="008E07B5">
            <w:pPr>
              <w:pStyle w:val="ConsPlusNormal"/>
              <w:jc w:val="center"/>
            </w:pPr>
            <w:r>
              <w:t>млн кВт-ч</w:t>
            </w:r>
          </w:p>
        </w:tc>
        <w:tc>
          <w:tcPr>
            <w:tcW w:w="825" w:type="dxa"/>
          </w:tcPr>
          <w:p w14:paraId="6C87A3F7" w14:textId="77777777" w:rsidR="008E07B5" w:rsidRDefault="008E07B5">
            <w:pPr>
              <w:pStyle w:val="ConsPlusNormal"/>
              <w:jc w:val="center"/>
            </w:pPr>
          </w:p>
        </w:tc>
        <w:tc>
          <w:tcPr>
            <w:tcW w:w="825" w:type="dxa"/>
          </w:tcPr>
          <w:p w14:paraId="2AAA3936" w14:textId="77777777" w:rsidR="008E07B5" w:rsidRDefault="008E07B5">
            <w:pPr>
              <w:pStyle w:val="ConsPlusNormal"/>
              <w:jc w:val="center"/>
            </w:pPr>
          </w:p>
        </w:tc>
        <w:tc>
          <w:tcPr>
            <w:tcW w:w="990" w:type="dxa"/>
          </w:tcPr>
          <w:p w14:paraId="5F619778" w14:textId="77777777" w:rsidR="008E07B5" w:rsidRDefault="008E07B5">
            <w:pPr>
              <w:pStyle w:val="ConsPlusNormal"/>
              <w:jc w:val="center"/>
            </w:pPr>
          </w:p>
        </w:tc>
        <w:tc>
          <w:tcPr>
            <w:tcW w:w="825" w:type="dxa"/>
          </w:tcPr>
          <w:p w14:paraId="3DFCC20B" w14:textId="77777777" w:rsidR="008E07B5" w:rsidRDefault="008E07B5">
            <w:pPr>
              <w:pStyle w:val="ConsPlusNormal"/>
              <w:jc w:val="center"/>
            </w:pPr>
          </w:p>
        </w:tc>
        <w:tc>
          <w:tcPr>
            <w:tcW w:w="1320" w:type="dxa"/>
          </w:tcPr>
          <w:p w14:paraId="24ACE59B" w14:textId="77777777" w:rsidR="008E07B5" w:rsidRDefault="008E07B5">
            <w:pPr>
              <w:pStyle w:val="ConsPlusNormal"/>
              <w:jc w:val="center"/>
            </w:pPr>
          </w:p>
        </w:tc>
      </w:tr>
      <w:tr w:rsidR="008E07B5" w14:paraId="11A405F4" w14:textId="77777777">
        <w:tc>
          <w:tcPr>
            <w:tcW w:w="1320" w:type="dxa"/>
          </w:tcPr>
          <w:p w14:paraId="1C7E056C" w14:textId="77777777" w:rsidR="008E07B5" w:rsidRDefault="008E07B5">
            <w:pPr>
              <w:pStyle w:val="ConsPlusNormal"/>
              <w:jc w:val="center"/>
            </w:pPr>
            <w:r>
              <w:t>1.1.5</w:t>
            </w:r>
          </w:p>
        </w:tc>
        <w:tc>
          <w:tcPr>
            <w:tcW w:w="4455" w:type="dxa"/>
          </w:tcPr>
          <w:p w14:paraId="29A2B609" w14:textId="77777777" w:rsidR="008E07B5" w:rsidRDefault="008E07B5">
            <w:pPr>
              <w:pStyle w:val="ConsPlusNormal"/>
              <w:ind w:left="283"/>
            </w:pPr>
            <w:r>
              <w:t>Без разбивки по напряжению</w:t>
            </w:r>
          </w:p>
        </w:tc>
        <w:tc>
          <w:tcPr>
            <w:tcW w:w="1650" w:type="dxa"/>
          </w:tcPr>
          <w:p w14:paraId="622E3AC7" w14:textId="77777777" w:rsidR="008E07B5" w:rsidRDefault="008E07B5">
            <w:pPr>
              <w:pStyle w:val="ConsPlusNormal"/>
              <w:jc w:val="center"/>
            </w:pPr>
            <w:r>
              <w:t>млн кВт-ч</w:t>
            </w:r>
          </w:p>
        </w:tc>
        <w:tc>
          <w:tcPr>
            <w:tcW w:w="825" w:type="dxa"/>
          </w:tcPr>
          <w:p w14:paraId="2291D763" w14:textId="77777777" w:rsidR="008E07B5" w:rsidRDefault="008E07B5">
            <w:pPr>
              <w:pStyle w:val="ConsPlusNormal"/>
              <w:jc w:val="center"/>
            </w:pPr>
          </w:p>
        </w:tc>
        <w:tc>
          <w:tcPr>
            <w:tcW w:w="825" w:type="dxa"/>
          </w:tcPr>
          <w:p w14:paraId="5000A471" w14:textId="77777777" w:rsidR="008E07B5" w:rsidRDefault="008E07B5">
            <w:pPr>
              <w:pStyle w:val="ConsPlusNormal"/>
              <w:jc w:val="center"/>
            </w:pPr>
          </w:p>
        </w:tc>
        <w:tc>
          <w:tcPr>
            <w:tcW w:w="990" w:type="dxa"/>
          </w:tcPr>
          <w:p w14:paraId="43B154B9" w14:textId="77777777" w:rsidR="008E07B5" w:rsidRDefault="008E07B5">
            <w:pPr>
              <w:pStyle w:val="ConsPlusNormal"/>
              <w:jc w:val="center"/>
            </w:pPr>
          </w:p>
        </w:tc>
        <w:tc>
          <w:tcPr>
            <w:tcW w:w="825" w:type="dxa"/>
          </w:tcPr>
          <w:p w14:paraId="050C169A" w14:textId="77777777" w:rsidR="008E07B5" w:rsidRDefault="008E07B5">
            <w:pPr>
              <w:pStyle w:val="ConsPlusNormal"/>
              <w:jc w:val="center"/>
            </w:pPr>
          </w:p>
        </w:tc>
        <w:tc>
          <w:tcPr>
            <w:tcW w:w="1320" w:type="dxa"/>
          </w:tcPr>
          <w:p w14:paraId="3BCBB9CF" w14:textId="77777777" w:rsidR="008E07B5" w:rsidRDefault="008E07B5">
            <w:pPr>
              <w:pStyle w:val="ConsPlusNormal"/>
              <w:jc w:val="center"/>
            </w:pPr>
          </w:p>
        </w:tc>
      </w:tr>
      <w:tr w:rsidR="008E07B5" w14:paraId="0646BB8E" w14:textId="77777777">
        <w:tc>
          <w:tcPr>
            <w:tcW w:w="1320" w:type="dxa"/>
          </w:tcPr>
          <w:p w14:paraId="5C852D9E" w14:textId="77777777" w:rsidR="008E07B5" w:rsidRDefault="008E07B5">
            <w:pPr>
              <w:pStyle w:val="ConsPlusNormal"/>
              <w:jc w:val="center"/>
            </w:pPr>
            <w:r>
              <w:t>1.2</w:t>
            </w:r>
          </w:p>
        </w:tc>
        <w:tc>
          <w:tcPr>
            <w:tcW w:w="4455" w:type="dxa"/>
          </w:tcPr>
          <w:p w14:paraId="7C33E747" w14:textId="77777777" w:rsidR="008E07B5" w:rsidRDefault="008E07B5">
            <w:pPr>
              <w:pStyle w:val="ConsPlusNormal"/>
            </w:pPr>
            <w:r>
              <w:t>Объем покупной электроэнергии по двухставочному тарифу</w:t>
            </w:r>
          </w:p>
        </w:tc>
        <w:tc>
          <w:tcPr>
            <w:tcW w:w="1650" w:type="dxa"/>
          </w:tcPr>
          <w:p w14:paraId="6E3C89AC" w14:textId="77777777" w:rsidR="008E07B5" w:rsidRDefault="008E07B5">
            <w:pPr>
              <w:pStyle w:val="ConsPlusNormal"/>
              <w:jc w:val="center"/>
            </w:pPr>
            <w:r>
              <w:t>млн кВт-ч</w:t>
            </w:r>
          </w:p>
        </w:tc>
        <w:tc>
          <w:tcPr>
            <w:tcW w:w="825" w:type="dxa"/>
          </w:tcPr>
          <w:p w14:paraId="237A877E" w14:textId="77777777" w:rsidR="008E07B5" w:rsidRDefault="008E07B5">
            <w:pPr>
              <w:pStyle w:val="ConsPlusNormal"/>
              <w:jc w:val="center"/>
            </w:pPr>
          </w:p>
        </w:tc>
        <w:tc>
          <w:tcPr>
            <w:tcW w:w="825" w:type="dxa"/>
          </w:tcPr>
          <w:p w14:paraId="2EACB7EE" w14:textId="77777777" w:rsidR="008E07B5" w:rsidRDefault="008E07B5">
            <w:pPr>
              <w:pStyle w:val="ConsPlusNormal"/>
              <w:jc w:val="center"/>
            </w:pPr>
          </w:p>
        </w:tc>
        <w:tc>
          <w:tcPr>
            <w:tcW w:w="990" w:type="dxa"/>
          </w:tcPr>
          <w:p w14:paraId="3318E00E" w14:textId="77777777" w:rsidR="008E07B5" w:rsidRDefault="008E07B5">
            <w:pPr>
              <w:pStyle w:val="ConsPlusNormal"/>
              <w:jc w:val="center"/>
            </w:pPr>
          </w:p>
        </w:tc>
        <w:tc>
          <w:tcPr>
            <w:tcW w:w="825" w:type="dxa"/>
          </w:tcPr>
          <w:p w14:paraId="5C585492" w14:textId="77777777" w:rsidR="008E07B5" w:rsidRDefault="008E07B5">
            <w:pPr>
              <w:pStyle w:val="ConsPlusNormal"/>
              <w:jc w:val="center"/>
            </w:pPr>
          </w:p>
        </w:tc>
        <w:tc>
          <w:tcPr>
            <w:tcW w:w="1320" w:type="dxa"/>
          </w:tcPr>
          <w:p w14:paraId="43B15CED" w14:textId="77777777" w:rsidR="008E07B5" w:rsidRDefault="008E07B5">
            <w:pPr>
              <w:pStyle w:val="ConsPlusNormal"/>
              <w:jc w:val="center"/>
            </w:pPr>
          </w:p>
        </w:tc>
      </w:tr>
      <w:tr w:rsidR="008E07B5" w14:paraId="7CF93B27" w14:textId="77777777">
        <w:tc>
          <w:tcPr>
            <w:tcW w:w="1320" w:type="dxa"/>
          </w:tcPr>
          <w:p w14:paraId="6295E6B0" w14:textId="77777777" w:rsidR="008E07B5" w:rsidRDefault="008E07B5">
            <w:pPr>
              <w:pStyle w:val="ConsPlusNormal"/>
              <w:jc w:val="center"/>
            </w:pPr>
            <w:r>
              <w:t>1.2.1</w:t>
            </w:r>
          </w:p>
        </w:tc>
        <w:tc>
          <w:tcPr>
            <w:tcW w:w="4455" w:type="dxa"/>
          </w:tcPr>
          <w:p w14:paraId="2BBFDF4E" w14:textId="77777777" w:rsidR="008E07B5" w:rsidRDefault="008E07B5">
            <w:pPr>
              <w:pStyle w:val="ConsPlusNormal"/>
            </w:pPr>
            <w:r>
              <w:t>Мощность</w:t>
            </w:r>
          </w:p>
        </w:tc>
        <w:tc>
          <w:tcPr>
            <w:tcW w:w="1650" w:type="dxa"/>
          </w:tcPr>
          <w:p w14:paraId="7AE6865A" w14:textId="77777777" w:rsidR="008E07B5" w:rsidRDefault="008E07B5">
            <w:pPr>
              <w:pStyle w:val="ConsPlusNormal"/>
              <w:jc w:val="center"/>
            </w:pPr>
            <w:r>
              <w:t>МВт в мес.</w:t>
            </w:r>
          </w:p>
        </w:tc>
        <w:tc>
          <w:tcPr>
            <w:tcW w:w="825" w:type="dxa"/>
          </w:tcPr>
          <w:p w14:paraId="78BD34C9" w14:textId="77777777" w:rsidR="008E07B5" w:rsidRDefault="008E07B5">
            <w:pPr>
              <w:pStyle w:val="ConsPlusNormal"/>
              <w:jc w:val="center"/>
            </w:pPr>
          </w:p>
        </w:tc>
        <w:tc>
          <w:tcPr>
            <w:tcW w:w="825" w:type="dxa"/>
          </w:tcPr>
          <w:p w14:paraId="0D9EFA3C" w14:textId="77777777" w:rsidR="008E07B5" w:rsidRDefault="008E07B5">
            <w:pPr>
              <w:pStyle w:val="ConsPlusNormal"/>
              <w:jc w:val="center"/>
            </w:pPr>
          </w:p>
        </w:tc>
        <w:tc>
          <w:tcPr>
            <w:tcW w:w="990" w:type="dxa"/>
          </w:tcPr>
          <w:p w14:paraId="26F282FA" w14:textId="77777777" w:rsidR="008E07B5" w:rsidRDefault="008E07B5">
            <w:pPr>
              <w:pStyle w:val="ConsPlusNormal"/>
              <w:jc w:val="center"/>
            </w:pPr>
          </w:p>
        </w:tc>
        <w:tc>
          <w:tcPr>
            <w:tcW w:w="825" w:type="dxa"/>
          </w:tcPr>
          <w:p w14:paraId="4097669E" w14:textId="77777777" w:rsidR="008E07B5" w:rsidRDefault="008E07B5">
            <w:pPr>
              <w:pStyle w:val="ConsPlusNormal"/>
              <w:jc w:val="center"/>
            </w:pPr>
          </w:p>
        </w:tc>
        <w:tc>
          <w:tcPr>
            <w:tcW w:w="1320" w:type="dxa"/>
          </w:tcPr>
          <w:p w14:paraId="0B48A547" w14:textId="77777777" w:rsidR="008E07B5" w:rsidRDefault="008E07B5">
            <w:pPr>
              <w:pStyle w:val="ConsPlusNormal"/>
              <w:jc w:val="center"/>
            </w:pPr>
          </w:p>
        </w:tc>
      </w:tr>
      <w:tr w:rsidR="008E07B5" w14:paraId="76F7AA21" w14:textId="77777777">
        <w:tc>
          <w:tcPr>
            <w:tcW w:w="1320" w:type="dxa"/>
          </w:tcPr>
          <w:p w14:paraId="005F4760" w14:textId="77777777" w:rsidR="008E07B5" w:rsidRDefault="008E07B5">
            <w:pPr>
              <w:pStyle w:val="ConsPlusNormal"/>
              <w:jc w:val="center"/>
            </w:pPr>
            <w:r>
              <w:t>1.2.1.1</w:t>
            </w:r>
          </w:p>
        </w:tc>
        <w:tc>
          <w:tcPr>
            <w:tcW w:w="4455" w:type="dxa"/>
          </w:tcPr>
          <w:p w14:paraId="6241D942" w14:textId="77777777" w:rsidR="008E07B5" w:rsidRDefault="008E07B5">
            <w:pPr>
              <w:pStyle w:val="ConsPlusNormal"/>
              <w:ind w:left="283"/>
            </w:pPr>
            <w:r>
              <w:t>низкое напряжение</w:t>
            </w:r>
          </w:p>
        </w:tc>
        <w:tc>
          <w:tcPr>
            <w:tcW w:w="1650" w:type="dxa"/>
          </w:tcPr>
          <w:p w14:paraId="13389957" w14:textId="77777777" w:rsidR="008E07B5" w:rsidRDefault="008E07B5">
            <w:pPr>
              <w:pStyle w:val="ConsPlusNormal"/>
              <w:jc w:val="center"/>
            </w:pPr>
            <w:r>
              <w:t>МВт в мес.</w:t>
            </w:r>
          </w:p>
        </w:tc>
        <w:tc>
          <w:tcPr>
            <w:tcW w:w="825" w:type="dxa"/>
          </w:tcPr>
          <w:p w14:paraId="7D5F50BB" w14:textId="77777777" w:rsidR="008E07B5" w:rsidRDefault="008E07B5">
            <w:pPr>
              <w:pStyle w:val="ConsPlusNormal"/>
              <w:jc w:val="center"/>
            </w:pPr>
          </w:p>
        </w:tc>
        <w:tc>
          <w:tcPr>
            <w:tcW w:w="825" w:type="dxa"/>
          </w:tcPr>
          <w:p w14:paraId="4CA903A1" w14:textId="77777777" w:rsidR="008E07B5" w:rsidRDefault="008E07B5">
            <w:pPr>
              <w:pStyle w:val="ConsPlusNormal"/>
              <w:jc w:val="center"/>
            </w:pPr>
          </w:p>
        </w:tc>
        <w:tc>
          <w:tcPr>
            <w:tcW w:w="990" w:type="dxa"/>
          </w:tcPr>
          <w:p w14:paraId="0AFD0E55" w14:textId="77777777" w:rsidR="008E07B5" w:rsidRDefault="008E07B5">
            <w:pPr>
              <w:pStyle w:val="ConsPlusNormal"/>
              <w:jc w:val="center"/>
            </w:pPr>
          </w:p>
        </w:tc>
        <w:tc>
          <w:tcPr>
            <w:tcW w:w="825" w:type="dxa"/>
          </w:tcPr>
          <w:p w14:paraId="291B9A5D" w14:textId="77777777" w:rsidR="008E07B5" w:rsidRDefault="008E07B5">
            <w:pPr>
              <w:pStyle w:val="ConsPlusNormal"/>
              <w:jc w:val="center"/>
            </w:pPr>
          </w:p>
        </w:tc>
        <w:tc>
          <w:tcPr>
            <w:tcW w:w="1320" w:type="dxa"/>
          </w:tcPr>
          <w:p w14:paraId="22FDA034" w14:textId="77777777" w:rsidR="008E07B5" w:rsidRDefault="008E07B5">
            <w:pPr>
              <w:pStyle w:val="ConsPlusNormal"/>
              <w:jc w:val="center"/>
            </w:pPr>
          </w:p>
        </w:tc>
      </w:tr>
      <w:tr w:rsidR="008E07B5" w14:paraId="16748C24" w14:textId="77777777">
        <w:tc>
          <w:tcPr>
            <w:tcW w:w="1320" w:type="dxa"/>
          </w:tcPr>
          <w:p w14:paraId="16469985" w14:textId="77777777" w:rsidR="008E07B5" w:rsidRDefault="008E07B5">
            <w:pPr>
              <w:pStyle w:val="ConsPlusNormal"/>
              <w:jc w:val="center"/>
            </w:pPr>
            <w:r>
              <w:t>1.2.1.2</w:t>
            </w:r>
          </w:p>
        </w:tc>
        <w:tc>
          <w:tcPr>
            <w:tcW w:w="4455" w:type="dxa"/>
          </w:tcPr>
          <w:p w14:paraId="2D7C3B97" w14:textId="77777777" w:rsidR="008E07B5" w:rsidRDefault="008E07B5">
            <w:pPr>
              <w:pStyle w:val="ConsPlusNormal"/>
              <w:ind w:left="283"/>
            </w:pPr>
            <w:r>
              <w:t>среднее напряжение 1</w:t>
            </w:r>
          </w:p>
        </w:tc>
        <w:tc>
          <w:tcPr>
            <w:tcW w:w="1650" w:type="dxa"/>
          </w:tcPr>
          <w:p w14:paraId="1206D325" w14:textId="77777777" w:rsidR="008E07B5" w:rsidRDefault="008E07B5">
            <w:pPr>
              <w:pStyle w:val="ConsPlusNormal"/>
              <w:jc w:val="center"/>
            </w:pPr>
            <w:r>
              <w:t>МВт в мес.</w:t>
            </w:r>
          </w:p>
        </w:tc>
        <w:tc>
          <w:tcPr>
            <w:tcW w:w="825" w:type="dxa"/>
          </w:tcPr>
          <w:p w14:paraId="2ADEEA44" w14:textId="77777777" w:rsidR="008E07B5" w:rsidRDefault="008E07B5">
            <w:pPr>
              <w:pStyle w:val="ConsPlusNormal"/>
              <w:jc w:val="center"/>
            </w:pPr>
          </w:p>
        </w:tc>
        <w:tc>
          <w:tcPr>
            <w:tcW w:w="825" w:type="dxa"/>
          </w:tcPr>
          <w:p w14:paraId="44CDF28B" w14:textId="77777777" w:rsidR="008E07B5" w:rsidRDefault="008E07B5">
            <w:pPr>
              <w:pStyle w:val="ConsPlusNormal"/>
              <w:jc w:val="center"/>
            </w:pPr>
          </w:p>
        </w:tc>
        <w:tc>
          <w:tcPr>
            <w:tcW w:w="990" w:type="dxa"/>
          </w:tcPr>
          <w:p w14:paraId="2BDE8F0C" w14:textId="77777777" w:rsidR="008E07B5" w:rsidRDefault="008E07B5">
            <w:pPr>
              <w:pStyle w:val="ConsPlusNormal"/>
              <w:jc w:val="center"/>
            </w:pPr>
          </w:p>
        </w:tc>
        <w:tc>
          <w:tcPr>
            <w:tcW w:w="825" w:type="dxa"/>
          </w:tcPr>
          <w:p w14:paraId="14227CF4" w14:textId="77777777" w:rsidR="008E07B5" w:rsidRDefault="008E07B5">
            <w:pPr>
              <w:pStyle w:val="ConsPlusNormal"/>
              <w:jc w:val="center"/>
            </w:pPr>
          </w:p>
        </w:tc>
        <w:tc>
          <w:tcPr>
            <w:tcW w:w="1320" w:type="dxa"/>
          </w:tcPr>
          <w:p w14:paraId="0A205BF5" w14:textId="77777777" w:rsidR="008E07B5" w:rsidRDefault="008E07B5">
            <w:pPr>
              <w:pStyle w:val="ConsPlusNormal"/>
              <w:jc w:val="center"/>
            </w:pPr>
          </w:p>
        </w:tc>
      </w:tr>
      <w:tr w:rsidR="008E07B5" w14:paraId="6571901C" w14:textId="77777777">
        <w:tc>
          <w:tcPr>
            <w:tcW w:w="1320" w:type="dxa"/>
          </w:tcPr>
          <w:p w14:paraId="1030F528" w14:textId="77777777" w:rsidR="008E07B5" w:rsidRDefault="008E07B5">
            <w:pPr>
              <w:pStyle w:val="ConsPlusNormal"/>
              <w:jc w:val="center"/>
            </w:pPr>
            <w:r>
              <w:t>1.2.1.3</w:t>
            </w:r>
          </w:p>
        </w:tc>
        <w:tc>
          <w:tcPr>
            <w:tcW w:w="4455" w:type="dxa"/>
          </w:tcPr>
          <w:p w14:paraId="4139BC39" w14:textId="77777777" w:rsidR="008E07B5" w:rsidRDefault="008E07B5">
            <w:pPr>
              <w:pStyle w:val="ConsPlusNormal"/>
              <w:ind w:left="283"/>
            </w:pPr>
            <w:r>
              <w:t>среднее напряжение 2</w:t>
            </w:r>
          </w:p>
        </w:tc>
        <w:tc>
          <w:tcPr>
            <w:tcW w:w="1650" w:type="dxa"/>
          </w:tcPr>
          <w:p w14:paraId="5EF6B57D" w14:textId="77777777" w:rsidR="008E07B5" w:rsidRDefault="008E07B5">
            <w:pPr>
              <w:pStyle w:val="ConsPlusNormal"/>
              <w:jc w:val="center"/>
            </w:pPr>
            <w:r>
              <w:t>МВт в мес.</w:t>
            </w:r>
          </w:p>
        </w:tc>
        <w:tc>
          <w:tcPr>
            <w:tcW w:w="825" w:type="dxa"/>
          </w:tcPr>
          <w:p w14:paraId="399D73FF" w14:textId="77777777" w:rsidR="008E07B5" w:rsidRDefault="008E07B5">
            <w:pPr>
              <w:pStyle w:val="ConsPlusNormal"/>
              <w:jc w:val="center"/>
            </w:pPr>
          </w:p>
        </w:tc>
        <w:tc>
          <w:tcPr>
            <w:tcW w:w="825" w:type="dxa"/>
          </w:tcPr>
          <w:p w14:paraId="6877D394" w14:textId="77777777" w:rsidR="008E07B5" w:rsidRDefault="008E07B5">
            <w:pPr>
              <w:pStyle w:val="ConsPlusNormal"/>
              <w:jc w:val="center"/>
            </w:pPr>
          </w:p>
        </w:tc>
        <w:tc>
          <w:tcPr>
            <w:tcW w:w="990" w:type="dxa"/>
          </w:tcPr>
          <w:p w14:paraId="57FCBBB7" w14:textId="77777777" w:rsidR="008E07B5" w:rsidRDefault="008E07B5">
            <w:pPr>
              <w:pStyle w:val="ConsPlusNormal"/>
              <w:jc w:val="center"/>
            </w:pPr>
          </w:p>
        </w:tc>
        <w:tc>
          <w:tcPr>
            <w:tcW w:w="825" w:type="dxa"/>
          </w:tcPr>
          <w:p w14:paraId="15BA4B5A" w14:textId="77777777" w:rsidR="008E07B5" w:rsidRDefault="008E07B5">
            <w:pPr>
              <w:pStyle w:val="ConsPlusNormal"/>
              <w:jc w:val="center"/>
            </w:pPr>
          </w:p>
        </w:tc>
        <w:tc>
          <w:tcPr>
            <w:tcW w:w="1320" w:type="dxa"/>
          </w:tcPr>
          <w:p w14:paraId="26E97671" w14:textId="77777777" w:rsidR="008E07B5" w:rsidRDefault="008E07B5">
            <w:pPr>
              <w:pStyle w:val="ConsPlusNormal"/>
              <w:jc w:val="center"/>
            </w:pPr>
          </w:p>
        </w:tc>
      </w:tr>
      <w:tr w:rsidR="008E07B5" w14:paraId="416A890D" w14:textId="77777777">
        <w:tc>
          <w:tcPr>
            <w:tcW w:w="1320" w:type="dxa"/>
          </w:tcPr>
          <w:p w14:paraId="50B271D0" w14:textId="77777777" w:rsidR="008E07B5" w:rsidRDefault="008E07B5">
            <w:pPr>
              <w:pStyle w:val="ConsPlusNormal"/>
              <w:jc w:val="center"/>
            </w:pPr>
            <w:r>
              <w:t>1.3.1.4</w:t>
            </w:r>
          </w:p>
        </w:tc>
        <w:tc>
          <w:tcPr>
            <w:tcW w:w="4455" w:type="dxa"/>
          </w:tcPr>
          <w:p w14:paraId="68C52B20" w14:textId="77777777" w:rsidR="008E07B5" w:rsidRDefault="008E07B5">
            <w:pPr>
              <w:pStyle w:val="ConsPlusNormal"/>
              <w:ind w:left="283"/>
            </w:pPr>
            <w:r>
              <w:t>высокое напряжение</w:t>
            </w:r>
          </w:p>
        </w:tc>
        <w:tc>
          <w:tcPr>
            <w:tcW w:w="1650" w:type="dxa"/>
          </w:tcPr>
          <w:p w14:paraId="6F146069" w14:textId="77777777" w:rsidR="008E07B5" w:rsidRDefault="008E07B5">
            <w:pPr>
              <w:pStyle w:val="ConsPlusNormal"/>
              <w:jc w:val="center"/>
            </w:pPr>
            <w:r>
              <w:t>МВт в мес.</w:t>
            </w:r>
          </w:p>
        </w:tc>
        <w:tc>
          <w:tcPr>
            <w:tcW w:w="825" w:type="dxa"/>
          </w:tcPr>
          <w:p w14:paraId="7BC38AA9" w14:textId="77777777" w:rsidR="008E07B5" w:rsidRDefault="008E07B5">
            <w:pPr>
              <w:pStyle w:val="ConsPlusNormal"/>
              <w:jc w:val="center"/>
            </w:pPr>
          </w:p>
        </w:tc>
        <w:tc>
          <w:tcPr>
            <w:tcW w:w="825" w:type="dxa"/>
          </w:tcPr>
          <w:p w14:paraId="17AB729A" w14:textId="77777777" w:rsidR="008E07B5" w:rsidRDefault="008E07B5">
            <w:pPr>
              <w:pStyle w:val="ConsPlusNormal"/>
              <w:jc w:val="center"/>
            </w:pPr>
          </w:p>
        </w:tc>
        <w:tc>
          <w:tcPr>
            <w:tcW w:w="990" w:type="dxa"/>
          </w:tcPr>
          <w:p w14:paraId="27584581" w14:textId="77777777" w:rsidR="008E07B5" w:rsidRDefault="008E07B5">
            <w:pPr>
              <w:pStyle w:val="ConsPlusNormal"/>
              <w:jc w:val="center"/>
            </w:pPr>
          </w:p>
        </w:tc>
        <w:tc>
          <w:tcPr>
            <w:tcW w:w="825" w:type="dxa"/>
          </w:tcPr>
          <w:p w14:paraId="006F2B40" w14:textId="77777777" w:rsidR="008E07B5" w:rsidRDefault="008E07B5">
            <w:pPr>
              <w:pStyle w:val="ConsPlusNormal"/>
              <w:jc w:val="center"/>
            </w:pPr>
          </w:p>
        </w:tc>
        <w:tc>
          <w:tcPr>
            <w:tcW w:w="1320" w:type="dxa"/>
          </w:tcPr>
          <w:p w14:paraId="43DAF15E" w14:textId="77777777" w:rsidR="008E07B5" w:rsidRDefault="008E07B5">
            <w:pPr>
              <w:pStyle w:val="ConsPlusNormal"/>
              <w:jc w:val="center"/>
            </w:pPr>
          </w:p>
        </w:tc>
      </w:tr>
      <w:tr w:rsidR="008E07B5" w14:paraId="67B383D1" w14:textId="77777777">
        <w:tc>
          <w:tcPr>
            <w:tcW w:w="1320" w:type="dxa"/>
          </w:tcPr>
          <w:p w14:paraId="2F189E3A" w14:textId="77777777" w:rsidR="008E07B5" w:rsidRDefault="008E07B5">
            <w:pPr>
              <w:pStyle w:val="ConsPlusNormal"/>
              <w:jc w:val="center"/>
            </w:pPr>
            <w:r>
              <w:t>1.3.1.5</w:t>
            </w:r>
          </w:p>
        </w:tc>
        <w:tc>
          <w:tcPr>
            <w:tcW w:w="4455" w:type="dxa"/>
          </w:tcPr>
          <w:p w14:paraId="5E7ADD20" w14:textId="77777777" w:rsidR="008E07B5" w:rsidRDefault="008E07B5">
            <w:pPr>
              <w:pStyle w:val="ConsPlusNormal"/>
              <w:ind w:left="283"/>
            </w:pPr>
            <w:r>
              <w:t>генерация напряжения</w:t>
            </w:r>
          </w:p>
        </w:tc>
        <w:tc>
          <w:tcPr>
            <w:tcW w:w="1650" w:type="dxa"/>
          </w:tcPr>
          <w:p w14:paraId="2A820E76" w14:textId="77777777" w:rsidR="008E07B5" w:rsidRDefault="008E07B5">
            <w:pPr>
              <w:pStyle w:val="ConsPlusNormal"/>
              <w:jc w:val="center"/>
            </w:pPr>
            <w:r>
              <w:t>МВт в мес.</w:t>
            </w:r>
          </w:p>
        </w:tc>
        <w:tc>
          <w:tcPr>
            <w:tcW w:w="825" w:type="dxa"/>
          </w:tcPr>
          <w:p w14:paraId="5A7185AE" w14:textId="77777777" w:rsidR="008E07B5" w:rsidRDefault="008E07B5">
            <w:pPr>
              <w:pStyle w:val="ConsPlusNormal"/>
              <w:jc w:val="center"/>
            </w:pPr>
          </w:p>
        </w:tc>
        <w:tc>
          <w:tcPr>
            <w:tcW w:w="825" w:type="dxa"/>
          </w:tcPr>
          <w:p w14:paraId="5022429F" w14:textId="77777777" w:rsidR="008E07B5" w:rsidRDefault="008E07B5">
            <w:pPr>
              <w:pStyle w:val="ConsPlusNormal"/>
              <w:jc w:val="center"/>
            </w:pPr>
          </w:p>
        </w:tc>
        <w:tc>
          <w:tcPr>
            <w:tcW w:w="990" w:type="dxa"/>
          </w:tcPr>
          <w:p w14:paraId="4D62A281" w14:textId="77777777" w:rsidR="008E07B5" w:rsidRDefault="008E07B5">
            <w:pPr>
              <w:pStyle w:val="ConsPlusNormal"/>
              <w:jc w:val="center"/>
            </w:pPr>
          </w:p>
        </w:tc>
        <w:tc>
          <w:tcPr>
            <w:tcW w:w="825" w:type="dxa"/>
          </w:tcPr>
          <w:p w14:paraId="5C011969" w14:textId="77777777" w:rsidR="008E07B5" w:rsidRDefault="008E07B5">
            <w:pPr>
              <w:pStyle w:val="ConsPlusNormal"/>
              <w:jc w:val="center"/>
            </w:pPr>
          </w:p>
        </w:tc>
        <w:tc>
          <w:tcPr>
            <w:tcW w:w="1320" w:type="dxa"/>
          </w:tcPr>
          <w:p w14:paraId="3138B639" w14:textId="77777777" w:rsidR="008E07B5" w:rsidRDefault="008E07B5">
            <w:pPr>
              <w:pStyle w:val="ConsPlusNormal"/>
              <w:jc w:val="center"/>
            </w:pPr>
          </w:p>
        </w:tc>
      </w:tr>
      <w:tr w:rsidR="008E07B5" w14:paraId="7C4FF629" w14:textId="77777777">
        <w:tc>
          <w:tcPr>
            <w:tcW w:w="1320" w:type="dxa"/>
          </w:tcPr>
          <w:p w14:paraId="6CD4E455" w14:textId="77777777" w:rsidR="008E07B5" w:rsidRDefault="008E07B5">
            <w:pPr>
              <w:pStyle w:val="ConsPlusNormal"/>
              <w:jc w:val="center"/>
            </w:pPr>
            <w:r>
              <w:t>1.2.2</w:t>
            </w:r>
          </w:p>
        </w:tc>
        <w:tc>
          <w:tcPr>
            <w:tcW w:w="4455" w:type="dxa"/>
          </w:tcPr>
          <w:p w14:paraId="3E4870F0" w14:textId="77777777" w:rsidR="008E07B5" w:rsidRDefault="008E07B5">
            <w:pPr>
              <w:pStyle w:val="ConsPlusNormal"/>
            </w:pPr>
            <w:r>
              <w:t>Активная электроэнергия</w:t>
            </w:r>
          </w:p>
        </w:tc>
        <w:tc>
          <w:tcPr>
            <w:tcW w:w="1650" w:type="dxa"/>
          </w:tcPr>
          <w:p w14:paraId="7C217BEE" w14:textId="77777777" w:rsidR="008E07B5" w:rsidRDefault="008E07B5">
            <w:pPr>
              <w:pStyle w:val="ConsPlusNormal"/>
              <w:jc w:val="center"/>
            </w:pPr>
            <w:r>
              <w:t>млн кВт-ч</w:t>
            </w:r>
          </w:p>
        </w:tc>
        <w:tc>
          <w:tcPr>
            <w:tcW w:w="825" w:type="dxa"/>
          </w:tcPr>
          <w:p w14:paraId="2B9C4403" w14:textId="77777777" w:rsidR="008E07B5" w:rsidRDefault="008E07B5">
            <w:pPr>
              <w:pStyle w:val="ConsPlusNormal"/>
              <w:jc w:val="center"/>
            </w:pPr>
          </w:p>
        </w:tc>
        <w:tc>
          <w:tcPr>
            <w:tcW w:w="825" w:type="dxa"/>
          </w:tcPr>
          <w:p w14:paraId="24E9E5F5" w14:textId="77777777" w:rsidR="008E07B5" w:rsidRDefault="008E07B5">
            <w:pPr>
              <w:pStyle w:val="ConsPlusNormal"/>
              <w:jc w:val="center"/>
            </w:pPr>
          </w:p>
        </w:tc>
        <w:tc>
          <w:tcPr>
            <w:tcW w:w="990" w:type="dxa"/>
          </w:tcPr>
          <w:p w14:paraId="3C27AAB1" w14:textId="77777777" w:rsidR="008E07B5" w:rsidRDefault="008E07B5">
            <w:pPr>
              <w:pStyle w:val="ConsPlusNormal"/>
              <w:jc w:val="center"/>
            </w:pPr>
          </w:p>
        </w:tc>
        <w:tc>
          <w:tcPr>
            <w:tcW w:w="825" w:type="dxa"/>
          </w:tcPr>
          <w:p w14:paraId="58CC151A" w14:textId="77777777" w:rsidR="008E07B5" w:rsidRDefault="008E07B5">
            <w:pPr>
              <w:pStyle w:val="ConsPlusNormal"/>
              <w:jc w:val="center"/>
            </w:pPr>
          </w:p>
        </w:tc>
        <w:tc>
          <w:tcPr>
            <w:tcW w:w="1320" w:type="dxa"/>
          </w:tcPr>
          <w:p w14:paraId="28526741" w14:textId="77777777" w:rsidR="008E07B5" w:rsidRDefault="008E07B5">
            <w:pPr>
              <w:pStyle w:val="ConsPlusNormal"/>
              <w:jc w:val="center"/>
            </w:pPr>
          </w:p>
        </w:tc>
      </w:tr>
      <w:tr w:rsidR="008E07B5" w14:paraId="4503B2E6" w14:textId="77777777">
        <w:tc>
          <w:tcPr>
            <w:tcW w:w="1320" w:type="dxa"/>
          </w:tcPr>
          <w:p w14:paraId="22A38306" w14:textId="77777777" w:rsidR="008E07B5" w:rsidRDefault="008E07B5">
            <w:pPr>
              <w:pStyle w:val="ConsPlusNormal"/>
              <w:jc w:val="center"/>
            </w:pPr>
            <w:r>
              <w:t>1.2.2.1</w:t>
            </w:r>
          </w:p>
        </w:tc>
        <w:tc>
          <w:tcPr>
            <w:tcW w:w="4455" w:type="dxa"/>
          </w:tcPr>
          <w:p w14:paraId="75E64808" w14:textId="77777777" w:rsidR="008E07B5" w:rsidRDefault="008E07B5">
            <w:pPr>
              <w:pStyle w:val="ConsPlusNormal"/>
              <w:ind w:left="283"/>
            </w:pPr>
            <w:r>
              <w:t>низкое напряжение</w:t>
            </w:r>
          </w:p>
        </w:tc>
        <w:tc>
          <w:tcPr>
            <w:tcW w:w="1650" w:type="dxa"/>
          </w:tcPr>
          <w:p w14:paraId="1E66465B" w14:textId="77777777" w:rsidR="008E07B5" w:rsidRDefault="008E07B5">
            <w:pPr>
              <w:pStyle w:val="ConsPlusNormal"/>
              <w:jc w:val="center"/>
            </w:pPr>
            <w:r>
              <w:t>млн кВт-ч</w:t>
            </w:r>
          </w:p>
        </w:tc>
        <w:tc>
          <w:tcPr>
            <w:tcW w:w="825" w:type="dxa"/>
          </w:tcPr>
          <w:p w14:paraId="54A5D6D1" w14:textId="77777777" w:rsidR="008E07B5" w:rsidRDefault="008E07B5">
            <w:pPr>
              <w:pStyle w:val="ConsPlusNormal"/>
              <w:jc w:val="center"/>
            </w:pPr>
          </w:p>
        </w:tc>
        <w:tc>
          <w:tcPr>
            <w:tcW w:w="825" w:type="dxa"/>
          </w:tcPr>
          <w:p w14:paraId="792EEDE2" w14:textId="77777777" w:rsidR="008E07B5" w:rsidRDefault="008E07B5">
            <w:pPr>
              <w:pStyle w:val="ConsPlusNormal"/>
              <w:jc w:val="center"/>
            </w:pPr>
          </w:p>
        </w:tc>
        <w:tc>
          <w:tcPr>
            <w:tcW w:w="990" w:type="dxa"/>
          </w:tcPr>
          <w:p w14:paraId="1868EEC4" w14:textId="77777777" w:rsidR="008E07B5" w:rsidRDefault="008E07B5">
            <w:pPr>
              <w:pStyle w:val="ConsPlusNormal"/>
              <w:jc w:val="center"/>
            </w:pPr>
          </w:p>
        </w:tc>
        <w:tc>
          <w:tcPr>
            <w:tcW w:w="825" w:type="dxa"/>
          </w:tcPr>
          <w:p w14:paraId="0C9C8BD4" w14:textId="77777777" w:rsidR="008E07B5" w:rsidRDefault="008E07B5">
            <w:pPr>
              <w:pStyle w:val="ConsPlusNormal"/>
              <w:jc w:val="center"/>
            </w:pPr>
          </w:p>
        </w:tc>
        <w:tc>
          <w:tcPr>
            <w:tcW w:w="1320" w:type="dxa"/>
          </w:tcPr>
          <w:p w14:paraId="6CAD0773" w14:textId="77777777" w:rsidR="008E07B5" w:rsidRDefault="008E07B5">
            <w:pPr>
              <w:pStyle w:val="ConsPlusNormal"/>
              <w:jc w:val="center"/>
            </w:pPr>
          </w:p>
        </w:tc>
      </w:tr>
      <w:tr w:rsidR="008E07B5" w14:paraId="5CB3ABD3" w14:textId="77777777">
        <w:tc>
          <w:tcPr>
            <w:tcW w:w="1320" w:type="dxa"/>
          </w:tcPr>
          <w:p w14:paraId="39F2FF97" w14:textId="77777777" w:rsidR="008E07B5" w:rsidRDefault="008E07B5">
            <w:pPr>
              <w:pStyle w:val="ConsPlusNormal"/>
              <w:jc w:val="center"/>
            </w:pPr>
            <w:r>
              <w:t>1.2.2.2</w:t>
            </w:r>
          </w:p>
        </w:tc>
        <w:tc>
          <w:tcPr>
            <w:tcW w:w="4455" w:type="dxa"/>
          </w:tcPr>
          <w:p w14:paraId="3A441C1F" w14:textId="77777777" w:rsidR="008E07B5" w:rsidRDefault="008E07B5">
            <w:pPr>
              <w:pStyle w:val="ConsPlusNormal"/>
              <w:ind w:left="283"/>
            </w:pPr>
            <w:r>
              <w:t>среднее напряжение 1</w:t>
            </w:r>
          </w:p>
        </w:tc>
        <w:tc>
          <w:tcPr>
            <w:tcW w:w="1650" w:type="dxa"/>
          </w:tcPr>
          <w:p w14:paraId="61F7AA0D" w14:textId="77777777" w:rsidR="008E07B5" w:rsidRDefault="008E07B5">
            <w:pPr>
              <w:pStyle w:val="ConsPlusNormal"/>
              <w:jc w:val="center"/>
            </w:pPr>
            <w:r>
              <w:t>млн кВт-ч</w:t>
            </w:r>
          </w:p>
        </w:tc>
        <w:tc>
          <w:tcPr>
            <w:tcW w:w="825" w:type="dxa"/>
          </w:tcPr>
          <w:p w14:paraId="754397ED" w14:textId="77777777" w:rsidR="008E07B5" w:rsidRDefault="008E07B5">
            <w:pPr>
              <w:pStyle w:val="ConsPlusNormal"/>
              <w:jc w:val="center"/>
            </w:pPr>
          </w:p>
        </w:tc>
        <w:tc>
          <w:tcPr>
            <w:tcW w:w="825" w:type="dxa"/>
          </w:tcPr>
          <w:p w14:paraId="3D284BD2" w14:textId="77777777" w:rsidR="008E07B5" w:rsidRDefault="008E07B5">
            <w:pPr>
              <w:pStyle w:val="ConsPlusNormal"/>
              <w:jc w:val="center"/>
            </w:pPr>
          </w:p>
        </w:tc>
        <w:tc>
          <w:tcPr>
            <w:tcW w:w="990" w:type="dxa"/>
          </w:tcPr>
          <w:p w14:paraId="4DF18058" w14:textId="77777777" w:rsidR="008E07B5" w:rsidRDefault="008E07B5">
            <w:pPr>
              <w:pStyle w:val="ConsPlusNormal"/>
              <w:jc w:val="center"/>
            </w:pPr>
          </w:p>
        </w:tc>
        <w:tc>
          <w:tcPr>
            <w:tcW w:w="825" w:type="dxa"/>
          </w:tcPr>
          <w:p w14:paraId="44D58DA1" w14:textId="77777777" w:rsidR="008E07B5" w:rsidRDefault="008E07B5">
            <w:pPr>
              <w:pStyle w:val="ConsPlusNormal"/>
              <w:jc w:val="center"/>
            </w:pPr>
          </w:p>
        </w:tc>
        <w:tc>
          <w:tcPr>
            <w:tcW w:w="1320" w:type="dxa"/>
          </w:tcPr>
          <w:p w14:paraId="4FA73546" w14:textId="77777777" w:rsidR="008E07B5" w:rsidRDefault="008E07B5">
            <w:pPr>
              <w:pStyle w:val="ConsPlusNormal"/>
              <w:jc w:val="center"/>
            </w:pPr>
          </w:p>
        </w:tc>
      </w:tr>
      <w:tr w:rsidR="008E07B5" w14:paraId="387CEEF6" w14:textId="77777777">
        <w:tc>
          <w:tcPr>
            <w:tcW w:w="1320" w:type="dxa"/>
          </w:tcPr>
          <w:p w14:paraId="73D39EFB" w14:textId="77777777" w:rsidR="008E07B5" w:rsidRDefault="008E07B5">
            <w:pPr>
              <w:pStyle w:val="ConsPlusNormal"/>
              <w:jc w:val="center"/>
            </w:pPr>
            <w:r>
              <w:t>1.2.2.3</w:t>
            </w:r>
          </w:p>
        </w:tc>
        <w:tc>
          <w:tcPr>
            <w:tcW w:w="4455" w:type="dxa"/>
          </w:tcPr>
          <w:p w14:paraId="18870184" w14:textId="77777777" w:rsidR="008E07B5" w:rsidRDefault="008E07B5">
            <w:pPr>
              <w:pStyle w:val="ConsPlusNormal"/>
              <w:ind w:left="283"/>
            </w:pPr>
            <w:r>
              <w:t>среднее напряжение 2</w:t>
            </w:r>
          </w:p>
        </w:tc>
        <w:tc>
          <w:tcPr>
            <w:tcW w:w="1650" w:type="dxa"/>
          </w:tcPr>
          <w:p w14:paraId="0E51E206" w14:textId="77777777" w:rsidR="008E07B5" w:rsidRDefault="008E07B5">
            <w:pPr>
              <w:pStyle w:val="ConsPlusNormal"/>
              <w:jc w:val="center"/>
            </w:pPr>
            <w:r>
              <w:t>млн кВт-ч</w:t>
            </w:r>
          </w:p>
        </w:tc>
        <w:tc>
          <w:tcPr>
            <w:tcW w:w="825" w:type="dxa"/>
          </w:tcPr>
          <w:p w14:paraId="7658B513" w14:textId="77777777" w:rsidR="008E07B5" w:rsidRDefault="008E07B5">
            <w:pPr>
              <w:pStyle w:val="ConsPlusNormal"/>
              <w:jc w:val="center"/>
            </w:pPr>
          </w:p>
        </w:tc>
        <w:tc>
          <w:tcPr>
            <w:tcW w:w="825" w:type="dxa"/>
          </w:tcPr>
          <w:p w14:paraId="4427A33F" w14:textId="77777777" w:rsidR="008E07B5" w:rsidRDefault="008E07B5">
            <w:pPr>
              <w:pStyle w:val="ConsPlusNormal"/>
              <w:jc w:val="center"/>
            </w:pPr>
          </w:p>
        </w:tc>
        <w:tc>
          <w:tcPr>
            <w:tcW w:w="990" w:type="dxa"/>
          </w:tcPr>
          <w:p w14:paraId="3FAE7FC7" w14:textId="77777777" w:rsidR="008E07B5" w:rsidRDefault="008E07B5">
            <w:pPr>
              <w:pStyle w:val="ConsPlusNormal"/>
              <w:jc w:val="center"/>
            </w:pPr>
          </w:p>
        </w:tc>
        <w:tc>
          <w:tcPr>
            <w:tcW w:w="825" w:type="dxa"/>
          </w:tcPr>
          <w:p w14:paraId="2468D19B" w14:textId="77777777" w:rsidR="008E07B5" w:rsidRDefault="008E07B5">
            <w:pPr>
              <w:pStyle w:val="ConsPlusNormal"/>
              <w:jc w:val="center"/>
            </w:pPr>
          </w:p>
        </w:tc>
        <w:tc>
          <w:tcPr>
            <w:tcW w:w="1320" w:type="dxa"/>
          </w:tcPr>
          <w:p w14:paraId="643DF8C1" w14:textId="77777777" w:rsidR="008E07B5" w:rsidRDefault="008E07B5">
            <w:pPr>
              <w:pStyle w:val="ConsPlusNormal"/>
              <w:jc w:val="center"/>
            </w:pPr>
          </w:p>
        </w:tc>
      </w:tr>
      <w:tr w:rsidR="008E07B5" w14:paraId="0A8E34F1" w14:textId="77777777">
        <w:tc>
          <w:tcPr>
            <w:tcW w:w="1320" w:type="dxa"/>
          </w:tcPr>
          <w:p w14:paraId="2BE82DF5" w14:textId="77777777" w:rsidR="008E07B5" w:rsidRDefault="008E07B5">
            <w:pPr>
              <w:pStyle w:val="ConsPlusNormal"/>
              <w:jc w:val="center"/>
            </w:pPr>
            <w:r>
              <w:t>1.2.2.4</w:t>
            </w:r>
          </w:p>
        </w:tc>
        <w:tc>
          <w:tcPr>
            <w:tcW w:w="4455" w:type="dxa"/>
          </w:tcPr>
          <w:p w14:paraId="0537DAA3" w14:textId="77777777" w:rsidR="008E07B5" w:rsidRDefault="008E07B5">
            <w:pPr>
              <w:pStyle w:val="ConsPlusNormal"/>
              <w:ind w:left="283"/>
            </w:pPr>
            <w:r>
              <w:t>высокое напряжение</w:t>
            </w:r>
          </w:p>
        </w:tc>
        <w:tc>
          <w:tcPr>
            <w:tcW w:w="1650" w:type="dxa"/>
          </w:tcPr>
          <w:p w14:paraId="4ACB4F65" w14:textId="77777777" w:rsidR="008E07B5" w:rsidRDefault="008E07B5">
            <w:pPr>
              <w:pStyle w:val="ConsPlusNormal"/>
              <w:jc w:val="center"/>
            </w:pPr>
            <w:r>
              <w:t>млн кВт-ч</w:t>
            </w:r>
          </w:p>
        </w:tc>
        <w:tc>
          <w:tcPr>
            <w:tcW w:w="825" w:type="dxa"/>
          </w:tcPr>
          <w:p w14:paraId="74B1A7A9" w14:textId="77777777" w:rsidR="008E07B5" w:rsidRDefault="008E07B5">
            <w:pPr>
              <w:pStyle w:val="ConsPlusNormal"/>
              <w:jc w:val="center"/>
            </w:pPr>
          </w:p>
        </w:tc>
        <w:tc>
          <w:tcPr>
            <w:tcW w:w="825" w:type="dxa"/>
          </w:tcPr>
          <w:p w14:paraId="5E79F3A8" w14:textId="77777777" w:rsidR="008E07B5" w:rsidRDefault="008E07B5">
            <w:pPr>
              <w:pStyle w:val="ConsPlusNormal"/>
              <w:jc w:val="center"/>
            </w:pPr>
          </w:p>
        </w:tc>
        <w:tc>
          <w:tcPr>
            <w:tcW w:w="990" w:type="dxa"/>
          </w:tcPr>
          <w:p w14:paraId="07855837" w14:textId="77777777" w:rsidR="008E07B5" w:rsidRDefault="008E07B5">
            <w:pPr>
              <w:pStyle w:val="ConsPlusNormal"/>
              <w:jc w:val="center"/>
            </w:pPr>
          </w:p>
        </w:tc>
        <w:tc>
          <w:tcPr>
            <w:tcW w:w="825" w:type="dxa"/>
          </w:tcPr>
          <w:p w14:paraId="2195E3D7" w14:textId="77777777" w:rsidR="008E07B5" w:rsidRDefault="008E07B5">
            <w:pPr>
              <w:pStyle w:val="ConsPlusNormal"/>
              <w:jc w:val="center"/>
            </w:pPr>
          </w:p>
        </w:tc>
        <w:tc>
          <w:tcPr>
            <w:tcW w:w="1320" w:type="dxa"/>
          </w:tcPr>
          <w:p w14:paraId="0E5268E1" w14:textId="77777777" w:rsidR="008E07B5" w:rsidRDefault="008E07B5">
            <w:pPr>
              <w:pStyle w:val="ConsPlusNormal"/>
              <w:jc w:val="center"/>
            </w:pPr>
          </w:p>
        </w:tc>
      </w:tr>
      <w:tr w:rsidR="008E07B5" w14:paraId="58525D77" w14:textId="77777777">
        <w:tc>
          <w:tcPr>
            <w:tcW w:w="1320" w:type="dxa"/>
          </w:tcPr>
          <w:p w14:paraId="0C91B3AE" w14:textId="77777777" w:rsidR="008E07B5" w:rsidRDefault="008E07B5">
            <w:pPr>
              <w:pStyle w:val="ConsPlusNormal"/>
              <w:jc w:val="center"/>
            </w:pPr>
            <w:r>
              <w:lastRenderedPageBreak/>
              <w:t>1.2.2.5</w:t>
            </w:r>
          </w:p>
        </w:tc>
        <w:tc>
          <w:tcPr>
            <w:tcW w:w="4455" w:type="dxa"/>
          </w:tcPr>
          <w:p w14:paraId="4CA6E18B" w14:textId="77777777" w:rsidR="008E07B5" w:rsidRDefault="008E07B5">
            <w:pPr>
              <w:pStyle w:val="ConsPlusNormal"/>
              <w:ind w:left="283"/>
            </w:pPr>
            <w:r>
              <w:t>генерация напряжения</w:t>
            </w:r>
          </w:p>
        </w:tc>
        <w:tc>
          <w:tcPr>
            <w:tcW w:w="1650" w:type="dxa"/>
          </w:tcPr>
          <w:p w14:paraId="39276857" w14:textId="77777777" w:rsidR="008E07B5" w:rsidRDefault="008E07B5">
            <w:pPr>
              <w:pStyle w:val="ConsPlusNormal"/>
              <w:jc w:val="center"/>
            </w:pPr>
            <w:r>
              <w:t>млн кВт-ч</w:t>
            </w:r>
          </w:p>
        </w:tc>
        <w:tc>
          <w:tcPr>
            <w:tcW w:w="825" w:type="dxa"/>
          </w:tcPr>
          <w:p w14:paraId="37DA9916" w14:textId="77777777" w:rsidR="008E07B5" w:rsidRDefault="008E07B5">
            <w:pPr>
              <w:pStyle w:val="ConsPlusNormal"/>
              <w:jc w:val="center"/>
            </w:pPr>
          </w:p>
        </w:tc>
        <w:tc>
          <w:tcPr>
            <w:tcW w:w="825" w:type="dxa"/>
          </w:tcPr>
          <w:p w14:paraId="582FC5C5" w14:textId="77777777" w:rsidR="008E07B5" w:rsidRDefault="008E07B5">
            <w:pPr>
              <w:pStyle w:val="ConsPlusNormal"/>
              <w:jc w:val="center"/>
            </w:pPr>
          </w:p>
        </w:tc>
        <w:tc>
          <w:tcPr>
            <w:tcW w:w="990" w:type="dxa"/>
          </w:tcPr>
          <w:p w14:paraId="3BC2FC2B" w14:textId="77777777" w:rsidR="008E07B5" w:rsidRDefault="008E07B5">
            <w:pPr>
              <w:pStyle w:val="ConsPlusNormal"/>
              <w:jc w:val="center"/>
            </w:pPr>
          </w:p>
        </w:tc>
        <w:tc>
          <w:tcPr>
            <w:tcW w:w="825" w:type="dxa"/>
          </w:tcPr>
          <w:p w14:paraId="4250E326" w14:textId="77777777" w:rsidR="008E07B5" w:rsidRDefault="008E07B5">
            <w:pPr>
              <w:pStyle w:val="ConsPlusNormal"/>
              <w:jc w:val="center"/>
            </w:pPr>
          </w:p>
        </w:tc>
        <w:tc>
          <w:tcPr>
            <w:tcW w:w="1320" w:type="dxa"/>
          </w:tcPr>
          <w:p w14:paraId="3427075E" w14:textId="77777777" w:rsidR="008E07B5" w:rsidRDefault="008E07B5">
            <w:pPr>
              <w:pStyle w:val="ConsPlusNormal"/>
              <w:jc w:val="center"/>
            </w:pPr>
          </w:p>
        </w:tc>
      </w:tr>
      <w:tr w:rsidR="008E07B5" w14:paraId="6DD5A70D" w14:textId="77777777">
        <w:tc>
          <w:tcPr>
            <w:tcW w:w="1320" w:type="dxa"/>
          </w:tcPr>
          <w:p w14:paraId="6AD88089" w14:textId="77777777" w:rsidR="008E07B5" w:rsidRDefault="008E07B5">
            <w:pPr>
              <w:pStyle w:val="ConsPlusNormal"/>
              <w:jc w:val="center"/>
            </w:pPr>
            <w:r>
              <w:t>2</w:t>
            </w:r>
          </w:p>
        </w:tc>
        <w:tc>
          <w:tcPr>
            <w:tcW w:w="4455" w:type="dxa"/>
          </w:tcPr>
          <w:p w14:paraId="0EC7ED9A" w14:textId="77777777" w:rsidR="008E07B5" w:rsidRDefault="008E07B5">
            <w:pPr>
              <w:pStyle w:val="ConsPlusNormal"/>
            </w:pPr>
            <w:r>
              <w:t>Тариф на электроэнергию и мощность</w:t>
            </w:r>
          </w:p>
        </w:tc>
        <w:tc>
          <w:tcPr>
            <w:tcW w:w="1650" w:type="dxa"/>
          </w:tcPr>
          <w:p w14:paraId="26F2DABA" w14:textId="77777777" w:rsidR="008E07B5" w:rsidRDefault="008E07B5">
            <w:pPr>
              <w:pStyle w:val="ConsPlusNormal"/>
              <w:jc w:val="center"/>
            </w:pPr>
          </w:p>
        </w:tc>
        <w:tc>
          <w:tcPr>
            <w:tcW w:w="825" w:type="dxa"/>
          </w:tcPr>
          <w:p w14:paraId="4DBDEABC" w14:textId="77777777" w:rsidR="008E07B5" w:rsidRDefault="008E07B5">
            <w:pPr>
              <w:pStyle w:val="ConsPlusNormal"/>
              <w:jc w:val="center"/>
            </w:pPr>
          </w:p>
        </w:tc>
        <w:tc>
          <w:tcPr>
            <w:tcW w:w="825" w:type="dxa"/>
          </w:tcPr>
          <w:p w14:paraId="09E30DFC" w14:textId="77777777" w:rsidR="008E07B5" w:rsidRDefault="008E07B5">
            <w:pPr>
              <w:pStyle w:val="ConsPlusNormal"/>
              <w:jc w:val="center"/>
            </w:pPr>
          </w:p>
        </w:tc>
        <w:tc>
          <w:tcPr>
            <w:tcW w:w="990" w:type="dxa"/>
          </w:tcPr>
          <w:p w14:paraId="669C2E4C" w14:textId="77777777" w:rsidR="008E07B5" w:rsidRDefault="008E07B5">
            <w:pPr>
              <w:pStyle w:val="ConsPlusNormal"/>
              <w:jc w:val="center"/>
            </w:pPr>
          </w:p>
        </w:tc>
        <w:tc>
          <w:tcPr>
            <w:tcW w:w="825" w:type="dxa"/>
          </w:tcPr>
          <w:p w14:paraId="10A90AD4" w14:textId="77777777" w:rsidR="008E07B5" w:rsidRDefault="008E07B5">
            <w:pPr>
              <w:pStyle w:val="ConsPlusNormal"/>
              <w:jc w:val="center"/>
            </w:pPr>
          </w:p>
        </w:tc>
        <w:tc>
          <w:tcPr>
            <w:tcW w:w="1320" w:type="dxa"/>
          </w:tcPr>
          <w:p w14:paraId="40112C1A" w14:textId="77777777" w:rsidR="008E07B5" w:rsidRDefault="008E07B5">
            <w:pPr>
              <w:pStyle w:val="ConsPlusNormal"/>
              <w:jc w:val="center"/>
            </w:pPr>
          </w:p>
        </w:tc>
      </w:tr>
      <w:tr w:rsidR="008E07B5" w14:paraId="1705E101" w14:textId="77777777">
        <w:tc>
          <w:tcPr>
            <w:tcW w:w="1320" w:type="dxa"/>
          </w:tcPr>
          <w:p w14:paraId="3876941C" w14:textId="77777777" w:rsidR="008E07B5" w:rsidRDefault="008E07B5">
            <w:pPr>
              <w:pStyle w:val="ConsPlusNormal"/>
              <w:jc w:val="center"/>
            </w:pPr>
            <w:r>
              <w:t>2.1</w:t>
            </w:r>
          </w:p>
        </w:tc>
        <w:tc>
          <w:tcPr>
            <w:tcW w:w="4455" w:type="dxa"/>
          </w:tcPr>
          <w:p w14:paraId="381CCFB6" w14:textId="77777777" w:rsidR="008E07B5" w:rsidRDefault="008E07B5">
            <w:pPr>
              <w:pStyle w:val="ConsPlusNormal"/>
              <w:ind w:left="283"/>
            </w:pPr>
            <w:r>
              <w:t>по одноставочному тарифу</w:t>
            </w:r>
          </w:p>
        </w:tc>
        <w:tc>
          <w:tcPr>
            <w:tcW w:w="1650" w:type="dxa"/>
          </w:tcPr>
          <w:p w14:paraId="44595547" w14:textId="77777777" w:rsidR="008E07B5" w:rsidRDefault="008E07B5">
            <w:pPr>
              <w:pStyle w:val="ConsPlusNormal"/>
              <w:jc w:val="center"/>
            </w:pPr>
            <w:r>
              <w:t>руб./кВт-ч</w:t>
            </w:r>
          </w:p>
        </w:tc>
        <w:tc>
          <w:tcPr>
            <w:tcW w:w="825" w:type="dxa"/>
          </w:tcPr>
          <w:p w14:paraId="32296EAB" w14:textId="77777777" w:rsidR="008E07B5" w:rsidRDefault="008E07B5">
            <w:pPr>
              <w:pStyle w:val="ConsPlusNormal"/>
              <w:jc w:val="center"/>
            </w:pPr>
          </w:p>
        </w:tc>
        <w:tc>
          <w:tcPr>
            <w:tcW w:w="825" w:type="dxa"/>
          </w:tcPr>
          <w:p w14:paraId="7A8762D8" w14:textId="77777777" w:rsidR="008E07B5" w:rsidRDefault="008E07B5">
            <w:pPr>
              <w:pStyle w:val="ConsPlusNormal"/>
              <w:jc w:val="center"/>
            </w:pPr>
          </w:p>
        </w:tc>
        <w:tc>
          <w:tcPr>
            <w:tcW w:w="990" w:type="dxa"/>
          </w:tcPr>
          <w:p w14:paraId="36E7F8AC" w14:textId="77777777" w:rsidR="008E07B5" w:rsidRDefault="008E07B5">
            <w:pPr>
              <w:pStyle w:val="ConsPlusNormal"/>
              <w:jc w:val="center"/>
            </w:pPr>
          </w:p>
        </w:tc>
        <w:tc>
          <w:tcPr>
            <w:tcW w:w="825" w:type="dxa"/>
          </w:tcPr>
          <w:p w14:paraId="7C3BB03A" w14:textId="77777777" w:rsidR="008E07B5" w:rsidRDefault="008E07B5">
            <w:pPr>
              <w:pStyle w:val="ConsPlusNormal"/>
              <w:jc w:val="center"/>
            </w:pPr>
          </w:p>
        </w:tc>
        <w:tc>
          <w:tcPr>
            <w:tcW w:w="1320" w:type="dxa"/>
          </w:tcPr>
          <w:p w14:paraId="18E4A7CB" w14:textId="77777777" w:rsidR="008E07B5" w:rsidRDefault="008E07B5">
            <w:pPr>
              <w:pStyle w:val="ConsPlusNormal"/>
              <w:jc w:val="center"/>
            </w:pPr>
          </w:p>
        </w:tc>
      </w:tr>
      <w:tr w:rsidR="008E07B5" w14:paraId="7D39BB07" w14:textId="77777777">
        <w:tc>
          <w:tcPr>
            <w:tcW w:w="1320" w:type="dxa"/>
          </w:tcPr>
          <w:p w14:paraId="57959710" w14:textId="77777777" w:rsidR="008E07B5" w:rsidRDefault="008E07B5">
            <w:pPr>
              <w:pStyle w:val="ConsPlusNormal"/>
              <w:jc w:val="center"/>
            </w:pPr>
            <w:r>
              <w:t>2.1.1</w:t>
            </w:r>
          </w:p>
        </w:tc>
        <w:tc>
          <w:tcPr>
            <w:tcW w:w="4455" w:type="dxa"/>
          </w:tcPr>
          <w:p w14:paraId="20D12764" w14:textId="77777777" w:rsidR="008E07B5" w:rsidRDefault="008E07B5">
            <w:pPr>
              <w:pStyle w:val="ConsPlusNormal"/>
              <w:ind w:left="283"/>
            </w:pPr>
            <w:r>
              <w:t>низкое напряжение</w:t>
            </w:r>
          </w:p>
        </w:tc>
        <w:tc>
          <w:tcPr>
            <w:tcW w:w="1650" w:type="dxa"/>
          </w:tcPr>
          <w:p w14:paraId="12E0F45C" w14:textId="77777777" w:rsidR="008E07B5" w:rsidRDefault="008E07B5">
            <w:pPr>
              <w:pStyle w:val="ConsPlusNormal"/>
              <w:jc w:val="center"/>
            </w:pPr>
            <w:r>
              <w:t>руб./кВт-ч</w:t>
            </w:r>
          </w:p>
        </w:tc>
        <w:tc>
          <w:tcPr>
            <w:tcW w:w="825" w:type="dxa"/>
          </w:tcPr>
          <w:p w14:paraId="5B0B1668" w14:textId="77777777" w:rsidR="008E07B5" w:rsidRDefault="008E07B5">
            <w:pPr>
              <w:pStyle w:val="ConsPlusNormal"/>
              <w:jc w:val="center"/>
            </w:pPr>
          </w:p>
        </w:tc>
        <w:tc>
          <w:tcPr>
            <w:tcW w:w="825" w:type="dxa"/>
          </w:tcPr>
          <w:p w14:paraId="53677B55" w14:textId="77777777" w:rsidR="008E07B5" w:rsidRDefault="008E07B5">
            <w:pPr>
              <w:pStyle w:val="ConsPlusNormal"/>
              <w:jc w:val="center"/>
            </w:pPr>
          </w:p>
        </w:tc>
        <w:tc>
          <w:tcPr>
            <w:tcW w:w="990" w:type="dxa"/>
          </w:tcPr>
          <w:p w14:paraId="43F346C4" w14:textId="77777777" w:rsidR="008E07B5" w:rsidRDefault="008E07B5">
            <w:pPr>
              <w:pStyle w:val="ConsPlusNormal"/>
              <w:jc w:val="center"/>
            </w:pPr>
          </w:p>
        </w:tc>
        <w:tc>
          <w:tcPr>
            <w:tcW w:w="825" w:type="dxa"/>
          </w:tcPr>
          <w:p w14:paraId="66EEB3B4" w14:textId="77777777" w:rsidR="008E07B5" w:rsidRDefault="008E07B5">
            <w:pPr>
              <w:pStyle w:val="ConsPlusNormal"/>
              <w:jc w:val="center"/>
            </w:pPr>
          </w:p>
        </w:tc>
        <w:tc>
          <w:tcPr>
            <w:tcW w:w="1320" w:type="dxa"/>
          </w:tcPr>
          <w:p w14:paraId="6E70ECCF" w14:textId="77777777" w:rsidR="008E07B5" w:rsidRDefault="008E07B5">
            <w:pPr>
              <w:pStyle w:val="ConsPlusNormal"/>
              <w:jc w:val="center"/>
            </w:pPr>
          </w:p>
        </w:tc>
      </w:tr>
      <w:tr w:rsidR="008E07B5" w14:paraId="0E6F05F8" w14:textId="77777777">
        <w:tc>
          <w:tcPr>
            <w:tcW w:w="1320" w:type="dxa"/>
          </w:tcPr>
          <w:p w14:paraId="2AC9093C" w14:textId="77777777" w:rsidR="008E07B5" w:rsidRDefault="008E07B5">
            <w:pPr>
              <w:pStyle w:val="ConsPlusNormal"/>
              <w:jc w:val="center"/>
            </w:pPr>
            <w:r>
              <w:t>2.1.2</w:t>
            </w:r>
          </w:p>
        </w:tc>
        <w:tc>
          <w:tcPr>
            <w:tcW w:w="4455" w:type="dxa"/>
          </w:tcPr>
          <w:p w14:paraId="7D7408DA" w14:textId="77777777" w:rsidR="008E07B5" w:rsidRDefault="008E07B5">
            <w:pPr>
              <w:pStyle w:val="ConsPlusNormal"/>
              <w:ind w:left="283"/>
            </w:pPr>
            <w:r>
              <w:t>среднее напряжение 1</w:t>
            </w:r>
          </w:p>
        </w:tc>
        <w:tc>
          <w:tcPr>
            <w:tcW w:w="1650" w:type="dxa"/>
          </w:tcPr>
          <w:p w14:paraId="67848D07" w14:textId="77777777" w:rsidR="008E07B5" w:rsidRDefault="008E07B5">
            <w:pPr>
              <w:pStyle w:val="ConsPlusNormal"/>
              <w:jc w:val="center"/>
            </w:pPr>
            <w:r>
              <w:t>руб./кВт-ч</w:t>
            </w:r>
          </w:p>
        </w:tc>
        <w:tc>
          <w:tcPr>
            <w:tcW w:w="825" w:type="dxa"/>
          </w:tcPr>
          <w:p w14:paraId="63232CDE" w14:textId="77777777" w:rsidR="008E07B5" w:rsidRDefault="008E07B5">
            <w:pPr>
              <w:pStyle w:val="ConsPlusNormal"/>
              <w:jc w:val="center"/>
            </w:pPr>
          </w:p>
        </w:tc>
        <w:tc>
          <w:tcPr>
            <w:tcW w:w="825" w:type="dxa"/>
          </w:tcPr>
          <w:p w14:paraId="577D2CFE" w14:textId="77777777" w:rsidR="008E07B5" w:rsidRDefault="008E07B5">
            <w:pPr>
              <w:pStyle w:val="ConsPlusNormal"/>
              <w:jc w:val="center"/>
            </w:pPr>
          </w:p>
        </w:tc>
        <w:tc>
          <w:tcPr>
            <w:tcW w:w="990" w:type="dxa"/>
          </w:tcPr>
          <w:p w14:paraId="7833FF23" w14:textId="77777777" w:rsidR="008E07B5" w:rsidRDefault="008E07B5">
            <w:pPr>
              <w:pStyle w:val="ConsPlusNormal"/>
              <w:jc w:val="center"/>
            </w:pPr>
          </w:p>
        </w:tc>
        <w:tc>
          <w:tcPr>
            <w:tcW w:w="825" w:type="dxa"/>
          </w:tcPr>
          <w:p w14:paraId="7DCFCD02" w14:textId="77777777" w:rsidR="008E07B5" w:rsidRDefault="008E07B5">
            <w:pPr>
              <w:pStyle w:val="ConsPlusNormal"/>
              <w:jc w:val="center"/>
            </w:pPr>
          </w:p>
        </w:tc>
        <w:tc>
          <w:tcPr>
            <w:tcW w:w="1320" w:type="dxa"/>
          </w:tcPr>
          <w:p w14:paraId="27F8CA20" w14:textId="77777777" w:rsidR="008E07B5" w:rsidRDefault="008E07B5">
            <w:pPr>
              <w:pStyle w:val="ConsPlusNormal"/>
              <w:jc w:val="center"/>
            </w:pPr>
          </w:p>
        </w:tc>
      </w:tr>
      <w:tr w:rsidR="008E07B5" w14:paraId="43F4A846" w14:textId="77777777">
        <w:tc>
          <w:tcPr>
            <w:tcW w:w="1320" w:type="dxa"/>
          </w:tcPr>
          <w:p w14:paraId="5444B47D" w14:textId="77777777" w:rsidR="008E07B5" w:rsidRDefault="008E07B5">
            <w:pPr>
              <w:pStyle w:val="ConsPlusNormal"/>
              <w:jc w:val="center"/>
            </w:pPr>
            <w:r>
              <w:t>2.1.3</w:t>
            </w:r>
          </w:p>
        </w:tc>
        <w:tc>
          <w:tcPr>
            <w:tcW w:w="4455" w:type="dxa"/>
          </w:tcPr>
          <w:p w14:paraId="6ACCFE7E" w14:textId="77777777" w:rsidR="008E07B5" w:rsidRDefault="008E07B5">
            <w:pPr>
              <w:pStyle w:val="ConsPlusNormal"/>
              <w:ind w:left="283"/>
            </w:pPr>
            <w:r>
              <w:t>среднее напряжение 2</w:t>
            </w:r>
          </w:p>
        </w:tc>
        <w:tc>
          <w:tcPr>
            <w:tcW w:w="1650" w:type="dxa"/>
          </w:tcPr>
          <w:p w14:paraId="554C14DE" w14:textId="77777777" w:rsidR="008E07B5" w:rsidRDefault="008E07B5">
            <w:pPr>
              <w:pStyle w:val="ConsPlusNormal"/>
              <w:jc w:val="center"/>
            </w:pPr>
            <w:r>
              <w:t>руб./кВт-ч</w:t>
            </w:r>
          </w:p>
        </w:tc>
        <w:tc>
          <w:tcPr>
            <w:tcW w:w="825" w:type="dxa"/>
          </w:tcPr>
          <w:p w14:paraId="62C97478" w14:textId="77777777" w:rsidR="008E07B5" w:rsidRDefault="008E07B5">
            <w:pPr>
              <w:pStyle w:val="ConsPlusNormal"/>
              <w:jc w:val="center"/>
            </w:pPr>
          </w:p>
        </w:tc>
        <w:tc>
          <w:tcPr>
            <w:tcW w:w="825" w:type="dxa"/>
          </w:tcPr>
          <w:p w14:paraId="6586080B" w14:textId="77777777" w:rsidR="008E07B5" w:rsidRDefault="008E07B5">
            <w:pPr>
              <w:pStyle w:val="ConsPlusNormal"/>
              <w:jc w:val="center"/>
            </w:pPr>
          </w:p>
        </w:tc>
        <w:tc>
          <w:tcPr>
            <w:tcW w:w="990" w:type="dxa"/>
          </w:tcPr>
          <w:p w14:paraId="61EF6FC7" w14:textId="77777777" w:rsidR="008E07B5" w:rsidRDefault="008E07B5">
            <w:pPr>
              <w:pStyle w:val="ConsPlusNormal"/>
              <w:jc w:val="center"/>
            </w:pPr>
          </w:p>
        </w:tc>
        <w:tc>
          <w:tcPr>
            <w:tcW w:w="825" w:type="dxa"/>
          </w:tcPr>
          <w:p w14:paraId="39A000B5" w14:textId="77777777" w:rsidR="008E07B5" w:rsidRDefault="008E07B5">
            <w:pPr>
              <w:pStyle w:val="ConsPlusNormal"/>
              <w:jc w:val="center"/>
            </w:pPr>
          </w:p>
        </w:tc>
        <w:tc>
          <w:tcPr>
            <w:tcW w:w="1320" w:type="dxa"/>
          </w:tcPr>
          <w:p w14:paraId="4A47EA4F" w14:textId="77777777" w:rsidR="008E07B5" w:rsidRDefault="008E07B5">
            <w:pPr>
              <w:pStyle w:val="ConsPlusNormal"/>
              <w:jc w:val="center"/>
            </w:pPr>
          </w:p>
        </w:tc>
      </w:tr>
      <w:tr w:rsidR="008E07B5" w14:paraId="436BE4CC" w14:textId="77777777">
        <w:tc>
          <w:tcPr>
            <w:tcW w:w="1320" w:type="dxa"/>
          </w:tcPr>
          <w:p w14:paraId="1BE85B86" w14:textId="77777777" w:rsidR="008E07B5" w:rsidRDefault="008E07B5">
            <w:pPr>
              <w:pStyle w:val="ConsPlusNormal"/>
              <w:jc w:val="center"/>
            </w:pPr>
            <w:r>
              <w:t>2.1.4</w:t>
            </w:r>
          </w:p>
        </w:tc>
        <w:tc>
          <w:tcPr>
            <w:tcW w:w="4455" w:type="dxa"/>
          </w:tcPr>
          <w:p w14:paraId="3C0BF235" w14:textId="77777777" w:rsidR="008E07B5" w:rsidRDefault="008E07B5">
            <w:pPr>
              <w:pStyle w:val="ConsPlusNormal"/>
              <w:ind w:left="283"/>
            </w:pPr>
            <w:r>
              <w:t>высокое напряжение</w:t>
            </w:r>
          </w:p>
        </w:tc>
        <w:tc>
          <w:tcPr>
            <w:tcW w:w="1650" w:type="dxa"/>
          </w:tcPr>
          <w:p w14:paraId="31579C85" w14:textId="77777777" w:rsidR="008E07B5" w:rsidRDefault="008E07B5">
            <w:pPr>
              <w:pStyle w:val="ConsPlusNormal"/>
              <w:jc w:val="center"/>
            </w:pPr>
            <w:r>
              <w:t>руб./кВт-ч</w:t>
            </w:r>
          </w:p>
        </w:tc>
        <w:tc>
          <w:tcPr>
            <w:tcW w:w="825" w:type="dxa"/>
          </w:tcPr>
          <w:p w14:paraId="091C55D0" w14:textId="77777777" w:rsidR="008E07B5" w:rsidRDefault="008E07B5">
            <w:pPr>
              <w:pStyle w:val="ConsPlusNormal"/>
              <w:jc w:val="center"/>
            </w:pPr>
          </w:p>
        </w:tc>
        <w:tc>
          <w:tcPr>
            <w:tcW w:w="825" w:type="dxa"/>
          </w:tcPr>
          <w:p w14:paraId="1F14C895" w14:textId="77777777" w:rsidR="008E07B5" w:rsidRDefault="008E07B5">
            <w:pPr>
              <w:pStyle w:val="ConsPlusNormal"/>
              <w:jc w:val="center"/>
            </w:pPr>
          </w:p>
        </w:tc>
        <w:tc>
          <w:tcPr>
            <w:tcW w:w="990" w:type="dxa"/>
          </w:tcPr>
          <w:p w14:paraId="7B5FC28F" w14:textId="77777777" w:rsidR="008E07B5" w:rsidRDefault="008E07B5">
            <w:pPr>
              <w:pStyle w:val="ConsPlusNormal"/>
              <w:jc w:val="center"/>
            </w:pPr>
          </w:p>
        </w:tc>
        <w:tc>
          <w:tcPr>
            <w:tcW w:w="825" w:type="dxa"/>
          </w:tcPr>
          <w:p w14:paraId="23B7DE43" w14:textId="77777777" w:rsidR="008E07B5" w:rsidRDefault="008E07B5">
            <w:pPr>
              <w:pStyle w:val="ConsPlusNormal"/>
              <w:jc w:val="center"/>
            </w:pPr>
          </w:p>
        </w:tc>
        <w:tc>
          <w:tcPr>
            <w:tcW w:w="1320" w:type="dxa"/>
          </w:tcPr>
          <w:p w14:paraId="5FD682FC" w14:textId="77777777" w:rsidR="008E07B5" w:rsidRDefault="008E07B5">
            <w:pPr>
              <w:pStyle w:val="ConsPlusNormal"/>
              <w:jc w:val="center"/>
            </w:pPr>
          </w:p>
        </w:tc>
      </w:tr>
      <w:tr w:rsidR="008E07B5" w14:paraId="0ADA411E" w14:textId="77777777">
        <w:tc>
          <w:tcPr>
            <w:tcW w:w="1320" w:type="dxa"/>
          </w:tcPr>
          <w:p w14:paraId="1D354B7D" w14:textId="77777777" w:rsidR="008E07B5" w:rsidRDefault="008E07B5">
            <w:pPr>
              <w:pStyle w:val="ConsPlusNormal"/>
              <w:jc w:val="center"/>
            </w:pPr>
            <w:r>
              <w:t>2.1.5</w:t>
            </w:r>
          </w:p>
        </w:tc>
        <w:tc>
          <w:tcPr>
            <w:tcW w:w="4455" w:type="dxa"/>
          </w:tcPr>
          <w:p w14:paraId="209DCB09" w14:textId="77777777" w:rsidR="008E07B5" w:rsidRDefault="008E07B5">
            <w:pPr>
              <w:pStyle w:val="ConsPlusNormal"/>
            </w:pPr>
            <w:r>
              <w:t>Тариф на активную электроэнергию без разбивки по напряжению</w:t>
            </w:r>
          </w:p>
        </w:tc>
        <w:tc>
          <w:tcPr>
            <w:tcW w:w="1650" w:type="dxa"/>
          </w:tcPr>
          <w:p w14:paraId="6082DCD4" w14:textId="77777777" w:rsidR="008E07B5" w:rsidRDefault="008E07B5">
            <w:pPr>
              <w:pStyle w:val="ConsPlusNormal"/>
              <w:jc w:val="center"/>
            </w:pPr>
            <w:r>
              <w:t>руб./кВт-ч</w:t>
            </w:r>
          </w:p>
        </w:tc>
        <w:tc>
          <w:tcPr>
            <w:tcW w:w="825" w:type="dxa"/>
          </w:tcPr>
          <w:p w14:paraId="175E9293" w14:textId="77777777" w:rsidR="008E07B5" w:rsidRDefault="008E07B5">
            <w:pPr>
              <w:pStyle w:val="ConsPlusNormal"/>
              <w:jc w:val="center"/>
            </w:pPr>
          </w:p>
        </w:tc>
        <w:tc>
          <w:tcPr>
            <w:tcW w:w="825" w:type="dxa"/>
          </w:tcPr>
          <w:p w14:paraId="2229D7E9" w14:textId="77777777" w:rsidR="008E07B5" w:rsidRDefault="008E07B5">
            <w:pPr>
              <w:pStyle w:val="ConsPlusNormal"/>
              <w:jc w:val="center"/>
            </w:pPr>
          </w:p>
        </w:tc>
        <w:tc>
          <w:tcPr>
            <w:tcW w:w="990" w:type="dxa"/>
          </w:tcPr>
          <w:p w14:paraId="3A4CDC90" w14:textId="77777777" w:rsidR="008E07B5" w:rsidRDefault="008E07B5">
            <w:pPr>
              <w:pStyle w:val="ConsPlusNormal"/>
              <w:jc w:val="center"/>
            </w:pPr>
          </w:p>
        </w:tc>
        <w:tc>
          <w:tcPr>
            <w:tcW w:w="825" w:type="dxa"/>
          </w:tcPr>
          <w:p w14:paraId="31B64EC3" w14:textId="77777777" w:rsidR="008E07B5" w:rsidRDefault="008E07B5">
            <w:pPr>
              <w:pStyle w:val="ConsPlusNormal"/>
              <w:jc w:val="center"/>
            </w:pPr>
          </w:p>
        </w:tc>
        <w:tc>
          <w:tcPr>
            <w:tcW w:w="1320" w:type="dxa"/>
          </w:tcPr>
          <w:p w14:paraId="39F86F7F" w14:textId="77777777" w:rsidR="008E07B5" w:rsidRDefault="008E07B5">
            <w:pPr>
              <w:pStyle w:val="ConsPlusNormal"/>
              <w:jc w:val="center"/>
            </w:pPr>
          </w:p>
        </w:tc>
      </w:tr>
      <w:tr w:rsidR="008E07B5" w14:paraId="6FCA76A7" w14:textId="77777777">
        <w:tc>
          <w:tcPr>
            <w:tcW w:w="1320" w:type="dxa"/>
          </w:tcPr>
          <w:p w14:paraId="7200D78A" w14:textId="77777777" w:rsidR="008E07B5" w:rsidRDefault="008E07B5">
            <w:pPr>
              <w:pStyle w:val="ConsPlusNormal"/>
              <w:jc w:val="center"/>
            </w:pPr>
            <w:r>
              <w:t>2.1.6</w:t>
            </w:r>
          </w:p>
        </w:tc>
        <w:tc>
          <w:tcPr>
            <w:tcW w:w="4455" w:type="dxa"/>
          </w:tcPr>
          <w:p w14:paraId="2559B974" w14:textId="77777777" w:rsidR="008E07B5" w:rsidRDefault="008E07B5">
            <w:pPr>
              <w:pStyle w:val="ConsPlusNormal"/>
            </w:pPr>
            <w:r>
              <w:t>Средний одноставочный тариф на электрическую энергию</w:t>
            </w:r>
          </w:p>
        </w:tc>
        <w:tc>
          <w:tcPr>
            <w:tcW w:w="1650" w:type="dxa"/>
          </w:tcPr>
          <w:p w14:paraId="7E2C5567" w14:textId="77777777" w:rsidR="008E07B5" w:rsidRDefault="008E07B5">
            <w:pPr>
              <w:pStyle w:val="ConsPlusNormal"/>
              <w:jc w:val="center"/>
            </w:pPr>
            <w:r>
              <w:t>руб./кВт-ч</w:t>
            </w:r>
          </w:p>
        </w:tc>
        <w:tc>
          <w:tcPr>
            <w:tcW w:w="825" w:type="dxa"/>
          </w:tcPr>
          <w:p w14:paraId="05D54E74" w14:textId="77777777" w:rsidR="008E07B5" w:rsidRDefault="008E07B5">
            <w:pPr>
              <w:pStyle w:val="ConsPlusNormal"/>
              <w:jc w:val="center"/>
            </w:pPr>
          </w:p>
        </w:tc>
        <w:tc>
          <w:tcPr>
            <w:tcW w:w="825" w:type="dxa"/>
          </w:tcPr>
          <w:p w14:paraId="632F5955" w14:textId="77777777" w:rsidR="008E07B5" w:rsidRDefault="008E07B5">
            <w:pPr>
              <w:pStyle w:val="ConsPlusNormal"/>
              <w:jc w:val="center"/>
            </w:pPr>
          </w:p>
        </w:tc>
        <w:tc>
          <w:tcPr>
            <w:tcW w:w="990" w:type="dxa"/>
          </w:tcPr>
          <w:p w14:paraId="2A82FDA1" w14:textId="77777777" w:rsidR="008E07B5" w:rsidRDefault="008E07B5">
            <w:pPr>
              <w:pStyle w:val="ConsPlusNormal"/>
              <w:jc w:val="center"/>
            </w:pPr>
          </w:p>
        </w:tc>
        <w:tc>
          <w:tcPr>
            <w:tcW w:w="825" w:type="dxa"/>
          </w:tcPr>
          <w:p w14:paraId="7E48C49A" w14:textId="77777777" w:rsidR="008E07B5" w:rsidRDefault="008E07B5">
            <w:pPr>
              <w:pStyle w:val="ConsPlusNormal"/>
              <w:jc w:val="center"/>
            </w:pPr>
          </w:p>
        </w:tc>
        <w:tc>
          <w:tcPr>
            <w:tcW w:w="1320" w:type="dxa"/>
          </w:tcPr>
          <w:p w14:paraId="48AB5436" w14:textId="77777777" w:rsidR="008E07B5" w:rsidRDefault="008E07B5">
            <w:pPr>
              <w:pStyle w:val="ConsPlusNormal"/>
              <w:jc w:val="center"/>
            </w:pPr>
          </w:p>
        </w:tc>
      </w:tr>
      <w:tr w:rsidR="008E07B5" w14:paraId="1D92C684" w14:textId="77777777">
        <w:tc>
          <w:tcPr>
            <w:tcW w:w="1320" w:type="dxa"/>
          </w:tcPr>
          <w:p w14:paraId="4536D91B" w14:textId="77777777" w:rsidR="008E07B5" w:rsidRDefault="008E07B5">
            <w:pPr>
              <w:pStyle w:val="ConsPlusNormal"/>
              <w:jc w:val="center"/>
            </w:pPr>
            <w:r>
              <w:t>2.2</w:t>
            </w:r>
          </w:p>
        </w:tc>
        <w:tc>
          <w:tcPr>
            <w:tcW w:w="4455" w:type="dxa"/>
          </w:tcPr>
          <w:p w14:paraId="6433C523" w14:textId="77777777" w:rsidR="008E07B5" w:rsidRDefault="008E07B5">
            <w:pPr>
              <w:pStyle w:val="ConsPlusNormal"/>
            </w:pPr>
            <w:r>
              <w:t>по двухставочному тарифу</w:t>
            </w:r>
          </w:p>
        </w:tc>
        <w:tc>
          <w:tcPr>
            <w:tcW w:w="1650" w:type="dxa"/>
          </w:tcPr>
          <w:p w14:paraId="311EB1DF" w14:textId="77777777" w:rsidR="008E07B5" w:rsidRDefault="008E07B5">
            <w:pPr>
              <w:pStyle w:val="ConsPlusNormal"/>
              <w:jc w:val="center"/>
            </w:pPr>
          </w:p>
        </w:tc>
        <w:tc>
          <w:tcPr>
            <w:tcW w:w="825" w:type="dxa"/>
          </w:tcPr>
          <w:p w14:paraId="019A8FE8" w14:textId="77777777" w:rsidR="008E07B5" w:rsidRDefault="008E07B5">
            <w:pPr>
              <w:pStyle w:val="ConsPlusNormal"/>
              <w:jc w:val="center"/>
            </w:pPr>
          </w:p>
        </w:tc>
        <w:tc>
          <w:tcPr>
            <w:tcW w:w="825" w:type="dxa"/>
          </w:tcPr>
          <w:p w14:paraId="218F6D3B" w14:textId="77777777" w:rsidR="008E07B5" w:rsidRDefault="008E07B5">
            <w:pPr>
              <w:pStyle w:val="ConsPlusNormal"/>
              <w:jc w:val="center"/>
            </w:pPr>
          </w:p>
        </w:tc>
        <w:tc>
          <w:tcPr>
            <w:tcW w:w="990" w:type="dxa"/>
          </w:tcPr>
          <w:p w14:paraId="165E41E2" w14:textId="77777777" w:rsidR="008E07B5" w:rsidRDefault="008E07B5">
            <w:pPr>
              <w:pStyle w:val="ConsPlusNormal"/>
              <w:jc w:val="center"/>
            </w:pPr>
          </w:p>
        </w:tc>
        <w:tc>
          <w:tcPr>
            <w:tcW w:w="825" w:type="dxa"/>
          </w:tcPr>
          <w:p w14:paraId="39124B17" w14:textId="77777777" w:rsidR="008E07B5" w:rsidRDefault="008E07B5">
            <w:pPr>
              <w:pStyle w:val="ConsPlusNormal"/>
              <w:jc w:val="center"/>
            </w:pPr>
          </w:p>
        </w:tc>
        <w:tc>
          <w:tcPr>
            <w:tcW w:w="1320" w:type="dxa"/>
          </w:tcPr>
          <w:p w14:paraId="0DD7743B" w14:textId="77777777" w:rsidR="008E07B5" w:rsidRDefault="008E07B5">
            <w:pPr>
              <w:pStyle w:val="ConsPlusNormal"/>
              <w:jc w:val="center"/>
            </w:pPr>
          </w:p>
        </w:tc>
      </w:tr>
      <w:tr w:rsidR="008E07B5" w14:paraId="69CFAE33" w14:textId="77777777">
        <w:tc>
          <w:tcPr>
            <w:tcW w:w="1320" w:type="dxa"/>
          </w:tcPr>
          <w:p w14:paraId="22D66995" w14:textId="77777777" w:rsidR="008E07B5" w:rsidRDefault="008E07B5">
            <w:pPr>
              <w:pStyle w:val="ConsPlusNormal"/>
              <w:jc w:val="center"/>
            </w:pPr>
            <w:r>
              <w:t>2.2.1</w:t>
            </w:r>
          </w:p>
        </w:tc>
        <w:tc>
          <w:tcPr>
            <w:tcW w:w="4455" w:type="dxa"/>
          </w:tcPr>
          <w:p w14:paraId="169D3261" w14:textId="77777777" w:rsidR="008E07B5" w:rsidRDefault="008E07B5">
            <w:pPr>
              <w:pStyle w:val="ConsPlusNormal"/>
              <w:ind w:left="283"/>
            </w:pPr>
            <w:r>
              <w:t>ставка за мощность</w:t>
            </w:r>
          </w:p>
        </w:tc>
        <w:tc>
          <w:tcPr>
            <w:tcW w:w="1650" w:type="dxa"/>
          </w:tcPr>
          <w:p w14:paraId="27A25E06" w14:textId="77777777" w:rsidR="008E07B5" w:rsidRDefault="008E07B5">
            <w:pPr>
              <w:pStyle w:val="ConsPlusNormal"/>
              <w:jc w:val="center"/>
            </w:pPr>
            <w:r>
              <w:t>руб./МВт в мес.</w:t>
            </w:r>
          </w:p>
        </w:tc>
        <w:tc>
          <w:tcPr>
            <w:tcW w:w="825" w:type="dxa"/>
          </w:tcPr>
          <w:p w14:paraId="1AFDDB28" w14:textId="77777777" w:rsidR="008E07B5" w:rsidRDefault="008E07B5">
            <w:pPr>
              <w:pStyle w:val="ConsPlusNormal"/>
              <w:jc w:val="center"/>
            </w:pPr>
          </w:p>
        </w:tc>
        <w:tc>
          <w:tcPr>
            <w:tcW w:w="825" w:type="dxa"/>
          </w:tcPr>
          <w:p w14:paraId="17CD523E" w14:textId="77777777" w:rsidR="008E07B5" w:rsidRDefault="008E07B5">
            <w:pPr>
              <w:pStyle w:val="ConsPlusNormal"/>
              <w:jc w:val="center"/>
            </w:pPr>
          </w:p>
        </w:tc>
        <w:tc>
          <w:tcPr>
            <w:tcW w:w="990" w:type="dxa"/>
          </w:tcPr>
          <w:p w14:paraId="3AD8DDA7" w14:textId="77777777" w:rsidR="008E07B5" w:rsidRDefault="008E07B5">
            <w:pPr>
              <w:pStyle w:val="ConsPlusNormal"/>
              <w:jc w:val="center"/>
            </w:pPr>
          </w:p>
        </w:tc>
        <w:tc>
          <w:tcPr>
            <w:tcW w:w="825" w:type="dxa"/>
          </w:tcPr>
          <w:p w14:paraId="2CBC344C" w14:textId="77777777" w:rsidR="008E07B5" w:rsidRDefault="008E07B5">
            <w:pPr>
              <w:pStyle w:val="ConsPlusNormal"/>
              <w:jc w:val="center"/>
            </w:pPr>
          </w:p>
        </w:tc>
        <w:tc>
          <w:tcPr>
            <w:tcW w:w="1320" w:type="dxa"/>
          </w:tcPr>
          <w:p w14:paraId="4B2F1F46" w14:textId="77777777" w:rsidR="008E07B5" w:rsidRDefault="008E07B5">
            <w:pPr>
              <w:pStyle w:val="ConsPlusNormal"/>
              <w:jc w:val="center"/>
            </w:pPr>
          </w:p>
        </w:tc>
      </w:tr>
      <w:tr w:rsidR="008E07B5" w14:paraId="102F16D4" w14:textId="77777777">
        <w:tc>
          <w:tcPr>
            <w:tcW w:w="1320" w:type="dxa"/>
          </w:tcPr>
          <w:p w14:paraId="5F5AB856" w14:textId="77777777" w:rsidR="008E07B5" w:rsidRDefault="008E07B5">
            <w:pPr>
              <w:pStyle w:val="ConsPlusNormal"/>
              <w:jc w:val="center"/>
            </w:pPr>
            <w:r>
              <w:t>2.2.1.1</w:t>
            </w:r>
          </w:p>
        </w:tc>
        <w:tc>
          <w:tcPr>
            <w:tcW w:w="4455" w:type="dxa"/>
          </w:tcPr>
          <w:p w14:paraId="365EA4F8" w14:textId="77777777" w:rsidR="008E07B5" w:rsidRDefault="008E07B5">
            <w:pPr>
              <w:pStyle w:val="ConsPlusNormal"/>
              <w:ind w:left="283"/>
            </w:pPr>
            <w:r>
              <w:t>низкое напряжение</w:t>
            </w:r>
          </w:p>
        </w:tc>
        <w:tc>
          <w:tcPr>
            <w:tcW w:w="1650" w:type="dxa"/>
          </w:tcPr>
          <w:p w14:paraId="67EB7CE2" w14:textId="77777777" w:rsidR="008E07B5" w:rsidRDefault="008E07B5">
            <w:pPr>
              <w:pStyle w:val="ConsPlusNormal"/>
              <w:jc w:val="center"/>
            </w:pPr>
            <w:r>
              <w:t>руб./МВт в мес.</w:t>
            </w:r>
          </w:p>
        </w:tc>
        <w:tc>
          <w:tcPr>
            <w:tcW w:w="825" w:type="dxa"/>
          </w:tcPr>
          <w:p w14:paraId="5022CC2F" w14:textId="77777777" w:rsidR="008E07B5" w:rsidRDefault="008E07B5">
            <w:pPr>
              <w:pStyle w:val="ConsPlusNormal"/>
              <w:jc w:val="center"/>
            </w:pPr>
          </w:p>
        </w:tc>
        <w:tc>
          <w:tcPr>
            <w:tcW w:w="825" w:type="dxa"/>
          </w:tcPr>
          <w:p w14:paraId="61FFF7FF" w14:textId="77777777" w:rsidR="008E07B5" w:rsidRDefault="008E07B5">
            <w:pPr>
              <w:pStyle w:val="ConsPlusNormal"/>
              <w:jc w:val="center"/>
            </w:pPr>
          </w:p>
        </w:tc>
        <w:tc>
          <w:tcPr>
            <w:tcW w:w="990" w:type="dxa"/>
          </w:tcPr>
          <w:p w14:paraId="33D9D212" w14:textId="77777777" w:rsidR="008E07B5" w:rsidRDefault="008E07B5">
            <w:pPr>
              <w:pStyle w:val="ConsPlusNormal"/>
              <w:jc w:val="center"/>
            </w:pPr>
          </w:p>
        </w:tc>
        <w:tc>
          <w:tcPr>
            <w:tcW w:w="825" w:type="dxa"/>
          </w:tcPr>
          <w:p w14:paraId="465CCD9D" w14:textId="77777777" w:rsidR="008E07B5" w:rsidRDefault="008E07B5">
            <w:pPr>
              <w:pStyle w:val="ConsPlusNormal"/>
              <w:jc w:val="center"/>
            </w:pPr>
          </w:p>
        </w:tc>
        <w:tc>
          <w:tcPr>
            <w:tcW w:w="1320" w:type="dxa"/>
          </w:tcPr>
          <w:p w14:paraId="7148C80A" w14:textId="77777777" w:rsidR="008E07B5" w:rsidRDefault="008E07B5">
            <w:pPr>
              <w:pStyle w:val="ConsPlusNormal"/>
              <w:jc w:val="center"/>
            </w:pPr>
          </w:p>
        </w:tc>
      </w:tr>
      <w:tr w:rsidR="008E07B5" w14:paraId="4AC822D5" w14:textId="77777777">
        <w:tc>
          <w:tcPr>
            <w:tcW w:w="1320" w:type="dxa"/>
          </w:tcPr>
          <w:p w14:paraId="798B8BC5" w14:textId="77777777" w:rsidR="008E07B5" w:rsidRDefault="008E07B5">
            <w:pPr>
              <w:pStyle w:val="ConsPlusNormal"/>
              <w:jc w:val="center"/>
            </w:pPr>
            <w:r>
              <w:t>2.2.1.2</w:t>
            </w:r>
          </w:p>
        </w:tc>
        <w:tc>
          <w:tcPr>
            <w:tcW w:w="4455" w:type="dxa"/>
          </w:tcPr>
          <w:p w14:paraId="797DECB7" w14:textId="77777777" w:rsidR="008E07B5" w:rsidRDefault="008E07B5">
            <w:pPr>
              <w:pStyle w:val="ConsPlusNormal"/>
              <w:ind w:left="283"/>
            </w:pPr>
            <w:r>
              <w:t>среднее напряжение 1</w:t>
            </w:r>
          </w:p>
        </w:tc>
        <w:tc>
          <w:tcPr>
            <w:tcW w:w="1650" w:type="dxa"/>
          </w:tcPr>
          <w:p w14:paraId="6EEF14E6" w14:textId="77777777" w:rsidR="008E07B5" w:rsidRDefault="008E07B5">
            <w:pPr>
              <w:pStyle w:val="ConsPlusNormal"/>
              <w:jc w:val="center"/>
            </w:pPr>
            <w:r>
              <w:t>руб./МВт в мес.</w:t>
            </w:r>
          </w:p>
        </w:tc>
        <w:tc>
          <w:tcPr>
            <w:tcW w:w="825" w:type="dxa"/>
          </w:tcPr>
          <w:p w14:paraId="6501B576" w14:textId="77777777" w:rsidR="008E07B5" w:rsidRDefault="008E07B5">
            <w:pPr>
              <w:pStyle w:val="ConsPlusNormal"/>
              <w:jc w:val="center"/>
            </w:pPr>
          </w:p>
        </w:tc>
        <w:tc>
          <w:tcPr>
            <w:tcW w:w="825" w:type="dxa"/>
          </w:tcPr>
          <w:p w14:paraId="0D9B5E17" w14:textId="77777777" w:rsidR="008E07B5" w:rsidRDefault="008E07B5">
            <w:pPr>
              <w:pStyle w:val="ConsPlusNormal"/>
              <w:jc w:val="center"/>
            </w:pPr>
          </w:p>
        </w:tc>
        <w:tc>
          <w:tcPr>
            <w:tcW w:w="990" w:type="dxa"/>
          </w:tcPr>
          <w:p w14:paraId="1C755340" w14:textId="77777777" w:rsidR="008E07B5" w:rsidRDefault="008E07B5">
            <w:pPr>
              <w:pStyle w:val="ConsPlusNormal"/>
              <w:jc w:val="center"/>
            </w:pPr>
          </w:p>
        </w:tc>
        <w:tc>
          <w:tcPr>
            <w:tcW w:w="825" w:type="dxa"/>
          </w:tcPr>
          <w:p w14:paraId="5C078F3F" w14:textId="77777777" w:rsidR="008E07B5" w:rsidRDefault="008E07B5">
            <w:pPr>
              <w:pStyle w:val="ConsPlusNormal"/>
              <w:jc w:val="center"/>
            </w:pPr>
          </w:p>
        </w:tc>
        <w:tc>
          <w:tcPr>
            <w:tcW w:w="1320" w:type="dxa"/>
          </w:tcPr>
          <w:p w14:paraId="290F4B4A" w14:textId="77777777" w:rsidR="008E07B5" w:rsidRDefault="008E07B5">
            <w:pPr>
              <w:pStyle w:val="ConsPlusNormal"/>
              <w:jc w:val="center"/>
            </w:pPr>
          </w:p>
        </w:tc>
      </w:tr>
      <w:tr w:rsidR="008E07B5" w14:paraId="4CA142DF" w14:textId="77777777">
        <w:tc>
          <w:tcPr>
            <w:tcW w:w="1320" w:type="dxa"/>
          </w:tcPr>
          <w:p w14:paraId="7AED341F" w14:textId="77777777" w:rsidR="008E07B5" w:rsidRDefault="008E07B5">
            <w:pPr>
              <w:pStyle w:val="ConsPlusNormal"/>
              <w:jc w:val="center"/>
            </w:pPr>
            <w:r>
              <w:t>2.2.1.3</w:t>
            </w:r>
          </w:p>
        </w:tc>
        <w:tc>
          <w:tcPr>
            <w:tcW w:w="4455" w:type="dxa"/>
          </w:tcPr>
          <w:p w14:paraId="78F574EE" w14:textId="77777777" w:rsidR="008E07B5" w:rsidRDefault="008E07B5">
            <w:pPr>
              <w:pStyle w:val="ConsPlusNormal"/>
              <w:ind w:left="283"/>
            </w:pPr>
            <w:r>
              <w:t>среднее напряжение 2</w:t>
            </w:r>
          </w:p>
        </w:tc>
        <w:tc>
          <w:tcPr>
            <w:tcW w:w="1650" w:type="dxa"/>
          </w:tcPr>
          <w:p w14:paraId="7B93CF69" w14:textId="77777777" w:rsidR="008E07B5" w:rsidRDefault="008E07B5">
            <w:pPr>
              <w:pStyle w:val="ConsPlusNormal"/>
              <w:jc w:val="center"/>
            </w:pPr>
            <w:r>
              <w:t>руб./МВт в мес.</w:t>
            </w:r>
          </w:p>
        </w:tc>
        <w:tc>
          <w:tcPr>
            <w:tcW w:w="825" w:type="dxa"/>
          </w:tcPr>
          <w:p w14:paraId="7088E035" w14:textId="77777777" w:rsidR="008E07B5" w:rsidRDefault="008E07B5">
            <w:pPr>
              <w:pStyle w:val="ConsPlusNormal"/>
              <w:jc w:val="center"/>
            </w:pPr>
          </w:p>
        </w:tc>
        <w:tc>
          <w:tcPr>
            <w:tcW w:w="825" w:type="dxa"/>
          </w:tcPr>
          <w:p w14:paraId="4E0E5534" w14:textId="77777777" w:rsidR="008E07B5" w:rsidRDefault="008E07B5">
            <w:pPr>
              <w:pStyle w:val="ConsPlusNormal"/>
              <w:jc w:val="center"/>
            </w:pPr>
          </w:p>
        </w:tc>
        <w:tc>
          <w:tcPr>
            <w:tcW w:w="990" w:type="dxa"/>
          </w:tcPr>
          <w:p w14:paraId="16E780CA" w14:textId="77777777" w:rsidR="008E07B5" w:rsidRDefault="008E07B5">
            <w:pPr>
              <w:pStyle w:val="ConsPlusNormal"/>
              <w:jc w:val="center"/>
            </w:pPr>
          </w:p>
        </w:tc>
        <w:tc>
          <w:tcPr>
            <w:tcW w:w="825" w:type="dxa"/>
          </w:tcPr>
          <w:p w14:paraId="4A447124" w14:textId="77777777" w:rsidR="008E07B5" w:rsidRDefault="008E07B5">
            <w:pPr>
              <w:pStyle w:val="ConsPlusNormal"/>
              <w:jc w:val="center"/>
            </w:pPr>
          </w:p>
        </w:tc>
        <w:tc>
          <w:tcPr>
            <w:tcW w:w="1320" w:type="dxa"/>
          </w:tcPr>
          <w:p w14:paraId="3EB54EEA" w14:textId="77777777" w:rsidR="008E07B5" w:rsidRDefault="008E07B5">
            <w:pPr>
              <w:pStyle w:val="ConsPlusNormal"/>
              <w:jc w:val="center"/>
            </w:pPr>
          </w:p>
        </w:tc>
      </w:tr>
      <w:tr w:rsidR="008E07B5" w14:paraId="5C9D679E" w14:textId="77777777">
        <w:tc>
          <w:tcPr>
            <w:tcW w:w="1320" w:type="dxa"/>
          </w:tcPr>
          <w:p w14:paraId="618F3303" w14:textId="77777777" w:rsidR="008E07B5" w:rsidRDefault="008E07B5">
            <w:pPr>
              <w:pStyle w:val="ConsPlusNormal"/>
              <w:jc w:val="center"/>
            </w:pPr>
            <w:r>
              <w:t>2.2.1.4</w:t>
            </w:r>
          </w:p>
        </w:tc>
        <w:tc>
          <w:tcPr>
            <w:tcW w:w="4455" w:type="dxa"/>
          </w:tcPr>
          <w:p w14:paraId="4DA4D74D" w14:textId="77777777" w:rsidR="008E07B5" w:rsidRDefault="008E07B5">
            <w:pPr>
              <w:pStyle w:val="ConsPlusNormal"/>
              <w:ind w:left="283"/>
            </w:pPr>
            <w:r>
              <w:t>высокое напряжение</w:t>
            </w:r>
          </w:p>
        </w:tc>
        <w:tc>
          <w:tcPr>
            <w:tcW w:w="1650" w:type="dxa"/>
          </w:tcPr>
          <w:p w14:paraId="47E47D50" w14:textId="77777777" w:rsidR="008E07B5" w:rsidRDefault="008E07B5">
            <w:pPr>
              <w:pStyle w:val="ConsPlusNormal"/>
              <w:jc w:val="center"/>
            </w:pPr>
            <w:r>
              <w:t>руб./МВт в мес.</w:t>
            </w:r>
          </w:p>
        </w:tc>
        <w:tc>
          <w:tcPr>
            <w:tcW w:w="825" w:type="dxa"/>
          </w:tcPr>
          <w:p w14:paraId="23A845D3" w14:textId="77777777" w:rsidR="008E07B5" w:rsidRDefault="008E07B5">
            <w:pPr>
              <w:pStyle w:val="ConsPlusNormal"/>
              <w:jc w:val="center"/>
            </w:pPr>
          </w:p>
        </w:tc>
        <w:tc>
          <w:tcPr>
            <w:tcW w:w="825" w:type="dxa"/>
          </w:tcPr>
          <w:p w14:paraId="098B6860" w14:textId="77777777" w:rsidR="008E07B5" w:rsidRDefault="008E07B5">
            <w:pPr>
              <w:pStyle w:val="ConsPlusNormal"/>
              <w:jc w:val="center"/>
            </w:pPr>
          </w:p>
        </w:tc>
        <w:tc>
          <w:tcPr>
            <w:tcW w:w="990" w:type="dxa"/>
          </w:tcPr>
          <w:p w14:paraId="442FF19B" w14:textId="77777777" w:rsidR="008E07B5" w:rsidRDefault="008E07B5">
            <w:pPr>
              <w:pStyle w:val="ConsPlusNormal"/>
              <w:jc w:val="center"/>
            </w:pPr>
          </w:p>
        </w:tc>
        <w:tc>
          <w:tcPr>
            <w:tcW w:w="825" w:type="dxa"/>
          </w:tcPr>
          <w:p w14:paraId="7E54B320" w14:textId="77777777" w:rsidR="008E07B5" w:rsidRDefault="008E07B5">
            <w:pPr>
              <w:pStyle w:val="ConsPlusNormal"/>
              <w:jc w:val="center"/>
            </w:pPr>
          </w:p>
        </w:tc>
        <w:tc>
          <w:tcPr>
            <w:tcW w:w="1320" w:type="dxa"/>
          </w:tcPr>
          <w:p w14:paraId="1268E171" w14:textId="77777777" w:rsidR="008E07B5" w:rsidRDefault="008E07B5">
            <w:pPr>
              <w:pStyle w:val="ConsPlusNormal"/>
              <w:jc w:val="center"/>
            </w:pPr>
          </w:p>
        </w:tc>
      </w:tr>
      <w:tr w:rsidR="008E07B5" w14:paraId="35BBCED4" w14:textId="77777777">
        <w:tc>
          <w:tcPr>
            <w:tcW w:w="1320" w:type="dxa"/>
          </w:tcPr>
          <w:p w14:paraId="1D9D01C0" w14:textId="77777777" w:rsidR="008E07B5" w:rsidRDefault="008E07B5">
            <w:pPr>
              <w:pStyle w:val="ConsPlusNormal"/>
              <w:jc w:val="center"/>
            </w:pPr>
            <w:r>
              <w:t>2.2.1.5</w:t>
            </w:r>
          </w:p>
        </w:tc>
        <w:tc>
          <w:tcPr>
            <w:tcW w:w="4455" w:type="dxa"/>
          </w:tcPr>
          <w:p w14:paraId="2B58E510" w14:textId="77777777" w:rsidR="008E07B5" w:rsidRDefault="008E07B5">
            <w:pPr>
              <w:pStyle w:val="ConsPlusNormal"/>
              <w:ind w:left="283"/>
            </w:pPr>
            <w:r>
              <w:t>генерация напряжения</w:t>
            </w:r>
          </w:p>
        </w:tc>
        <w:tc>
          <w:tcPr>
            <w:tcW w:w="1650" w:type="dxa"/>
          </w:tcPr>
          <w:p w14:paraId="0C586724" w14:textId="77777777" w:rsidR="008E07B5" w:rsidRDefault="008E07B5">
            <w:pPr>
              <w:pStyle w:val="ConsPlusNormal"/>
              <w:jc w:val="center"/>
            </w:pPr>
            <w:r>
              <w:t>руб./МВт в мес.</w:t>
            </w:r>
          </w:p>
        </w:tc>
        <w:tc>
          <w:tcPr>
            <w:tcW w:w="825" w:type="dxa"/>
          </w:tcPr>
          <w:p w14:paraId="367978C4" w14:textId="77777777" w:rsidR="008E07B5" w:rsidRDefault="008E07B5">
            <w:pPr>
              <w:pStyle w:val="ConsPlusNormal"/>
              <w:jc w:val="center"/>
            </w:pPr>
          </w:p>
        </w:tc>
        <w:tc>
          <w:tcPr>
            <w:tcW w:w="825" w:type="dxa"/>
          </w:tcPr>
          <w:p w14:paraId="6D1AC2E1" w14:textId="77777777" w:rsidR="008E07B5" w:rsidRDefault="008E07B5">
            <w:pPr>
              <w:pStyle w:val="ConsPlusNormal"/>
              <w:jc w:val="center"/>
            </w:pPr>
          </w:p>
        </w:tc>
        <w:tc>
          <w:tcPr>
            <w:tcW w:w="990" w:type="dxa"/>
          </w:tcPr>
          <w:p w14:paraId="36B31D1D" w14:textId="77777777" w:rsidR="008E07B5" w:rsidRDefault="008E07B5">
            <w:pPr>
              <w:pStyle w:val="ConsPlusNormal"/>
              <w:jc w:val="center"/>
            </w:pPr>
          </w:p>
        </w:tc>
        <w:tc>
          <w:tcPr>
            <w:tcW w:w="825" w:type="dxa"/>
          </w:tcPr>
          <w:p w14:paraId="1070A041" w14:textId="77777777" w:rsidR="008E07B5" w:rsidRDefault="008E07B5">
            <w:pPr>
              <w:pStyle w:val="ConsPlusNormal"/>
              <w:jc w:val="center"/>
            </w:pPr>
          </w:p>
        </w:tc>
        <w:tc>
          <w:tcPr>
            <w:tcW w:w="1320" w:type="dxa"/>
          </w:tcPr>
          <w:p w14:paraId="4BC0925D" w14:textId="77777777" w:rsidR="008E07B5" w:rsidRDefault="008E07B5">
            <w:pPr>
              <w:pStyle w:val="ConsPlusNormal"/>
              <w:jc w:val="center"/>
            </w:pPr>
          </w:p>
        </w:tc>
      </w:tr>
      <w:tr w:rsidR="008E07B5" w14:paraId="560A1532" w14:textId="77777777">
        <w:tc>
          <w:tcPr>
            <w:tcW w:w="1320" w:type="dxa"/>
          </w:tcPr>
          <w:p w14:paraId="00FA7B14" w14:textId="77777777" w:rsidR="008E07B5" w:rsidRDefault="008E07B5">
            <w:pPr>
              <w:pStyle w:val="ConsPlusNormal"/>
              <w:jc w:val="center"/>
            </w:pPr>
            <w:r>
              <w:t>2.2.2</w:t>
            </w:r>
          </w:p>
        </w:tc>
        <w:tc>
          <w:tcPr>
            <w:tcW w:w="4455" w:type="dxa"/>
          </w:tcPr>
          <w:p w14:paraId="24505C80" w14:textId="77777777" w:rsidR="008E07B5" w:rsidRDefault="008E07B5">
            <w:pPr>
              <w:pStyle w:val="ConsPlusNormal"/>
            </w:pPr>
            <w:r>
              <w:t>Тариф на электроэнергию по двухставочному тарифу</w:t>
            </w:r>
          </w:p>
        </w:tc>
        <w:tc>
          <w:tcPr>
            <w:tcW w:w="1650" w:type="dxa"/>
          </w:tcPr>
          <w:p w14:paraId="39F950C0" w14:textId="77777777" w:rsidR="008E07B5" w:rsidRDefault="008E07B5">
            <w:pPr>
              <w:pStyle w:val="ConsPlusNormal"/>
              <w:jc w:val="center"/>
            </w:pPr>
            <w:r>
              <w:t>руб./кВт-ч</w:t>
            </w:r>
          </w:p>
        </w:tc>
        <w:tc>
          <w:tcPr>
            <w:tcW w:w="825" w:type="dxa"/>
          </w:tcPr>
          <w:p w14:paraId="2C9BA836" w14:textId="77777777" w:rsidR="008E07B5" w:rsidRDefault="008E07B5">
            <w:pPr>
              <w:pStyle w:val="ConsPlusNormal"/>
              <w:jc w:val="center"/>
            </w:pPr>
          </w:p>
        </w:tc>
        <w:tc>
          <w:tcPr>
            <w:tcW w:w="825" w:type="dxa"/>
          </w:tcPr>
          <w:p w14:paraId="6A90E24D" w14:textId="77777777" w:rsidR="008E07B5" w:rsidRDefault="008E07B5">
            <w:pPr>
              <w:pStyle w:val="ConsPlusNormal"/>
              <w:jc w:val="center"/>
            </w:pPr>
          </w:p>
        </w:tc>
        <w:tc>
          <w:tcPr>
            <w:tcW w:w="990" w:type="dxa"/>
          </w:tcPr>
          <w:p w14:paraId="53469723" w14:textId="77777777" w:rsidR="008E07B5" w:rsidRDefault="008E07B5">
            <w:pPr>
              <w:pStyle w:val="ConsPlusNormal"/>
              <w:jc w:val="center"/>
            </w:pPr>
          </w:p>
        </w:tc>
        <w:tc>
          <w:tcPr>
            <w:tcW w:w="825" w:type="dxa"/>
          </w:tcPr>
          <w:p w14:paraId="5620FA85" w14:textId="77777777" w:rsidR="008E07B5" w:rsidRDefault="008E07B5">
            <w:pPr>
              <w:pStyle w:val="ConsPlusNormal"/>
              <w:jc w:val="center"/>
            </w:pPr>
          </w:p>
        </w:tc>
        <w:tc>
          <w:tcPr>
            <w:tcW w:w="1320" w:type="dxa"/>
          </w:tcPr>
          <w:p w14:paraId="4A37B43B" w14:textId="77777777" w:rsidR="008E07B5" w:rsidRDefault="008E07B5">
            <w:pPr>
              <w:pStyle w:val="ConsPlusNormal"/>
              <w:jc w:val="center"/>
            </w:pPr>
          </w:p>
        </w:tc>
      </w:tr>
      <w:tr w:rsidR="008E07B5" w14:paraId="7E527B60" w14:textId="77777777">
        <w:tc>
          <w:tcPr>
            <w:tcW w:w="1320" w:type="dxa"/>
          </w:tcPr>
          <w:p w14:paraId="5BDC103B" w14:textId="77777777" w:rsidR="008E07B5" w:rsidRDefault="008E07B5">
            <w:pPr>
              <w:pStyle w:val="ConsPlusNormal"/>
              <w:jc w:val="center"/>
            </w:pPr>
            <w:r>
              <w:lastRenderedPageBreak/>
              <w:t>2.2.2.1</w:t>
            </w:r>
          </w:p>
        </w:tc>
        <w:tc>
          <w:tcPr>
            <w:tcW w:w="4455" w:type="dxa"/>
          </w:tcPr>
          <w:p w14:paraId="246784F2" w14:textId="77777777" w:rsidR="008E07B5" w:rsidRDefault="008E07B5">
            <w:pPr>
              <w:pStyle w:val="ConsPlusNormal"/>
              <w:ind w:left="283"/>
            </w:pPr>
            <w:r>
              <w:t>низкое напряжение</w:t>
            </w:r>
          </w:p>
        </w:tc>
        <w:tc>
          <w:tcPr>
            <w:tcW w:w="1650" w:type="dxa"/>
          </w:tcPr>
          <w:p w14:paraId="326405C4" w14:textId="77777777" w:rsidR="008E07B5" w:rsidRDefault="008E07B5">
            <w:pPr>
              <w:pStyle w:val="ConsPlusNormal"/>
              <w:jc w:val="center"/>
            </w:pPr>
            <w:r>
              <w:t>руб./кВт-ч</w:t>
            </w:r>
          </w:p>
        </w:tc>
        <w:tc>
          <w:tcPr>
            <w:tcW w:w="825" w:type="dxa"/>
          </w:tcPr>
          <w:p w14:paraId="423DFF7A" w14:textId="77777777" w:rsidR="008E07B5" w:rsidRDefault="008E07B5">
            <w:pPr>
              <w:pStyle w:val="ConsPlusNormal"/>
              <w:jc w:val="center"/>
            </w:pPr>
          </w:p>
        </w:tc>
        <w:tc>
          <w:tcPr>
            <w:tcW w:w="825" w:type="dxa"/>
          </w:tcPr>
          <w:p w14:paraId="5F7ECBE7" w14:textId="77777777" w:rsidR="008E07B5" w:rsidRDefault="008E07B5">
            <w:pPr>
              <w:pStyle w:val="ConsPlusNormal"/>
              <w:jc w:val="center"/>
            </w:pPr>
          </w:p>
        </w:tc>
        <w:tc>
          <w:tcPr>
            <w:tcW w:w="990" w:type="dxa"/>
          </w:tcPr>
          <w:p w14:paraId="1E613BEE" w14:textId="77777777" w:rsidR="008E07B5" w:rsidRDefault="008E07B5">
            <w:pPr>
              <w:pStyle w:val="ConsPlusNormal"/>
              <w:jc w:val="center"/>
            </w:pPr>
          </w:p>
        </w:tc>
        <w:tc>
          <w:tcPr>
            <w:tcW w:w="825" w:type="dxa"/>
          </w:tcPr>
          <w:p w14:paraId="1344D93A" w14:textId="77777777" w:rsidR="008E07B5" w:rsidRDefault="008E07B5">
            <w:pPr>
              <w:pStyle w:val="ConsPlusNormal"/>
              <w:jc w:val="center"/>
            </w:pPr>
          </w:p>
        </w:tc>
        <w:tc>
          <w:tcPr>
            <w:tcW w:w="1320" w:type="dxa"/>
          </w:tcPr>
          <w:p w14:paraId="534E4FA6" w14:textId="77777777" w:rsidR="008E07B5" w:rsidRDefault="008E07B5">
            <w:pPr>
              <w:pStyle w:val="ConsPlusNormal"/>
              <w:jc w:val="center"/>
            </w:pPr>
          </w:p>
        </w:tc>
      </w:tr>
      <w:tr w:rsidR="008E07B5" w14:paraId="33A45A12" w14:textId="77777777">
        <w:tc>
          <w:tcPr>
            <w:tcW w:w="1320" w:type="dxa"/>
          </w:tcPr>
          <w:p w14:paraId="3D541D8B" w14:textId="77777777" w:rsidR="008E07B5" w:rsidRDefault="008E07B5">
            <w:pPr>
              <w:pStyle w:val="ConsPlusNormal"/>
              <w:jc w:val="center"/>
            </w:pPr>
            <w:r>
              <w:t>2.2.2.2</w:t>
            </w:r>
          </w:p>
        </w:tc>
        <w:tc>
          <w:tcPr>
            <w:tcW w:w="4455" w:type="dxa"/>
          </w:tcPr>
          <w:p w14:paraId="5EFE2726" w14:textId="77777777" w:rsidR="008E07B5" w:rsidRDefault="008E07B5">
            <w:pPr>
              <w:pStyle w:val="ConsPlusNormal"/>
              <w:ind w:left="283"/>
            </w:pPr>
            <w:r>
              <w:t>среднее напряжение 1</w:t>
            </w:r>
          </w:p>
        </w:tc>
        <w:tc>
          <w:tcPr>
            <w:tcW w:w="1650" w:type="dxa"/>
          </w:tcPr>
          <w:p w14:paraId="5730CBD9" w14:textId="77777777" w:rsidR="008E07B5" w:rsidRDefault="008E07B5">
            <w:pPr>
              <w:pStyle w:val="ConsPlusNormal"/>
              <w:jc w:val="center"/>
            </w:pPr>
            <w:r>
              <w:t>руб./кВт-ч</w:t>
            </w:r>
          </w:p>
        </w:tc>
        <w:tc>
          <w:tcPr>
            <w:tcW w:w="825" w:type="dxa"/>
          </w:tcPr>
          <w:p w14:paraId="06092505" w14:textId="77777777" w:rsidR="008E07B5" w:rsidRDefault="008E07B5">
            <w:pPr>
              <w:pStyle w:val="ConsPlusNormal"/>
              <w:jc w:val="center"/>
            </w:pPr>
          </w:p>
        </w:tc>
        <w:tc>
          <w:tcPr>
            <w:tcW w:w="825" w:type="dxa"/>
          </w:tcPr>
          <w:p w14:paraId="27DDD47C" w14:textId="77777777" w:rsidR="008E07B5" w:rsidRDefault="008E07B5">
            <w:pPr>
              <w:pStyle w:val="ConsPlusNormal"/>
              <w:jc w:val="center"/>
            </w:pPr>
          </w:p>
        </w:tc>
        <w:tc>
          <w:tcPr>
            <w:tcW w:w="990" w:type="dxa"/>
          </w:tcPr>
          <w:p w14:paraId="042D5E36" w14:textId="77777777" w:rsidR="008E07B5" w:rsidRDefault="008E07B5">
            <w:pPr>
              <w:pStyle w:val="ConsPlusNormal"/>
              <w:jc w:val="center"/>
            </w:pPr>
          </w:p>
        </w:tc>
        <w:tc>
          <w:tcPr>
            <w:tcW w:w="825" w:type="dxa"/>
          </w:tcPr>
          <w:p w14:paraId="5B83E3D4" w14:textId="77777777" w:rsidR="008E07B5" w:rsidRDefault="008E07B5">
            <w:pPr>
              <w:pStyle w:val="ConsPlusNormal"/>
              <w:jc w:val="center"/>
            </w:pPr>
          </w:p>
        </w:tc>
        <w:tc>
          <w:tcPr>
            <w:tcW w:w="1320" w:type="dxa"/>
          </w:tcPr>
          <w:p w14:paraId="6DC82E47" w14:textId="77777777" w:rsidR="008E07B5" w:rsidRDefault="008E07B5">
            <w:pPr>
              <w:pStyle w:val="ConsPlusNormal"/>
              <w:jc w:val="center"/>
            </w:pPr>
          </w:p>
        </w:tc>
      </w:tr>
      <w:tr w:rsidR="008E07B5" w14:paraId="42DE7AAA" w14:textId="77777777">
        <w:tc>
          <w:tcPr>
            <w:tcW w:w="1320" w:type="dxa"/>
          </w:tcPr>
          <w:p w14:paraId="43203D2E" w14:textId="77777777" w:rsidR="008E07B5" w:rsidRDefault="008E07B5">
            <w:pPr>
              <w:pStyle w:val="ConsPlusNormal"/>
              <w:jc w:val="center"/>
            </w:pPr>
            <w:r>
              <w:t>2.2.2.3</w:t>
            </w:r>
          </w:p>
        </w:tc>
        <w:tc>
          <w:tcPr>
            <w:tcW w:w="4455" w:type="dxa"/>
          </w:tcPr>
          <w:p w14:paraId="46D7E2FB" w14:textId="77777777" w:rsidR="008E07B5" w:rsidRDefault="008E07B5">
            <w:pPr>
              <w:pStyle w:val="ConsPlusNormal"/>
              <w:ind w:left="283"/>
            </w:pPr>
            <w:r>
              <w:t>среднее напряжение 2</w:t>
            </w:r>
          </w:p>
        </w:tc>
        <w:tc>
          <w:tcPr>
            <w:tcW w:w="1650" w:type="dxa"/>
          </w:tcPr>
          <w:p w14:paraId="632B85C8" w14:textId="77777777" w:rsidR="008E07B5" w:rsidRDefault="008E07B5">
            <w:pPr>
              <w:pStyle w:val="ConsPlusNormal"/>
              <w:jc w:val="center"/>
            </w:pPr>
            <w:r>
              <w:t>руб./кВт-ч</w:t>
            </w:r>
          </w:p>
        </w:tc>
        <w:tc>
          <w:tcPr>
            <w:tcW w:w="825" w:type="dxa"/>
          </w:tcPr>
          <w:p w14:paraId="17B83841" w14:textId="77777777" w:rsidR="008E07B5" w:rsidRDefault="008E07B5">
            <w:pPr>
              <w:pStyle w:val="ConsPlusNormal"/>
              <w:jc w:val="center"/>
            </w:pPr>
          </w:p>
        </w:tc>
        <w:tc>
          <w:tcPr>
            <w:tcW w:w="825" w:type="dxa"/>
          </w:tcPr>
          <w:p w14:paraId="1152CCFD" w14:textId="77777777" w:rsidR="008E07B5" w:rsidRDefault="008E07B5">
            <w:pPr>
              <w:pStyle w:val="ConsPlusNormal"/>
              <w:jc w:val="center"/>
            </w:pPr>
          </w:p>
        </w:tc>
        <w:tc>
          <w:tcPr>
            <w:tcW w:w="990" w:type="dxa"/>
          </w:tcPr>
          <w:p w14:paraId="308EC24E" w14:textId="77777777" w:rsidR="008E07B5" w:rsidRDefault="008E07B5">
            <w:pPr>
              <w:pStyle w:val="ConsPlusNormal"/>
              <w:jc w:val="center"/>
            </w:pPr>
          </w:p>
        </w:tc>
        <w:tc>
          <w:tcPr>
            <w:tcW w:w="825" w:type="dxa"/>
          </w:tcPr>
          <w:p w14:paraId="6FC0ED3F" w14:textId="77777777" w:rsidR="008E07B5" w:rsidRDefault="008E07B5">
            <w:pPr>
              <w:pStyle w:val="ConsPlusNormal"/>
              <w:jc w:val="center"/>
            </w:pPr>
          </w:p>
        </w:tc>
        <w:tc>
          <w:tcPr>
            <w:tcW w:w="1320" w:type="dxa"/>
          </w:tcPr>
          <w:p w14:paraId="575A6B98" w14:textId="77777777" w:rsidR="008E07B5" w:rsidRDefault="008E07B5">
            <w:pPr>
              <w:pStyle w:val="ConsPlusNormal"/>
              <w:jc w:val="center"/>
            </w:pPr>
          </w:p>
        </w:tc>
      </w:tr>
      <w:tr w:rsidR="008E07B5" w14:paraId="015A44D6" w14:textId="77777777">
        <w:tc>
          <w:tcPr>
            <w:tcW w:w="1320" w:type="dxa"/>
          </w:tcPr>
          <w:p w14:paraId="6C149A6E" w14:textId="77777777" w:rsidR="008E07B5" w:rsidRDefault="008E07B5">
            <w:pPr>
              <w:pStyle w:val="ConsPlusNormal"/>
              <w:jc w:val="center"/>
            </w:pPr>
            <w:r>
              <w:t>2.2.2.4</w:t>
            </w:r>
          </w:p>
        </w:tc>
        <w:tc>
          <w:tcPr>
            <w:tcW w:w="4455" w:type="dxa"/>
          </w:tcPr>
          <w:p w14:paraId="6D756385" w14:textId="77777777" w:rsidR="008E07B5" w:rsidRDefault="008E07B5">
            <w:pPr>
              <w:pStyle w:val="ConsPlusNormal"/>
              <w:ind w:left="283"/>
            </w:pPr>
            <w:r>
              <w:t>высокое напряжение</w:t>
            </w:r>
          </w:p>
        </w:tc>
        <w:tc>
          <w:tcPr>
            <w:tcW w:w="1650" w:type="dxa"/>
          </w:tcPr>
          <w:p w14:paraId="4B77E55E" w14:textId="77777777" w:rsidR="008E07B5" w:rsidRDefault="008E07B5">
            <w:pPr>
              <w:pStyle w:val="ConsPlusNormal"/>
              <w:jc w:val="center"/>
            </w:pPr>
            <w:r>
              <w:t>руб./кВт-ч</w:t>
            </w:r>
          </w:p>
        </w:tc>
        <w:tc>
          <w:tcPr>
            <w:tcW w:w="825" w:type="dxa"/>
          </w:tcPr>
          <w:p w14:paraId="51A73152" w14:textId="77777777" w:rsidR="008E07B5" w:rsidRDefault="008E07B5">
            <w:pPr>
              <w:pStyle w:val="ConsPlusNormal"/>
              <w:jc w:val="center"/>
            </w:pPr>
          </w:p>
        </w:tc>
        <w:tc>
          <w:tcPr>
            <w:tcW w:w="825" w:type="dxa"/>
          </w:tcPr>
          <w:p w14:paraId="161BFF64" w14:textId="77777777" w:rsidR="008E07B5" w:rsidRDefault="008E07B5">
            <w:pPr>
              <w:pStyle w:val="ConsPlusNormal"/>
              <w:jc w:val="center"/>
            </w:pPr>
          </w:p>
        </w:tc>
        <w:tc>
          <w:tcPr>
            <w:tcW w:w="990" w:type="dxa"/>
          </w:tcPr>
          <w:p w14:paraId="4B2168AF" w14:textId="77777777" w:rsidR="008E07B5" w:rsidRDefault="008E07B5">
            <w:pPr>
              <w:pStyle w:val="ConsPlusNormal"/>
              <w:jc w:val="center"/>
            </w:pPr>
          </w:p>
        </w:tc>
        <w:tc>
          <w:tcPr>
            <w:tcW w:w="825" w:type="dxa"/>
          </w:tcPr>
          <w:p w14:paraId="5BB9D4BE" w14:textId="77777777" w:rsidR="008E07B5" w:rsidRDefault="008E07B5">
            <w:pPr>
              <w:pStyle w:val="ConsPlusNormal"/>
              <w:jc w:val="center"/>
            </w:pPr>
          </w:p>
        </w:tc>
        <w:tc>
          <w:tcPr>
            <w:tcW w:w="1320" w:type="dxa"/>
          </w:tcPr>
          <w:p w14:paraId="03236EB2" w14:textId="77777777" w:rsidR="008E07B5" w:rsidRDefault="008E07B5">
            <w:pPr>
              <w:pStyle w:val="ConsPlusNormal"/>
              <w:jc w:val="center"/>
            </w:pPr>
          </w:p>
        </w:tc>
      </w:tr>
      <w:tr w:rsidR="008E07B5" w14:paraId="3236EB5C" w14:textId="77777777">
        <w:tc>
          <w:tcPr>
            <w:tcW w:w="1320" w:type="dxa"/>
          </w:tcPr>
          <w:p w14:paraId="7F0F72A0" w14:textId="77777777" w:rsidR="008E07B5" w:rsidRDefault="008E07B5">
            <w:pPr>
              <w:pStyle w:val="ConsPlusNormal"/>
              <w:jc w:val="center"/>
            </w:pPr>
            <w:r>
              <w:t>2.2.2.5</w:t>
            </w:r>
          </w:p>
        </w:tc>
        <w:tc>
          <w:tcPr>
            <w:tcW w:w="4455" w:type="dxa"/>
          </w:tcPr>
          <w:p w14:paraId="0EAD4D66" w14:textId="77777777" w:rsidR="008E07B5" w:rsidRDefault="008E07B5">
            <w:pPr>
              <w:pStyle w:val="ConsPlusNormal"/>
              <w:ind w:left="283"/>
            </w:pPr>
            <w:r>
              <w:t>генерация напряжения</w:t>
            </w:r>
          </w:p>
        </w:tc>
        <w:tc>
          <w:tcPr>
            <w:tcW w:w="1650" w:type="dxa"/>
          </w:tcPr>
          <w:p w14:paraId="297EEA4B" w14:textId="77777777" w:rsidR="008E07B5" w:rsidRDefault="008E07B5">
            <w:pPr>
              <w:pStyle w:val="ConsPlusNormal"/>
              <w:jc w:val="center"/>
            </w:pPr>
            <w:r>
              <w:t>руб./кВт-ч</w:t>
            </w:r>
          </w:p>
        </w:tc>
        <w:tc>
          <w:tcPr>
            <w:tcW w:w="825" w:type="dxa"/>
          </w:tcPr>
          <w:p w14:paraId="04EF077B" w14:textId="77777777" w:rsidR="008E07B5" w:rsidRDefault="008E07B5">
            <w:pPr>
              <w:pStyle w:val="ConsPlusNormal"/>
              <w:jc w:val="center"/>
            </w:pPr>
          </w:p>
        </w:tc>
        <w:tc>
          <w:tcPr>
            <w:tcW w:w="825" w:type="dxa"/>
          </w:tcPr>
          <w:p w14:paraId="60FEB10E" w14:textId="77777777" w:rsidR="008E07B5" w:rsidRDefault="008E07B5">
            <w:pPr>
              <w:pStyle w:val="ConsPlusNormal"/>
              <w:jc w:val="center"/>
            </w:pPr>
          </w:p>
        </w:tc>
        <w:tc>
          <w:tcPr>
            <w:tcW w:w="990" w:type="dxa"/>
          </w:tcPr>
          <w:p w14:paraId="25DB48D8" w14:textId="77777777" w:rsidR="008E07B5" w:rsidRDefault="008E07B5">
            <w:pPr>
              <w:pStyle w:val="ConsPlusNormal"/>
              <w:jc w:val="center"/>
            </w:pPr>
          </w:p>
        </w:tc>
        <w:tc>
          <w:tcPr>
            <w:tcW w:w="825" w:type="dxa"/>
          </w:tcPr>
          <w:p w14:paraId="68864961" w14:textId="77777777" w:rsidR="008E07B5" w:rsidRDefault="008E07B5">
            <w:pPr>
              <w:pStyle w:val="ConsPlusNormal"/>
              <w:jc w:val="center"/>
            </w:pPr>
          </w:p>
        </w:tc>
        <w:tc>
          <w:tcPr>
            <w:tcW w:w="1320" w:type="dxa"/>
          </w:tcPr>
          <w:p w14:paraId="02B9EFF3" w14:textId="77777777" w:rsidR="008E07B5" w:rsidRDefault="008E07B5">
            <w:pPr>
              <w:pStyle w:val="ConsPlusNormal"/>
              <w:jc w:val="center"/>
            </w:pPr>
          </w:p>
        </w:tc>
      </w:tr>
      <w:tr w:rsidR="008E07B5" w14:paraId="21ED3806" w14:textId="77777777">
        <w:tc>
          <w:tcPr>
            <w:tcW w:w="1320" w:type="dxa"/>
          </w:tcPr>
          <w:p w14:paraId="7FEFF718" w14:textId="77777777" w:rsidR="008E07B5" w:rsidRDefault="008E07B5">
            <w:pPr>
              <w:pStyle w:val="ConsPlusNormal"/>
              <w:jc w:val="center"/>
            </w:pPr>
            <w:r>
              <w:t>3</w:t>
            </w:r>
          </w:p>
        </w:tc>
        <w:tc>
          <w:tcPr>
            <w:tcW w:w="4455" w:type="dxa"/>
          </w:tcPr>
          <w:p w14:paraId="33E76049" w14:textId="77777777" w:rsidR="008E07B5" w:rsidRDefault="008E07B5">
            <w:pPr>
              <w:pStyle w:val="ConsPlusNormal"/>
            </w:pPr>
            <w:r>
              <w:t>Затраты на покупку энергии</w:t>
            </w:r>
          </w:p>
        </w:tc>
        <w:tc>
          <w:tcPr>
            <w:tcW w:w="1650" w:type="dxa"/>
          </w:tcPr>
          <w:p w14:paraId="4E65A111" w14:textId="77777777" w:rsidR="008E07B5" w:rsidRDefault="008E07B5">
            <w:pPr>
              <w:pStyle w:val="ConsPlusNormal"/>
              <w:jc w:val="center"/>
            </w:pPr>
            <w:r>
              <w:t>тыс. руб.</w:t>
            </w:r>
          </w:p>
        </w:tc>
        <w:tc>
          <w:tcPr>
            <w:tcW w:w="825" w:type="dxa"/>
          </w:tcPr>
          <w:p w14:paraId="2BE0ED22" w14:textId="77777777" w:rsidR="008E07B5" w:rsidRDefault="008E07B5">
            <w:pPr>
              <w:pStyle w:val="ConsPlusNormal"/>
              <w:jc w:val="center"/>
            </w:pPr>
          </w:p>
        </w:tc>
        <w:tc>
          <w:tcPr>
            <w:tcW w:w="825" w:type="dxa"/>
          </w:tcPr>
          <w:p w14:paraId="6EF5F0AA" w14:textId="77777777" w:rsidR="008E07B5" w:rsidRDefault="008E07B5">
            <w:pPr>
              <w:pStyle w:val="ConsPlusNormal"/>
              <w:jc w:val="center"/>
            </w:pPr>
          </w:p>
        </w:tc>
        <w:tc>
          <w:tcPr>
            <w:tcW w:w="990" w:type="dxa"/>
          </w:tcPr>
          <w:p w14:paraId="6C1E9640" w14:textId="77777777" w:rsidR="008E07B5" w:rsidRDefault="008E07B5">
            <w:pPr>
              <w:pStyle w:val="ConsPlusNormal"/>
              <w:jc w:val="center"/>
            </w:pPr>
          </w:p>
        </w:tc>
        <w:tc>
          <w:tcPr>
            <w:tcW w:w="825" w:type="dxa"/>
          </w:tcPr>
          <w:p w14:paraId="6C77160D" w14:textId="77777777" w:rsidR="008E07B5" w:rsidRDefault="008E07B5">
            <w:pPr>
              <w:pStyle w:val="ConsPlusNormal"/>
              <w:jc w:val="center"/>
            </w:pPr>
          </w:p>
        </w:tc>
        <w:tc>
          <w:tcPr>
            <w:tcW w:w="1320" w:type="dxa"/>
          </w:tcPr>
          <w:p w14:paraId="2F95D3DB" w14:textId="77777777" w:rsidR="008E07B5" w:rsidRDefault="008E07B5">
            <w:pPr>
              <w:pStyle w:val="ConsPlusNormal"/>
              <w:jc w:val="center"/>
            </w:pPr>
          </w:p>
        </w:tc>
      </w:tr>
      <w:tr w:rsidR="008E07B5" w14:paraId="6694F922" w14:textId="77777777">
        <w:tc>
          <w:tcPr>
            <w:tcW w:w="1320" w:type="dxa"/>
          </w:tcPr>
          <w:p w14:paraId="248B1240" w14:textId="77777777" w:rsidR="008E07B5" w:rsidRDefault="008E07B5">
            <w:pPr>
              <w:pStyle w:val="ConsPlusNormal"/>
              <w:jc w:val="center"/>
            </w:pPr>
            <w:r>
              <w:t>4</w:t>
            </w:r>
          </w:p>
        </w:tc>
        <w:tc>
          <w:tcPr>
            <w:tcW w:w="4455" w:type="dxa"/>
          </w:tcPr>
          <w:p w14:paraId="0647F373" w14:textId="77777777" w:rsidR="008E07B5" w:rsidRDefault="008E07B5">
            <w:pPr>
              <w:pStyle w:val="ConsPlusNormal"/>
            </w:pPr>
            <w:r>
              <w:t>Затраты на покупку мощности</w:t>
            </w:r>
          </w:p>
        </w:tc>
        <w:tc>
          <w:tcPr>
            <w:tcW w:w="1650" w:type="dxa"/>
          </w:tcPr>
          <w:p w14:paraId="11534039" w14:textId="77777777" w:rsidR="008E07B5" w:rsidRDefault="008E07B5">
            <w:pPr>
              <w:pStyle w:val="ConsPlusNormal"/>
              <w:jc w:val="center"/>
            </w:pPr>
            <w:r>
              <w:t>тыс. руб.</w:t>
            </w:r>
          </w:p>
        </w:tc>
        <w:tc>
          <w:tcPr>
            <w:tcW w:w="825" w:type="dxa"/>
          </w:tcPr>
          <w:p w14:paraId="41D37C16" w14:textId="77777777" w:rsidR="008E07B5" w:rsidRDefault="008E07B5">
            <w:pPr>
              <w:pStyle w:val="ConsPlusNormal"/>
              <w:jc w:val="center"/>
            </w:pPr>
          </w:p>
        </w:tc>
        <w:tc>
          <w:tcPr>
            <w:tcW w:w="825" w:type="dxa"/>
          </w:tcPr>
          <w:p w14:paraId="694C265D" w14:textId="77777777" w:rsidR="008E07B5" w:rsidRDefault="008E07B5">
            <w:pPr>
              <w:pStyle w:val="ConsPlusNormal"/>
              <w:jc w:val="center"/>
            </w:pPr>
          </w:p>
        </w:tc>
        <w:tc>
          <w:tcPr>
            <w:tcW w:w="990" w:type="dxa"/>
          </w:tcPr>
          <w:p w14:paraId="2968BDD7" w14:textId="77777777" w:rsidR="008E07B5" w:rsidRDefault="008E07B5">
            <w:pPr>
              <w:pStyle w:val="ConsPlusNormal"/>
              <w:jc w:val="center"/>
            </w:pPr>
          </w:p>
        </w:tc>
        <w:tc>
          <w:tcPr>
            <w:tcW w:w="825" w:type="dxa"/>
          </w:tcPr>
          <w:p w14:paraId="3247A4D8" w14:textId="77777777" w:rsidR="008E07B5" w:rsidRDefault="008E07B5">
            <w:pPr>
              <w:pStyle w:val="ConsPlusNormal"/>
              <w:jc w:val="center"/>
            </w:pPr>
          </w:p>
        </w:tc>
        <w:tc>
          <w:tcPr>
            <w:tcW w:w="1320" w:type="dxa"/>
          </w:tcPr>
          <w:p w14:paraId="018BADBE" w14:textId="77777777" w:rsidR="008E07B5" w:rsidRDefault="008E07B5">
            <w:pPr>
              <w:pStyle w:val="ConsPlusNormal"/>
              <w:jc w:val="center"/>
            </w:pPr>
          </w:p>
        </w:tc>
      </w:tr>
      <w:tr w:rsidR="008E07B5" w14:paraId="1FD4961B" w14:textId="77777777">
        <w:tc>
          <w:tcPr>
            <w:tcW w:w="1320" w:type="dxa"/>
          </w:tcPr>
          <w:p w14:paraId="7C268682" w14:textId="77777777" w:rsidR="008E07B5" w:rsidRDefault="008E07B5">
            <w:pPr>
              <w:pStyle w:val="ConsPlusNormal"/>
              <w:jc w:val="center"/>
            </w:pPr>
            <w:r>
              <w:t>5</w:t>
            </w:r>
          </w:p>
        </w:tc>
        <w:tc>
          <w:tcPr>
            <w:tcW w:w="4455" w:type="dxa"/>
          </w:tcPr>
          <w:p w14:paraId="6D0329E0" w14:textId="77777777" w:rsidR="008E07B5" w:rsidRDefault="008E07B5">
            <w:pPr>
              <w:pStyle w:val="ConsPlusNormal"/>
            </w:pPr>
            <w:r>
              <w:t>Затраты на электроэнергию всего</w:t>
            </w:r>
          </w:p>
        </w:tc>
        <w:tc>
          <w:tcPr>
            <w:tcW w:w="1650" w:type="dxa"/>
          </w:tcPr>
          <w:p w14:paraId="2D6A71EF" w14:textId="77777777" w:rsidR="008E07B5" w:rsidRDefault="008E07B5">
            <w:pPr>
              <w:pStyle w:val="ConsPlusNormal"/>
              <w:jc w:val="center"/>
            </w:pPr>
            <w:r>
              <w:t>тыс. руб.</w:t>
            </w:r>
          </w:p>
        </w:tc>
        <w:tc>
          <w:tcPr>
            <w:tcW w:w="825" w:type="dxa"/>
          </w:tcPr>
          <w:p w14:paraId="67A1A587" w14:textId="77777777" w:rsidR="008E07B5" w:rsidRDefault="008E07B5">
            <w:pPr>
              <w:pStyle w:val="ConsPlusNormal"/>
              <w:jc w:val="center"/>
            </w:pPr>
          </w:p>
        </w:tc>
        <w:tc>
          <w:tcPr>
            <w:tcW w:w="825" w:type="dxa"/>
          </w:tcPr>
          <w:p w14:paraId="3F5825BA" w14:textId="77777777" w:rsidR="008E07B5" w:rsidRDefault="008E07B5">
            <w:pPr>
              <w:pStyle w:val="ConsPlusNormal"/>
              <w:jc w:val="center"/>
            </w:pPr>
          </w:p>
        </w:tc>
        <w:tc>
          <w:tcPr>
            <w:tcW w:w="990" w:type="dxa"/>
          </w:tcPr>
          <w:p w14:paraId="33AC29D0" w14:textId="77777777" w:rsidR="008E07B5" w:rsidRDefault="008E07B5">
            <w:pPr>
              <w:pStyle w:val="ConsPlusNormal"/>
              <w:jc w:val="center"/>
            </w:pPr>
          </w:p>
        </w:tc>
        <w:tc>
          <w:tcPr>
            <w:tcW w:w="825" w:type="dxa"/>
          </w:tcPr>
          <w:p w14:paraId="6ECCD0D9" w14:textId="77777777" w:rsidR="008E07B5" w:rsidRDefault="008E07B5">
            <w:pPr>
              <w:pStyle w:val="ConsPlusNormal"/>
              <w:jc w:val="center"/>
            </w:pPr>
          </w:p>
        </w:tc>
        <w:tc>
          <w:tcPr>
            <w:tcW w:w="1320" w:type="dxa"/>
          </w:tcPr>
          <w:p w14:paraId="42750F31" w14:textId="77777777" w:rsidR="008E07B5" w:rsidRDefault="008E07B5">
            <w:pPr>
              <w:pStyle w:val="ConsPlusNormal"/>
              <w:jc w:val="center"/>
            </w:pPr>
          </w:p>
        </w:tc>
      </w:tr>
      <w:tr w:rsidR="008E07B5" w14:paraId="6A1C578F" w14:textId="77777777">
        <w:tc>
          <w:tcPr>
            <w:tcW w:w="1320" w:type="dxa"/>
          </w:tcPr>
          <w:p w14:paraId="398F5257" w14:textId="77777777" w:rsidR="008E07B5" w:rsidRDefault="008E07B5">
            <w:pPr>
              <w:pStyle w:val="ConsPlusNormal"/>
              <w:jc w:val="center"/>
            </w:pPr>
            <w:r>
              <w:t>B</w:t>
            </w:r>
          </w:p>
        </w:tc>
        <w:tc>
          <w:tcPr>
            <w:tcW w:w="4455" w:type="dxa"/>
          </w:tcPr>
          <w:p w14:paraId="4A56A6DA" w14:textId="77777777" w:rsidR="008E07B5" w:rsidRDefault="008E07B5">
            <w:pPr>
              <w:pStyle w:val="ConsPlusNormal"/>
            </w:pPr>
            <w:r>
              <w:t>Поставщик</w:t>
            </w:r>
          </w:p>
        </w:tc>
        <w:tc>
          <w:tcPr>
            <w:tcW w:w="1650" w:type="dxa"/>
          </w:tcPr>
          <w:p w14:paraId="794BCB77" w14:textId="77777777" w:rsidR="008E07B5" w:rsidRDefault="008E07B5">
            <w:pPr>
              <w:pStyle w:val="ConsPlusNormal"/>
              <w:jc w:val="center"/>
            </w:pPr>
          </w:p>
        </w:tc>
        <w:tc>
          <w:tcPr>
            <w:tcW w:w="825" w:type="dxa"/>
          </w:tcPr>
          <w:p w14:paraId="6BC97F00" w14:textId="77777777" w:rsidR="008E07B5" w:rsidRDefault="008E07B5">
            <w:pPr>
              <w:pStyle w:val="ConsPlusNormal"/>
              <w:jc w:val="center"/>
            </w:pPr>
          </w:p>
        </w:tc>
        <w:tc>
          <w:tcPr>
            <w:tcW w:w="825" w:type="dxa"/>
          </w:tcPr>
          <w:p w14:paraId="2C1A1D0F" w14:textId="77777777" w:rsidR="008E07B5" w:rsidRDefault="008E07B5">
            <w:pPr>
              <w:pStyle w:val="ConsPlusNormal"/>
              <w:jc w:val="center"/>
            </w:pPr>
          </w:p>
        </w:tc>
        <w:tc>
          <w:tcPr>
            <w:tcW w:w="990" w:type="dxa"/>
          </w:tcPr>
          <w:p w14:paraId="00D99E3F" w14:textId="77777777" w:rsidR="008E07B5" w:rsidRDefault="008E07B5">
            <w:pPr>
              <w:pStyle w:val="ConsPlusNormal"/>
              <w:jc w:val="center"/>
            </w:pPr>
          </w:p>
        </w:tc>
        <w:tc>
          <w:tcPr>
            <w:tcW w:w="825" w:type="dxa"/>
          </w:tcPr>
          <w:p w14:paraId="3798898A" w14:textId="77777777" w:rsidR="008E07B5" w:rsidRDefault="008E07B5">
            <w:pPr>
              <w:pStyle w:val="ConsPlusNormal"/>
              <w:jc w:val="center"/>
            </w:pPr>
          </w:p>
        </w:tc>
        <w:tc>
          <w:tcPr>
            <w:tcW w:w="1320" w:type="dxa"/>
          </w:tcPr>
          <w:p w14:paraId="71E144E1" w14:textId="77777777" w:rsidR="008E07B5" w:rsidRDefault="008E07B5">
            <w:pPr>
              <w:pStyle w:val="ConsPlusNormal"/>
              <w:jc w:val="center"/>
            </w:pPr>
          </w:p>
        </w:tc>
      </w:tr>
      <w:tr w:rsidR="008E07B5" w14:paraId="1E04C5D7" w14:textId="77777777">
        <w:tc>
          <w:tcPr>
            <w:tcW w:w="1320" w:type="dxa"/>
          </w:tcPr>
          <w:p w14:paraId="5C57F179" w14:textId="77777777" w:rsidR="008E07B5" w:rsidRDefault="008E07B5">
            <w:pPr>
              <w:pStyle w:val="ConsPlusNormal"/>
              <w:jc w:val="center"/>
            </w:pPr>
            <w:r>
              <w:t>N</w:t>
            </w:r>
          </w:p>
        </w:tc>
        <w:tc>
          <w:tcPr>
            <w:tcW w:w="4455" w:type="dxa"/>
          </w:tcPr>
          <w:p w14:paraId="34D797B5" w14:textId="77777777" w:rsidR="008E07B5" w:rsidRDefault="008E07B5">
            <w:pPr>
              <w:pStyle w:val="ConsPlusNormal"/>
            </w:pPr>
            <w:r>
              <w:t>Поставщик</w:t>
            </w:r>
          </w:p>
        </w:tc>
        <w:tc>
          <w:tcPr>
            <w:tcW w:w="1650" w:type="dxa"/>
          </w:tcPr>
          <w:p w14:paraId="4DE3D20B" w14:textId="77777777" w:rsidR="008E07B5" w:rsidRDefault="008E07B5">
            <w:pPr>
              <w:pStyle w:val="ConsPlusNormal"/>
              <w:jc w:val="center"/>
            </w:pPr>
          </w:p>
        </w:tc>
        <w:tc>
          <w:tcPr>
            <w:tcW w:w="825" w:type="dxa"/>
          </w:tcPr>
          <w:p w14:paraId="37FDE14A" w14:textId="77777777" w:rsidR="008E07B5" w:rsidRDefault="008E07B5">
            <w:pPr>
              <w:pStyle w:val="ConsPlusNormal"/>
              <w:jc w:val="center"/>
            </w:pPr>
          </w:p>
        </w:tc>
        <w:tc>
          <w:tcPr>
            <w:tcW w:w="825" w:type="dxa"/>
          </w:tcPr>
          <w:p w14:paraId="21B89FF0" w14:textId="77777777" w:rsidR="008E07B5" w:rsidRDefault="008E07B5">
            <w:pPr>
              <w:pStyle w:val="ConsPlusNormal"/>
              <w:jc w:val="center"/>
            </w:pPr>
          </w:p>
        </w:tc>
        <w:tc>
          <w:tcPr>
            <w:tcW w:w="990" w:type="dxa"/>
          </w:tcPr>
          <w:p w14:paraId="42DC7BAD" w14:textId="77777777" w:rsidR="008E07B5" w:rsidRDefault="008E07B5">
            <w:pPr>
              <w:pStyle w:val="ConsPlusNormal"/>
              <w:jc w:val="center"/>
            </w:pPr>
          </w:p>
        </w:tc>
        <w:tc>
          <w:tcPr>
            <w:tcW w:w="825" w:type="dxa"/>
          </w:tcPr>
          <w:p w14:paraId="1F816C3F" w14:textId="77777777" w:rsidR="008E07B5" w:rsidRDefault="008E07B5">
            <w:pPr>
              <w:pStyle w:val="ConsPlusNormal"/>
              <w:jc w:val="center"/>
            </w:pPr>
          </w:p>
        </w:tc>
        <w:tc>
          <w:tcPr>
            <w:tcW w:w="1320" w:type="dxa"/>
          </w:tcPr>
          <w:p w14:paraId="432282E8" w14:textId="77777777" w:rsidR="008E07B5" w:rsidRDefault="008E07B5">
            <w:pPr>
              <w:pStyle w:val="ConsPlusNormal"/>
              <w:jc w:val="center"/>
            </w:pPr>
          </w:p>
        </w:tc>
      </w:tr>
    </w:tbl>
    <w:p w14:paraId="38268E7D"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3A3532E4" w14:textId="77777777" w:rsidR="008E07B5" w:rsidRDefault="008E07B5">
      <w:pPr>
        <w:pStyle w:val="ConsPlusNormal"/>
        <w:jc w:val="both"/>
      </w:pPr>
    </w:p>
    <w:p w14:paraId="25EE3ABC" w14:textId="77777777" w:rsidR="008E07B5" w:rsidRDefault="008E07B5">
      <w:pPr>
        <w:pStyle w:val="ConsPlusNormal"/>
        <w:jc w:val="both"/>
      </w:pPr>
    </w:p>
    <w:p w14:paraId="3F4FF2F9" w14:textId="77777777" w:rsidR="008E07B5" w:rsidRDefault="008E07B5">
      <w:pPr>
        <w:pStyle w:val="ConsPlusNormal"/>
        <w:jc w:val="both"/>
      </w:pPr>
    </w:p>
    <w:p w14:paraId="79290887" w14:textId="77777777" w:rsidR="008E07B5" w:rsidRDefault="008E07B5">
      <w:pPr>
        <w:pStyle w:val="ConsPlusNormal"/>
        <w:jc w:val="both"/>
      </w:pPr>
    </w:p>
    <w:p w14:paraId="36392D96" w14:textId="77777777" w:rsidR="008E07B5" w:rsidRDefault="008E07B5">
      <w:pPr>
        <w:pStyle w:val="ConsPlusNormal"/>
        <w:jc w:val="both"/>
      </w:pPr>
    </w:p>
    <w:p w14:paraId="4A96A7C9" w14:textId="77777777" w:rsidR="008E07B5" w:rsidRDefault="008E07B5">
      <w:pPr>
        <w:pStyle w:val="ConsPlusNormal"/>
        <w:jc w:val="right"/>
        <w:outlineLvl w:val="1"/>
      </w:pPr>
      <w:r>
        <w:t>Приложение 2.1.3</w:t>
      </w:r>
    </w:p>
    <w:p w14:paraId="10AFB120" w14:textId="77777777" w:rsidR="008E07B5" w:rsidRDefault="008E07B5">
      <w:pPr>
        <w:pStyle w:val="ConsPlusNormal"/>
        <w:jc w:val="right"/>
      </w:pPr>
      <w:r>
        <w:t>к Методическим указаниям,</w:t>
      </w:r>
    </w:p>
    <w:p w14:paraId="3F2AC9B4" w14:textId="77777777" w:rsidR="008E07B5" w:rsidRDefault="008E07B5">
      <w:pPr>
        <w:pStyle w:val="ConsPlusNormal"/>
        <w:jc w:val="right"/>
      </w:pPr>
      <w:r>
        <w:t>утвержденным приказом ФСТ России</w:t>
      </w:r>
    </w:p>
    <w:p w14:paraId="6788D741" w14:textId="77777777" w:rsidR="008E07B5" w:rsidRDefault="008E07B5">
      <w:pPr>
        <w:pStyle w:val="ConsPlusNormal"/>
        <w:jc w:val="right"/>
      </w:pPr>
      <w:r>
        <w:t>от 27.12.2013 N 1746-э</w:t>
      </w:r>
    </w:p>
    <w:p w14:paraId="07B6C2CA"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E07B5" w14:paraId="539857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5B81A0"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887A1F"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C1A413" w14:textId="77777777" w:rsidR="008E07B5" w:rsidRDefault="008E07B5">
            <w:pPr>
              <w:pStyle w:val="ConsPlusNormal"/>
              <w:jc w:val="center"/>
            </w:pPr>
            <w:r>
              <w:rPr>
                <w:color w:val="392C69"/>
              </w:rPr>
              <w:t>Список изменяющих документов</w:t>
            </w:r>
          </w:p>
          <w:p w14:paraId="7BC011D7" w14:textId="77777777" w:rsidR="008E07B5" w:rsidRDefault="008E07B5">
            <w:pPr>
              <w:pStyle w:val="ConsPlusNormal"/>
              <w:jc w:val="center"/>
            </w:pPr>
            <w:r>
              <w:rPr>
                <w:color w:val="392C69"/>
              </w:rPr>
              <w:t xml:space="preserve">(в ред. </w:t>
            </w:r>
            <w:hyperlink r:id="rId497">
              <w:r>
                <w:rPr>
                  <w:color w:val="0000FF"/>
                </w:rPr>
                <w:t>Приказа</w:t>
              </w:r>
            </w:hyperlink>
            <w:r>
              <w:rPr>
                <w:color w:val="392C69"/>
              </w:rPr>
              <w:t xml:space="preserve"> ФАС России от 29.10.2019 N 1438/19)</w:t>
            </w:r>
          </w:p>
        </w:tc>
        <w:tc>
          <w:tcPr>
            <w:tcW w:w="113" w:type="dxa"/>
            <w:tcBorders>
              <w:top w:val="nil"/>
              <w:left w:val="nil"/>
              <w:bottom w:val="nil"/>
              <w:right w:val="nil"/>
            </w:tcBorders>
            <w:shd w:val="clear" w:color="auto" w:fill="F4F3F8"/>
            <w:tcMar>
              <w:top w:w="0" w:type="dxa"/>
              <w:left w:w="0" w:type="dxa"/>
              <w:bottom w:w="0" w:type="dxa"/>
              <w:right w:w="0" w:type="dxa"/>
            </w:tcMar>
          </w:tcPr>
          <w:p w14:paraId="12795401" w14:textId="77777777" w:rsidR="008E07B5" w:rsidRDefault="008E07B5">
            <w:pPr>
              <w:pStyle w:val="ConsPlusNormal"/>
            </w:pPr>
          </w:p>
        </w:tc>
      </w:tr>
    </w:tbl>
    <w:p w14:paraId="1657DE29" w14:textId="77777777" w:rsidR="008E07B5" w:rsidRDefault="008E07B5">
      <w:pPr>
        <w:pStyle w:val="ConsPlusNormal"/>
        <w:jc w:val="center"/>
      </w:pPr>
    </w:p>
    <w:p w14:paraId="43F28F4E" w14:textId="77777777" w:rsidR="008E07B5" w:rsidRDefault="008E07B5">
      <w:pPr>
        <w:pStyle w:val="ConsPlusNormal"/>
        <w:jc w:val="center"/>
      </w:pPr>
      <w:r>
        <w:t>Расходы на приобретение тепловой энергии</w:t>
      </w:r>
    </w:p>
    <w:p w14:paraId="4B7076F5"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2778"/>
        <w:gridCol w:w="1440"/>
        <w:gridCol w:w="900"/>
        <w:gridCol w:w="900"/>
        <w:gridCol w:w="900"/>
        <w:gridCol w:w="900"/>
        <w:gridCol w:w="1440"/>
      </w:tblGrid>
      <w:tr w:rsidR="008E07B5" w14:paraId="3636447B" w14:textId="77777777">
        <w:tc>
          <w:tcPr>
            <w:tcW w:w="524" w:type="dxa"/>
            <w:vMerge w:val="restart"/>
          </w:tcPr>
          <w:p w14:paraId="349063C1" w14:textId="77777777" w:rsidR="008E07B5" w:rsidRDefault="008E07B5">
            <w:pPr>
              <w:pStyle w:val="ConsPlusNormal"/>
              <w:jc w:val="center"/>
            </w:pPr>
            <w:r>
              <w:t>N п/п</w:t>
            </w:r>
          </w:p>
        </w:tc>
        <w:tc>
          <w:tcPr>
            <w:tcW w:w="2778" w:type="dxa"/>
            <w:vMerge w:val="restart"/>
          </w:tcPr>
          <w:p w14:paraId="224FB948" w14:textId="77777777" w:rsidR="008E07B5" w:rsidRDefault="008E07B5">
            <w:pPr>
              <w:pStyle w:val="ConsPlusNormal"/>
              <w:jc w:val="center"/>
            </w:pPr>
            <w:r>
              <w:t>Наименование</w:t>
            </w:r>
          </w:p>
        </w:tc>
        <w:tc>
          <w:tcPr>
            <w:tcW w:w="1440" w:type="dxa"/>
            <w:vMerge w:val="restart"/>
          </w:tcPr>
          <w:p w14:paraId="6783D4A6" w14:textId="77777777" w:rsidR="008E07B5" w:rsidRDefault="008E07B5">
            <w:pPr>
              <w:pStyle w:val="ConsPlusNormal"/>
              <w:jc w:val="center"/>
            </w:pPr>
            <w:r>
              <w:t>Единица измерения</w:t>
            </w:r>
          </w:p>
        </w:tc>
        <w:tc>
          <w:tcPr>
            <w:tcW w:w="1800" w:type="dxa"/>
            <w:gridSpan w:val="2"/>
          </w:tcPr>
          <w:p w14:paraId="4781C7CF" w14:textId="77777777" w:rsidR="008E07B5" w:rsidRDefault="008E07B5">
            <w:pPr>
              <w:pStyle w:val="ConsPlusNormal"/>
              <w:jc w:val="center"/>
            </w:pPr>
            <w:r>
              <w:t>Истекший год (i-2)</w:t>
            </w:r>
          </w:p>
        </w:tc>
        <w:tc>
          <w:tcPr>
            <w:tcW w:w="1800" w:type="dxa"/>
            <w:gridSpan w:val="2"/>
          </w:tcPr>
          <w:p w14:paraId="58DB326E" w14:textId="77777777" w:rsidR="008E07B5" w:rsidRDefault="008E07B5">
            <w:pPr>
              <w:pStyle w:val="ConsPlusNormal"/>
              <w:jc w:val="center"/>
            </w:pPr>
            <w:r>
              <w:t>Текущий год (i-1)</w:t>
            </w:r>
          </w:p>
        </w:tc>
        <w:tc>
          <w:tcPr>
            <w:tcW w:w="1440" w:type="dxa"/>
            <w:vMerge w:val="restart"/>
          </w:tcPr>
          <w:p w14:paraId="6C2A84D1" w14:textId="77777777" w:rsidR="008E07B5" w:rsidRDefault="008E07B5">
            <w:pPr>
              <w:pStyle w:val="ConsPlusNormal"/>
              <w:jc w:val="center"/>
            </w:pPr>
            <w:r>
              <w:t>Очередной год (i)</w:t>
            </w:r>
          </w:p>
        </w:tc>
      </w:tr>
      <w:tr w:rsidR="008E07B5" w14:paraId="214CC11D" w14:textId="77777777">
        <w:tc>
          <w:tcPr>
            <w:tcW w:w="524" w:type="dxa"/>
            <w:vMerge/>
          </w:tcPr>
          <w:p w14:paraId="5AEDF494" w14:textId="77777777" w:rsidR="008E07B5" w:rsidRDefault="008E07B5">
            <w:pPr>
              <w:pStyle w:val="ConsPlusNormal"/>
            </w:pPr>
          </w:p>
        </w:tc>
        <w:tc>
          <w:tcPr>
            <w:tcW w:w="2778" w:type="dxa"/>
            <w:vMerge/>
          </w:tcPr>
          <w:p w14:paraId="75CCC00F" w14:textId="77777777" w:rsidR="008E07B5" w:rsidRDefault="008E07B5">
            <w:pPr>
              <w:pStyle w:val="ConsPlusNormal"/>
            </w:pPr>
          </w:p>
        </w:tc>
        <w:tc>
          <w:tcPr>
            <w:tcW w:w="1440" w:type="dxa"/>
            <w:vMerge/>
          </w:tcPr>
          <w:p w14:paraId="4AF0E7AD" w14:textId="77777777" w:rsidR="008E07B5" w:rsidRDefault="008E07B5">
            <w:pPr>
              <w:pStyle w:val="ConsPlusNormal"/>
            </w:pPr>
          </w:p>
        </w:tc>
        <w:tc>
          <w:tcPr>
            <w:tcW w:w="900" w:type="dxa"/>
          </w:tcPr>
          <w:p w14:paraId="16F4A4CD" w14:textId="77777777" w:rsidR="008E07B5" w:rsidRDefault="008E07B5">
            <w:pPr>
              <w:pStyle w:val="ConsPlusNormal"/>
              <w:jc w:val="center"/>
            </w:pPr>
            <w:r>
              <w:t>план</w:t>
            </w:r>
          </w:p>
        </w:tc>
        <w:tc>
          <w:tcPr>
            <w:tcW w:w="900" w:type="dxa"/>
          </w:tcPr>
          <w:p w14:paraId="426314DB" w14:textId="77777777" w:rsidR="008E07B5" w:rsidRDefault="008E07B5">
            <w:pPr>
              <w:pStyle w:val="ConsPlusNormal"/>
              <w:jc w:val="center"/>
            </w:pPr>
            <w:r>
              <w:t>факт</w:t>
            </w:r>
          </w:p>
        </w:tc>
        <w:tc>
          <w:tcPr>
            <w:tcW w:w="900" w:type="dxa"/>
          </w:tcPr>
          <w:p w14:paraId="6E23DADD" w14:textId="77777777" w:rsidR="008E07B5" w:rsidRDefault="008E07B5">
            <w:pPr>
              <w:pStyle w:val="ConsPlusNormal"/>
              <w:jc w:val="center"/>
            </w:pPr>
            <w:r>
              <w:t>план</w:t>
            </w:r>
          </w:p>
        </w:tc>
        <w:tc>
          <w:tcPr>
            <w:tcW w:w="900" w:type="dxa"/>
          </w:tcPr>
          <w:p w14:paraId="70905129" w14:textId="77777777" w:rsidR="008E07B5" w:rsidRDefault="008E07B5">
            <w:pPr>
              <w:pStyle w:val="ConsPlusNormal"/>
              <w:jc w:val="center"/>
            </w:pPr>
            <w:r>
              <w:t>ожид</w:t>
            </w:r>
          </w:p>
        </w:tc>
        <w:tc>
          <w:tcPr>
            <w:tcW w:w="1440" w:type="dxa"/>
            <w:vMerge/>
          </w:tcPr>
          <w:p w14:paraId="6B867BEA" w14:textId="77777777" w:rsidR="008E07B5" w:rsidRDefault="008E07B5">
            <w:pPr>
              <w:pStyle w:val="ConsPlusNormal"/>
            </w:pPr>
          </w:p>
        </w:tc>
      </w:tr>
      <w:tr w:rsidR="008E07B5" w14:paraId="3A34BA8C" w14:textId="77777777">
        <w:tc>
          <w:tcPr>
            <w:tcW w:w="524" w:type="dxa"/>
          </w:tcPr>
          <w:p w14:paraId="189927D1" w14:textId="77777777" w:rsidR="008E07B5" w:rsidRDefault="008E07B5">
            <w:pPr>
              <w:pStyle w:val="ConsPlusNormal"/>
              <w:jc w:val="center"/>
            </w:pPr>
            <w:r>
              <w:t>1</w:t>
            </w:r>
          </w:p>
        </w:tc>
        <w:tc>
          <w:tcPr>
            <w:tcW w:w="2778" w:type="dxa"/>
          </w:tcPr>
          <w:p w14:paraId="46992BD5" w14:textId="77777777" w:rsidR="008E07B5" w:rsidRDefault="008E07B5">
            <w:pPr>
              <w:pStyle w:val="ConsPlusNormal"/>
              <w:jc w:val="center"/>
            </w:pPr>
            <w:r>
              <w:t>2</w:t>
            </w:r>
          </w:p>
        </w:tc>
        <w:tc>
          <w:tcPr>
            <w:tcW w:w="1440" w:type="dxa"/>
          </w:tcPr>
          <w:p w14:paraId="7D3358FA" w14:textId="77777777" w:rsidR="008E07B5" w:rsidRDefault="008E07B5">
            <w:pPr>
              <w:pStyle w:val="ConsPlusNormal"/>
              <w:jc w:val="center"/>
            </w:pPr>
            <w:bookmarkStart w:id="103" w:name="P3795"/>
            <w:bookmarkEnd w:id="103"/>
            <w:r>
              <w:t>3</w:t>
            </w:r>
          </w:p>
        </w:tc>
        <w:tc>
          <w:tcPr>
            <w:tcW w:w="900" w:type="dxa"/>
          </w:tcPr>
          <w:p w14:paraId="35E95D6A" w14:textId="77777777" w:rsidR="008E07B5" w:rsidRDefault="008E07B5">
            <w:pPr>
              <w:pStyle w:val="ConsPlusNormal"/>
              <w:jc w:val="center"/>
            </w:pPr>
            <w:bookmarkStart w:id="104" w:name="P3796"/>
            <w:bookmarkEnd w:id="104"/>
            <w:r>
              <w:t>4</w:t>
            </w:r>
          </w:p>
        </w:tc>
        <w:tc>
          <w:tcPr>
            <w:tcW w:w="900" w:type="dxa"/>
          </w:tcPr>
          <w:p w14:paraId="54B1893E" w14:textId="77777777" w:rsidR="008E07B5" w:rsidRDefault="008E07B5">
            <w:pPr>
              <w:pStyle w:val="ConsPlusNormal"/>
              <w:jc w:val="center"/>
            </w:pPr>
            <w:r>
              <w:t>5</w:t>
            </w:r>
          </w:p>
        </w:tc>
        <w:tc>
          <w:tcPr>
            <w:tcW w:w="900" w:type="dxa"/>
          </w:tcPr>
          <w:p w14:paraId="39EAF248" w14:textId="77777777" w:rsidR="008E07B5" w:rsidRDefault="008E07B5">
            <w:pPr>
              <w:pStyle w:val="ConsPlusNormal"/>
              <w:jc w:val="center"/>
            </w:pPr>
            <w:r>
              <w:t>6</w:t>
            </w:r>
          </w:p>
        </w:tc>
        <w:tc>
          <w:tcPr>
            <w:tcW w:w="900" w:type="dxa"/>
          </w:tcPr>
          <w:p w14:paraId="055D7712" w14:textId="77777777" w:rsidR="008E07B5" w:rsidRDefault="008E07B5">
            <w:pPr>
              <w:pStyle w:val="ConsPlusNormal"/>
              <w:jc w:val="center"/>
            </w:pPr>
            <w:r>
              <w:t>7</w:t>
            </w:r>
          </w:p>
        </w:tc>
        <w:tc>
          <w:tcPr>
            <w:tcW w:w="1440" w:type="dxa"/>
          </w:tcPr>
          <w:p w14:paraId="6DADA8E1" w14:textId="77777777" w:rsidR="008E07B5" w:rsidRDefault="008E07B5">
            <w:pPr>
              <w:pStyle w:val="ConsPlusNormal"/>
              <w:jc w:val="center"/>
            </w:pPr>
            <w:r>
              <w:t>8</w:t>
            </w:r>
          </w:p>
        </w:tc>
      </w:tr>
      <w:tr w:rsidR="008E07B5" w14:paraId="4B7D88EB" w14:textId="77777777">
        <w:tc>
          <w:tcPr>
            <w:tcW w:w="524" w:type="dxa"/>
          </w:tcPr>
          <w:p w14:paraId="13E55B9D" w14:textId="77777777" w:rsidR="008E07B5" w:rsidRDefault="008E07B5">
            <w:pPr>
              <w:pStyle w:val="ConsPlusNormal"/>
              <w:jc w:val="center"/>
            </w:pPr>
            <w:r>
              <w:t>A.</w:t>
            </w:r>
          </w:p>
        </w:tc>
        <w:tc>
          <w:tcPr>
            <w:tcW w:w="2778" w:type="dxa"/>
          </w:tcPr>
          <w:p w14:paraId="60F845D6" w14:textId="77777777" w:rsidR="008E07B5" w:rsidRDefault="008E07B5">
            <w:pPr>
              <w:pStyle w:val="ConsPlusNormal"/>
            </w:pPr>
            <w:r>
              <w:t>Поставщик</w:t>
            </w:r>
          </w:p>
        </w:tc>
        <w:tc>
          <w:tcPr>
            <w:tcW w:w="1440" w:type="dxa"/>
          </w:tcPr>
          <w:p w14:paraId="2F9C1E9A" w14:textId="77777777" w:rsidR="008E07B5" w:rsidRDefault="008E07B5">
            <w:pPr>
              <w:pStyle w:val="ConsPlusNormal"/>
            </w:pPr>
          </w:p>
        </w:tc>
        <w:tc>
          <w:tcPr>
            <w:tcW w:w="900" w:type="dxa"/>
          </w:tcPr>
          <w:p w14:paraId="134EB717" w14:textId="77777777" w:rsidR="008E07B5" w:rsidRDefault="008E07B5">
            <w:pPr>
              <w:pStyle w:val="ConsPlusNormal"/>
            </w:pPr>
          </w:p>
        </w:tc>
        <w:tc>
          <w:tcPr>
            <w:tcW w:w="900" w:type="dxa"/>
          </w:tcPr>
          <w:p w14:paraId="4DD2A939" w14:textId="77777777" w:rsidR="008E07B5" w:rsidRDefault="008E07B5">
            <w:pPr>
              <w:pStyle w:val="ConsPlusNormal"/>
            </w:pPr>
          </w:p>
        </w:tc>
        <w:tc>
          <w:tcPr>
            <w:tcW w:w="900" w:type="dxa"/>
          </w:tcPr>
          <w:p w14:paraId="25B2CE91" w14:textId="77777777" w:rsidR="008E07B5" w:rsidRDefault="008E07B5">
            <w:pPr>
              <w:pStyle w:val="ConsPlusNormal"/>
            </w:pPr>
          </w:p>
        </w:tc>
        <w:tc>
          <w:tcPr>
            <w:tcW w:w="900" w:type="dxa"/>
          </w:tcPr>
          <w:p w14:paraId="57AB68DE" w14:textId="77777777" w:rsidR="008E07B5" w:rsidRDefault="008E07B5">
            <w:pPr>
              <w:pStyle w:val="ConsPlusNormal"/>
            </w:pPr>
          </w:p>
        </w:tc>
        <w:tc>
          <w:tcPr>
            <w:tcW w:w="1440" w:type="dxa"/>
          </w:tcPr>
          <w:p w14:paraId="65E2DE78" w14:textId="77777777" w:rsidR="008E07B5" w:rsidRDefault="008E07B5">
            <w:pPr>
              <w:pStyle w:val="ConsPlusNormal"/>
            </w:pPr>
          </w:p>
        </w:tc>
      </w:tr>
      <w:tr w:rsidR="008E07B5" w14:paraId="60D6E7DA" w14:textId="77777777">
        <w:tc>
          <w:tcPr>
            <w:tcW w:w="524" w:type="dxa"/>
          </w:tcPr>
          <w:p w14:paraId="29FA8BB8" w14:textId="77777777" w:rsidR="008E07B5" w:rsidRDefault="008E07B5">
            <w:pPr>
              <w:pStyle w:val="ConsPlusNormal"/>
              <w:jc w:val="center"/>
            </w:pPr>
            <w:r>
              <w:t>1</w:t>
            </w:r>
          </w:p>
        </w:tc>
        <w:tc>
          <w:tcPr>
            <w:tcW w:w="2778" w:type="dxa"/>
          </w:tcPr>
          <w:p w14:paraId="0BCEDE59" w14:textId="77777777" w:rsidR="008E07B5" w:rsidRDefault="008E07B5">
            <w:pPr>
              <w:pStyle w:val="ConsPlusNormal"/>
            </w:pPr>
            <w:r>
              <w:t>Объем покупной энергии</w:t>
            </w:r>
          </w:p>
        </w:tc>
        <w:tc>
          <w:tcPr>
            <w:tcW w:w="1440" w:type="dxa"/>
          </w:tcPr>
          <w:p w14:paraId="1A34C145" w14:textId="77777777" w:rsidR="008E07B5" w:rsidRDefault="008E07B5">
            <w:pPr>
              <w:pStyle w:val="ConsPlusNormal"/>
              <w:jc w:val="center"/>
            </w:pPr>
            <w:r>
              <w:t>тыс. Гкал</w:t>
            </w:r>
          </w:p>
        </w:tc>
        <w:tc>
          <w:tcPr>
            <w:tcW w:w="900" w:type="dxa"/>
          </w:tcPr>
          <w:p w14:paraId="74E72BBC" w14:textId="77777777" w:rsidR="008E07B5" w:rsidRDefault="008E07B5">
            <w:pPr>
              <w:pStyle w:val="ConsPlusNormal"/>
            </w:pPr>
          </w:p>
        </w:tc>
        <w:tc>
          <w:tcPr>
            <w:tcW w:w="900" w:type="dxa"/>
          </w:tcPr>
          <w:p w14:paraId="6385C9ED" w14:textId="77777777" w:rsidR="008E07B5" w:rsidRDefault="008E07B5">
            <w:pPr>
              <w:pStyle w:val="ConsPlusNormal"/>
            </w:pPr>
          </w:p>
        </w:tc>
        <w:tc>
          <w:tcPr>
            <w:tcW w:w="900" w:type="dxa"/>
          </w:tcPr>
          <w:p w14:paraId="1EA0620A" w14:textId="77777777" w:rsidR="008E07B5" w:rsidRDefault="008E07B5">
            <w:pPr>
              <w:pStyle w:val="ConsPlusNormal"/>
            </w:pPr>
          </w:p>
        </w:tc>
        <w:tc>
          <w:tcPr>
            <w:tcW w:w="900" w:type="dxa"/>
          </w:tcPr>
          <w:p w14:paraId="09DDE46A" w14:textId="77777777" w:rsidR="008E07B5" w:rsidRDefault="008E07B5">
            <w:pPr>
              <w:pStyle w:val="ConsPlusNormal"/>
            </w:pPr>
          </w:p>
        </w:tc>
        <w:tc>
          <w:tcPr>
            <w:tcW w:w="1440" w:type="dxa"/>
          </w:tcPr>
          <w:p w14:paraId="209074A0" w14:textId="77777777" w:rsidR="008E07B5" w:rsidRDefault="008E07B5">
            <w:pPr>
              <w:pStyle w:val="ConsPlusNormal"/>
            </w:pPr>
          </w:p>
        </w:tc>
      </w:tr>
      <w:tr w:rsidR="008E07B5" w14:paraId="1C945612" w14:textId="77777777">
        <w:tc>
          <w:tcPr>
            <w:tcW w:w="524" w:type="dxa"/>
          </w:tcPr>
          <w:p w14:paraId="2F898C35" w14:textId="77777777" w:rsidR="008E07B5" w:rsidRDefault="008E07B5">
            <w:pPr>
              <w:pStyle w:val="ConsPlusNormal"/>
              <w:jc w:val="center"/>
            </w:pPr>
            <w:r>
              <w:t>2</w:t>
            </w:r>
          </w:p>
        </w:tc>
        <w:tc>
          <w:tcPr>
            <w:tcW w:w="2778" w:type="dxa"/>
          </w:tcPr>
          <w:p w14:paraId="4AD4AA51" w14:textId="77777777" w:rsidR="008E07B5" w:rsidRDefault="008E07B5">
            <w:pPr>
              <w:pStyle w:val="ConsPlusNormal"/>
            </w:pPr>
            <w:r>
              <w:t>Мощность</w:t>
            </w:r>
          </w:p>
        </w:tc>
        <w:tc>
          <w:tcPr>
            <w:tcW w:w="1440" w:type="dxa"/>
          </w:tcPr>
          <w:p w14:paraId="5B96AFD4" w14:textId="77777777" w:rsidR="008E07B5" w:rsidRDefault="008E07B5">
            <w:pPr>
              <w:pStyle w:val="ConsPlusNormal"/>
              <w:jc w:val="center"/>
            </w:pPr>
            <w:r>
              <w:t>Гкал/ч</w:t>
            </w:r>
          </w:p>
        </w:tc>
        <w:tc>
          <w:tcPr>
            <w:tcW w:w="900" w:type="dxa"/>
          </w:tcPr>
          <w:p w14:paraId="3EE44004" w14:textId="77777777" w:rsidR="008E07B5" w:rsidRDefault="008E07B5">
            <w:pPr>
              <w:pStyle w:val="ConsPlusNormal"/>
            </w:pPr>
          </w:p>
        </w:tc>
        <w:tc>
          <w:tcPr>
            <w:tcW w:w="900" w:type="dxa"/>
          </w:tcPr>
          <w:p w14:paraId="5578B7C9" w14:textId="77777777" w:rsidR="008E07B5" w:rsidRDefault="008E07B5">
            <w:pPr>
              <w:pStyle w:val="ConsPlusNormal"/>
            </w:pPr>
          </w:p>
        </w:tc>
        <w:tc>
          <w:tcPr>
            <w:tcW w:w="900" w:type="dxa"/>
          </w:tcPr>
          <w:p w14:paraId="132F8E29" w14:textId="77777777" w:rsidR="008E07B5" w:rsidRDefault="008E07B5">
            <w:pPr>
              <w:pStyle w:val="ConsPlusNormal"/>
            </w:pPr>
          </w:p>
        </w:tc>
        <w:tc>
          <w:tcPr>
            <w:tcW w:w="900" w:type="dxa"/>
          </w:tcPr>
          <w:p w14:paraId="226D8334" w14:textId="77777777" w:rsidR="008E07B5" w:rsidRDefault="008E07B5">
            <w:pPr>
              <w:pStyle w:val="ConsPlusNormal"/>
            </w:pPr>
          </w:p>
        </w:tc>
        <w:tc>
          <w:tcPr>
            <w:tcW w:w="1440" w:type="dxa"/>
          </w:tcPr>
          <w:p w14:paraId="5E4F203B" w14:textId="77777777" w:rsidR="008E07B5" w:rsidRDefault="008E07B5">
            <w:pPr>
              <w:pStyle w:val="ConsPlusNormal"/>
            </w:pPr>
          </w:p>
        </w:tc>
      </w:tr>
      <w:tr w:rsidR="008E07B5" w14:paraId="04E5CE6F" w14:textId="77777777">
        <w:tc>
          <w:tcPr>
            <w:tcW w:w="524" w:type="dxa"/>
          </w:tcPr>
          <w:p w14:paraId="01B6B3D4" w14:textId="77777777" w:rsidR="008E07B5" w:rsidRDefault="008E07B5">
            <w:pPr>
              <w:pStyle w:val="ConsPlusNormal"/>
              <w:jc w:val="center"/>
            </w:pPr>
            <w:r>
              <w:t>3</w:t>
            </w:r>
          </w:p>
        </w:tc>
        <w:tc>
          <w:tcPr>
            <w:tcW w:w="2778" w:type="dxa"/>
          </w:tcPr>
          <w:p w14:paraId="591D83D6" w14:textId="77777777" w:rsidR="008E07B5" w:rsidRDefault="008E07B5">
            <w:pPr>
              <w:pStyle w:val="ConsPlusNormal"/>
            </w:pPr>
            <w:r>
              <w:t>Ставка за энергию</w:t>
            </w:r>
          </w:p>
        </w:tc>
        <w:tc>
          <w:tcPr>
            <w:tcW w:w="1440" w:type="dxa"/>
          </w:tcPr>
          <w:p w14:paraId="5C578EF2" w14:textId="77777777" w:rsidR="008E07B5" w:rsidRDefault="008E07B5">
            <w:pPr>
              <w:pStyle w:val="ConsPlusNormal"/>
              <w:jc w:val="center"/>
            </w:pPr>
            <w:r>
              <w:t>руб./Гкал</w:t>
            </w:r>
          </w:p>
        </w:tc>
        <w:tc>
          <w:tcPr>
            <w:tcW w:w="900" w:type="dxa"/>
          </w:tcPr>
          <w:p w14:paraId="2613C178" w14:textId="77777777" w:rsidR="008E07B5" w:rsidRDefault="008E07B5">
            <w:pPr>
              <w:pStyle w:val="ConsPlusNormal"/>
            </w:pPr>
          </w:p>
        </w:tc>
        <w:tc>
          <w:tcPr>
            <w:tcW w:w="900" w:type="dxa"/>
          </w:tcPr>
          <w:p w14:paraId="5EF1CD1E" w14:textId="77777777" w:rsidR="008E07B5" w:rsidRDefault="008E07B5">
            <w:pPr>
              <w:pStyle w:val="ConsPlusNormal"/>
            </w:pPr>
          </w:p>
        </w:tc>
        <w:tc>
          <w:tcPr>
            <w:tcW w:w="900" w:type="dxa"/>
          </w:tcPr>
          <w:p w14:paraId="7D56DE66" w14:textId="77777777" w:rsidR="008E07B5" w:rsidRDefault="008E07B5">
            <w:pPr>
              <w:pStyle w:val="ConsPlusNormal"/>
            </w:pPr>
          </w:p>
        </w:tc>
        <w:tc>
          <w:tcPr>
            <w:tcW w:w="900" w:type="dxa"/>
          </w:tcPr>
          <w:p w14:paraId="089EDB7B" w14:textId="77777777" w:rsidR="008E07B5" w:rsidRDefault="008E07B5">
            <w:pPr>
              <w:pStyle w:val="ConsPlusNormal"/>
            </w:pPr>
          </w:p>
        </w:tc>
        <w:tc>
          <w:tcPr>
            <w:tcW w:w="1440" w:type="dxa"/>
          </w:tcPr>
          <w:p w14:paraId="5156AADD" w14:textId="77777777" w:rsidR="008E07B5" w:rsidRDefault="008E07B5">
            <w:pPr>
              <w:pStyle w:val="ConsPlusNormal"/>
            </w:pPr>
          </w:p>
        </w:tc>
      </w:tr>
      <w:tr w:rsidR="008E07B5" w14:paraId="18BCF16C" w14:textId="77777777">
        <w:tc>
          <w:tcPr>
            <w:tcW w:w="524" w:type="dxa"/>
          </w:tcPr>
          <w:p w14:paraId="7F2D2C3F" w14:textId="77777777" w:rsidR="008E07B5" w:rsidRDefault="008E07B5">
            <w:pPr>
              <w:pStyle w:val="ConsPlusNormal"/>
              <w:jc w:val="center"/>
            </w:pPr>
            <w:r>
              <w:t>4</w:t>
            </w:r>
          </w:p>
        </w:tc>
        <w:tc>
          <w:tcPr>
            <w:tcW w:w="2778" w:type="dxa"/>
          </w:tcPr>
          <w:p w14:paraId="0307685F" w14:textId="77777777" w:rsidR="008E07B5" w:rsidRDefault="008E07B5">
            <w:pPr>
              <w:pStyle w:val="ConsPlusNormal"/>
            </w:pPr>
            <w:r>
              <w:t>Ставка за мощность</w:t>
            </w:r>
          </w:p>
        </w:tc>
        <w:tc>
          <w:tcPr>
            <w:tcW w:w="1440" w:type="dxa"/>
          </w:tcPr>
          <w:p w14:paraId="4E3BC52D" w14:textId="77777777" w:rsidR="008E07B5" w:rsidRDefault="008E07B5">
            <w:pPr>
              <w:pStyle w:val="ConsPlusNormal"/>
              <w:jc w:val="center"/>
            </w:pPr>
            <w:r>
              <w:t>тыс. руб./Гкал/ч</w:t>
            </w:r>
          </w:p>
        </w:tc>
        <w:tc>
          <w:tcPr>
            <w:tcW w:w="900" w:type="dxa"/>
          </w:tcPr>
          <w:p w14:paraId="66081FD2" w14:textId="77777777" w:rsidR="008E07B5" w:rsidRDefault="008E07B5">
            <w:pPr>
              <w:pStyle w:val="ConsPlusNormal"/>
            </w:pPr>
          </w:p>
        </w:tc>
        <w:tc>
          <w:tcPr>
            <w:tcW w:w="900" w:type="dxa"/>
          </w:tcPr>
          <w:p w14:paraId="60B9AF47" w14:textId="77777777" w:rsidR="008E07B5" w:rsidRDefault="008E07B5">
            <w:pPr>
              <w:pStyle w:val="ConsPlusNormal"/>
            </w:pPr>
          </w:p>
        </w:tc>
        <w:tc>
          <w:tcPr>
            <w:tcW w:w="900" w:type="dxa"/>
          </w:tcPr>
          <w:p w14:paraId="4E861786" w14:textId="77777777" w:rsidR="008E07B5" w:rsidRDefault="008E07B5">
            <w:pPr>
              <w:pStyle w:val="ConsPlusNormal"/>
            </w:pPr>
          </w:p>
        </w:tc>
        <w:tc>
          <w:tcPr>
            <w:tcW w:w="900" w:type="dxa"/>
          </w:tcPr>
          <w:p w14:paraId="09415CA1" w14:textId="77777777" w:rsidR="008E07B5" w:rsidRDefault="008E07B5">
            <w:pPr>
              <w:pStyle w:val="ConsPlusNormal"/>
            </w:pPr>
          </w:p>
        </w:tc>
        <w:tc>
          <w:tcPr>
            <w:tcW w:w="1440" w:type="dxa"/>
          </w:tcPr>
          <w:p w14:paraId="2B8B4403" w14:textId="77777777" w:rsidR="008E07B5" w:rsidRDefault="008E07B5">
            <w:pPr>
              <w:pStyle w:val="ConsPlusNormal"/>
            </w:pPr>
          </w:p>
        </w:tc>
      </w:tr>
      <w:tr w:rsidR="008E07B5" w14:paraId="7F5B0561" w14:textId="77777777">
        <w:tc>
          <w:tcPr>
            <w:tcW w:w="524" w:type="dxa"/>
          </w:tcPr>
          <w:p w14:paraId="238676E8" w14:textId="77777777" w:rsidR="008E07B5" w:rsidRDefault="008E07B5">
            <w:pPr>
              <w:pStyle w:val="ConsPlusNormal"/>
              <w:jc w:val="center"/>
            </w:pPr>
            <w:r>
              <w:t>5</w:t>
            </w:r>
          </w:p>
        </w:tc>
        <w:tc>
          <w:tcPr>
            <w:tcW w:w="2778" w:type="dxa"/>
          </w:tcPr>
          <w:p w14:paraId="788C5E5F" w14:textId="77777777" w:rsidR="008E07B5" w:rsidRDefault="008E07B5">
            <w:pPr>
              <w:pStyle w:val="ConsPlusNormal"/>
            </w:pPr>
            <w:r>
              <w:t>Затраты на покупку энергии</w:t>
            </w:r>
          </w:p>
        </w:tc>
        <w:tc>
          <w:tcPr>
            <w:tcW w:w="1440" w:type="dxa"/>
          </w:tcPr>
          <w:p w14:paraId="3C0D5647" w14:textId="77777777" w:rsidR="008E07B5" w:rsidRDefault="008E07B5">
            <w:pPr>
              <w:pStyle w:val="ConsPlusNormal"/>
              <w:jc w:val="center"/>
            </w:pPr>
            <w:r>
              <w:t>тыс. руб.</w:t>
            </w:r>
          </w:p>
        </w:tc>
        <w:tc>
          <w:tcPr>
            <w:tcW w:w="900" w:type="dxa"/>
          </w:tcPr>
          <w:p w14:paraId="66B3ADB1" w14:textId="77777777" w:rsidR="008E07B5" w:rsidRDefault="008E07B5">
            <w:pPr>
              <w:pStyle w:val="ConsPlusNormal"/>
            </w:pPr>
          </w:p>
        </w:tc>
        <w:tc>
          <w:tcPr>
            <w:tcW w:w="900" w:type="dxa"/>
          </w:tcPr>
          <w:p w14:paraId="161B5F95" w14:textId="77777777" w:rsidR="008E07B5" w:rsidRDefault="008E07B5">
            <w:pPr>
              <w:pStyle w:val="ConsPlusNormal"/>
            </w:pPr>
          </w:p>
        </w:tc>
        <w:tc>
          <w:tcPr>
            <w:tcW w:w="900" w:type="dxa"/>
          </w:tcPr>
          <w:p w14:paraId="332E8968" w14:textId="77777777" w:rsidR="008E07B5" w:rsidRDefault="008E07B5">
            <w:pPr>
              <w:pStyle w:val="ConsPlusNormal"/>
            </w:pPr>
          </w:p>
        </w:tc>
        <w:tc>
          <w:tcPr>
            <w:tcW w:w="900" w:type="dxa"/>
          </w:tcPr>
          <w:p w14:paraId="1B5A300D" w14:textId="77777777" w:rsidR="008E07B5" w:rsidRDefault="008E07B5">
            <w:pPr>
              <w:pStyle w:val="ConsPlusNormal"/>
            </w:pPr>
          </w:p>
        </w:tc>
        <w:tc>
          <w:tcPr>
            <w:tcW w:w="1440" w:type="dxa"/>
          </w:tcPr>
          <w:p w14:paraId="6DF23152" w14:textId="77777777" w:rsidR="008E07B5" w:rsidRDefault="008E07B5">
            <w:pPr>
              <w:pStyle w:val="ConsPlusNormal"/>
            </w:pPr>
          </w:p>
        </w:tc>
      </w:tr>
      <w:tr w:rsidR="008E07B5" w14:paraId="2DC0DDCA" w14:textId="77777777">
        <w:tc>
          <w:tcPr>
            <w:tcW w:w="524" w:type="dxa"/>
          </w:tcPr>
          <w:p w14:paraId="61EA5E56" w14:textId="77777777" w:rsidR="008E07B5" w:rsidRDefault="008E07B5">
            <w:pPr>
              <w:pStyle w:val="ConsPlusNormal"/>
              <w:jc w:val="center"/>
            </w:pPr>
            <w:r>
              <w:lastRenderedPageBreak/>
              <w:t>6</w:t>
            </w:r>
          </w:p>
        </w:tc>
        <w:tc>
          <w:tcPr>
            <w:tcW w:w="2778" w:type="dxa"/>
          </w:tcPr>
          <w:p w14:paraId="7731EC12" w14:textId="77777777" w:rsidR="008E07B5" w:rsidRDefault="008E07B5">
            <w:pPr>
              <w:pStyle w:val="ConsPlusNormal"/>
            </w:pPr>
            <w:r>
              <w:t>Затраты на покупку мощности</w:t>
            </w:r>
          </w:p>
        </w:tc>
        <w:tc>
          <w:tcPr>
            <w:tcW w:w="1440" w:type="dxa"/>
          </w:tcPr>
          <w:p w14:paraId="513A5EC8" w14:textId="77777777" w:rsidR="008E07B5" w:rsidRDefault="008E07B5">
            <w:pPr>
              <w:pStyle w:val="ConsPlusNormal"/>
              <w:jc w:val="center"/>
            </w:pPr>
            <w:r>
              <w:t>тыс. руб.</w:t>
            </w:r>
          </w:p>
        </w:tc>
        <w:tc>
          <w:tcPr>
            <w:tcW w:w="900" w:type="dxa"/>
          </w:tcPr>
          <w:p w14:paraId="4752FC64" w14:textId="77777777" w:rsidR="008E07B5" w:rsidRDefault="008E07B5">
            <w:pPr>
              <w:pStyle w:val="ConsPlusNormal"/>
            </w:pPr>
          </w:p>
        </w:tc>
        <w:tc>
          <w:tcPr>
            <w:tcW w:w="900" w:type="dxa"/>
          </w:tcPr>
          <w:p w14:paraId="55A96B15" w14:textId="77777777" w:rsidR="008E07B5" w:rsidRDefault="008E07B5">
            <w:pPr>
              <w:pStyle w:val="ConsPlusNormal"/>
            </w:pPr>
          </w:p>
        </w:tc>
        <w:tc>
          <w:tcPr>
            <w:tcW w:w="900" w:type="dxa"/>
          </w:tcPr>
          <w:p w14:paraId="5F7DEDE7" w14:textId="77777777" w:rsidR="008E07B5" w:rsidRDefault="008E07B5">
            <w:pPr>
              <w:pStyle w:val="ConsPlusNormal"/>
            </w:pPr>
          </w:p>
        </w:tc>
        <w:tc>
          <w:tcPr>
            <w:tcW w:w="900" w:type="dxa"/>
          </w:tcPr>
          <w:p w14:paraId="7D1C989F" w14:textId="77777777" w:rsidR="008E07B5" w:rsidRDefault="008E07B5">
            <w:pPr>
              <w:pStyle w:val="ConsPlusNormal"/>
            </w:pPr>
          </w:p>
        </w:tc>
        <w:tc>
          <w:tcPr>
            <w:tcW w:w="1440" w:type="dxa"/>
          </w:tcPr>
          <w:p w14:paraId="4D180692" w14:textId="77777777" w:rsidR="008E07B5" w:rsidRDefault="008E07B5">
            <w:pPr>
              <w:pStyle w:val="ConsPlusNormal"/>
            </w:pPr>
          </w:p>
        </w:tc>
      </w:tr>
      <w:tr w:rsidR="008E07B5" w14:paraId="0634ED13" w14:textId="77777777">
        <w:tc>
          <w:tcPr>
            <w:tcW w:w="524" w:type="dxa"/>
          </w:tcPr>
          <w:p w14:paraId="5B09648D" w14:textId="77777777" w:rsidR="008E07B5" w:rsidRDefault="008E07B5">
            <w:pPr>
              <w:pStyle w:val="ConsPlusNormal"/>
              <w:jc w:val="center"/>
            </w:pPr>
            <w:r>
              <w:t>7</w:t>
            </w:r>
          </w:p>
        </w:tc>
        <w:tc>
          <w:tcPr>
            <w:tcW w:w="2778" w:type="dxa"/>
          </w:tcPr>
          <w:p w14:paraId="12634AB8" w14:textId="77777777" w:rsidR="008E07B5" w:rsidRDefault="008E07B5">
            <w:pPr>
              <w:pStyle w:val="ConsPlusNormal"/>
            </w:pPr>
            <w:r>
              <w:t>Затраты на теплоэнергию, всего</w:t>
            </w:r>
          </w:p>
        </w:tc>
        <w:tc>
          <w:tcPr>
            <w:tcW w:w="1440" w:type="dxa"/>
          </w:tcPr>
          <w:p w14:paraId="063631FD" w14:textId="77777777" w:rsidR="008E07B5" w:rsidRDefault="008E07B5">
            <w:pPr>
              <w:pStyle w:val="ConsPlusNormal"/>
              <w:jc w:val="center"/>
            </w:pPr>
            <w:r>
              <w:t>тыс. руб.</w:t>
            </w:r>
          </w:p>
        </w:tc>
        <w:tc>
          <w:tcPr>
            <w:tcW w:w="900" w:type="dxa"/>
          </w:tcPr>
          <w:p w14:paraId="682872C7" w14:textId="77777777" w:rsidR="008E07B5" w:rsidRDefault="008E07B5">
            <w:pPr>
              <w:pStyle w:val="ConsPlusNormal"/>
            </w:pPr>
          </w:p>
        </w:tc>
        <w:tc>
          <w:tcPr>
            <w:tcW w:w="900" w:type="dxa"/>
          </w:tcPr>
          <w:p w14:paraId="72C81B26" w14:textId="77777777" w:rsidR="008E07B5" w:rsidRDefault="008E07B5">
            <w:pPr>
              <w:pStyle w:val="ConsPlusNormal"/>
            </w:pPr>
          </w:p>
        </w:tc>
        <w:tc>
          <w:tcPr>
            <w:tcW w:w="900" w:type="dxa"/>
          </w:tcPr>
          <w:p w14:paraId="01C67F5D" w14:textId="77777777" w:rsidR="008E07B5" w:rsidRDefault="008E07B5">
            <w:pPr>
              <w:pStyle w:val="ConsPlusNormal"/>
            </w:pPr>
          </w:p>
        </w:tc>
        <w:tc>
          <w:tcPr>
            <w:tcW w:w="900" w:type="dxa"/>
          </w:tcPr>
          <w:p w14:paraId="3710BE52" w14:textId="77777777" w:rsidR="008E07B5" w:rsidRDefault="008E07B5">
            <w:pPr>
              <w:pStyle w:val="ConsPlusNormal"/>
            </w:pPr>
          </w:p>
        </w:tc>
        <w:tc>
          <w:tcPr>
            <w:tcW w:w="1440" w:type="dxa"/>
          </w:tcPr>
          <w:p w14:paraId="186217BA" w14:textId="77777777" w:rsidR="008E07B5" w:rsidRDefault="008E07B5">
            <w:pPr>
              <w:pStyle w:val="ConsPlusNormal"/>
            </w:pPr>
          </w:p>
        </w:tc>
      </w:tr>
      <w:tr w:rsidR="008E07B5" w14:paraId="40A84E5B" w14:textId="77777777">
        <w:tc>
          <w:tcPr>
            <w:tcW w:w="524" w:type="dxa"/>
          </w:tcPr>
          <w:p w14:paraId="3777B5B7" w14:textId="77777777" w:rsidR="008E07B5" w:rsidRDefault="008E07B5">
            <w:pPr>
              <w:pStyle w:val="ConsPlusNormal"/>
              <w:jc w:val="center"/>
            </w:pPr>
            <w:r>
              <w:t>B</w:t>
            </w:r>
          </w:p>
        </w:tc>
        <w:tc>
          <w:tcPr>
            <w:tcW w:w="2778" w:type="dxa"/>
          </w:tcPr>
          <w:p w14:paraId="0682EFB9" w14:textId="77777777" w:rsidR="008E07B5" w:rsidRDefault="008E07B5">
            <w:pPr>
              <w:pStyle w:val="ConsPlusNormal"/>
            </w:pPr>
            <w:r>
              <w:t>Поставщик</w:t>
            </w:r>
          </w:p>
        </w:tc>
        <w:tc>
          <w:tcPr>
            <w:tcW w:w="1440" w:type="dxa"/>
          </w:tcPr>
          <w:p w14:paraId="68332F32" w14:textId="77777777" w:rsidR="008E07B5" w:rsidRDefault="008E07B5">
            <w:pPr>
              <w:pStyle w:val="ConsPlusNormal"/>
            </w:pPr>
          </w:p>
        </w:tc>
        <w:tc>
          <w:tcPr>
            <w:tcW w:w="900" w:type="dxa"/>
          </w:tcPr>
          <w:p w14:paraId="0EA68AB3" w14:textId="77777777" w:rsidR="008E07B5" w:rsidRDefault="008E07B5">
            <w:pPr>
              <w:pStyle w:val="ConsPlusNormal"/>
            </w:pPr>
          </w:p>
        </w:tc>
        <w:tc>
          <w:tcPr>
            <w:tcW w:w="900" w:type="dxa"/>
          </w:tcPr>
          <w:p w14:paraId="2623C055" w14:textId="77777777" w:rsidR="008E07B5" w:rsidRDefault="008E07B5">
            <w:pPr>
              <w:pStyle w:val="ConsPlusNormal"/>
            </w:pPr>
          </w:p>
        </w:tc>
        <w:tc>
          <w:tcPr>
            <w:tcW w:w="900" w:type="dxa"/>
          </w:tcPr>
          <w:p w14:paraId="44964569" w14:textId="77777777" w:rsidR="008E07B5" w:rsidRDefault="008E07B5">
            <w:pPr>
              <w:pStyle w:val="ConsPlusNormal"/>
            </w:pPr>
          </w:p>
        </w:tc>
        <w:tc>
          <w:tcPr>
            <w:tcW w:w="900" w:type="dxa"/>
          </w:tcPr>
          <w:p w14:paraId="53F1A064" w14:textId="77777777" w:rsidR="008E07B5" w:rsidRDefault="008E07B5">
            <w:pPr>
              <w:pStyle w:val="ConsPlusNormal"/>
            </w:pPr>
          </w:p>
        </w:tc>
        <w:tc>
          <w:tcPr>
            <w:tcW w:w="1440" w:type="dxa"/>
          </w:tcPr>
          <w:p w14:paraId="77A2EE99" w14:textId="77777777" w:rsidR="008E07B5" w:rsidRDefault="008E07B5">
            <w:pPr>
              <w:pStyle w:val="ConsPlusNormal"/>
            </w:pPr>
          </w:p>
        </w:tc>
      </w:tr>
      <w:tr w:rsidR="008E07B5" w14:paraId="29142BDB" w14:textId="77777777">
        <w:tc>
          <w:tcPr>
            <w:tcW w:w="524" w:type="dxa"/>
          </w:tcPr>
          <w:p w14:paraId="13D2CCC2" w14:textId="77777777" w:rsidR="008E07B5" w:rsidRDefault="008E07B5">
            <w:pPr>
              <w:pStyle w:val="ConsPlusNormal"/>
              <w:jc w:val="center"/>
            </w:pPr>
            <w:r>
              <w:t>N</w:t>
            </w:r>
          </w:p>
        </w:tc>
        <w:tc>
          <w:tcPr>
            <w:tcW w:w="2778" w:type="dxa"/>
          </w:tcPr>
          <w:p w14:paraId="1905DDD5" w14:textId="77777777" w:rsidR="008E07B5" w:rsidRDefault="008E07B5">
            <w:pPr>
              <w:pStyle w:val="ConsPlusNormal"/>
            </w:pPr>
            <w:r>
              <w:t>Поставщик</w:t>
            </w:r>
          </w:p>
        </w:tc>
        <w:tc>
          <w:tcPr>
            <w:tcW w:w="1440" w:type="dxa"/>
          </w:tcPr>
          <w:p w14:paraId="111C066E" w14:textId="77777777" w:rsidR="008E07B5" w:rsidRDefault="008E07B5">
            <w:pPr>
              <w:pStyle w:val="ConsPlusNormal"/>
            </w:pPr>
          </w:p>
        </w:tc>
        <w:tc>
          <w:tcPr>
            <w:tcW w:w="900" w:type="dxa"/>
          </w:tcPr>
          <w:p w14:paraId="7B2F5976" w14:textId="77777777" w:rsidR="008E07B5" w:rsidRDefault="008E07B5">
            <w:pPr>
              <w:pStyle w:val="ConsPlusNormal"/>
            </w:pPr>
          </w:p>
        </w:tc>
        <w:tc>
          <w:tcPr>
            <w:tcW w:w="900" w:type="dxa"/>
          </w:tcPr>
          <w:p w14:paraId="62880A36" w14:textId="77777777" w:rsidR="008E07B5" w:rsidRDefault="008E07B5">
            <w:pPr>
              <w:pStyle w:val="ConsPlusNormal"/>
            </w:pPr>
          </w:p>
        </w:tc>
        <w:tc>
          <w:tcPr>
            <w:tcW w:w="900" w:type="dxa"/>
          </w:tcPr>
          <w:p w14:paraId="17FCADAF" w14:textId="77777777" w:rsidR="008E07B5" w:rsidRDefault="008E07B5">
            <w:pPr>
              <w:pStyle w:val="ConsPlusNormal"/>
            </w:pPr>
          </w:p>
        </w:tc>
        <w:tc>
          <w:tcPr>
            <w:tcW w:w="900" w:type="dxa"/>
          </w:tcPr>
          <w:p w14:paraId="539FD3E9" w14:textId="77777777" w:rsidR="008E07B5" w:rsidRDefault="008E07B5">
            <w:pPr>
              <w:pStyle w:val="ConsPlusNormal"/>
            </w:pPr>
          </w:p>
        </w:tc>
        <w:tc>
          <w:tcPr>
            <w:tcW w:w="1440" w:type="dxa"/>
          </w:tcPr>
          <w:p w14:paraId="35917A78" w14:textId="77777777" w:rsidR="008E07B5" w:rsidRDefault="008E07B5">
            <w:pPr>
              <w:pStyle w:val="ConsPlusNormal"/>
            </w:pPr>
          </w:p>
        </w:tc>
      </w:tr>
    </w:tbl>
    <w:p w14:paraId="05E3375F" w14:textId="77777777" w:rsidR="008E07B5" w:rsidRDefault="008E07B5">
      <w:pPr>
        <w:pStyle w:val="ConsPlusNormal"/>
        <w:jc w:val="both"/>
      </w:pPr>
    </w:p>
    <w:p w14:paraId="78CFDD92" w14:textId="77777777" w:rsidR="008E07B5" w:rsidRDefault="008E07B5">
      <w:pPr>
        <w:pStyle w:val="ConsPlusNormal"/>
        <w:ind w:firstLine="540"/>
        <w:jc w:val="both"/>
      </w:pPr>
      <w:r>
        <w:t>Примечание:</w:t>
      </w:r>
    </w:p>
    <w:p w14:paraId="597434BB" w14:textId="77777777" w:rsidR="008E07B5" w:rsidRDefault="008E07B5">
      <w:pPr>
        <w:pStyle w:val="ConsPlusNormal"/>
        <w:spacing w:before="220"/>
        <w:ind w:firstLine="540"/>
        <w:jc w:val="both"/>
      </w:pPr>
      <w:r>
        <w:t xml:space="preserve">В </w:t>
      </w:r>
      <w:hyperlink w:anchor="P3795">
        <w:r>
          <w:rPr>
            <w:color w:val="0000FF"/>
          </w:rPr>
          <w:t>графах 3</w:t>
        </w:r>
      </w:hyperlink>
      <w:r>
        <w:t xml:space="preserve"> и </w:t>
      </w:r>
      <w:hyperlink w:anchor="P3796">
        <w:r>
          <w:rPr>
            <w:color w:val="0000FF"/>
          </w:rPr>
          <w:t>4</w:t>
        </w:r>
      </w:hyperlink>
      <w:r>
        <w:t xml:space="preserve"> таблицы ставки за энергию и мощность после окончания переходного периода в ценовых зонах теплоснабжения определяются как цены на тепловую энергию (мощность), определенные сторонами договора теплоснабжения, но не выше предельного уровня цены на тепловую энергию (мощность), утвержденного органом регулирования тарифов, за исключением случаев, указанных в </w:t>
      </w:r>
      <w:hyperlink r:id="rId498">
        <w:r>
          <w:rPr>
            <w:color w:val="0000FF"/>
          </w:rPr>
          <w:t>частях 2.1</w:t>
        </w:r>
      </w:hyperlink>
      <w:r>
        <w:t xml:space="preserve"> - </w:t>
      </w:r>
      <w:hyperlink r:id="rId499">
        <w:r>
          <w:rPr>
            <w:color w:val="0000FF"/>
          </w:rPr>
          <w:t>2.3 статьи 8</w:t>
        </w:r>
      </w:hyperlink>
      <w:r>
        <w:t xml:space="preserve"> и </w:t>
      </w:r>
      <w:hyperlink r:id="rId500">
        <w:r>
          <w:rPr>
            <w:color w:val="0000FF"/>
          </w:rPr>
          <w:t>12.1</w:t>
        </w:r>
      </w:hyperlink>
      <w:r>
        <w:t xml:space="preserve"> - </w:t>
      </w:r>
      <w:hyperlink r:id="rId501">
        <w:r>
          <w:rPr>
            <w:color w:val="0000FF"/>
          </w:rPr>
          <w:t>12.4 статьи 10</w:t>
        </w:r>
      </w:hyperlink>
      <w:r>
        <w:t xml:space="preserve"> Федерального закона N 190-ФЗ.</w:t>
      </w:r>
    </w:p>
    <w:p w14:paraId="5A17CC2A" w14:textId="77777777" w:rsidR="008E07B5" w:rsidRDefault="008E07B5">
      <w:pPr>
        <w:pStyle w:val="ConsPlusNormal"/>
        <w:jc w:val="both"/>
      </w:pPr>
    </w:p>
    <w:p w14:paraId="5E00461E" w14:textId="77777777" w:rsidR="008E07B5" w:rsidRDefault="008E07B5">
      <w:pPr>
        <w:pStyle w:val="ConsPlusNormal"/>
        <w:jc w:val="both"/>
      </w:pPr>
    </w:p>
    <w:p w14:paraId="4B8EC517" w14:textId="77777777" w:rsidR="008E07B5" w:rsidRDefault="008E07B5">
      <w:pPr>
        <w:pStyle w:val="ConsPlusNormal"/>
        <w:jc w:val="both"/>
      </w:pPr>
    </w:p>
    <w:p w14:paraId="3F2BD52D" w14:textId="77777777" w:rsidR="008E07B5" w:rsidRDefault="008E07B5">
      <w:pPr>
        <w:pStyle w:val="ConsPlusNormal"/>
        <w:jc w:val="both"/>
      </w:pPr>
    </w:p>
    <w:p w14:paraId="0F9E06AD" w14:textId="77777777" w:rsidR="008E07B5" w:rsidRDefault="008E07B5">
      <w:pPr>
        <w:pStyle w:val="ConsPlusNormal"/>
        <w:jc w:val="both"/>
      </w:pPr>
    </w:p>
    <w:p w14:paraId="3C72E0D5" w14:textId="77777777" w:rsidR="008E07B5" w:rsidRDefault="008E07B5">
      <w:pPr>
        <w:pStyle w:val="ConsPlusNormal"/>
        <w:jc w:val="right"/>
        <w:outlineLvl w:val="1"/>
      </w:pPr>
      <w:r>
        <w:t>Приложение 2.1.4</w:t>
      </w:r>
    </w:p>
    <w:p w14:paraId="1E2817E2" w14:textId="77777777" w:rsidR="008E07B5" w:rsidRDefault="008E07B5">
      <w:pPr>
        <w:pStyle w:val="ConsPlusNormal"/>
        <w:jc w:val="right"/>
      </w:pPr>
      <w:r>
        <w:t>к Методическим указаниям,</w:t>
      </w:r>
    </w:p>
    <w:p w14:paraId="0328FE0A" w14:textId="77777777" w:rsidR="008E07B5" w:rsidRDefault="008E07B5">
      <w:pPr>
        <w:pStyle w:val="ConsPlusNormal"/>
        <w:jc w:val="right"/>
      </w:pPr>
      <w:r>
        <w:t>утвержденным приказом ФСТ России</w:t>
      </w:r>
    </w:p>
    <w:p w14:paraId="56A67D4E" w14:textId="77777777" w:rsidR="008E07B5" w:rsidRDefault="008E07B5">
      <w:pPr>
        <w:pStyle w:val="ConsPlusNormal"/>
        <w:jc w:val="right"/>
      </w:pPr>
      <w:r>
        <w:t>от 27.12.2013 N 1746-э</w:t>
      </w:r>
    </w:p>
    <w:p w14:paraId="4C21F19A" w14:textId="77777777" w:rsidR="008E07B5" w:rsidRDefault="008E07B5">
      <w:pPr>
        <w:pStyle w:val="ConsPlusNormal"/>
        <w:jc w:val="both"/>
      </w:pPr>
    </w:p>
    <w:p w14:paraId="4D3E90BD" w14:textId="77777777" w:rsidR="008E07B5" w:rsidRDefault="008E07B5">
      <w:pPr>
        <w:pStyle w:val="ConsPlusNormal"/>
        <w:jc w:val="center"/>
      </w:pPr>
      <w:r>
        <w:t>Расходы на приобретение теплоносителя</w:t>
      </w:r>
    </w:p>
    <w:p w14:paraId="74437CCC"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2772"/>
        <w:gridCol w:w="1428"/>
        <w:gridCol w:w="910"/>
        <w:gridCol w:w="909"/>
        <w:gridCol w:w="882"/>
        <w:gridCol w:w="910"/>
        <w:gridCol w:w="1442"/>
      </w:tblGrid>
      <w:tr w:rsidR="008E07B5" w14:paraId="2239672D" w14:textId="77777777">
        <w:tc>
          <w:tcPr>
            <w:tcW w:w="524" w:type="dxa"/>
            <w:vMerge w:val="restart"/>
          </w:tcPr>
          <w:p w14:paraId="5C178BA7" w14:textId="77777777" w:rsidR="008E07B5" w:rsidRDefault="008E07B5">
            <w:pPr>
              <w:pStyle w:val="ConsPlusNormal"/>
              <w:jc w:val="center"/>
            </w:pPr>
            <w:r>
              <w:t>N п/п</w:t>
            </w:r>
          </w:p>
        </w:tc>
        <w:tc>
          <w:tcPr>
            <w:tcW w:w="2772" w:type="dxa"/>
            <w:vMerge w:val="restart"/>
          </w:tcPr>
          <w:p w14:paraId="0E557517" w14:textId="77777777" w:rsidR="008E07B5" w:rsidRDefault="008E07B5">
            <w:pPr>
              <w:pStyle w:val="ConsPlusNormal"/>
              <w:jc w:val="center"/>
            </w:pPr>
            <w:r>
              <w:t>Наименование</w:t>
            </w:r>
          </w:p>
        </w:tc>
        <w:tc>
          <w:tcPr>
            <w:tcW w:w="1428" w:type="dxa"/>
            <w:vMerge w:val="restart"/>
          </w:tcPr>
          <w:p w14:paraId="7F79AAA6" w14:textId="77777777" w:rsidR="008E07B5" w:rsidRDefault="008E07B5">
            <w:pPr>
              <w:pStyle w:val="ConsPlusNormal"/>
              <w:jc w:val="center"/>
            </w:pPr>
            <w:r>
              <w:t>Единица измерения</w:t>
            </w:r>
          </w:p>
        </w:tc>
        <w:tc>
          <w:tcPr>
            <w:tcW w:w="1819" w:type="dxa"/>
            <w:gridSpan w:val="2"/>
          </w:tcPr>
          <w:p w14:paraId="7994A474" w14:textId="77777777" w:rsidR="008E07B5" w:rsidRDefault="008E07B5">
            <w:pPr>
              <w:pStyle w:val="ConsPlusNormal"/>
              <w:jc w:val="center"/>
            </w:pPr>
            <w:r>
              <w:t>Истекший год (i-2)</w:t>
            </w:r>
          </w:p>
        </w:tc>
        <w:tc>
          <w:tcPr>
            <w:tcW w:w="1792" w:type="dxa"/>
            <w:gridSpan w:val="2"/>
          </w:tcPr>
          <w:p w14:paraId="5675E39C" w14:textId="77777777" w:rsidR="008E07B5" w:rsidRDefault="008E07B5">
            <w:pPr>
              <w:pStyle w:val="ConsPlusNormal"/>
              <w:jc w:val="center"/>
            </w:pPr>
            <w:r>
              <w:t>Текущий год (i-1)</w:t>
            </w:r>
          </w:p>
        </w:tc>
        <w:tc>
          <w:tcPr>
            <w:tcW w:w="1442" w:type="dxa"/>
            <w:vMerge w:val="restart"/>
          </w:tcPr>
          <w:p w14:paraId="03A9C00D" w14:textId="77777777" w:rsidR="008E07B5" w:rsidRDefault="008E07B5">
            <w:pPr>
              <w:pStyle w:val="ConsPlusNormal"/>
              <w:jc w:val="center"/>
            </w:pPr>
            <w:r>
              <w:t>Очередной год (i)</w:t>
            </w:r>
          </w:p>
        </w:tc>
      </w:tr>
      <w:tr w:rsidR="008E07B5" w14:paraId="78D428BD" w14:textId="77777777">
        <w:tc>
          <w:tcPr>
            <w:tcW w:w="524" w:type="dxa"/>
            <w:vMerge/>
          </w:tcPr>
          <w:p w14:paraId="0F37E285" w14:textId="77777777" w:rsidR="008E07B5" w:rsidRDefault="008E07B5">
            <w:pPr>
              <w:pStyle w:val="ConsPlusNormal"/>
            </w:pPr>
          </w:p>
        </w:tc>
        <w:tc>
          <w:tcPr>
            <w:tcW w:w="2772" w:type="dxa"/>
            <w:vMerge/>
          </w:tcPr>
          <w:p w14:paraId="6DF9D27E" w14:textId="77777777" w:rsidR="008E07B5" w:rsidRDefault="008E07B5">
            <w:pPr>
              <w:pStyle w:val="ConsPlusNormal"/>
            </w:pPr>
          </w:p>
        </w:tc>
        <w:tc>
          <w:tcPr>
            <w:tcW w:w="1428" w:type="dxa"/>
            <w:vMerge/>
          </w:tcPr>
          <w:p w14:paraId="240D253C" w14:textId="77777777" w:rsidR="008E07B5" w:rsidRDefault="008E07B5">
            <w:pPr>
              <w:pStyle w:val="ConsPlusNormal"/>
            </w:pPr>
          </w:p>
        </w:tc>
        <w:tc>
          <w:tcPr>
            <w:tcW w:w="910" w:type="dxa"/>
          </w:tcPr>
          <w:p w14:paraId="275A3335" w14:textId="77777777" w:rsidR="008E07B5" w:rsidRDefault="008E07B5">
            <w:pPr>
              <w:pStyle w:val="ConsPlusNormal"/>
              <w:jc w:val="center"/>
            </w:pPr>
            <w:r>
              <w:t>план</w:t>
            </w:r>
          </w:p>
        </w:tc>
        <w:tc>
          <w:tcPr>
            <w:tcW w:w="909" w:type="dxa"/>
          </w:tcPr>
          <w:p w14:paraId="4A6B4BE0" w14:textId="77777777" w:rsidR="008E07B5" w:rsidRDefault="008E07B5">
            <w:pPr>
              <w:pStyle w:val="ConsPlusNormal"/>
              <w:jc w:val="center"/>
            </w:pPr>
            <w:r>
              <w:t>факт</w:t>
            </w:r>
          </w:p>
        </w:tc>
        <w:tc>
          <w:tcPr>
            <w:tcW w:w="882" w:type="dxa"/>
          </w:tcPr>
          <w:p w14:paraId="114A9F21" w14:textId="77777777" w:rsidR="008E07B5" w:rsidRDefault="008E07B5">
            <w:pPr>
              <w:pStyle w:val="ConsPlusNormal"/>
              <w:jc w:val="center"/>
            </w:pPr>
            <w:r>
              <w:t>план</w:t>
            </w:r>
          </w:p>
        </w:tc>
        <w:tc>
          <w:tcPr>
            <w:tcW w:w="910" w:type="dxa"/>
          </w:tcPr>
          <w:p w14:paraId="76C764CA" w14:textId="77777777" w:rsidR="008E07B5" w:rsidRDefault="008E07B5">
            <w:pPr>
              <w:pStyle w:val="ConsPlusNormal"/>
              <w:jc w:val="center"/>
            </w:pPr>
            <w:r>
              <w:t>ожид</w:t>
            </w:r>
          </w:p>
        </w:tc>
        <w:tc>
          <w:tcPr>
            <w:tcW w:w="1442" w:type="dxa"/>
            <w:vMerge/>
          </w:tcPr>
          <w:p w14:paraId="5A72953D" w14:textId="77777777" w:rsidR="008E07B5" w:rsidRDefault="008E07B5">
            <w:pPr>
              <w:pStyle w:val="ConsPlusNormal"/>
            </w:pPr>
          </w:p>
        </w:tc>
      </w:tr>
      <w:tr w:rsidR="008E07B5" w14:paraId="2E32508B" w14:textId="77777777">
        <w:tc>
          <w:tcPr>
            <w:tcW w:w="524" w:type="dxa"/>
          </w:tcPr>
          <w:p w14:paraId="7E2BC3DB" w14:textId="77777777" w:rsidR="008E07B5" w:rsidRDefault="008E07B5">
            <w:pPr>
              <w:pStyle w:val="ConsPlusNormal"/>
              <w:jc w:val="center"/>
            </w:pPr>
            <w:r>
              <w:t>1</w:t>
            </w:r>
          </w:p>
        </w:tc>
        <w:tc>
          <w:tcPr>
            <w:tcW w:w="2772" w:type="dxa"/>
          </w:tcPr>
          <w:p w14:paraId="7005A9A8" w14:textId="77777777" w:rsidR="008E07B5" w:rsidRDefault="008E07B5">
            <w:pPr>
              <w:pStyle w:val="ConsPlusNormal"/>
              <w:jc w:val="center"/>
            </w:pPr>
            <w:r>
              <w:t>2</w:t>
            </w:r>
          </w:p>
        </w:tc>
        <w:tc>
          <w:tcPr>
            <w:tcW w:w="1428" w:type="dxa"/>
          </w:tcPr>
          <w:p w14:paraId="244A9109" w14:textId="77777777" w:rsidR="008E07B5" w:rsidRDefault="008E07B5">
            <w:pPr>
              <w:pStyle w:val="ConsPlusNormal"/>
              <w:jc w:val="center"/>
            </w:pPr>
            <w:r>
              <w:t>3</w:t>
            </w:r>
          </w:p>
        </w:tc>
        <w:tc>
          <w:tcPr>
            <w:tcW w:w="910" w:type="dxa"/>
          </w:tcPr>
          <w:p w14:paraId="5BAADB9D" w14:textId="77777777" w:rsidR="008E07B5" w:rsidRDefault="008E07B5">
            <w:pPr>
              <w:pStyle w:val="ConsPlusNormal"/>
              <w:jc w:val="center"/>
            </w:pPr>
            <w:r>
              <w:t>4</w:t>
            </w:r>
          </w:p>
        </w:tc>
        <w:tc>
          <w:tcPr>
            <w:tcW w:w="909" w:type="dxa"/>
          </w:tcPr>
          <w:p w14:paraId="44B7EB9A" w14:textId="77777777" w:rsidR="008E07B5" w:rsidRDefault="008E07B5">
            <w:pPr>
              <w:pStyle w:val="ConsPlusNormal"/>
              <w:jc w:val="center"/>
            </w:pPr>
            <w:r>
              <w:t>5</w:t>
            </w:r>
          </w:p>
        </w:tc>
        <w:tc>
          <w:tcPr>
            <w:tcW w:w="882" w:type="dxa"/>
          </w:tcPr>
          <w:p w14:paraId="5ED65D6B" w14:textId="77777777" w:rsidR="008E07B5" w:rsidRDefault="008E07B5">
            <w:pPr>
              <w:pStyle w:val="ConsPlusNormal"/>
              <w:jc w:val="center"/>
            </w:pPr>
            <w:r>
              <w:t>6</w:t>
            </w:r>
          </w:p>
        </w:tc>
        <w:tc>
          <w:tcPr>
            <w:tcW w:w="910" w:type="dxa"/>
          </w:tcPr>
          <w:p w14:paraId="60CAAFFB" w14:textId="77777777" w:rsidR="008E07B5" w:rsidRDefault="008E07B5">
            <w:pPr>
              <w:pStyle w:val="ConsPlusNormal"/>
              <w:jc w:val="center"/>
            </w:pPr>
            <w:r>
              <w:t>7</w:t>
            </w:r>
          </w:p>
        </w:tc>
        <w:tc>
          <w:tcPr>
            <w:tcW w:w="1442" w:type="dxa"/>
          </w:tcPr>
          <w:p w14:paraId="5ACE0F6B" w14:textId="77777777" w:rsidR="008E07B5" w:rsidRDefault="008E07B5">
            <w:pPr>
              <w:pStyle w:val="ConsPlusNormal"/>
              <w:jc w:val="center"/>
            </w:pPr>
            <w:r>
              <w:t>8</w:t>
            </w:r>
          </w:p>
        </w:tc>
      </w:tr>
      <w:tr w:rsidR="008E07B5" w14:paraId="75F67204" w14:textId="77777777">
        <w:tc>
          <w:tcPr>
            <w:tcW w:w="524" w:type="dxa"/>
          </w:tcPr>
          <w:p w14:paraId="5B48A1B6" w14:textId="77777777" w:rsidR="008E07B5" w:rsidRDefault="008E07B5">
            <w:pPr>
              <w:pStyle w:val="ConsPlusNormal"/>
              <w:jc w:val="center"/>
            </w:pPr>
            <w:r>
              <w:lastRenderedPageBreak/>
              <w:t>A.</w:t>
            </w:r>
          </w:p>
        </w:tc>
        <w:tc>
          <w:tcPr>
            <w:tcW w:w="2772" w:type="dxa"/>
          </w:tcPr>
          <w:p w14:paraId="0C70AC52" w14:textId="77777777" w:rsidR="008E07B5" w:rsidRDefault="008E07B5">
            <w:pPr>
              <w:pStyle w:val="ConsPlusNormal"/>
            </w:pPr>
            <w:r>
              <w:t>Поставщик</w:t>
            </w:r>
          </w:p>
        </w:tc>
        <w:tc>
          <w:tcPr>
            <w:tcW w:w="1428" w:type="dxa"/>
          </w:tcPr>
          <w:p w14:paraId="598F7A2A" w14:textId="77777777" w:rsidR="008E07B5" w:rsidRDefault="008E07B5">
            <w:pPr>
              <w:pStyle w:val="ConsPlusNormal"/>
            </w:pPr>
          </w:p>
        </w:tc>
        <w:tc>
          <w:tcPr>
            <w:tcW w:w="910" w:type="dxa"/>
          </w:tcPr>
          <w:p w14:paraId="704E75D2" w14:textId="77777777" w:rsidR="008E07B5" w:rsidRDefault="008E07B5">
            <w:pPr>
              <w:pStyle w:val="ConsPlusNormal"/>
            </w:pPr>
          </w:p>
        </w:tc>
        <w:tc>
          <w:tcPr>
            <w:tcW w:w="909" w:type="dxa"/>
          </w:tcPr>
          <w:p w14:paraId="0D0AEDF5" w14:textId="77777777" w:rsidR="008E07B5" w:rsidRDefault="008E07B5">
            <w:pPr>
              <w:pStyle w:val="ConsPlusNormal"/>
            </w:pPr>
          </w:p>
        </w:tc>
        <w:tc>
          <w:tcPr>
            <w:tcW w:w="882" w:type="dxa"/>
          </w:tcPr>
          <w:p w14:paraId="77577C6F" w14:textId="77777777" w:rsidR="008E07B5" w:rsidRDefault="008E07B5">
            <w:pPr>
              <w:pStyle w:val="ConsPlusNormal"/>
            </w:pPr>
          </w:p>
        </w:tc>
        <w:tc>
          <w:tcPr>
            <w:tcW w:w="910" w:type="dxa"/>
          </w:tcPr>
          <w:p w14:paraId="724DA382" w14:textId="77777777" w:rsidR="008E07B5" w:rsidRDefault="008E07B5">
            <w:pPr>
              <w:pStyle w:val="ConsPlusNormal"/>
            </w:pPr>
          </w:p>
        </w:tc>
        <w:tc>
          <w:tcPr>
            <w:tcW w:w="1442" w:type="dxa"/>
          </w:tcPr>
          <w:p w14:paraId="2786B5BA" w14:textId="77777777" w:rsidR="008E07B5" w:rsidRDefault="008E07B5">
            <w:pPr>
              <w:pStyle w:val="ConsPlusNormal"/>
            </w:pPr>
          </w:p>
        </w:tc>
      </w:tr>
      <w:tr w:rsidR="008E07B5" w14:paraId="78651649" w14:textId="77777777">
        <w:tc>
          <w:tcPr>
            <w:tcW w:w="524" w:type="dxa"/>
          </w:tcPr>
          <w:p w14:paraId="0A80EE4E" w14:textId="77777777" w:rsidR="008E07B5" w:rsidRDefault="008E07B5">
            <w:pPr>
              <w:pStyle w:val="ConsPlusNormal"/>
              <w:jc w:val="center"/>
            </w:pPr>
            <w:r>
              <w:t>1</w:t>
            </w:r>
          </w:p>
        </w:tc>
        <w:tc>
          <w:tcPr>
            <w:tcW w:w="2772" w:type="dxa"/>
          </w:tcPr>
          <w:p w14:paraId="0F42DAB7" w14:textId="77777777" w:rsidR="008E07B5" w:rsidRDefault="008E07B5">
            <w:pPr>
              <w:pStyle w:val="ConsPlusNormal"/>
            </w:pPr>
            <w:r>
              <w:t>Объем теплоносителя</w:t>
            </w:r>
          </w:p>
        </w:tc>
        <w:tc>
          <w:tcPr>
            <w:tcW w:w="1428" w:type="dxa"/>
          </w:tcPr>
          <w:p w14:paraId="12CD50AF" w14:textId="77777777" w:rsidR="008E07B5" w:rsidRDefault="008E07B5">
            <w:pPr>
              <w:pStyle w:val="ConsPlusNormal"/>
              <w:jc w:val="center"/>
            </w:pPr>
            <w:r>
              <w:t>тыс. куб. м</w:t>
            </w:r>
          </w:p>
        </w:tc>
        <w:tc>
          <w:tcPr>
            <w:tcW w:w="910" w:type="dxa"/>
          </w:tcPr>
          <w:p w14:paraId="699D17DF" w14:textId="77777777" w:rsidR="008E07B5" w:rsidRDefault="008E07B5">
            <w:pPr>
              <w:pStyle w:val="ConsPlusNormal"/>
            </w:pPr>
          </w:p>
        </w:tc>
        <w:tc>
          <w:tcPr>
            <w:tcW w:w="909" w:type="dxa"/>
          </w:tcPr>
          <w:p w14:paraId="4AA9BF18" w14:textId="77777777" w:rsidR="008E07B5" w:rsidRDefault="008E07B5">
            <w:pPr>
              <w:pStyle w:val="ConsPlusNormal"/>
            </w:pPr>
          </w:p>
        </w:tc>
        <w:tc>
          <w:tcPr>
            <w:tcW w:w="882" w:type="dxa"/>
          </w:tcPr>
          <w:p w14:paraId="6D14E9F0" w14:textId="77777777" w:rsidR="008E07B5" w:rsidRDefault="008E07B5">
            <w:pPr>
              <w:pStyle w:val="ConsPlusNormal"/>
            </w:pPr>
          </w:p>
        </w:tc>
        <w:tc>
          <w:tcPr>
            <w:tcW w:w="910" w:type="dxa"/>
          </w:tcPr>
          <w:p w14:paraId="565F7D72" w14:textId="77777777" w:rsidR="008E07B5" w:rsidRDefault="008E07B5">
            <w:pPr>
              <w:pStyle w:val="ConsPlusNormal"/>
            </w:pPr>
          </w:p>
        </w:tc>
        <w:tc>
          <w:tcPr>
            <w:tcW w:w="1442" w:type="dxa"/>
          </w:tcPr>
          <w:p w14:paraId="285C4F90" w14:textId="77777777" w:rsidR="008E07B5" w:rsidRDefault="008E07B5">
            <w:pPr>
              <w:pStyle w:val="ConsPlusNormal"/>
            </w:pPr>
          </w:p>
        </w:tc>
      </w:tr>
      <w:tr w:rsidR="008E07B5" w14:paraId="7E4D6013" w14:textId="77777777">
        <w:tc>
          <w:tcPr>
            <w:tcW w:w="524" w:type="dxa"/>
          </w:tcPr>
          <w:p w14:paraId="5914D997" w14:textId="77777777" w:rsidR="008E07B5" w:rsidRDefault="008E07B5">
            <w:pPr>
              <w:pStyle w:val="ConsPlusNormal"/>
              <w:jc w:val="center"/>
            </w:pPr>
            <w:r>
              <w:t>2</w:t>
            </w:r>
          </w:p>
        </w:tc>
        <w:tc>
          <w:tcPr>
            <w:tcW w:w="2772" w:type="dxa"/>
          </w:tcPr>
          <w:p w14:paraId="0FEC656D" w14:textId="77777777" w:rsidR="008E07B5" w:rsidRDefault="008E07B5">
            <w:pPr>
              <w:pStyle w:val="ConsPlusNormal"/>
            </w:pPr>
            <w:r>
              <w:t>Цена теплоносителя</w:t>
            </w:r>
          </w:p>
        </w:tc>
        <w:tc>
          <w:tcPr>
            <w:tcW w:w="1428" w:type="dxa"/>
          </w:tcPr>
          <w:p w14:paraId="7AFBCBD4" w14:textId="77777777" w:rsidR="008E07B5" w:rsidRDefault="008E07B5">
            <w:pPr>
              <w:pStyle w:val="ConsPlusNormal"/>
              <w:jc w:val="center"/>
            </w:pPr>
            <w:r>
              <w:t>руб./куб. м</w:t>
            </w:r>
          </w:p>
        </w:tc>
        <w:tc>
          <w:tcPr>
            <w:tcW w:w="910" w:type="dxa"/>
          </w:tcPr>
          <w:p w14:paraId="28C77DED" w14:textId="77777777" w:rsidR="008E07B5" w:rsidRDefault="008E07B5">
            <w:pPr>
              <w:pStyle w:val="ConsPlusNormal"/>
            </w:pPr>
          </w:p>
        </w:tc>
        <w:tc>
          <w:tcPr>
            <w:tcW w:w="909" w:type="dxa"/>
          </w:tcPr>
          <w:p w14:paraId="0836B4F5" w14:textId="77777777" w:rsidR="008E07B5" w:rsidRDefault="008E07B5">
            <w:pPr>
              <w:pStyle w:val="ConsPlusNormal"/>
            </w:pPr>
          </w:p>
        </w:tc>
        <w:tc>
          <w:tcPr>
            <w:tcW w:w="882" w:type="dxa"/>
          </w:tcPr>
          <w:p w14:paraId="35C8D5E6" w14:textId="77777777" w:rsidR="008E07B5" w:rsidRDefault="008E07B5">
            <w:pPr>
              <w:pStyle w:val="ConsPlusNormal"/>
            </w:pPr>
          </w:p>
        </w:tc>
        <w:tc>
          <w:tcPr>
            <w:tcW w:w="910" w:type="dxa"/>
          </w:tcPr>
          <w:p w14:paraId="74C2A98D" w14:textId="77777777" w:rsidR="008E07B5" w:rsidRDefault="008E07B5">
            <w:pPr>
              <w:pStyle w:val="ConsPlusNormal"/>
            </w:pPr>
          </w:p>
        </w:tc>
        <w:tc>
          <w:tcPr>
            <w:tcW w:w="1442" w:type="dxa"/>
          </w:tcPr>
          <w:p w14:paraId="6AEF6D9F" w14:textId="77777777" w:rsidR="008E07B5" w:rsidRDefault="008E07B5">
            <w:pPr>
              <w:pStyle w:val="ConsPlusNormal"/>
            </w:pPr>
          </w:p>
        </w:tc>
      </w:tr>
      <w:tr w:rsidR="008E07B5" w14:paraId="00530243" w14:textId="77777777">
        <w:tc>
          <w:tcPr>
            <w:tcW w:w="524" w:type="dxa"/>
          </w:tcPr>
          <w:p w14:paraId="796BA7B8" w14:textId="77777777" w:rsidR="008E07B5" w:rsidRDefault="008E07B5">
            <w:pPr>
              <w:pStyle w:val="ConsPlusNormal"/>
              <w:jc w:val="center"/>
            </w:pPr>
            <w:r>
              <w:t>3</w:t>
            </w:r>
          </w:p>
        </w:tc>
        <w:tc>
          <w:tcPr>
            <w:tcW w:w="2772" w:type="dxa"/>
          </w:tcPr>
          <w:p w14:paraId="320E308F" w14:textId="77777777" w:rsidR="008E07B5" w:rsidRDefault="008E07B5">
            <w:pPr>
              <w:pStyle w:val="ConsPlusNormal"/>
            </w:pPr>
            <w:r>
              <w:t>Затраты на теплоноситель</w:t>
            </w:r>
          </w:p>
        </w:tc>
        <w:tc>
          <w:tcPr>
            <w:tcW w:w="1428" w:type="dxa"/>
          </w:tcPr>
          <w:p w14:paraId="6569BB62" w14:textId="77777777" w:rsidR="008E07B5" w:rsidRDefault="008E07B5">
            <w:pPr>
              <w:pStyle w:val="ConsPlusNormal"/>
              <w:jc w:val="center"/>
            </w:pPr>
            <w:r>
              <w:t>тыс. руб.</w:t>
            </w:r>
          </w:p>
        </w:tc>
        <w:tc>
          <w:tcPr>
            <w:tcW w:w="910" w:type="dxa"/>
          </w:tcPr>
          <w:p w14:paraId="24468BD9" w14:textId="77777777" w:rsidR="008E07B5" w:rsidRDefault="008E07B5">
            <w:pPr>
              <w:pStyle w:val="ConsPlusNormal"/>
            </w:pPr>
          </w:p>
        </w:tc>
        <w:tc>
          <w:tcPr>
            <w:tcW w:w="909" w:type="dxa"/>
          </w:tcPr>
          <w:p w14:paraId="416FD73A" w14:textId="77777777" w:rsidR="008E07B5" w:rsidRDefault="008E07B5">
            <w:pPr>
              <w:pStyle w:val="ConsPlusNormal"/>
            </w:pPr>
          </w:p>
        </w:tc>
        <w:tc>
          <w:tcPr>
            <w:tcW w:w="882" w:type="dxa"/>
          </w:tcPr>
          <w:p w14:paraId="7AA0AC46" w14:textId="77777777" w:rsidR="008E07B5" w:rsidRDefault="008E07B5">
            <w:pPr>
              <w:pStyle w:val="ConsPlusNormal"/>
            </w:pPr>
          </w:p>
        </w:tc>
        <w:tc>
          <w:tcPr>
            <w:tcW w:w="910" w:type="dxa"/>
          </w:tcPr>
          <w:p w14:paraId="00FE0254" w14:textId="77777777" w:rsidR="008E07B5" w:rsidRDefault="008E07B5">
            <w:pPr>
              <w:pStyle w:val="ConsPlusNormal"/>
            </w:pPr>
          </w:p>
        </w:tc>
        <w:tc>
          <w:tcPr>
            <w:tcW w:w="1442" w:type="dxa"/>
          </w:tcPr>
          <w:p w14:paraId="2BABFE99" w14:textId="77777777" w:rsidR="008E07B5" w:rsidRDefault="008E07B5">
            <w:pPr>
              <w:pStyle w:val="ConsPlusNormal"/>
            </w:pPr>
          </w:p>
        </w:tc>
      </w:tr>
      <w:tr w:rsidR="008E07B5" w14:paraId="3D48178A" w14:textId="77777777">
        <w:tc>
          <w:tcPr>
            <w:tcW w:w="524" w:type="dxa"/>
          </w:tcPr>
          <w:p w14:paraId="0B8A78AE" w14:textId="77777777" w:rsidR="008E07B5" w:rsidRDefault="008E07B5">
            <w:pPr>
              <w:pStyle w:val="ConsPlusNormal"/>
              <w:jc w:val="center"/>
            </w:pPr>
            <w:r>
              <w:t>N</w:t>
            </w:r>
          </w:p>
        </w:tc>
        <w:tc>
          <w:tcPr>
            <w:tcW w:w="2772" w:type="dxa"/>
          </w:tcPr>
          <w:p w14:paraId="5A446D1C" w14:textId="77777777" w:rsidR="008E07B5" w:rsidRDefault="008E07B5">
            <w:pPr>
              <w:pStyle w:val="ConsPlusNormal"/>
            </w:pPr>
            <w:r>
              <w:t>Поставщик</w:t>
            </w:r>
          </w:p>
        </w:tc>
        <w:tc>
          <w:tcPr>
            <w:tcW w:w="1428" w:type="dxa"/>
          </w:tcPr>
          <w:p w14:paraId="0E1ABD18" w14:textId="77777777" w:rsidR="008E07B5" w:rsidRDefault="008E07B5">
            <w:pPr>
              <w:pStyle w:val="ConsPlusNormal"/>
            </w:pPr>
          </w:p>
        </w:tc>
        <w:tc>
          <w:tcPr>
            <w:tcW w:w="910" w:type="dxa"/>
          </w:tcPr>
          <w:p w14:paraId="32D50036" w14:textId="77777777" w:rsidR="008E07B5" w:rsidRDefault="008E07B5">
            <w:pPr>
              <w:pStyle w:val="ConsPlusNormal"/>
            </w:pPr>
          </w:p>
        </w:tc>
        <w:tc>
          <w:tcPr>
            <w:tcW w:w="909" w:type="dxa"/>
          </w:tcPr>
          <w:p w14:paraId="3075DDD4" w14:textId="77777777" w:rsidR="008E07B5" w:rsidRDefault="008E07B5">
            <w:pPr>
              <w:pStyle w:val="ConsPlusNormal"/>
            </w:pPr>
          </w:p>
        </w:tc>
        <w:tc>
          <w:tcPr>
            <w:tcW w:w="882" w:type="dxa"/>
          </w:tcPr>
          <w:p w14:paraId="34CBC90F" w14:textId="77777777" w:rsidR="008E07B5" w:rsidRDefault="008E07B5">
            <w:pPr>
              <w:pStyle w:val="ConsPlusNormal"/>
            </w:pPr>
          </w:p>
        </w:tc>
        <w:tc>
          <w:tcPr>
            <w:tcW w:w="910" w:type="dxa"/>
          </w:tcPr>
          <w:p w14:paraId="08ED2363" w14:textId="77777777" w:rsidR="008E07B5" w:rsidRDefault="008E07B5">
            <w:pPr>
              <w:pStyle w:val="ConsPlusNormal"/>
            </w:pPr>
          </w:p>
        </w:tc>
        <w:tc>
          <w:tcPr>
            <w:tcW w:w="1442" w:type="dxa"/>
          </w:tcPr>
          <w:p w14:paraId="0C7345C4" w14:textId="77777777" w:rsidR="008E07B5" w:rsidRDefault="008E07B5">
            <w:pPr>
              <w:pStyle w:val="ConsPlusNormal"/>
            </w:pPr>
          </w:p>
        </w:tc>
      </w:tr>
    </w:tbl>
    <w:p w14:paraId="11BBF0D6" w14:textId="77777777" w:rsidR="008E07B5" w:rsidRDefault="008E07B5">
      <w:pPr>
        <w:pStyle w:val="ConsPlusNormal"/>
        <w:jc w:val="both"/>
      </w:pPr>
    </w:p>
    <w:p w14:paraId="72130433" w14:textId="77777777" w:rsidR="008E07B5" w:rsidRDefault="008E07B5">
      <w:pPr>
        <w:pStyle w:val="ConsPlusNormal"/>
        <w:jc w:val="both"/>
      </w:pPr>
    </w:p>
    <w:p w14:paraId="5E951D26" w14:textId="77777777" w:rsidR="008E07B5" w:rsidRDefault="008E07B5">
      <w:pPr>
        <w:pStyle w:val="ConsPlusNormal"/>
        <w:jc w:val="both"/>
      </w:pPr>
    </w:p>
    <w:p w14:paraId="198C2821" w14:textId="77777777" w:rsidR="008E07B5" w:rsidRDefault="008E07B5">
      <w:pPr>
        <w:pStyle w:val="ConsPlusNormal"/>
        <w:jc w:val="both"/>
      </w:pPr>
    </w:p>
    <w:p w14:paraId="30EC2DFD" w14:textId="77777777" w:rsidR="008E07B5" w:rsidRDefault="008E07B5">
      <w:pPr>
        <w:pStyle w:val="ConsPlusNormal"/>
        <w:jc w:val="both"/>
      </w:pPr>
    </w:p>
    <w:p w14:paraId="6FAD1EFF" w14:textId="77777777" w:rsidR="008E07B5" w:rsidRDefault="008E07B5">
      <w:pPr>
        <w:pStyle w:val="ConsPlusNormal"/>
        <w:jc w:val="right"/>
        <w:outlineLvl w:val="1"/>
      </w:pPr>
      <w:r>
        <w:t>Приложение 2.1.5</w:t>
      </w:r>
    </w:p>
    <w:p w14:paraId="5F8AFF8A" w14:textId="77777777" w:rsidR="008E07B5" w:rsidRDefault="008E07B5">
      <w:pPr>
        <w:pStyle w:val="ConsPlusNormal"/>
        <w:jc w:val="right"/>
      </w:pPr>
      <w:r>
        <w:t>к Методическим указаниям,</w:t>
      </w:r>
    </w:p>
    <w:p w14:paraId="727A4857" w14:textId="77777777" w:rsidR="008E07B5" w:rsidRDefault="008E07B5">
      <w:pPr>
        <w:pStyle w:val="ConsPlusNormal"/>
        <w:jc w:val="right"/>
      </w:pPr>
      <w:r>
        <w:t>утвержденным приказом ФСТ России</w:t>
      </w:r>
    </w:p>
    <w:p w14:paraId="5836316F" w14:textId="77777777" w:rsidR="008E07B5" w:rsidRDefault="008E07B5">
      <w:pPr>
        <w:pStyle w:val="ConsPlusNormal"/>
        <w:jc w:val="right"/>
      </w:pPr>
      <w:r>
        <w:t>от 27.12.2013 N 1746-э</w:t>
      </w:r>
    </w:p>
    <w:p w14:paraId="321344AB" w14:textId="77777777" w:rsidR="008E07B5" w:rsidRDefault="008E07B5">
      <w:pPr>
        <w:pStyle w:val="ConsPlusNormal"/>
        <w:jc w:val="both"/>
      </w:pPr>
    </w:p>
    <w:p w14:paraId="283E29B1" w14:textId="77777777" w:rsidR="008E07B5" w:rsidRDefault="008E07B5">
      <w:pPr>
        <w:pStyle w:val="ConsPlusNormal"/>
        <w:jc w:val="center"/>
      </w:pPr>
      <w:r>
        <w:t>Расходы на приобретение топлива</w:t>
      </w:r>
    </w:p>
    <w:p w14:paraId="73D22F68"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4290"/>
        <w:gridCol w:w="1650"/>
        <w:gridCol w:w="990"/>
        <w:gridCol w:w="825"/>
        <w:gridCol w:w="990"/>
        <w:gridCol w:w="990"/>
        <w:gridCol w:w="1650"/>
      </w:tblGrid>
      <w:tr w:rsidR="008E07B5" w14:paraId="0BC411AA" w14:textId="77777777">
        <w:tc>
          <w:tcPr>
            <w:tcW w:w="825" w:type="dxa"/>
            <w:vMerge w:val="restart"/>
          </w:tcPr>
          <w:p w14:paraId="6171AD41" w14:textId="77777777" w:rsidR="008E07B5" w:rsidRDefault="008E07B5">
            <w:pPr>
              <w:pStyle w:val="ConsPlusNormal"/>
              <w:jc w:val="center"/>
            </w:pPr>
            <w:r>
              <w:t>N п/п</w:t>
            </w:r>
          </w:p>
        </w:tc>
        <w:tc>
          <w:tcPr>
            <w:tcW w:w="4290" w:type="dxa"/>
            <w:vMerge w:val="restart"/>
          </w:tcPr>
          <w:p w14:paraId="611075D8" w14:textId="77777777" w:rsidR="008E07B5" w:rsidRDefault="008E07B5">
            <w:pPr>
              <w:pStyle w:val="ConsPlusNormal"/>
              <w:jc w:val="center"/>
            </w:pPr>
            <w:r>
              <w:t>Наименование</w:t>
            </w:r>
          </w:p>
        </w:tc>
        <w:tc>
          <w:tcPr>
            <w:tcW w:w="1650" w:type="dxa"/>
            <w:vMerge w:val="restart"/>
          </w:tcPr>
          <w:p w14:paraId="4F85DA80" w14:textId="77777777" w:rsidR="008E07B5" w:rsidRDefault="008E07B5">
            <w:pPr>
              <w:pStyle w:val="ConsPlusNormal"/>
              <w:jc w:val="center"/>
            </w:pPr>
            <w:r>
              <w:t>Единица измерения</w:t>
            </w:r>
          </w:p>
        </w:tc>
        <w:tc>
          <w:tcPr>
            <w:tcW w:w="1815" w:type="dxa"/>
            <w:gridSpan w:val="2"/>
          </w:tcPr>
          <w:p w14:paraId="5D1C4414" w14:textId="77777777" w:rsidR="008E07B5" w:rsidRDefault="008E07B5">
            <w:pPr>
              <w:pStyle w:val="ConsPlusNormal"/>
              <w:jc w:val="center"/>
            </w:pPr>
            <w:r>
              <w:t>Истекший год (i-2)</w:t>
            </w:r>
          </w:p>
        </w:tc>
        <w:tc>
          <w:tcPr>
            <w:tcW w:w="1980" w:type="dxa"/>
            <w:gridSpan w:val="2"/>
          </w:tcPr>
          <w:p w14:paraId="206C9C78" w14:textId="77777777" w:rsidR="008E07B5" w:rsidRDefault="008E07B5">
            <w:pPr>
              <w:pStyle w:val="ConsPlusNormal"/>
              <w:jc w:val="center"/>
            </w:pPr>
            <w:r>
              <w:t>Текущий год (i-1)</w:t>
            </w:r>
          </w:p>
        </w:tc>
        <w:tc>
          <w:tcPr>
            <w:tcW w:w="1650" w:type="dxa"/>
            <w:vMerge w:val="restart"/>
          </w:tcPr>
          <w:p w14:paraId="01BB5BF9" w14:textId="77777777" w:rsidR="008E07B5" w:rsidRDefault="008E07B5">
            <w:pPr>
              <w:pStyle w:val="ConsPlusNormal"/>
              <w:jc w:val="center"/>
            </w:pPr>
            <w:r>
              <w:t>Очередной год (i)</w:t>
            </w:r>
          </w:p>
        </w:tc>
      </w:tr>
      <w:tr w:rsidR="008E07B5" w14:paraId="485D492B" w14:textId="77777777">
        <w:tc>
          <w:tcPr>
            <w:tcW w:w="825" w:type="dxa"/>
            <w:vMerge/>
          </w:tcPr>
          <w:p w14:paraId="7BE64EB2" w14:textId="77777777" w:rsidR="008E07B5" w:rsidRDefault="008E07B5">
            <w:pPr>
              <w:pStyle w:val="ConsPlusNormal"/>
            </w:pPr>
          </w:p>
        </w:tc>
        <w:tc>
          <w:tcPr>
            <w:tcW w:w="4290" w:type="dxa"/>
            <w:vMerge/>
          </w:tcPr>
          <w:p w14:paraId="4D65EC61" w14:textId="77777777" w:rsidR="008E07B5" w:rsidRDefault="008E07B5">
            <w:pPr>
              <w:pStyle w:val="ConsPlusNormal"/>
            </w:pPr>
          </w:p>
        </w:tc>
        <w:tc>
          <w:tcPr>
            <w:tcW w:w="1650" w:type="dxa"/>
            <w:vMerge/>
          </w:tcPr>
          <w:p w14:paraId="5A2A1B2E" w14:textId="77777777" w:rsidR="008E07B5" w:rsidRDefault="008E07B5">
            <w:pPr>
              <w:pStyle w:val="ConsPlusNormal"/>
            </w:pPr>
          </w:p>
        </w:tc>
        <w:tc>
          <w:tcPr>
            <w:tcW w:w="990" w:type="dxa"/>
          </w:tcPr>
          <w:p w14:paraId="1C619AAA" w14:textId="77777777" w:rsidR="008E07B5" w:rsidRDefault="008E07B5">
            <w:pPr>
              <w:pStyle w:val="ConsPlusNormal"/>
              <w:jc w:val="center"/>
            </w:pPr>
            <w:r>
              <w:t>план</w:t>
            </w:r>
          </w:p>
        </w:tc>
        <w:tc>
          <w:tcPr>
            <w:tcW w:w="825" w:type="dxa"/>
          </w:tcPr>
          <w:p w14:paraId="67773543" w14:textId="77777777" w:rsidR="008E07B5" w:rsidRDefault="008E07B5">
            <w:pPr>
              <w:pStyle w:val="ConsPlusNormal"/>
              <w:jc w:val="center"/>
            </w:pPr>
            <w:r>
              <w:t>факт</w:t>
            </w:r>
          </w:p>
        </w:tc>
        <w:tc>
          <w:tcPr>
            <w:tcW w:w="990" w:type="dxa"/>
          </w:tcPr>
          <w:p w14:paraId="63432C72" w14:textId="77777777" w:rsidR="008E07B5" w:rsidRDefault="008E07B5">
            <w:pPr>
              <w:pStyle w:val="ConsPlusNormal"/>
              <w:jc w:val="center"/>
            </w:pPr>
            <w:r>
              <w:t>план</w:t>
            </w:r>
          </w:p>
        </w:tc>
        <w:tc>
          <w:tcPr>
            <w:tcW w:w="990" w:type="dxa"/>
          </w:tcPr>
          <w:p w14:paraId="230CFAD7" w14:textId="77777777" w:rsidR="008E07B5" w:rsidRDefault="008E07B5">
            <w:pPr>
              <w:pStyle w:val="ConsPlusNormal"/>
              <w:jc w:val="center"/>
            </w:pPr>
            <w:r>
              <w:t>ожид</w:t>
            </w:r>
          </w:p>
        </w:tc>
        <w:tc>
          <w:tcPr>
            <w:tcW w:w="1650" w:type="dxa"/>
            <w:vMerge/>
          </w:tcPr>
          <w:p w14:paraId="43FFD363" w14:textId="77777777" w:rsidR="008E07B5" w:rsidRDefault="008E07B5">
            <w:pPr>
              <w:pStyle w:val="ConsPlusNormal"/>
            </w:pPr>
          </w:p>
        </w:tc>
      </w:tr>
      <w:tr w:rsidR="008E07B5" w14:paraId="351F2E8D" w14:textId="77777777">
        <w:tc>
          <w:tcPr>
            <w:tcW w:w="825" w:type="dxa"/>
          </w:tcPr>
          <w:p w14:paraId="3DCCC60C" w14:textId="77777777" w:rsidR="008E07B5" w:rsidRDefault="008E07B5">
            <w:pPr>
              <w:pStyle w:val="ConsPlusNormal"/>
              <w:jc w:val="center"/>
            </w:pPr>
            <w:r>
              <w:t>1</w:t>
            </w:r>
          </w:p>
        </w:tc>
        <w:tc>
          <w:tcPr>
            <w:tcW w:w="4290" w:type="dxa"/>
          </w:tcPr>
          <w:p w14:paraId="73D68283" w14:textId="77777777" w:rsidR="008E07B5" w:rsidRDefault="008E07B5">
            <w:pPr>
              <w:pStyle w:val="ConsPlusNormal"/>
              <w:jc w:val="center"/>
            </w:pPr>
            <w:r>
              <w:t>2</w:t>
            </w:r>
          </w:p>
        </w:tc>
        <w:tc>
          <w:tcPr>
            <w:tcW w:w="1650" w:type="dxa"/>
          </w:tcPr>
          <w:p w14:paraId="0759D8B9" w14:textId="77777777" w:rsidR="008E07B5" w:rsidRDefault="008E07B5">
            <w:pPr>
              <w:pStyle w:val="ConsPlusNormal"/>
              <w:jc w:val="center"/>
            </w:pPr>
            <w:r>
              <w:t>3</w:t>
            </w:r>
          </w:p>
        </w:tc>
        <w:tc>
          <w:tcPr>
            <w:tcW w:w="990" w:type="dxa"/>
          </w:tcPr>
          <w:p w14:paraId="1CDBF1DF" w14:textId="77777777" w:rsidR="008E07B5" w:rsidRDefault="008E07B5">
            <w:pPr>
              <w:pStyle w:val="ConsPlusNormal"/>
              <w:jc w:val="center"/>
            </w:pPr>
            <w:r>
              <w:t>4</w:t>
            </w:r>
          </w:p>
        </w:tc>
        <w:tc>
          <w:tcPr>
            <w:tcW w:w="825" w:type="dxa"/>
          </w:tcPr>
          <w:p w14:paraId="3CDAC87C" w14:textId="77777777" w:rsidR="008E07B5" w:rsidRDefault="008E07B5">
            <w:pPr>
              <w:pStyle w:val="ConsPlusNormal"/>
              <w:jc w:val="center"/>
            </w:pPr>
            <w:r>
              <w:t>5</w:t>
            </w:r>
          </w:p>
        </w:tc>
        <w:tc>
          <w:tcPr>
            <w:tcW w:w="990" w:type="dxa"/>
          </w:tcPr>
          <w:p w14:paraId="304A1A09" w14:textId="77777777" w:rsidR="008E07B5" w:rsidRDefault="008E07B5">
            <w:pPr>
              <w:pStyle w:val="ConsPlusNormal"/>
              <w:jc w:val="center"/>
            </w:pPr>
            <w:r>
              <w:t>6</w:t>
            </w:r>
          </w:p>
        </w:tc>
        <w:tc>
          <w:tcPr>
            <w:tcW w:w="990" w:type="dxa"/>
          </w:tcPr>
          <w:p w14:paraId="25D58EB5" w14:textId="77777777" w:rsidR="008E07B5" w:rsidRDefault="008E07B5">
            <w:pPr>
              <w:pStyle w:val="ConsPlusNormal"/>
              <w:jc w:val="center"/>
            </w:pPr>
            <w:r>
              <w:t>7</w:t>
            </w:r>
          </w:p>
        </w:tc>
        <w:tc>
          <w:tcPr>
            <w:tcW w:w="1650" w:type="dxa"/>
          </w:tcPr>
          <w:p w14:paraId="0CD07B84" w14:textId="77777777" w:rsidR="008E07B5" w:rsidRDefault="008E07B5">
            <w:pPr>
              <w:pStyle w:val="ConsPlusNormal"/>
              <w:jc w:val="center"/>
            </w:pPr>
            <w:r>
              <w:t>8</w:t>
            </w:r>
          </w:p>
        </w:tc>
      </w:tr>
      <w:tr w:rsidR="008E07B5" w14:paraId="76FA4A88" w14:textId="77777777">
        <w:tc>
          <w:tcPr>
            <w:tcW w:w="825" w:type="dxa"/>
          </w:tcPr>
          <w:p w14:paraId="0849A886" w14:textId="77777777" w:rsidR="008E07B5" w:rsidRDefault="008E07B5">
            <w:pPr>
              <w:pStyle w:val="ConsPlusNormal"/>
              <w:jc w:val="center"/>
              <w:outlineLvl w:val="2"/>
            </w:pPr>
            <w:r>
              <w:t>1</w:t>
            </w:r>
          </w:p>
        </w:tc>
        <w:tc>
          <w:tcPr>
            <w:tcW w:w="4290" w:type="dxa"/>
          </w:tcPr>
          <w:p w14:paraId="0CD2D33B" w14:textId="77777777" w:rsidR="008E07B5" w:rsidRDefault="008E07B5">
            <w:pPr>
              <w:pStyle w:val="ConsPlusNormal"/>
            </w:pPr>
            <w:r>
              <w:t>Уголь</w:t>
            </w:r>
          </w:p>
        </w:tc>
        <w:tc>
          <w:tcPr>
            <w:tcW w:w="1650" w:type="dxa"/>
          </w:tcPr>
          <w:p w14:paraId="0EFE3AE7" w14:textId="77777777" w:rsidR="008E07B5" w:rsidRDefault="008E07B5">
            <w:pPr>
              <w:pStyle w:val="ConsPlusNormal"/>
              <w:jc w:val="center"/>
            </w:pPr>
          </w:p>
        </w:tc>
        <w:tc>
          <w:tcPr>
            <w:tcW w:w="990" w:type="dxa"/>
          </w:tcPr>
          <w:p w14:paraId="4A2679CC" w14:textId="77777777" w:rsidR="008E07B5" w:rsidRDefault="008E07B5">
            <w:pPr>
              <w:pStyle w:val="ConsPlusNormal"/>
              <w:jc w:val="center"/>
            </w:pPr>
          </w:p>
        </w:tc>
        <w:tc>
          <w:tcPr>
            <w:tcW w:w="825" w:type="dxa"/>
          </w:tcPr>
          <w:p w14:paraId="411B64B2" w14:textId="77777777" w:rsidR="008E07B5" w:rsidRDefault="008E07B5">
            <w:pPr>
              <w:pStyle w:val="ConsPlusNormal"/>
              <w:jc w:val="center"/>
            </w:pPr>
          </w:p>
        </w:tc>
        <w:tc>
          <w:tcPr>
            <w:tcW w:w="990" w:type="dxa"/>
          </w:tcPr>
          <w:p w14:paraId="52F2D57B" w14:textId="77777777" w:rsidR="008E07B5" w:rsidRDefault="008E07B5">
            <w:pPr>
              <w:pStyle w:val="ConsPlusNormal"/>
              <w:jc w:val="center"/>
            </w:pPr>
          </w:p>
        </w:tc>
        <w:tc>
          <w:tcPr>
            <w:tcW w:w="990" w:type="dxa"/>
          </w:tcPr>
          <w:p w14:paraId="48F4C133" w14:textId="77777777" w:rsidR="008E07B5" w:rsidRDefault="008E07B5">
            <w:pPr>
              <w:pStyle w:val="ConsPlusNormal"/>
              <w:jc w:val="center"/>
            </w:pPr>
          </w:p>
        </w:tc>
        <w:tc>
          <w:tcPr>
            <w:tcW w:w="1650" w:type="dxa"/>
          </w:tcPr>
          <w:p w14:paraId="70A4A27B" w14:textId="77777777" w:rsidR="008E07B5" w:rsidRDefault="008E07B5">
            <w:pPr>
              <w:pStyle w:val="ConsPlusNormal"/>
              <w:jc w:val="center"/>
            </w:pPr>
          </w:p>
        </w:tc>
      </w:tr>
      <w:tr w:rsidR="008E07B5" w14:paraId="2C0098DA" w14:textId="77777777">
        <w:tc>
          <w:tcPr>
            <w:tcW w:w="825" w:type="dxa"/>
          </w:tcPr>
          <w:p w14:paraId="7B0A3B5D" w14:textId="77777777" w:rsidR="008E07B5" w:rsidRDefault="008E07B5">
            <w:pPr>
              <w:pStyle w:val="ConsPlusNormal"/>
              <w:jc w:val="center"/>
            </w:pPr>
            <w:r>
              <w:t>1.1</w:t>
            </w:r>
          </w:p>
        </w:tc>
        <w:tc>
          <w:tcPr>
            <w:tcW w:w="4290" w:type="dxa"/>
          </w:tcPr>
          <w:p w14:paraId="529457A5" w14:textId="77777777" w:rsidR="008E07B5" w:rsidRDefault="008E07B5">
            <w:pPr>
              <w:pStyle w:val="ConsPlusNormal"/>
            </w:pPr>
            <w:r>
              <w:t>Количество (объем) топлива</w:t>
            </w:r>
          </w:p>
        </w:tc>
        <w:tc>
          <w:tcPr>
            <w:tcW w:w="1650" w:type="dxa"/>
          </w:tcPr>
          <w:p w14:paraId="1FF32E55" w14:textId="77777777" w:rsidR="008E07B5" w:rsidRDefault="008E07B5">
            <w:pPr>
              <w:pStyle w:val="ConsPlusNormal"/>
              <w:jc w:val="center"/>
            </w:pPr>
          </w:p>
        </w:tc>
        <w:tc>
          <w:tcPr>
            <w:tcW w:w="990" w:type="dxa"/>
          </w:tcPr>
          <w:p w14:paraId="4F45411A" w14:textId="77777777" w:rsidR="008E07B5" w:rsidRDefault="008E07B5">
            <w:pPr>
              <w:pStyle w:val="ConsPlusNormal"/>
              <w:jc w:val="center"/>
            </w:pPr>
          </w:p>
        </w:tc>
        <w:tc>
          <w:tcPr>
            <w:tcW w:w="825" w:type="dxa"/>
          </w:tcPr>
          <w:p w14:paraId="2EDF7490" w14:textId="77777777" w:rsidR="008E07B5" w:rsidRDefault="008E07B5">
            <w:pPr>
              <w:pStyle w:val="ConsPlusNormal"/>
              <w:jc w:val="center"/>
            </w:pPr>
          </w:p>
        </w:tc>
        <w:tc>
          <w:tcPr>
            <w:tcW w:w="990" w:type="dxa"/>
          </w:tcPr>
          <w:p w14:paraId="4D87844A" w14:textId="77777777" w:rsidR="008E07B5" w:rsidRDefault="008E07B5">
            <w:pPr>
              <w:pStyle w:val="ConsPlusNormal"/>
              <w:jc w:val="center"/>
            </w:pPr>
          </w:p>
        </w:tc>
        <w:tc>
          <w:tcPr>
            <w:tcW w:w="990" w:type="dxa"/>
          </w:tcPr>
          <w:p w14:paraId="62EAEBC3" w14:textId="77777777" w:rsidR="008E07B5" w:rsidRDefault="008E07B5">
            <w:pPr>
              <w:pStyle w:val="ConsPlusNormal"/>
              <w:jc w:val="center"/>
            </w:pPr>
          </w:p>
        </w:tc>
        <w:tc>
          <w:tcPr>
            <w:tcW w:w="1650" w:type="dxa"/>
          </w:tcPr>
          <w:p w14:paraId="696392B8" w14:textId="77777777" w:rsidR="008E07B5" w:rsidRDefault="008E07B5">
            <w:pPr>
              <w:pStyle w:val="ConsPlusNormal"/>
              <w:jc w:val="center"/>
            </w:pPr>
          </w:p>
        </w:tc>
      </w:tr>
      <w:tr w:rsidR="008E07B5" w14:paraId="6C737C6D" w14:textId="77777777">
        <w:tc>
          <w:tcPr>
            <w:tcW w:w="825" w:type="dxa"/>
          </w:tcPr>
          <w:p w14:paraId="2DF4AE46" w14:textId="77777777" w:rsidR="008E07B5" w:rsidRDefault="008E07B5">
            <w:pPr>
              <w:pStyle w:val="ConsPlusNormal"/>
              <w:jc w:val="center"/>
            </w:pPr>
            <w:r>
              <w:t>1.2</w:t>
            </w:r>
          </w:p>
        </w:tc>
        <w:tc>
          <w:tcPr>
            <w:tcW w:w="4290" w:type="dxa"/>
          </w:tcPr>
          <w:p w14:paraId="1ECE8D6C" w14:textId="77777777" w:rsidR="008E07B5" w:rsidRDefault="008E07B5">
            <w:pPr>
              <w:pStyle w:val="ConsPlusNormal"/>
            </w:pPr>
            <w:r>
              <w:t>Цена топлива</w:t>
            </w:r>
          </w:p>
        </w:tc>
        <w:tc>
          <w:tcPr>
            <w:tcW w:w="1650" w:type="dxa"/>
          </w:tcPr>
          <w:p w14:paraId="7514217A" w14:textId="77777777" w:rsidR="008E07B5" w:rsidRDefault="008E07B5">
            <w:pPr>
              <w:pStyle w:val="ConsPlusNormal"/>
              <w:jc w:val="center"/>
            </w:pPr>
          </w:p>
        </w:tc>
        <w:tc>
          <w:tcPr>
            <w:tcW w:w="990" w:type="dxa"/>
          </w:tcPr>
          <w:p w14:paraId="20553CD5" w14:textId="77777777" w:rsidR="008E07B5" w:rsidRDefault="008E07B5">
            <w:pPr>
              <w:pStyle w:val="ConsPlusNormal"/>
              <w:jc w:val="center"/>
            </w:pPr>
          </w:p>
        </w:tc>
        <w:tc>
          <w:tcPr>
            <w:tcW w:w="825" w:type="dxa"/>
          </w:tcPr>
          <w:p w14:paraId="010B866F" w14:textId="77777777" w:rsidR="008E07B5" w:rsidRDefault="008E07B5">
            <w:pPr>
              <w:pStyle w:val="ConsPlusNormal"/>
              <w:jc w:val="center"/>
            </w:pPr>
          </w:p>
        </w:tc>
        <w:tc>
          <w:tcPr>
            <w:tcW w:w="990" w:type="dxa"/>
          </w:tcPr>
          <w:p w14:paraId="3230F5A4" w14:textId="77777777" w:rsidR="008E07B5" w:rsidRDefault="008E07B5">
            <w:pPr>
              <w:pStyle w:val="ConsPlusNormal"/>
              <w:jc w:val="center"/>
            </w:pPr>
          </w:p>
        </w:tc>
        <w:tc>
          <w:tcPr>
            <w:tcW w:w="990" w:type="dxa"/>
          </w:tcPr>
          <w:p w14:paraId="1B4C5997" w14:textId="77777777" w:rsidR="008E07B5" w:rsidRDefault="008E07B5">
            <w:pPr>
              <w:pStyle w:val="ConsPlusNormal"/>
              <w:jc w:val="center"/>
            </w:pPr>
          </w:p>
        </w:tc>
        <w:tc>
          <w:tcPr>
            <w:tcW w:w="1650" w:type="dxa"/>
          </w:tcPr>
          <w:p w14:paraId="5B15BFFF" w14:textId="77777777" w:rsidR="008E07B5" w:rsidRDefault="008E07B5">
            <w:pPr>
              <w:pStyle w:val="ConsPlusNormal"/>
              <w:jc w:val="center"/>
            </w:pPr>
          </w:p>
        </w:tc>
      </w:tr>
      <w:tr w:rsidR="008E07B5" w14:paraId="74148CF4" w14:textId="77777777">
        <w:tc>
          <w:tcPr>
            <w:tcW w:w="825" w:type="dxa"/>
          </w:tcPr>
          <w:p w14:paraId="25796194" w14:textId="77777777" w:rsidR="008E07B5" w:rsidRDefault="008E07B5">
            <w:pPr>
              <w:pStyle w:val="ConsPlusNormal"/>
              <w:jc w:val="center"/>
            </w:pPr>
            <w:r>
              <w:t>1.3</w:t>
            </w:r>
          </w:p>
        </w:tc>
        <w:tc>
          <w:tcPr>
            <w:tcW w:w="4290" w:type="dxa"/>
          </w:tcPr>
          <w:p w14:paraId="3CA12788" w14:textId="77777777" w:rsidR="008E07B5" w:rsidRDefault="008E07B5">
            <w:pPr>
              <w:pStyle w:val="ConsPlusNormal"/>
            </w:pPr>
            <w:r>
              <w:t>Затраты на топливо</w:t>
            </w:r>
          </w:p>
        </w:tc>
        <w:tc>
          <w:tcPr>
            <w:tcW w:w="1650" w:type="dxa"/>
          </w:tcPr>
          <w:p w14:paraId="0D76722A" w14:textId="77777777" w:rsidR="008E07B5" w:rsidRDefault="008E07B5">
            <w:pPr>
              <w:pStyle w:val="ConsPlusNormal"/>
              <w:jc w:val="center"/>
            </w:pPr>
            <w:r>
              <w:t>тыс. руб.</w:t>
            </w:r>
          </w:p>
        </w:tc>
        <w:tc>
          <w:tcPr>
            <w:tcW w:w="990" w:type="dxa"/>
          </w:tcPr>
          <w:p w14:paraId="14065C00" w14:textId="77777777" w:rsidR="008E07B5" w:rsidRDefault="008E07B5">
            <w:pPr>
              <w:pStyle w:val="ConsPlusNormal"/>
              <w:jc w:val="center"/>
            </w:pPr>
          </w:p>
        </w:tc>
        <w:tc>
          <w:tcPr>
            <w:tcW w:w="825" w:type="dxa"/>
          </w:tcPr>
          <w:p w14:paraId="53041BF4" w14:textId="77777777" w:rsidR="008E07B5" w:rsidRDefault="008E07B5">
            <w:pPr>
              <w:pStyle w:val="ConsPlusNormal"/>
              <w:jc w:val="center"/>
            </w:pPr>
          </w:p>
        </w:tc>
        <w:tc>
          <w:tcPr>
            <w:tcW w:w="990" w:type="dxa"/>
          </w:tcPr>
          <w:p w14:paraId="5FB14312" w14:textId="77777777" w:rsidR="008E07B5" w:rsidRDefault="008E07B5">
            <w:pPr>
              <w:pStyle w:val="ConsPlusNormal"/>
              <w:jc w:val="center"/>
            </w:pPr>
          </w:p>
        </w:tc>
        <w:tc>
          <w:tcPr>
            <w:tcW w:w="990" w:type="dxa"/>
          </w:tcPr>
          <w:p w14:paraId="2E66E4CE" w14:textId="77777777" w:rsidR="008E07B5" w:rsidRDefault="008E07B5">
            <w:pPr>
              <w:pStyle w:val="ConsPlusNormal"/>
              <w:jc w:val="center"/>
            </w:pPr>
          </w:p>
        </w:tc>
        <w:tc>
          <w:tcPr>
            <w:tcW w:w="1650" w:type="dxa"/>
          </w:tcPr>
          <w:p w14:paraId="3C646F74" w14:textId="77777777" w:rsidR="008E07B5" w:rsidRDefault="008E07B5">
            <w:pPr>
              <w:pStyle w:val="ConsPlusNormal"/>
              <w:jc w:val="center"/>
            </w:pPr>
          </w:p>
        </w:tc>
      </w:tr>
      <w:tr w:rsidR="008E07B5" w14:paraId="5E9820B0" w14:textId="77777777">
        <w:tc>
          <w:tcPr>
            <w:tcW w:w="825" w:type="dxa"/>
          </w:tcPr>
          <w:p w14:paraId="53706859" w14:textId="77777777" w:rsidR="008E07B5" w:rsidRDefault="008E07B5">
            <w:pPr>
              <w:pStyle w:val="ConsPlusNormal"/>
              <w:jc w:val="center"/>
              <w:outlineLvl w:val="2"/>
            </w:pPr>
            <w:r>
              <w:lastRenderedPageBreak/>
              <w:t>2</w:t>
            </w:r>
          </w:p>
        </w:tc>
        <w:tc>
          <w:tcPr>
            <w:tcW w:w="4290" w:type="dxa"/>
          </w:tcPr>
          <w:p w14:paraId="1A5FF3FA" w14:textId="77777777" w:rsidR="008E07B5" w:rsidRDefault="008E07B5">
            <w:pPr>
              <w:pStyle w:val="ConsPlusNormal"/>
            </w:pPr>
            <w:r>
              <w:t>Газ</w:t>
            </w:r>
          </w:p>
        </w:tc>
        <w:tc>
          <w:tcPr>
            <w:tcW w:w="1650" w:type="dxa"/>
          </w:tcPr>
          <w:p w14:paraId="6E1F88E5" w14:textId="77777777" w:rsidR="008E07B5" w:rsidRDefault="008E07B5">
            <w:pPr>
              <w:pStyle w:val="ConsPlusNormal"/>
              <w:jc w:val="center"/>
            </w:pPr>
          </w:p>
        </w:tc>
        <w:tc>
          <w:tcPr>
            <w:tcW w:w="990" w:type="dxa"/>
          </w:tcPr>
          <w:p w14:paraId="4AD3B98B" w14:textId="77777777" w:rsidR="008E07B5" w:rsidRDefault="008E07B5">
            <w:pPr>
              <w:pStyle w:val="ConsPlusNormal"/>
              <w:jc w:val="center"/>
            </w:pPr>
          </w:p>
        </w:tc>
        <w:tc>
          <w:tcPr>
            <w:tcW w:w="825" w:type="dxa"/>
          </w:tcPr>
          <w:p w14:paraId="3781E92E" w14:textId="77777777" w:rsidR="008E07B5" w:rsidRDefault="008E07B5">
            <w:pPr>
              <w:pStyle w:val="ConsPlusNormal"/>
              <w:jc w:val="center"/>
            </w:pPr>
          </w:p>
        </w:tc>
        <w:tc>
          <w:tcPr>
            <w:tcW w:w="990" w:type="dxa"/>
          </w:tcPr>
          <w:p w14:paraId="0DDB61D4" w14:textId="77777777" w:rsidR="008E07B5" w:rsidRDefault="008E07B5">
            <w:pPr>
              <w:pStyle w:val="ConsPlusNormal"/>
              <w:jc w:val="center"/>
            </w:pPr>
          </w:p>
        </w:tc>
        <w:tc>
          <w:tcPr>
            <w:tcW w:w="990" w:type="dxa"/>
          </w:tcPr>
          <w:p w14:paraId="3444CCDF" w14:textId="77777777" w:rsidR="008E07B5" w:rsidRDefault="008E07B5">
            <w:pPr>
              <w:pStyle w:val="ConsPlusNormal"/>
              <w:jc w:val="center"/>
            </w:pPr>
          </w:p>
        </w:tc>
        <w:tc>
          <w:tcPr>
            <w:tcW w:w="1650" w:type="dxa"/>
          </w:tcPr>
          <w:p w14:paraId="4E744C18" w14:textId="77777777" w:rsidR="008E07B5" w:rsidRDefault="008E07B5">
            <w:pPr>
              <w:pStyle w:val="ConsPlusNormal"/>
              <w:jc w:val="center"/>
            </w:pPr>
          </w:p>
        </w:tc>
      </w:tr>
      <w:tr w:rsidR="008E07B5" w14:paraId="6F2EA38C" w14:textId="77777777">
        <w:tc>
          <w:tcPr>
            <w:tcW w:w="825" w:type="dxa"/>
          </w:tcPr>
          <w:p w14:paraId="0D2AF654" w14:textId="77777777" w:rsidR="008E07B5" w:rsidRDefault="008E07B5">
            <w:pPr>
              <w:pStyle w:val="ConsPlusNormal"/>
              <w:jc w:val="center"/>
            </w:pPr>
            <w:r>
              <w:t>2.1</w:t>
            </w:r>
          </w:p>
        </w:tc>
        <w:tc>
          <w:tcPr>
            <w:tcW w:w="4290" w:type="dxa"/>
          </w:tcPr>
          <w:p w14:paraId="4438A7B1" w14:textId="77777777" w:rsidR="008E07B5" w:rsidRDefault="008E07B5">
            <w:pPr>
              <w:pStyle w:val="ConsPlusNormal"/>
            </w:pPr>
            <w:r>
              <w:t>Количество (объем) топлива</w:t>
            </w:r>
          </w:p>
        </w:tc>
        <w:tc>
          <w:tcPr>
            <w:tcW w:w="1650" w:type="dxa"/>
          </w:tcPr>
          <w:p w14:paraId="4C860D76" w14:textId="77777777" w:rsidR="008E07B5" w:rsidRDefault="008E07B5">
            <w:pPr>
              <w:pStyle w:val="ConsPlusNormal"/>
              <w:jc w:val="center"/>
            </w:pPr>
          </w:p>
        </w:tc>
        <w:tc>
          <w:tcPr>
            <w:tcW w:w="990" w:type="dxa"/>
          </w:tcPr>
          <w:p w14:paraId="4DBF51BE" w14:textId="77777777" w:rsidR="008E07B5" w:rsidRDefault="008E07B5">
            <w:pPr>
              <w:pStyle w:val="ConsPlusNormal"/>
              <w:jc w:val="center"/>
            </w:pPr>
          </w:p>
        </w:tc>
        <w:tc>
          <w:tcPr>
            <w:tcW w:w="825" w:type="dxa"/>
          </w:tcPr>
          <w:p w14:paraId="3FAFB2C0" w14:textId="77777777" w:rsidR="008E07B5" w:rsidRDefault="008E07B5">
            <w:pPr>
              <w:pStyle w:val="ConsPlusNormal"/>
              <w:jc w:val="center"/>
            </w:pPr>
          </w:p>
        </w:tc>
        <w:tc>
          <w:tcPr>
            <w:tcW w:w="990" w:type="dxa"/>
          </w:tcPr>
          <w:p w14:paraId="52694997" w14:textId="77777777" w:rsidR="008E07B5" w:rsidRDefault="008E07B5">
            <w:pPr>
              <w:pStyle w:val="ConsPlusNormal"/>
              <w:jc w:val="center"/>
            </w:pPr>
          </w:p>
        </w:tc>
        <w:tc>
          <w:tcPr>
            <w:tcW w:w="990" w:type="dxa"/>
          </w:tcPr>
          <w:p w14:paraId="2C38F787" w14:textId="77777777" w:rsidR="008E07B5" w:rsidRDefault="008E07B5">
            <w:pPr>
              <w:pStyle w:val="ConsPlusNormal"/>
              <w:jc w:val="center"/>
            </w:pPr>
          </w:p>
        </w:tc>
        <w:tc>
          <w:tcPr>
            <w:tcW w:w="1650" w:type="dxa"/>
          </w:tcPr>
          <w:p w14:paraId="207CCF6F" w14:textId="77777777" w:rsidR="008E07B5" w:rsidRDefault="008E07B5">
            <w:pPr>
              <w:pStyle w:val="ConsPlusNormal"/>
              <w:jc w:val="center"/>
            </w:pPr>
          </w:p>
        </w:tc>
      </w:tr>
      <w:tr w:rsidR="008E07B5" w14:paraId="3EBF27BF" w14:textId="77777777">
        <w:tc>
          <w:tcPr>
            <w:tcW w:w="825" w:type="dxa"/>
          </w:tcPr>
          <w:p w14:paraId="6B4523F9" w14:textId="77777777" w:rsidR="008E07B5" w:rsidRDefault="008E07B5">
            <w:pPr>
              <w:pStyle w:val="ConsPlusNormal"/>
              <w:jc w:val="center"/>
            </w:pPr>
            <w:r>
              <w:t>2.2</w:t>
            </w:r>
          </w:p>
        </w:tc>
        <w:tc>
          <w:tcPr>
            <w:tcW w:w="4290" w:type="dxa"/>
          </w:tcPr>
          <w:p w14:paraId="5681F9DF" w14:textId="77777777" w:rsidR="008E07B5" w:rsidRDefault="008E07B5">
            <w:pPr>
              <w:pStyle w:val="ConsPlusNormal"/>
            </w:pPr>
            <w:r>
              <w:t>Цена топлива</w:t>
            </w:r>
          </w:p>
        </w:tc>
        <w:tc>
          <w:tcPr>
            <w:tcW w:w="1650" w:type="dxa"/>
          </w:tcPr>
          <w:p w14:paraId="535BC7F0" w14:textId="77777777" w:rsidR="008E07B5" w:rsidRDefault="008E07B5">
            <w:pPr>
              <w:pStyle w:val="ConsPlusNormal"/>
              <w:jc w:val="center"/>
            </w:pPr>
          </w:p>
        </w:tc>
        <w:tc>
          <w:tcPr>
            <w:tcW w:w="990" w:type="dxa"/>
          </w:tcPr>
          <w:p w14:paraId="0312198F" w14:textId="77777777" w:rsidR="008E07B5" w:rsidRDefault="008E07B5">
            <w:pPr>
              <w:pStyle w:val="ConsPlusNormal"/>
              <w:jc w:val="center"/>
            </w:pPr>
          </w:p>
        </w:tc>
        <w:tc>
          <w:tcPr>
            <w:tcW w:w="825" w:type="dxa"/>
          </w:tcPr>
          <w:p w14:paraId="686B2E7B" w14:textId="77777777" w:rsidR="008E07B5" w:rsidRDefault="008E07B5">
            <w:pPr>
              <w:pStyle w:val="ConsPlusNormal"/>
              <w:jc w:val="center"/>
            </w:pPr>
          </w:p>
        </w:tc>
        <w:tc>
          <w:tcPr>
            <w:tcW w:w="990" w:type="dxa"/>
          </w:tcPr>
          <w:p w14:paraId="72E312FA" w14:textId="77777777" w:rsidR="008E07B5" w:rsidRDefault="008E07B5">
            <w:pPr>
              <w:pStyle w:val="ConsPlusNormal"/>
              <w:jc w:val="center"/>
            </w:pPr>
          </w:p>
        </w:tc>
        <w:tc>
          <w:tcPr>
            <w:tcW w:w="990" w:type="dxa"/>
          </w:tcPr>
          <w:p w14:paraId="0C5C000D" w14:textId="77777777" w:rsidR="008E07B5" w:rsidRDefault="008E07B5">
            <w:pPr>
              <w:pStyle w:val="ConsPlusNormal"/>
              <w:jc w:val="center"/>
            </w:pPr>
          </w:p>
        </w:tc>
        <w:tc>
          <w:tcPr>
            <w:tcW w:w="1650" w:type="dxa"/>
          </w:tcPr>
          <w:p w14:paraId="407AB6AF" w14:textId="77777777" w:rsidR="008E07B5" w:rsidRDefault="008E07B5">
            <w:pPr>
              <w:pStyle w:val="ConsPlusNormal"/>
              <w:jc w:val="center"/>
            </w:pPr>
          </w:p>
        </w:tc>
      </w:tr>
      <w:tr w:rsidR="008E07B5" w14:paraId="1B5E0AD9" w14:textId="77777777">
        <w:tc>
          <w:tcPr>
            <w:tcW w:w="825" w:type="dxa"/>
          </w:tcPr>
          <w:p w14:paraId="4664B1DD" w14:textId="77777777" w:rsidR="008E07B5" w:rsidRDefault="008E07B5">
            <w:pPr>
              <w:pStyle w:val="ConsPlusNormal"/>
              <w:jc w:val="center"/>
            </w:pPr>
            <w:r>
              <w:t>2.3</w:t>
            </w:r>
          </w:p>
        </w:tc>
        <w:tc>
          <w:tcPr>
            <w:tcW w:w="4290" w:type="dxa"/>
          </w:tcPr>
          <w:p w14:paraId="20083F35" w14:textId="77777777" w:rsidR="008E07B5" w:rsidRDefault="008E07B5">
            <w:pPr>
              <w:pStyle w:val="ConsPlusNormal"/>
            </w:pPr>
            <w:r>
              <w:t>Затраты на топливо</w:t>
            </w:r>
          </w:p>
        </w:tc>
        <w:tc>
          <w:tcPr>
            <w:tcW w:w="1650" w:type="dxa"/>
          </w:tcPr>
          <w:p w14:paraId="776D9883" w14:textId="77777777" w:rsidR="008E07B5" w:rsidRDefault="008E07B5">
            <w:pPr>
              <w:pStyle w:val="ConsPlusNormal"/>
              <w:jc w:val="center"/>
            </w:pPr>
            <w:r>
              <w:t>тыс. руб.</w:t>
            </w:r>
          </w:p>
        </w:tc>
        <w:tc>
          <w:tcPr>
            <w:tcW w:w="990" w:type="dxa"/>
          </w:tcPr>
          <w:p w14:paraId="4280C5A3" w14:textId="77777777" w:rsidR="008E07B5" w:rsidRDefault="008E07B5">
            <w:pPr>
              <w:pStyle w:val="ConsPlusNormal"/>
              <w:jc w:val="center"/>
            </w:pPr>
          </w:p>
        </w:tc>
        <w:tc>
          <w:tcPr>
            <w:tcW w:w="825" w:type="dxa"/>
          </w:tcPr>
          <w:p w14:paraId="612AD55B" w14:textId="77777777" w:rsidR="008E07B5" w:rsidRDefault="008E07B5">
            <w:pPr>
              <w:pStyle w:val="ConsPlusNormal"/>
              <w:jc w:val="center"/>
            </w:pPr>
          </w:p>
        </w:tc>
        <w:tc>
          <w:tcPr>
            <w:tcW w:w="990" w:type="dxa"/>
          </w:tcPr>
          <w:p w14:paraId="4347E76A" w14:textId="77777777" w:rsidR="008E07B5" w:rsidRDefault="008E07B5">
            <w:pPr>
              <w:pStyle w:val="ConsPlusNormal"/>
              <w:jc w:val="center"/>
            </w:pPr>
          </w:p>
        </w:tc>
        <w:tc>
          <w:tcPr>
            <w:tcW w:w="990" w:type="dxa"/>
          </w:tcPr>
          <w:p w14:paraId="3885A1CE" w14:textId="77777777" w:rsidR="008E07B5" w:rsidRDefault="008E07B5">
            <w:pPr>
              <w:pStyle w:val="ConsPlusNormal"/>
              <w:jc w:val="center"/>
            </w:pPr>
          </w:p>
        </w:tc>
        <w:tc>
          <w:tcPr>
            <w:tcW w:w="1650" w:type="dxa"/>
          </w:tcPr>
          <w:p w14:paraId="799D1C92" w14:textId="77777777" w:rsidR="008E07B5" w:rsidRDefault="008E07B5">
            <w:pPr>
              <w:pStyle w:val="ConsPlusNormal"/>
              <w:jc w:val="center"/>
            </w:pPr>
          </w:p>
        </w:tc>
      </w:tr>
      <w:tr w:rsidR="008E07B5" w14:paraId="22506B00" w14:textId="77777777">
        <w:tc>
          <w:tcPr>
            <w:tcW w:w="825" w:type="dxa"/>
          </w:tcPr>
          <w:p w14:paraId="01D2D96A" w14:textId="77777777" w:rsidR="008E07B5" w:rsidRDefault="008E07B5">
            <w:pPr>
              <w:pStyle w:val="ConsPlusNormal"/>
              <w:jc w:val="center"/>
              <w:outlineLvl w:val="2"/>
            </w:pPr>
            <w:r>
              <w:t>3</w:t>
            </w:r>
          </w:p>
        </w:tc>
        <w:tc>
          <w:tcPr>
            <w:tcW w:w="4290" w:type="dxa"/>
          </w:tcPr>
          <w:p w14:paraId="10EB5BED" w14:textId="77777777" w:rsidR="008E07B5" w:rsidRDefault="008E07B5">
            <w:pPr>
              <w:pStyle w:val="ConsPlusNormal"/>
            </w:pPr>
            <w:r>
              <w:t>Мазут</w:t>
            </w:r>
          </w:p>
        </w:tc>
        <w:tc>
          <w:tcPr>
            <w:tcW w:w="1650" w:type="dxa"/>
          </w:tcPr>
          <w:p w14:paraId="30325138" w14:textId="77777777" w:rsidR="008E07B5" w:rsidRDefault="008E07B5">
            <w:pPr>
              <w:pStyle w:val="ConsPlusNormal"/>
              <w:jc w:val="center"/>
            </w:pPr>
          </w:p>
        </w:tc>
        <w:tc>
          <w:tcPr>
            <w:tcW w:w="990" w:type="dxa"/>
          </w:tcPr>
          <w:p w14:paraId="15628BB7" w14:textId="77777777" w:rsidR="008E07B5" w:rsidRDefault="008E07B5">
            <w:pPr>
              <w:pStyle w:val="ConsPlusNormal"/>
              <w:jc w:val="center"/>
            </w:pPr>
          </w:p>
        </w:tc>
        <w:tc>
          <w:tcPr>
            <w:tcW w:w="825" w:type="dxa"/>
          </w:tcPr>
          <w:p w14:paraId="0096B211" w14:textId="77777777" w:rsidR="008E07B5" w:rsidRDefault="008E07B5">
            <w:pPr>
              <w:pStyle w:val="ConsPlusNormal"/>
              <w:jc w:val="center"/>
            </w:pPr>
          </w:p>
        </w:tc>
        <w:tc>
          <w:tcPr>
            <w:tcW w:w="990" w:type="dxa"/>
          </w:tcPr>
          <w:p w14:paraId="3039EDB3" w14:textId="77777777" w:rsidR="008E07B5" w:rsidRDefault="008E07B5">
            <w:pPr>
              <w:pStyle w:val="ConsPlusNormal"/>
              <w:jc w:val="center"/>
            </w:pPr>
          </w:p>
        </w:tc>
        <w:tc>
          <w:tcPr>
            <w:tcW w:w="990" w:type="dxa"/>
          </w:tcPr>
          <w:p w14:paraId="3960B65C" w14:textId="77777777" w:rsidR="008E07B5" w:rsidRDefault="008E07B5">
            <w:pPr>
              <w:pStyle w:val="ConsPlusNormal"/>
              <w:jc w:val="center"/>
            </w:pPr>
          </w:p>
        </w:tc>
        <w:tc>
          <w:tcPr>
            <w:tcW w:w="1650" w:type="dxa"/>
          </w:tcPr>
          <w:p w14:paraId="4E40AD97" w14:textId="77777777" w:rsidR="008E07B5" w:rsidRDefault="008E07B5">
            <w:pPr>
              <w:pStyle w:val="ConsPlusNormal"/>
              <w:jc w:val="center"/>
            </w:pPr>
          </w:p>
        </w:tc>
      </w:tr>
      <w:tr w:rsidR="008E07B5" w14:paraId="42478327" w14:textId="77777777">
        <w:tc>
          <w:tcPr>
            <w:tcW w:w="825" w:type="dxa"/>
          </w:tcPr>
          <w:p w14:paraId="02259D1F" w14:textId="77777777" w:rsidR="008E07B5" w:rsidRDefault="008E07B5">
            <w:pPr>
              <w:pStyle w:val="ConsPlusNormal"/>
              <w:jc w:val="center"/>
            </w:pPr>
            <w:r>
              <w:t>3.1</w:t>
            </w:r>
          </w:p>
        </w:tc>
        <w:tc>
          <w:tcPr>
            <w:tcW w:w="4290" w:type="dxa"/>
          </w:tcPr>
          <w:p w14:paraId="780951A0" w14:textId="77777777" w:rsidR="008E07B5" w:rsidRDefault="008E07B5">
            <w:pPr>
              <w:pStyle w:val="ConsPlusNormal"/>
            </w:pPr>
            <w:r>
              <w:t>Количество (объем) топлива</w:t>
            </w:r>
          </w:p>
        </w:tc>
        <w:tc>
          <w:tcPr>
            <w:tcW w:w="1650" w:type="dxa"/>
          </w:tcPr>
          <w:p w14:paraId="188D5D24" w14:textId="77777777" w:rsidR="008E07B5" w:rsidRDefault="008E07B5">
            <w:pPr>
              <w:pStyle w:val="ConsPlusNormal"/>
              <w:jc w:val="center"/>
            </w:pPr>
          </w:p>
        </w:tc>
        <w:tc>
          <w:tcPr>
            <w:tcW w:w="990" w:type="dxa"/>
          </w:tcPr>
          <w:p w14:paraId="023AFBC8" w14:textId="77777777" w:rsidR="008E07B5" w:rsidRDefault="008E07B5">
            <w:pPr>
              <w:pStyle w:val="ConsPlusNormal"/>
              <w:jc w:val="center"/>
            </w:pPr>
          </w:p>
        </w:tc>
        <w:tc>
          <w:tcPr>
            <w:tcW w:w="825" w:type="dxa"/>
          </w:tcPr>
          <w:p w14:paraId="2BD9E8FF" w14:textId="77777777" w:rsidR="008E07B5" w:rsidRDefault="008E07B5">
            <w:pPr>
              <w:pStyle w:val="ConsPlusNormal"/>
              <w:jc w:val="center"/>
            </w:pPr>
          </w:p>
        </w:tc>
        <w:tc>
          <w:tcPr>
            <w:tcW w:w="990" w:type="dxa"/>
          </w:tcPr>
          <w:p w14:paraId="61CC4119" w14:textId="77777777" w:rsidR="008E07B5" w:rsidRDefault="008E07B5">
            <w:pPr>
              <w:pStyle w:val="ConsPlusNormal"/>
              <w:jc w:val="center"/>
            </w:pPr>
          </w:p>
        </w:tc>
        <w:tc>
          <w:tcPr>
            <w:tcW w:w="990" w:type="dxa"/>
          </w:tcPr>
          <w:p w14:paraId="73EA5158" w14:textId="77777777" w:rsidR="008E07B5" w:rsidRDefault="008E07B5">
            <w:pPr>
              <w:pStyle w:val="ConsPlusNormal"/>
              <w:jc w:val="center"/>
            </w:pPr>
          </w:p>
        </w:tc>
        <w:tc>
          <w:tcPr>
            <w:tcW w:w="1650" w:type="dxa"/>
          </w:tcPr>
          <w:p w14:paraId="7F3F8112" w14:textId="77777777" w:rsidR="008E07B5" w:rsidRDefault="008E07B5">
            <w:pPr>
              <w:pStyle w:val="ConsPlusNormal"/>
              <w:jc w:val="center"/>
            </w:pPr>
          </w:p>
        </w:tc>
      </w:tr>
      <w:tr w:rsidR="008E07B5" w14:paraId="62310A60" w14:textId="77777777">
        <w:tc>
          <w:tcPr>
            <w:tcW w:w="825" w:type="dxa"/>
          </w:tcPr>
          <w:p w14:paraId="4C7F537F" w14:textId="77777777" w:rsidR="008E07B5" w:rsidRDefault="008E07B5">
            <w:pPr>
              <w:pStyle w:val="ConsPlusNormal"/>
              <w:jc w:val="center"/>
            </w:pPr>
            <w:r>
              <w:t>3.2</w:t>
            </w:r>
          </w:p>
        </w:tc>
        <w:tc>
          <w:tcPr>
            <w:tcW w:w="4290" w:type="dxa"/>
          </w:tcPr>
          <w:p w14:paraId="4BB3114B" w14:textId="77777777" w:rsidR="008E07B5" w:rsidRDefault="008E07B5">
            <w:pPr>
              <w:pStyle w:val="ConsPlusNormal"/>
            </w:pPr>
            <w:r>
              <w:t>Цена топлива</w:t>
            </w:r>
          </w:p>
        </w:tc>
        <w:tc>
          <w:tcPr>
            <w:tcW w:w="1650" w:type="dxa"/>
          </w:tcPr>
          <w:p w14:paraId="2FAB4223" w14:textId="77777777" w:rsidR="008E07B5" w:rsidRDefault="008E07B5">
            <w:pPr>
              <w:pStyle w:val="ConsPlusNormal"/>
              <w:jc w:val="center"/>
            </w:pPr>
          </w:p>
        </w:tc>
        <w:tc>
          <w:tcPr>
            <w:tcW w:w="990" w:type="dxa"/>
          </w:tcPr>
          <w:p w14:paraId="58151506" w14:textId="77777777" w:rsidR="008E07B5" w:rsidRDefault="008E07B5">
            <w:pPr>
              <w:pStyle w:val="ConsPlusNormal"/>
              <w:jc w:val="center"/>
            </w:pPr>
          </w:p>
        </w:tc>
        <w:tc>
          <w:tcPr>
            <w:tcW w:w="825" w:type="dxa"/>
          </w:tcPr>
          <w:p w14:paraId="3BD47EFE" w14:textId="77777777" w:rsidR="008E07B5" w:rsidRDefault="008E07B5">
            <w:pPr>
              <w:pStyle w:val="ConsPlusNormal"/>
              <w:jc w:val="center"/>
            </w:pPr>
          </w:p>
        </w:tc>
        <w:tc>
          <w:tcPr>
            <w:tcW w:w="990" w:type="dxa"/>
          </w:tcPr>
          <w:p w14:paraId="62189AC2" w14:textId="77777777" w:rsidR="008E07B5" w:rsidRDefault="008E07B5">
            <w:pPr>
              <w:pStyle w:val="ConsPlusNormal"/>
              <w:jc w:val="center"/>
            </w:pPr>
          </w:p>
        </w:tc>
        <w:tc>
          <w:tcPr>
            <w:tcW w:w="990" w:type="dxa"/>
          </w:tcPr>
          <w:p w14:paraId="64F5DF10" w14:textId="77777777" w:rsidR="008E07B5" w:rsidRDefault="008E07B5">
            <w:pPr>
              <w:pStyle w:val="ConsPlusNormal"/>
              <w:jc w:val="center"/>
            </w:pPr>
          </w:p>
        </w:tc>
        <w:tc>
          <w:tcPr>
            <w:tcW w:w="1650" w:type="dxa"/>
          </w:tcPr>
          <w:p w14:paraId="477B59CE" w14:textId="77777777" w:rsidR="008E07B5" w:rsidRDefault="008E07B5">
            <w:pPr>
              <w:pStyle w:val="ConsPlusNormal"/>
              <w:jc w:val="center"/>
            </w:pPr>
          </w:p>
        </w:tc>
      </w:tr>
      <w:tr w:rsidR="008E07B5" w14:paraId="7398953A" w14:textId="77777777">
        <w:tc>
          <w:tcPr>
            <w:tcW w:w="825" w:type="dxa"/>
          </w:tcPr>
          <w:p w14:paraId="0E67FD37" w14:textId="77777777" w:rsidR="008E07B5" w:rsidRDefault="008E07B5">
            <w:pPr>
              <w:pStyle w:val="ConsPlusNormal"/>
              <w:jc w:val="center"/>
            </w:pPr>
            <w:r>
              <w:t>3.3</w:t>
            </w:r>
          </w:p>
        </w:tc>
        <w:tc>
          <w:tcPr>
            <w:tcW w:w="4290" w:type="dxa"/>
          </w:tcPr>
          <w:p w14:paraId="4669CF84" w14:textId="77777777" w:rsidR="008E07B5" w:rsidRDefault="008E07B5">
            <w:pPr>
              <w:pStyle w:val="ConsPlusNormal"/>
            </w:pPr>
            <w:r>
              <w:t>Затраты на топливо</w:t>
            </w:r>
          </w:p>
        </w:tc>
        <w:tc>
          <w:tcPr>
            <w:tcW w:w="1650" w:type="dxa"/>
          </w:tcPr>
          <w:p w14:paraId="644ADF0E" w14:textId="77777777" w:rsidR="008E07B5" w:rsidRDefault="008E07B5">
            <w:pPr>
              <w:pStyle w:val="ConsPlusNormal"/>
              <w:jc w:val="center"/>
            </w:pPr>
            <w:r>
              <w:t>тыс. руб.</w:t>
            </w:r>
          </w:p>
        </w:tc>
        <w:tc>
          <w:tcPr>
            <w:tcW w:w="990" w:type="dxa"/>
          </w:tcPr>
          <w:p w14:paraId="275C0FB4" w14:textId="77777777" w:rsidR="008E07B5" w:rsidRDefault="008E07B5">
            <w:pPr>
              <w:pStyle w:val="ConsPlusNormal"/>
              <w:jc w:val="center"/>
            </w:pPr>
          </w:p>
        </w:tc>
        <w:tc>
          <w:tcPr>
            <w:tcW w:w="825" w:type="dxa"/>
          </w:tcPr>
          <w:p w14:paraId="11D32A49" w14:textId="77777777" w:rsidR="008E07B5" w:rsidRDefault="008E07B5">
            <w:pPr>
              <w:pStyle w:val="ConsPlusNormal"/>
              <w:jc w:val="center"/>
            </w:pPr>
          </w:p>
        </w:tc>
        <w:tc>
          <w:tcPr>
            <w:tcW w:w="990" w:type="dxa"/>
          </w:tcPr>
          <w:p w14:paraId="6D09E757" w14:textId="77777777" w:rsidR="008E07B5" w:rsidRDefault="008E07B5">
            <w:pPr>
              <w:pStyle w:val="ConsPlusNormal"/>
              <w:jc w:val="center"/>
            </w:pPr>
          </w:p>
        </w:tc>
        <w:tc>
          <w:tcPr>
            <w:tcW w:w="990" w:type="dxa"/>
          </w:tcPr>
          <w:p w14:paraId="2FFCF6FB" w14:textId="77777777" w:rsidR="008E07B5" w:rsidRDefault="008E07B5">
            <w:pPr>
              <w:pStyle w:val="ConsPlusNormal"/>
              <w:jc w:val="center"/>
            </w:pPr>
          </w:p>
        </w:tc>
        <w:tc>
          <w:tcPr>
            <w:tcW w:w="1650" w:type="dxa"/>
          </w:tcPr>
          <w:p w14:paraId="169BD720" w14:textId="77777777" w:rsidR="008E07B5" w:rsidRDefault="008E07B5">
            <w:pPr>
              <w:pStyle w:val="ConsPlusNormal"/>
              <w:jc w:val="center"/>
            </w:pPr>
          </w:p>
        </w:tc>
      </w:tr>
    </w:tbl>
    <w:p w14:paraId="3FA1D186" w14:textId="77777777" w:rsidR="008E07B5" w:rsidRDefault="008E07B5">
      <w:pPr>
        <w:pStyle w:val="ConsPlusNormal"/>
        <w:jc w:val="both"/>
      </w:pPr>
    </w:p>
    <w:p w14:paraId="3DEFDA78" w14:textId="77777777" w:rsidR="008E07B5" w:rsidRDefault="008E07B5">
      <w:pPr>
        <w:pStyle w:val="ConsPlusNormal"/>
        <w:jc w:val="both"/>
      </w:pPr>
    </w:p>
    <w:p w14:paraId="359D10CD" w14:textId="77777777" w:rsidR="008E07B5" w:rsidRDefault="008E07B5">
      <w:pPr>
        <w:pStyle w:val="ConsPlusNormal"/>
        <w:jc w:val="both"/>
      </w:pPr>
    </w:p>
    <w:p w14:paraId="659A4ED4" w14:textId="77777777" w:rsidR="008E07B5" w:rsidRDefault="008E07B5">
      <w:pPr>
        <w:pStyle w:val="ConsPlusNormal"/>
        <w:jc w:val="both"/>
      </w:pPr>
    </w:p>
    <w:p w14:paraId="6BCF0A5B" w14:textId="77777777" w:rsidR="008E07B5" w:rsidRDefault="008E07B5">
      <w:pPr>
        <w:pStyle w:val="ConsPlusNormal"/>
        <w:jc w:val="both"/>
      </w:pPr>
    </w:p>
    <w:p w14:paraId="00CD421E" w14:textId="77777777" w:rsidR="008E07B5" w:rsidRDefault="008E07B5">
      <w:pPr>
        <w:pStyle w:val="ConsPlusNormal"/>
        <w:jc w:val="right"/>
        <w:outlineLvl w:val="1"/>
      </w:pPr>
      <w:r>
        <w:t>Приложение 2.1.6</w:t>
      </w:r>
    </w:p>
    <w:p w14:paraId="5D6E3284" w14:textId="77777777" w:rsidR="008E07B5" w:rsidRDefault="008E07B5">
      <w:pPr>
        <w:pStyle w:val="ConsPlusNormal"/>
        <w:jc w:val="right"/>
      </w:pPr>
      <w:r>
        <w:t>к Методическим указаниям,</w:t>
      </w:r>
    </w:p>
    <w:p w14:paraId="6794E5F1" w14:textId="77777777" w:rsidR="008E07B5" w:rsidRDefault="008E07B5">
      <w:pPr>
        <w:pStyle w:val="ConsPlusNormal"/>
        <w:jc w:val="right"/>
      </w:pPr>
      <w:r>
        <w:t>утвержденным приказом ФСТ России</w:t>
      </w:r>
    </w:p>
    <w:p w14:paraId="56463ABF" w14:textId="77777777" w:rsidR="008E07B5" w:rsidRDefault="008E07B5">
      <w:pPr>
        <w:pStyle w:val="ConsPlusNormal"/>
        <w:jc w:val="right"/>
      </w:pPr>
      <w:r>
        <w:t>от 27.12.2013 N 1746-э</w:t>
      </w:r>
    </w:p>
    <w:p w14:paraId="5F489650" w14:textId="77777777" w:rsidR="008E07B5" w:rsidRDefault="008E07B5">
      <w:pPr>
        <w:pStyle w:val="ConsPlusNormal"/>
        <w:jc w:val="both"/>
      </w:pPr>
    </w:p>
    <w:p w14:paraId="7EBB6E99" w14:textId="77777777" w:rsidR="008E07B5" w:rsidRDefault="008E07B5">
      <w:pPr>
        <w:pStyle w:val="ConsPlusNormal"/>
        <w:jc w:val="center"/>
      </w:pPr>
      <w:bookmarkStart w:id="105" w:name="P4090"/>
      <w:bookmarkEnd w:id="105"/>
      <w:r>
        <w:t>Расходы на приобретение холодной воды</w:t>
      </w:r>
    </w:p>
    <w:p w14:paraId="778EE73A"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2598"/>
        <w:gridCol w:w="1620"/>
        <w:gridCol w:w="900"/>
        <w:gridCol w:w="900"/>
        <w:gridCol w:w="900"/>
        <w:gridCol w:w="1033"/>
        <w:gridCol w:w="1307"/>
      </w:tblGrid>
      <w:tr w:rsidR="008E07B5" w14:paraId="05066350" w14:textId="77777777">
        <w:tc>
          <w:tcPr>
            <w:tcW w:w="524" w:type="dxa"/>
            <w:vMerge w:val="restart"/>
          </w:tcPr>
          <w:p w14:paraId="4049A1D1" w14:textId="77777777" w:rsidR="008E07B5" w:rsidRDefault="008E07B5">
            <w:pPr>
              <w:pStyle w:val="ConsPlusNormal"/>
              <w:jc w:val="center"/>
            </w:pPr>
            <w:r>
              <w:t>N п/п</w:t>
            </w:r>
          </w:p>
        </w:tc>
        <w:tc>
          <w:tcPr>
            <w:tcW w:w="2598" w:type="dxa"/>
            <w:vMerge w:val="restart"/>
          </w:tcPr>
          <w:p w14:paraId="63D1B19B" w14:textId="77777777" w:rsidR="008E07B5" w:rsidRDefault="008E07B5">
            <w:pPr>
              <w:pStyle w:val="ConsPlusNormal"/>
              <w:jc w:val="center"/>
            </w:pPr>
            <w:r>
              <w:t>Наименование</w:t>
            </w:r>
          </w:p>
        </w:tc>
        <w:tc>
          <w:tcPr>
            <w:tcW w:w="1620" w:type="dxa"/>
            <w:vMerge w:val="restart"/>
          </w:tcPr>
          <w:p w14:paraId="7E97699C" w14:textId="77777777" w:rsidR="008E07B5" w:rsidRDefault="008E07B5">
            <w:pPr>
              <w:pStyle w:val="ConsPlusNormal"/>
              <w:jc w:val="center"/>
            </w:pPr>
            <w:r>
              <w:t>Единица измерения</w:t>
            </w:r>
          </w:p>
        </w:tc>
        <w:tc>
          <w:tcPr>
            <w:tcW w:w="1800" w:type="dxa"/>
            <w:gridSpan w:val="2"/>
          </w:tcPr>
          <w:p w14:paraId="11BB91DE" w14:textId="77777777" w:rsidR="008E07B5" w:rsidRDefault="008E07B5">
            <w:pPr>
              <w:pStyle w:val="ConsPlusNormal"/>
              <w:jc w:val="center"/>
            </w:pPr>
            <w:r>
              <w:t>Истекший год (i-2)</w:t>
            </w:r>
          </w:p>
        </w:tc>
        <w:tc>
          <w:tcPr>
            <w:tcW w:w="1933" w:type="dxa"/>
            <w:gridSpan w:val="2"/>
          </w:tcPr>
          <w:p w14:paraId="63D79F6E" w14:textId="77777777" w:rsidR="008E07B5" w:rsidRDefault="008E07B5">
            <w:pPr>
              <w:pStyle w:val="ConsPlusNormal"/>
              <w:jc w:val="center"/>
            </w:pPr>
            <w:r>
              <w:t>Текущий год (i-1)</w:t>
            </w:r>
          </w:p>
        </w:tc>
        <w:tc>
          <w:tcPr>
            <w:tcW w:w="1307" w:type="dxa"/>
            <w:vMerge w:val="restart"/>
          </w:tcPr>
          <w:p w14:paraId="620C1820" w14:textId="77777777" w:rsidR="008E07B5" w:rsidRDefault="008E07B5">
            <w:pPr>
              <w:pStyle w:val="ConsPlusNormal"/>
              <w:jc w:val="center"/>
            </w:pPr>
            <w:r>
              <w:t>Очередной год (i)</w:t>
            </w:r>
          </w:p>
        </w:tc>
      </w:tr>
      <w:tr w:rsidR="008E07B5" w14:paraId="615456C1" w14:textId="77777777">
        <w:tc>
          <w:tcPr>
            <w:tcW w:w="524" w:type="dxa"/>
            <w:vMerge/>
          </w:tcPr>
          <w:p w14:paraId="611CA5D0" w14:textId="77777777" w:rsidR="008E07B5" w:rsidRDefault="008E07B5">
            <w:pPr>
              <w:pStyle w:val="ConsPlusNormal"/>
            </w:pPr>
          </w:p>
        </w:tc>
        <w:tc>
          <w:tcPr>
            <w:tcW w:w="2598" w:type="dxa"/>
            <w:vMerge/>
          </w:tcPr>
          <w:p w14:paraId="23120DC8" w14:textId="77777777" w:rsidR="008E07B5" w:rsidRDefault="008E07B5">
            <w:pPr>
              <w:pStyle w:val="ConsPlusNormal"/>
            </w:pPr>
          </w:p>
        </w:tc>
        <w:tc>
          <w:tcPr>
            <w:tcW w:w="1620" w:type="dxa"/>
            <w:vMerge/>
          </w:tcPr>
          <w:p w14:paraId="06A776BE" w14:textId="77777777" w:rsidR="008E07B5" w:rsidRDefault="008E07B5">
            <w:pPr>
              <w:pStyle w:val="ConsPlusNormal"/>
            </w:pPr>
          </w:p>
        </w:tc>
        <w:tc>
          <w:tcPr>
            <w:tcW w:w="900" w:type="dxa"/>
          </w:tcPr>
          <w:p w14:paraId="61831CA1" w14:textId="77777777" w:rsidR="008E07B5" w:rsidRDefault="008E07B5">
            <w:pPr>
              <w:pStyle w:val="ConsPlusNormal"/>
              <w:jc w:val="center"/>
            </w:pPr>
            <w:r>
              <w:t>план</w:t>
            </w:r>
          </w:p>
        </w:tc>
        <w:tc>
          <w:tcPr>
            <w:tcW w:w="900" w:type="dxa"/>
          </w:tcPr>
          <w:p w14:paraId="7DEE42DF" w14:textId="77777777" w:rsidR="008E07B5" w:rsidRDefault="008E07B5">
            <w:pPr>
              <w:pStyle w:val="ConsPlusNormal"/>
              <w:jc w:val="center"/>
            </w:pPr>
            <w:r>
              <w:t>факт</w:t>
            </w:r>
          </w:p>
        </w:tc>
        <w:tc>
          <w:tcPr>
            <w:tcW w:w="900" w:type="dxa"/>
          </w:tcPr>
          <w:p w14:paraId="388864EA" w14:textId="77777777" w:rsidR="008E07B5" w:rsidRDefault="008E07B5">
            <w:pPr>
              <w:pStyle w:val="ConsPlusNormal"/>
              <w:jc w:val="center"/>
            </w:pPr>
            <w:r>
              <w:t>план</w:t>
            </w:r>
          </w:p>
        </w:tc>
        <w:tc>
          <w:tcPr>
            <w:tcW w:w="1033" w:type="dxa"/>
          </w:tcPr>
          <w:p w14:paraId="6394413E" w14:textId="77777777" w:rsidR="008E07B5" w:rsidRDefault="008E07B5">
            <w:pPr>
              <w:pStyle w:val="ConsPlusNormal"/>
              <w:jc w:val="center"/>
            </w:pPr>
            <w:r>
              <w:t>ожид</w:t>
            </w:r>
          </w:p>
        </w:tc>
        <w:tc>
          <w:tcPr>
            <w:tcW w:w="1307" w:type="dxa"/>
            <w:vMerge/>
          </w:tcPr>
          <w:p w14:paraId="4997D85D" w14:textId="77777777" w:rsidR="008E07B5" w:rsidRDefault="008E07B5">
            <w:pPr>
              <w:pStyle w:val="ConsPlusNormal"/>
            </w:pPr>
          </w:p>
        </w:tc>
      </w:tr>
      <w:tr w:rsidR="008E07B5" w14:paraId="604D5E2B" w14:textId="77777777">
        <w:tc>
          <w:tcPr>
            <w:tcW w:w="524" w:type="dxa"/>
          </w:tcPr>
          <w:p w14:paraId="7B910453" w14:textId="77777777" w:rsidR="008E07B5" w:rsidRDefault="008E07B5">
            <w:pPr>
              <w:pStyle w:val="ConsPlusNormal"/>
              <w:jc w:val="center"/>
            </w:pPr>
            <w:r>
              <w:t>1</w:t>
            </w:r>
          </w:p>
        </w:tc>
        <w:tc>
          <w:tcPr>
            <w:tcW w:w="2598" w:type="dxa"/>
          </w:tcPr>
          <w:p w14:paraId="055FD8AB" w14:textId="77777777" w:rsidR="008E07B5" w:rsidRDefault="008E07B5">
            <w:pPr>
              <w:pStyle w:val="ConsPlusNormal"/>
              <w:jc w:val="center"/>
            </w:pPr>
            <w:r>
              <w:t>2</w:t>
            </w:r>
          </w:p>
        </w:tc>
        <w:tc>
          <w:tcPr>
            <w:tcW w:w="1620" w:type="dxa"/>
          </w:tcPr>
          <w:p w14:paraId="4907DCFB" w14:textId="77777777" w:rsidR="008E07B5" w:rsidRDefault="008E07B5">
            <w:pPr>
              <w:pStyle w:val="ConsPlusNormal"/>
              <w:jc w:val="center"/>
            </w:pPr>
            <w:r>
              <w:t>3</w:t>
            </w:r>
          </w:p>
        </w:tc>
        <w:tc>
          <w:tcPr>
            <w:tcW w:w="900" w:type="dxa"/>
          </w:tcPr>
          <w:p w14:paraId="4DB56040" w14:textId="77777777" w:rsidR="008E07B5" w:rsidRDefault="008E07B5">
            <w:pPr>
              <w:pStyle w:val="ConsPlusNormal"/>
              <w:jc w:val="center"/>
            </w:pPr>
            <w:r>
              <w:t>4</w:t>
            </w:r>
          </w:p>
        </w:tc>
        <w:tc>
          <w:tcPr>
            <w:tcW w:w="900" w:type="dxa"/>
          </w:tcPr>
          <w:p w14:paraId="423A53A3" w14:textId="77777777" w:rsidR="008E07B5" w:rsidRDefault="008E07B5">
            <w:pPr>
              <w:pStyle w:val="ConsPlusNormal"/>
              <w:jc w:val="center"/>
            </w:pPr>
            <w:r>
              <w:t>5</w:t>
            </w:r>
          </w:p>
        </w:tc>
        <w:tc>
          <w:tcPr>
            <w:tcW w:w="900" w:type="dxa"/>
          </w:tcPr>
          <w:p w14:paraId="52A76CA1" w14:textId="77777777" w:rsidR="008E07B5" w:rsidRDefault="008E07B5">
            <w:pPr>
              <w:pStyle w:val="ConsPlusNormal"/>
              <w:jc w:val="center"/>
            </w:pPr>
            <w:r>
              <w:t>6</w:t>
            </w:r>
          </w:p>
        </w:tc>
        <w:tc>
          <w:tcPr>
            <w:tcW w:w="1033" w:type="dxa"/>
          </w:tcPr>
          <w:p w14:paraId="7BFF4336" w14:textId="77777777" w:rsidR="008E07B5" w:rsidRDefault="008E07B5">
            <w:pPr>
              <w:pStyle w:val="ConsPlusNormal"/>
              <w:jc w:val="center"/>
            </w:pPr>
            <w:r>
              <w:t>7</w:t>
            </w:r>
          </w:p>
        </w:tc>
        <w:tc>
          <w:tcPr>
            <w:tcW w:w="1307" w:type="dxa"/>
          </w:tcPr>
          <w:p w14:paraId="0AC26FF2" w14:textId="77777777" w:rsidR="008E07B5" w:rsidRDefault="008E07B5">
            <w:pPr>
              <w:pStyle w:val="ConsPlusNormal"/>
              <w:jc w:val="center"/>
            </w:pPr>
            <w:r>
              <w:t>8</w:t>
            </w:r>
          </w:p>
        </w:tc>
      </w:tr>
      <w:tr w:rsidR="008E07B5" w14:paraId="45633115" w14:textId="77777777">
        <w:tc>
          <w:tcPr>
            <w:tcW w:w="524" w:type="dxa"/>
          </w:tcPr>
          <w:p w14:paraId="13228DDC" w14:textId="77777777" w:rsidR="008E07B5" w:rsidRDefault="008E07B5">
            <w:pPr>
              <w:pStyle w:val="ConsPlusNormal"/>
              <w:jc w:val="center"/>
            </w:pPr>
            <w:r>
              <w:t>A.</w:t>
            </w:r>
          </w:p>
        </w:tc>
        <w:tc>
          <w:tcPr>
            <w:tcW w:w="2598" w:type="dxa"/>
          </w:tcPr>
          <w:p w14:paraId="2FA8FC87" w14:textId="77777777" w:rsidR="008E07B5" w:rsidRDefault="008E07B5">
            <w:pPr>
              <w:pStyle w:val="ConsPlusNormal"/>
            </w:pPr>
            <w:r>
              <w:t>Поставщик</w:t>
            </w:r>
          </w:p>
        </w:tc>
        <w:tc>
          <w:tcPr>
            <w:tcW w:w="1620" w:type="dxa"/>
          </w:tcPr>
          <w:p w14:paraId="00EC8516" w14:textId="77777777" w:rsidR="008E07B5" w:rsidRDefault="008E07B5">
            <w:pPr>
              <w:pStyle w:val="ConsPlusNormal"/>
            </w:pPr>
          </w:p>
        </w:tc>
        <w:tc>
          <w:tcPr>
            <w:tcW w:w="900" w:type="dxa"/>
          </w:tcPr>
          <w:p w14:paraId="0CBA5FC2" w14:textId="77777777" w:rsidR="008E07B5" w:rsidRDefault="008E07B5">
            <w:pPr>
              <w:pStyle w:val="ConsPlusNormal"/>
            </w:pPr>
          </w:p>
        </w:tc>
        <w:tc>
          <w:tcPr>
            <w:tcW w:w="900" w:type="dxa"/>
          </w:tcPr>
          <w:p w14:paraId="64F842E2" w14:textId="77777777" w:rsidR="008E07B5" w:rsidRDefault="008E07B5">
            <w:pPr>
              <w:pStyle w:val="ConsPlusNormal"/>
            </w:pPr>
          </w:p>
        </w:tc>
        <w:tc>
          <w:tcPr>
            <w:tcW w:w="900" w:type="dxa"/>
          </w:tcPr>
          <w:p w14:paraId="232AC04B" w14:textId="77777777" w:rsidR="008E07B5" w:rsidRDefault="008E07B5">
            <w:pPr>
              <w:pStyle w:val="ConsPlusNormal"/>
            </w:pPr>
          </w:p>
        </w:tc>
        <w:tc>
          <w:tcPr>
            <w:tcW w:w="1033" w:type="dxa"/>
          </w:tcPr>
          <w:p w14:paraId="3A1FB37F" w14:textId="77777777" w:rsidR="008E07B5" w:rsidRDefault="008E07B5">
            <w:pPr>
              <w:pStyle w:val="ConsPlusNormal"/>
            </w:pPr>
          </w:p>
        </w:tc>
        <w:tc>
          <w:tcPr>
            <w:tcW w:w="1307" w:type="dxa"/>
          </w:tcPr>
          <w:p w14:paraId="6D35D617" w14:textId="77777777" w:rsidR="008E07B5" w:rsidRDefault="008E07B5">
            <w:pPr>
              <w:pStyle w:val="ConsPlusNormal"/>
            </w:pPr>
          </w:p>
        </w:tc>
      </w:tr>
      <w:tr w:rsidR="008E07B5" w14:paraId="7883556C" w14:textId="77777777">
        <w:tc>
          <w:tcPr>
            <w:tcW w:w="524" w:type="dxa"/>
          </w:tcPr>
          <w:p w14:paraId="095ECEDF" w14:textId="77777777" w:rsidR="008E07B5" w:rsidRDefault="008E07B5">
            <w:pPr>
              <w:pStyle w:val="ConsPlusNormal"/>
              <w:jc w:val="center"/>
            </w:pPr>
            <w:r>
              <w:lastRenderedPageBreak/>
              <w:t>1</w:t>
            </w:r>
          </w:p>
        </w:tc>
        <w:tc>
          <w:tcPr>
            <w:tcW w:w="2598" w:type="dxa"/>
          </w:tcPr>
          <w:p w14:paraId="1532E521" w14:textId="77777777" w:rsidR="008E07B5" w:rsidRDefault="008E07B5">
            <w:pPr>
              <w:pStyle w:val="ConsPlusNormal"/>
            </w:pPr>
            <w:r>
              <w:t>Объем холодной воды</w:t>
            </w:r>
          </w:p>
        </w:tc>
        <w:tc>
          <w:tcPr>
            <w:tcW w:w="1620" w:type="dxa"/>
          </w:tcPr>
          <w:p w14:paraId="5C8CEB98" w14:textId="77777777" w:rsidR="008E07B5" w:rsidRDefault="008E07B5">
            <w:pPr>
              <w:pStyle w:val="ConsPlusNormal"/>
              <w:jc w:val="center"/>
            </w:pPr>
            <w:r>
              <w:t>тыс. куб. м</w:t>
            </w:r>
          </w:p>
        </w:tc>
        <w:tc>
          <w:tcPr>
            <w:tcW w:w="900" w:type="dxa"/>
          </w:tcPr>
          <w:p w14:paraId="2537006F" w14:textId="77777777" w:rsidR="008E07B5" w:rsidRDefault="008E07B5">
            <w:pPr>
              <w:pStyle w:val="ConsPlusNormal"/>
            </w:pPr>
          </w:p>
        </w:tc>
        <w:tc>
          <w:tcPr>
            <w:tcW w:w="900" w:type="dxa"/>
          </w:tcPr>
          <w:p w14:paraId="4A187079" w14:textId="77777777" w:rsidR="008E07B5" w:rsidRDefault="008E07B5">
            <w:pPr>
              <w:pStyle w:val="ConsPlusNormal"/>
            </w:pPr>
          </w:p>
        </w:tc>
        <w:tc>
          <w:tcPr>
            <w:tcW w:w="900" w:type="dxa"/>
          </w:tcPr>
          <w:p w14:paraId="269FBD1B" w14:textId="77777777" w:rsidR="008E07B5" w:rsidRDefault="008E07B5">
            <w:pPr>
              <w:pStyle w:val="ConsPlusNormal"/>
            </w:pPr>
          </w:p>
        </w:tc>
        <w:tc>
          <w:tcPr>
            <w:tcW w:w="1033" w:type="dxa"/>
          </w:tcPr>
          <w:p w14:paraId="592684E8" w14:textId="77777777" w:rsidR="008E07B5" w:rsidRDefault="008E07B5">
            <w:pPr>
              <w:pStyle w:val="ConsPlusNormal"/>
            </w:pPr>
          </w:p>
        </w:tc>
        <w:tc>
          <w:tcPr>
            <w:tcW w:w="1307" w:type="dxa"/>
          </w:tcPr>
          <w:p w14:paraId="35C598CA" w14:textId="77777777" w:rsidR="008E07B5" w:rsidRDefault="008E07B5">
            <w:pPr>
              <w:pStyle w:val="ConsPlusNormal"/>
            </w:pPr>
          </w:p>
        </w:tc>
      </w:tr>
      <w:tr w:rsidR="008E07B5" w14:paraId="16C0F1F2" w14:textId="77777777">
        <w:tc>
          <w:tcPr>
            <w:tcW w:w="524" w:type="dxa"/>
          </w:tcPr>
          <w:p w14:paraId="6170FA7B" w14:textId="77777777" w:rsidR="008E07B5" w:rsidRDefault="008E07B5">
            <w:pPr>
              <w:pStyle w:val="ConsPlusNormal"/>
              <w:jc w:val="center"/>
            </w:pPr>
            <w:r>
              <w:t>2</w:t>
            </w:r>
          </w:p>
        </w:tc>
        <w:tc>
          <w:tcPr>
            <w:tcW w:w="2598" w:type="dxa"/>
          </w:tcPr>
          <w:p w14:paraId="46463067" w14:textId="77777777" w:rsidR="008E07B5" w:rsidRDefault="008E07B5">
            <w:pPr>
              <w:pStyle w:val="ConsPlusNormal"/>
            </w:pPr>
            <w:r>
              <w:t>Тариф на холодную воду</w:t>
            </w:r>
          </w:p>
        </w:tc>
        <w:tc>
          <w:tcPr>
            <w:tcW w:w="1620" w:type="dxa"/>
          </w:tcPr>
          <w:p w14:paraId="0DBBB297" w14:textId="77777777" w:rsidR="008E07B5" w:rsidRDefault="008E07B5">
            <w:pPr>
              <w:pStyle w:val="ConsPlusNormal"/>
              <w:jc w:val="center"/>
            </w:pPr>
            <w:r>
              <w:t>руб./куб. м</w:t>
            </w:r>
          </w:p>
        </w:tc>
        <w:tc>
          <w:tcPr>
            <w:tcW w:w="900" w:type="dxa"/>
          </w:tcPr>
          <w:p w14:paraId="74BF1628" w14:textId="77777777" w:rsidR="008E07B5" w:rsidRDefault="008E07B5">
            <w:pPr>
              <w:pStyle w:val="ConsPlusNormal"/>
            </w:pPr>
          </w:p>
        </w:tc>
        <w:tc>
          <w:tcPr>
            <w:tcW w:w="900" w:type="dxa"/>
          </w:tcPr>
          <w:p w14:paraId="61C1EB6C" w14:textId="77777777" w:rsidR="008E07B5" w:rsidRDefault="008E07B5">
            <w:pPr>
              <w:pStyle w:val="ConsPlusNormal"/>
            </w:pPr>
          </w:p>
        </w:tc>
        <w:tc>
          <w:tcPr>
            <w:tcW w:w="900" w:type="dxa"/>
          </w:tcPr>
          <w:p w14:paraId="677187D7" w14:textId="77777777" w:rsidR="008E07B5" w:rsidRDefault="008E07B5">
            <w:pPr>
              <w:pStyle w:val="ConsPlusNormal"/>
            </w:pPr>
          </w:p>
        </w:tc>
        <w:tc>
          <w:tcPr>
            <w:tcW w:w="1033" w:type="dxa"/>
          </w:tcPr>
          <w:p w14:paraId="09753BBE" w14:textId="77777777" w:rsidR="008E07B5" w:rsidRDefault="008E07B5">
            <w:pPr>
              <w:pStyle w:val="ConsPlusNormal"/>
            </w:pPr>
          </w:p>
        </w:tc>
        <w:tc>
          <w:tcPr>
            <w:tcW w:w="1307" w:type="dxa"/>
          </w:tcPr>
          <w:p w14:paraId="7181AC6E" w14:textId="77777777" w:rsidR="008E07B5" w:rsidRDefault="008E07B5">
            <w:pPr>
              <w:pStyle w:val="ConsPlusNormal"/>
            </w:pPr>
          </w:p>
        </w:tc>
      </w:tr>
      <w:tr w:rsidR="008E07B5" w14:paraId="3A01193E" w14:textId="77777777">
        <w:tc>
          <w:tcPr>
            <w:tcW w:w="524" w:type="dxa"/>
          </w:tcPr>
          <w:p w14:paraId="030E9FAB" w14:textId="77777777" w:rsidR="008E07B5" w:rsidRDefault="008E07B5">
            <w:pPr>
              <w:pStyle w:val="ConsPlusNormal"/>
              <w:jc w:val="center"/>
            </w:pPr>
            <w:r>
              <w:t>3</w:t>
            </w:r>
          </w:p>
        </w:tc>
        <w:tc>
          <w:tcPr>
            <w:tcW w:w="2598" w:type="dxa"/>
          </w:tcPr>
          <w:p w14:paraId="631012EC" w14:textId="77777777" w:rsidR="008E07B5" w:rsidRDefault="008E07B5">
            <w:pPr>
              <w:pStyle w:val="ConsPlusNormal"/>
            </w:pPr>
            <w:r>
              <w:t>Затраты на холодную воду</w:t>
            </w:r>
          </w:p>
        </w:tc>
        <w:tc>
          <w:tcPr>
            <w:tcW w:w="1620" w:type="dxa"/>
          </w:tcPr>
          <w:p w14:paraId="7AB2E397" w14:textId="77777777" w:rsidR="008E07B5" w:rsidRDefault="008E07B5">
            <w:pPr>
              <w:pStyle w:val="ConsPlusNormal"/>
              <w:jc w:val="center"/>
            </w:pPr>
            <w:r>
              <w:t>тыс. руб.</w:t>
            </w:r>
          </w:p>
        </w:tc>
        <w:tc>
          <w:tcPr>
            <w:tcW w:w="900" w:type="dxa"/>
          </w:tcPr>
          <w:p w14:paraId="3BD2125D" w14:textId="77777777" w:rsidR="008E07B5" w:rsidRDefault="008E07B5">
            <w:pPr>
              <w:pStyle w:val="ConsPlusNormal"/>
            </w:pPr>
          </w:p>
        </w:tc>
        <w:tc>
          <w:tcPr>
            <w:tcW w:w="900" w:type="dxa"/>
          </w:tcPr>
          <w:p w14:paraId="05175307" w14:textId="77777777" w:rsidR="008E07B5" w:rsidRDefault="008E07B5">
            <w:pPr>
              <w:pStyle w:val="ConsPlusNormal"/>
            </w:pPr>
          </w:p>
        </w:tc>
        <w:tc>
          <w:tcPr>
            <w:tcW w:w="900" w:type="dxa"/>
          </w:tcPr>
          <w:p w14:paraId="6AD8F3D4" w14:textId="77777777" w:rsidR="008E07B5" w:rsidRDefault="008E07B5">
            <w:pPr>
              <w:pStyle w:val="ConsPlusNormal"/>
            </w:pPr>
          </w:p>
        </w:tc>
        <w:tc>
          <w:tcPr>
            <w:tcW w:w="1033" w:type="dxa"/>
          </w:tcPr>
          <w:p w14:paraId="200F0660" w14:textId="77777777" w:rsidR="008E07B5" w:rsidRDefault="008E07B5">
            <w:pPr>
              <w:pStyle w:val="ConsPlusNormal"/>
            </w:pPr>
          </w:p>
        </w:tc>
        <w:tc>
          <w:tcPr>
            <w:tcW w:w="1307" w:type="dxa"/>
          </w:tcPr>
          <w:p w14:paraId="7B745C2D" w14:textId="77777777" w:rsidR="008E07B5" w:rsidRDefault="008E07B5">
            <w:pPr>
              <w:pStyle w:val="ConsPlusNormal"/>
            </w:pPr>
          </w:p>
        </w:tc>
      </w:tr>
      <w:tr w:rsidR="008E07B5" w14:paraId="796D51B3" w14:textId="77777777">
        <w:tc>
          <w:tcPr>
            <w:tcW w:w="524" w:type="dxa"/>
          </w:tcPr>
          <w:p w14:paraId="573232C5" w14:textId="77777777" w:rsidR="008E07B5" w:rsidRDefault="008E07B5">
            <w:pPr>
              <w:pStyle w:val="ConsPlusNormal"/>
              <w:jc w:val="center"/>
            </w:pPr>
            <w:r>
              <w:t>N</w:t>
            </w:r>
          </w:p>
        </w:tc>
        <w:tc>
          <w:tcPr>
            <w:tcW w:w="2598" w:type="dxa"/>
          </w:tcPr>
          <w:p w14:paraId="3BD281D7" w14:textId="77777777" w:rsidR="008E07B5" w:rsidRDefault="008E07B5">
            <w:pPr>
              <w:pStyle w:val="ConsPlusNormal"/>
            </w:pPr>
            <w:r>
              <w:t>Поставщик</w:t>
            </w:r>
          </w:p>
        </w:tc>
        <w:tc>
          <w:tcPr>
            <w:tcW w:w="1620" w:type="dxa"/>
          </w:tcPr>
          <w:p w14:paraId="15CBD985" w14:textId="77777777" w:rsidR="008E07B5" w:rsidRDefault="008E07B5">
            <w:pPr>
              <w:pStyle w:val="ConsPlusNormal"/>
            </w:pPr>
          </w:p>
        </w:tc>
        <w:tc>
          <w:tcPr>
            <w:tcW w:w="900" w:type="dxa"/>
          </w:tcPr>
          <w:p w14:paraId="48647093" w14:textId="77777777" w:rsidR="008E07B5" w:rsidRDefault="008E07B5">
            <w:pPr>
              <w:pStyle w:val="ConsPlusNormal"/>
            </w:pPr>
          </w:p>
        </w:tc>
        <w:tc>
          <w:tcPr>
            <w:tcW w:w="900" w:type="dxa"/>
          </w:tcPr>
          <w:p w14:paraId="503F8627" w14:textId="77777777" w:rsidR="008E07B5" w:rsidRDefault="008E07B5">
            <w:pPr>
              <w:pStyle w:val="ConsPlusNormal"/>
            </w:pPr>
          </w:p>
        </w:tc>
        <w:tc>
          <w:tcPr>
            <w:tcW w:w="900" w:type="dxa"/>
          </w:tcPr>
          <w:p w14:paraId="300A5C56" w14:textId="77777777" w:rsidR="008E07B5" w:rsidRDefault="008E07B5">
            <w:pPr>
              <w:pStyle w:val="ConsPlusNormal"/>
            </w:pPr>
          </w:p>
        </w:tc>
        <w:tc>
          <w:tcPr>
            <w:tcW w:w="1033" w:type="dxa"/>
          </w:tcPr>
          <w:p w14:paraId="188524BD" w14:textId="77777777" w:rsidR="008E07B5" w:rsidRDefault="008E07B5">
            <w:pPr>
              <w:pStyle w:val="ConsPlusNormal"/>
            </w:pPr>
          </w:p>
        </w:tc>
        <w:tc>
          <w:tcPr>
            <w:tcW w:w="1307" w:type="dxa"/>
          </w:tcPr>
          <w:p w14:paraId="46DF23CD" w14:textId="77777777" w:rsidR="008E07B5" w:rsidRDefault="008E07B5">
            <w:pPr>
              <w:pStyle w:val="ConsPlusNormal"/>
            </w:pPr>
          </w:p>
        </w:tc>
      </w:tr>
    </w:tbl>
    <w:p w14:paraId="71E4453F" w14:textId="77777777" w:rsidR="008E07B5" w:rsidRDefault="008E07B5">
      <w:pPr>
        <w:pStyle w:val="ConsPlusNormal"/>
        <w:jc w:val="both"/>
      </w:pPr>
    </w:p>
    <w:p w14:paraId="5D418097" w14:textId="77777777" w:rsidR="008E07B5" w:rsidRDefault="008E07B5">
      <w:pPr>
        <w:pStyle w:val="ConsPlusNormal"/>
        <w:jc w:val="both"/>
      </w:pPr>
    </w:p>
    <w:p w14:paraId="34EF00B1" w14:textId="77777777" w:rsidR="008E07B5" w:rsidRDefault="008E07B5">
      <w:pPr>
        <w:pStyle w:val="ConsPlusNormal"/>
        <w:jc w:val="both"/>
      </w:pPr>
    </w:p>
    <w:p w14:paraId="4FFA45FD" w14:textId="77777777" w:rsidR="008E07B5" w:rsidRDefault="008E07B5">
      <w:pPr>
        <w:pStyle w:val="ConsPlusNormal"/>
        <w:jc w:val="both"/>
      </w:pPr>
    </w:p>
    <w:p w14:paraId="4F5BE3E2" w14:textId="77777777" w:rsidR="008E07B5" w:rsidRDefault="008E07B5">
      <w:pPr>
        <w:pStyle w:val="ConsPlusNormal"/>
        <w:jc w:val="both"/>
      </w:pPr>
    </w:p>
    <w:p w14:paraId="1342414D" w14:textId="77777777" w:rsidR="008E07B5" w:rsidRDefault="008E07B5">
      <w:pPr>
        <w:pStyle w:val="ConsPlusNormal"/>
        <w:jc w:val="right"/>
        <w:outlineLvl w:val="1"/>
      </w:pPr>
      <w:r>
        <w:t>Приложение 2.2</w:t>
      </w:r>
    </w:p>
    <w:p w14:paraId="6FCFE589" w14:textId="77777777" w:rsidR="008E07B5" w:rsidRDefault="008E07B5">
      <w:pPr>
        <w:pStyle w:val="ConsPlusNormal"/>
        <w:jc w:val="right"/>
      </w:pPr>
      <w:r>
        <w:t>к Методическим указаниям,</w:t>
      </w:r>
    </w:p>
    <w:p w14:paraId="15A5AC50" w14:textId="77777777" w:rsidR="008E07B5" w:rsidRDefault="008E07B5">
      <w:pPr>
        <w:pStyle w:val="ConsPlusNormal"/>
        <w:jc w:val="right"/>
      </w:pPr>
      <w:r>
        <w:t>утвержденным приказом ФСТ России</w:t>
      </w:r>
    </w:p>
    <w:p w14:paraId="0FD03023" w14:textId="77777777" w:rsidR="008E07B5" w:rsidRDefault="008E07B5">
      <w:pPr>
        <w:pStyle w:val="ConsPlusNormal"/>
        <w:jc w:val="right"/>
      </w:pPr>
      <w:r>
        <w:t>от 27.12.2013 N 1746-э</w:t>
      </w:r>
    </w:p>
    <w:p w14:paraId="40D37599" w14:textId="77777777" w:rsidR="008E07B5" w:rsidRDefault="008E07B5">
      <w:pPr>
        <w:pStyle w:val="ConsPlusNormal"/>
        <w:jc w:val="both"/>
      </w:pPr>
    </w:p>
    <w:p w14:paraId="0B5341FB" w14:textId="77777777" w:rsidR="008E07B5" w:rsidRDefault="008E07B5">
      <w:pPr>
        <w:pStyle w:val="ConsPlusNormal"/>
        <w:jc w:val="center"/>
      </w:pPr>
      <w:bookmarkStart w:id="106" w:name="P4160"/>
      <w:bookmarkEnd w:id="106"/>
      <w:r>
        <w:t>Расходы</w:t>
      </w:r>
    </w:p>
    <w:p w14:paraId="1416F408" w14:textId="77777777" w:rsidR="008E07B5" w:rsidRDefault="008E07B5">
      <w:pPr>
        <w:pStyle w:val="ConsPlusNormal"/>
        <w:jc w:val="center"/>
      </w:pPr>
      <w:r>
        <w:t>на оплату труда в целом по регулируемым видам деятельности</w:t>
      </w:r>
    </w:p>
    <w:p w14:paraId="4F9C9313"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5115"/>
        <w:gridCol w:w="1155"/>
        <w:gridCol w:w="825"/>
        <w:gridCol w:w="825"/>
        <w:gridCol w:w="825"/>
        <w:gridCol w:w="825"/>
        <w:gridCol w:w="1650"/>
      </w:tblGrid>
      <w:tr w:rsidR="008E07B5" w14:paraId="16962087" w14:textId="77777777">
        <w:tc>
          <w:tcPr>
            <w:tcW w:w="990" w:type="dxa"/>
            <w:vMerge w:val="restart"/>
          </w:tcPr>
          <w:p w14:paraId="44C31446" w14:textId="77777777" w:rsidR="008E07B5" w:rsidRDefault="008E07B5">
            <w:pPr>
              <w:pStyle w:val="ConsPlusNormal"/>
              <w:jc w:val="center"/>
            </w:pPr>
            <w:r>
              <w:t>N п/п</w:t>
            </w:r>
          </w:p>
        </w:tc>
        <w:tc>
          <w:tcPr>
            <w:tcW w:w="5115" w:type="dxa"/>
            <w:vMerge w:val="restart"/>
          </w:tcPr>
          <w:p w14:paraId="0AED8924" w14:textId="77777777" w:rsidR="008E07B5" w:rsidRDefault="008E07B5">
            <w:pPr>
              <w:pStyle w:val="ConsPlusNormal"/>
              <w:jc w:val="center"/>
            </w:pPr>
            <w:r>
              <w:t>Наименование</w:t>
            </w:r>
          </w:p>
        </w:tc>
        <w:tc>
          <w:tcPr>
            <w:tcW w:w="1155" w:type="dxa"/>
            <w:vMerge w:val="restart"/>
          </w:tcPr>
          <w:p w14:paraId="55B2D709" w14:textId="77777777" w:rsidR="008E07B5" w:rsidRDefault="008E07B5">
            <w:pPr>
              <w:pStyle w:val="ConsPlusNormal"/>
              <w:jc w:val="center"/>
            </w:pPr>
            <w:r>
              <w:t>Единица измерения</w:t>
            </w:r>
          </w:p>
        </w:tc>
        <w:tc>
          <w:tcPr>
            <w:tcW w:w="1650" w:type="dxa"/>
            <w:gridSpan w:val="2"/>
          </w:tcPr>
          <w:p w14:paraId="48F04D82" w14:textId="77777777" w:rsidR="008E07B5" w:rsidRDefault="008E07B5">
            <w:pPr>
              <w:pStyle w:val="ConsPlusNormal"/>
              <w:jc w:val="center"/>
            </w:pPr>
            <w:r>
              <w:t>Истекший год (i-2)</w:t>
            </w:r>
          </w:p>
        </w:tc>
        <w:tc>
          <w:tcPr>
            <w:tcW w:w="1650" w:type="dxa"/>
            <w:gridSpan w:val="2"/>
          </w:tcPr>
          <w:p w14:paraId="45DA5AE1" w14:textId="77777777" w:rsidR="008E07B5" w:rsidRDefault="008E07B5">
            <w:pPr>
              <w:pStyle w:val="ConsPlusNormal"/>
              <w:jc w:val="center"/>
            </w:pPr>
            <w:r>
              <w:t>Текущий год (i-1)</w:t>
            </w:r>
          </w:p>
        </w:tc>
        <w:tc>
          <w:tcPr>
            <w:tcW w:w="1650" w:type="dxa"/>
            <w:vMerge w:val="restart"/>
          </w:tcPr>
          <w:p w14:paraId="64DD3DBB" w14:textId="77777777" w:rsidR="008E07B5" w:rsidRDefault="008E07B5">
            <w:pPr>
              <w:pStyle w:val="ConsPlusNormal"/>
              <w:jc w:val="center"/>
            </w:pPr>
            <w:r>
              <w:t>Очередной год (i)</w:t>
            </w:r>
          </w:p>
        </w:tc>
      </w:tr>
      <w:tr w:rsidR="008E07B5" w14:paraId="3CC46010" w14:textId="77777777">
        <w:tc>
          <w:tcPr>
            <w:tcW w:w="990" w:type="dxa"/>
            <w:vMerge/>
          </w:tcPr>
          <w:p w14:paraId="186A9C9C" w14:textId="77777777" w:rsidR="008E07B5" w:rsidRDefault="008E07B5">
            <w:pPr>
              <w:pStyle w:val="ConsPlusNormal"/>
            </w:pPr>
          </w:p>
        </w:tc>
        <w:tc>
          <w:tcPr>
            <w:tcW w:w="5115" w:type="dxa"/>
            <w:vMerge/>
          </w:tcPr>
          <w:p w14:paraId="4D06BDAD" w14:textId="77777777" w:rsidR="008E07B5" w:rsidRDefault="008E07B5">
            <w:pPr>
              <w:pStyle w:val="ConsPlusNormal"/>
            </w:pPr>
          </w:p>
        </w:tc>
        <w:tc>
          <w:tcPr>
            <w:tcW w:w="1155" w:type="dxa"/>
            <w:vMerge/>
          </w:tcPr>
          <w:p w14:paraId="16A767BF" w14:textId="77777777" w:rsidR="008E07B5" w:rsidRDefault="008E07B5">
            <w:pPr>
              <w:pStyle w:val="ConsPlusNormal"/>
            </w:pPr>
          </w:p>
        </w:tc>
        <w:tc>
          <w:tcPr>
            <w:tcW w:w="825" w:type="dxa"/>
          </w:tcPr>
          <w:p w14:paraId="2F43D252" w14:textId="77777777" w:rsidR="008E07B5" w:rsidRDefault="008E07B5">
            <w:pPr>
              <w:pStyle w:val="ConsPlusNormal"/>
              <w:jc w:val="center"/>
            </w:pPr>
            <w:r>
              <w:t>план</w:t>
            </w:r>
          </w:p>
        </w:tc>
        <w:tc>
          <w:tcPr>
            <w:tcW w:w="825" w:type="dxa"/>
          </w:tcPr>
          <w:p w14:paraId="57E855A6" w14:textId="77777777" w:rsidR="008E07B5" w:rsidRDefault="008E07B5">
            <w:pPr>
              <w:pStyle w:val="ConsPlusNormal"/>
              <w:jc w:val="center"/>
            </w:pPr>
            <w:r>
              <w:t>факт</w:t>
            </w:r>
          </w:p>
        </w:tc>
        <w:tc>
          <w:tcPr>
            <w:tcW w:w="825" w:type="dxa"/>
          </w:tcPr>
          <w:p w14:paraId="072AB48C" w14:textId="77777777" w:rsidR="008E07B5" w:rsidRDefault="008E07B5">
            <w:pPr>
              <w:pStyle w:val="ConsPlusNormal"/>
              <w:jc w:val="center"/>
            </w:pPr>
            <w:r>
              <w:t>план</w:t>
            </w:r>
          </w:p>
        </w:tc>
        <w:tc>
          <w:tcPr>
            <w:tcW w:w="825" w:type="dxa"/>
          </w:tcPr>
          <w:p w14:paraId="0C5D2046" w14:textId="77777777" w:rsidR="008E07B5" w:rsidRDefault="008E07B5">
            <w:pPr>
              <w:pStyle w:val="ConsPlusNormal"/>
              <w:jc w:val="center"/>
            </w:pPr>
            <w:r>
              <w:t>ожид</w:t>
            </w:r>
          </w:p>
        </w:tc>
        <w:tc>
          <w:tcPr>
            <w:tcW w:w="1650" w:type="dxa"/>
            <w:vMerge/>
          </w:tcPr>
          <w:p w14:paraId="6BABE6DB" w14:textId="77777777" w:rsidR="008E07B5" w:rsidRDefault="008E07B5">
            <w:pPr>
              <w:pStyle w:val="ConsPlusNormal"/>
            </w:pPr>
          </w:p>
        </w:tc>
      </w:tr>
      <w:tr w:rsidR="008E07B5" w14:paraId="7557D59E" w14:textId="77777777">
        <w:tc>
          <w:tcPr>
            <w:tcW w:w="990" w:type="dxa"/>
          </w:tcPr>
          <w:p w14:paraId="54A60D12" w14:textId="77777777" w:rsidR="008E07B5" w:rsidRDefault="008E07B5">
            <w:pPr>
              <w:pStyle w:val="ConsPlusNormal"/>
              <w:jc w:val="center"/>
            </w:pPr>
            <w:r>
              <w:t>1</w:t>
            </w:r>
          </w:p>
        </w:tc>
        <w:tc>
          <w:tcPr>
            <w:tcW w:w="5115" w:type="dxa"/>
          </w:tcPr>
          <w:p w14:paraId="01503B6B" w14:textId="77777777" w:rsidR="008E07B5" w:rsidRDefault="008E07B5">
            <w:pPr>
              <w:pStyle w:val="ConsPlusNormal"/>
              <w:jc w:val="center"/>
            </w:pPr>
            <w:r>
              <w:t>2</w:t>
            </w:r>
          </w:p>
        </w:tc>
        <w:tc>
          <w:tcPr>
            <w:tcW w:w="1155" w:type="dxa"/>
          </w:tcPr>
          <w:p w14:paraId="7E041D1B" w14:textId="77777777" w:rsidR="008E07B5" w:rsidRDefault="008E07B5">
            <w:pPr>
              <w:pStyle w:val="ConsPlusNormal"/>
              <w:jc w:val="center"/>
            </w:pPr>
            <w:r>
              <w:t>3</w:t>
            </w:r>
          </w:p>
        </w:tc>
        <w:tc>
          <w:tcPr>
            <w:tcW w:w="825" w:type="dxa"/>
          </w:tcPr>
          <w:p w14:paraId="7EDD9F93" w14:textId="77777777" w:rsidR="008E07B5" w:rsidRDefault="008E07B5">
            <w:pPr>
              <w:pStyle w:val="ConsPlusNormal"/>
              <w:jc w:val="center"/>
            </w:pPr>
            <w:r>
              <w:t>4</w:t>
            </w:r>
          </w:p>
        </w:tc>
        <w:tc>
          <w:tcPr>
            <w:tcW w:w="825" w:type="dxa"/>
          </w:tcPr>
          <w:p w14:paraId="173FBF12" w14:textId="77777777" w:rsidR="008E07B5" w:rsidRDefault="008E07B5">
            <w:pPr>
              <w:pStyle w:val="ConsPlusNormal"/>
              <w:jc w:val="center"/>
            </w:pPr>
            <w:r>
              <w:t>5</w:t>
            </w:r>
          </w:p>
        </w:tc>
        <w:tc>
          <w:tcPr>
            <w:tcW w:w="825" w:type="dxa"/>
          </w:tcPr>
          <w:p w14:paraId="0391C1FA" w14:textId="77777777" w:rsidR="008E07B5" w:rsidRDefault="008E07B5">
            <w:pPr>
              <w:pStyle w:val="ConsPlusNormal"/>
              <w:jc w:val="center"/>
            </w:pPr>
            <w:r>
              <w:t>6</w:t>
            </w:r>
          </w:p>
        </w:tc>
        <w:tc>
          <w:tcPr>
            <w:tcW w:w="825" w:type="dxa"/>
          </w:tcPr>
          <w:p w14:paraId="09CB3C49" w14:textId="77777777" w:rsidR="008E07B5" w:rsidRDefault="008E07B5">
            <w:pPr>
              <w:pStyle w:val="ConsPlusNormal"/>
              <w:jc w:val="center"/>
            </w:pPr>
            <w:r>
              <w:t>7</w:t>
            </w:r>
          </w:p>
        </w:tc>
        <w:tc>
          <w:tcPr>
            <w:tcW w:w="1650" w:type="dxa"/>
          </w:tcPr>
          <w:p w14:paraId="54D4734B" w14:textId="77777777" w:rsidR="008E07B5" w:rsidRDefault="008E07B5">
            <w:pPr>
              <w:pStyle w:val="ConsPlusNormal"/>
              <w:jc w:val="center"/>
            </w:pPr>
            <w:r>
              <w:t>8</w:t>
            </w:r>
          </w:p>
        </w:tc>
      </w:tr>
      <w:tr w:rsidR="008E07B5" w14:paraId="1E5F409F" w14:textId="77777777">
        <w:tc>
          <w:tcPr>
            <w:tcW w:w="990" w:type="dxa"/>
          </w:tcPr>
          <w:p w14:paraId="45AAF247" w14:textId="77777777" w:rsidR="008E07B5" w:rsidRDefault="008E07B5">
            <w:pPr>
              <w:pStyle w:val="ConsPlusNormal"/>
              <w:jc w:val="center"/>
            </w:pPr>
          </w:p>
        </w:tc>
        <w:tc>
          <w:tcPr>
            <w:tcW w:w="5115" w:type="dxa"/>
          </w:tcPr>
          <w:p w14:paraId="4A1D6C94" w14:textId="77777777" w:rsidR="008E07B5" w:rsidRDefault="008E07B5">
            <w:pPr>
              <w:pStyle w:val="ConsPlusNormal"/>
              <w:outlineLvl w:val="2"/>
            </w:pPr>
            <w:r>
              <w:t>Производственный персонал</w:t>
            </w:r>
          </w:p>
        </w:tc>
        <w:tc>
          <w:tcPr>
            <w:tcW w:w="1155" w:type="dxa"/>
          </w:tcPr>
          <w:p w14:paraId="65DB3AFC" w14:textId="77777777" w:rsidR="008E07B5" w:rsidRDefault="008E07B5">
            <w:pPr>
              <w:pStyle w:val="ConsPlusNormal"/>
              <w:jc w:val="center"/>
            </w:pPr>
          </w:p>
        </w:tc>
        <w:tc>
          <w:tcPr>
            <w:tcW w:w="825" w:type="dxa"/>
          </w:tcPr>
          <w:p w14:paraId="2672D1DB" w14:textId="77777777" w:rsidR="008E07B5" w:rsidRDefault="008E07B5">
            <w:pPr>
              <w:pStyle w:val="ConsPlusNormal"/>
              <w:jc w:val="center"/>
            </w:pPr>
          </w:p>
        </w:tc>
        <w:tc>
          <w:tcPr>
            <w:tcW w:w="825" w:type="dxa"/>
          </w:tcPr>
          <w:p w14:paraId="1DE97F26" w14:textId="77777777" w:rsidR="008E07B5" w:rsidRDefault="008E07B5">
            <w:pPr>
              <w:pStyle w:val="ConsPlusNormal"/>
              <w:jc w:val="center"/>
            </w:pPr>
          </w:p>
        </w:tc>
        <w:tc>
          <w:tcPr>
            <w:tcW w:w="825" w:type="dxa"/>
          </w:tcPr>
          <w:p w14:paraId="21BF9E50" w14:textId="77777777" w:rsidR="008E07B5" w:rsidRDefault="008E07B5">
            <w:pPr>
              <w:pStyle w:val="ConsPlusNormal"/>
              <w:jc w:val="center"/>
            </w:pPr>
          </w:p>
        </w:tc>
        <w:tc>
          <w:tcPr>
            <w:tcW w:w="825" w:type="dxa"/>
          </w:tcPr>
          <w:p w14:paraId="4F291DCE" w14:textId="77777777" w:rsidR="008E07B5" w:rsidRDefault="008E07B5">
            <w:pPr>
              <w:pStyle w:val="ConsPlusNormal"/>
              <w:jc w:val="center"/>
            </w:pPr>
          </w:p>
        </w:tc>
        <w:tc>
          <w:tcPr>
            <w:tcW w:w="1650" w:type="dxa"/>
          </w:tcPr>
          <w:p w14:paraId="77695142" w14:textId="77777777" w:rsidR="008E07B5" w:rsidRDefault="008E07B5">
            <w:pPr>
              <w:pStyle w:val="ConsPlusNormal"/>
              <w:jc w:val="center"/>
            </w:pPr>
          </w:p>
        </w:tc>
      </w:tr>
      <w:tr w:rsidR="008E07B5" w14:paraId="74508EAA" w14:textId="77777777">
        <w:tc>
          <w:tcPr>
            <w:tcW w:w="990" w:type="dxa"/>
          </w:tcPr>
          <w:p w14:paraId="473EE01D" w14:textId="77777777" w:rsidR="008E07B5" w:rsidRDefault="008E07B5">
            <w:pPr>
              <w:pStyle w:val="ConsPlusNormal"/>
              <w:jc w:val="center"/>
            </w:pPr>
            <w:r>
              <w:t>1</w:t>
            </w:r>
          </w:p>
        </w:tc>
        <w:tc>
          <w:tcPr>
            <w:tcW w:w="5115" w:type="dxa"/>
          </w:tcPr>
          <w:p w14:paraId="522895E5" w14:textId="77777777" w:rsidR="008E07B5" w:rsidRDefault="008E07B5">
            <w:pPr>
              <w:pStyle w:val="ConsPlusNormal"/>
            </w:pPr>
            <w:r>
              <w:t>Численность (среднесписочная), принятая для расчета</w:t>
            </w:r>
          </w:p>
        </w:tc>
        <w:tc>
          <w:tcPr>
            <w:tcW w:w="1155" w:type="dxa"/>
          </w:tcPr>
          <w:p w14:paraId="7A0B5877" w14:textId="77777777" w:rsidR="008E07B5" w:rsidRDefault="008E07B5">
            <w:pPr>
              <w:pStyle w:val="ConsPlusNormal"/>
              <w:jc w:val="center"/>
            </w:pPr>
            <w:r>
              <w:t>чел.</w:t>
            </w:r>
          </w:p>
        </w:tc>
        <w:tc>
          <w:tcPr>
            <w:tcW w:w="825" w:type="dxa"/>
          </w:tcPr>
          <w:p w14:paraId="204DCB1D" w14:textId="77777777" w:rsidR="008E07B5" w:rsidRDefault="008E07B5">
            <w:pPr>
              <w:pStyle w:val="ConsPlusNormal"/>
              <w:jc w:val="center"/>
            </w:pPr>
          </w:p>
        </w:tc>
        <w:tc>
          <w:tcPr>
            <w:tcW w:w="825" w:type="dxa"/>
          </w:tcPr>
          <w:p w14:paraId="6375D101" w14:textId="77777777" w:rsidR="008E07B5" w:rsidRDefault="008E07B5">
            <w:pPr>
              <w:pStyle w:val="ConsPlusNormal"/>
              <w:jc w:val="center"/>
            </w:pPr>
          </w:p>
        </w:tc>
        <w:tc>
          <w:tcPr>
            <w:tcW w:w="825" w:type="dxa"/>
          </w:tcPr>
          <w:p w14:paraId="39DFF96B" w14:textId="77777777" w:rsidR="008E07B5" w:rsidRDefault="008E07B5">
            <w:pPr>
              <w:pStyle w:val="ConsPlusNormal"/>
              <w:jc w:val="center"/>
            </w:pPr>
          </w:p>
        </w:tc>
        <w:tc>
          <w:tcPr>
            <w:tcW w:w="825" w:type="dxa"/>
          </w:tcPr>
          <w:p w14:paraId="6070407B" w14:textId="77777777" w:rsidR="008E07B5" w:rsidRDefault="008E07B5">
            <w:pPr>
              <w:pStyle w:val="ConsPlusNormal"/>
              <w:jc w:val="center"/>
            </w:pPr>
          </w:p>
        </w:tc>
        <w:tc>
          <w:tcPr>
            <w:tcW w:w="1650" w:type="dxa"/>
          </w:tcPr>
          <w:p w14:paraId="4D669AE1" w14:textId="77777777" w:rsidR="008E07B5" w:rsidRDefault="008E07B5">
            <w:pPr>
              <w:pStyle w:val="ConsPlusNormal"/>
              <w:jc w:val="center"/>
            </w:pPr>
          </w:p>
        </w:tc>
      </w:tr>
      <w:tr w:rsidR="008E07B5" w14:paraId="6321C3E3" w14:textId="77777777">
        <w:tc>
          <w:tcPr>
            <w:tcW w:w="990" w:type="dxa"/>
          </w:tcPr>
          <w:p w14:paraId="517E034C" w14:textId="77777777" w:rsidR="008E07B5" w:rsidRDefault="008E07B5">
            <w:pPr>
              <w:pStyle w:val="ConsPlusNormal"/>
              <w:jc w:val="center"/>
            </w:pPr>
            <w:r>
              <w:t>2</w:t>
            </w:r>
          </w:p>
        </w:tc>
        <w:tc>
          <w:tcPr>
            <w:tcW w:w="5115" w:type="dxa"/>
          </w:tcPr>
          <w:p w14:paraId="6A51580B" w14:textId="77777777" w:rsidR="008E07B5" w:rsidRDefault="008E07B5">
            <w:pPr>
              <w:pStyle w:val="ConsPlusNormal"/>
            </w:pPr>
            <w:r>
              <w:t>Средняя оплата труда</w:t>
            </w:r>
          </w:p>
        </w:tc>
        <w:tc>
          <w:tcPr>
            <w:tcW w:w="1155" w:type="dxa"/>
          </w:tcPr>
          <w:p w14:paraId="4DAB8B3E" w14:textId="77777777" w:rsidR="008E07B5" w:rsidRDefault="008E07B5">
            <w:pPr>
              <w:pStyle w:val="ConsPlusNormal"/>
              <w:jc w:val="center"/>
            </w:pPr>
          </w:p>
        </w:tc>
        <w:tc>
          <w:tcPr>
            <w:tcW w:w="825" w:type="dxa"/>
          </w:tcPr>
          <w:p w14:paraId="49099CEB" w14:textId="77777777" w:rsidR="008E07B5" w:rsidRDefault="008E07B5">
            <w:pPr>
              <w:pStyle w:val="ConsPlusNormal"/>
              <w:jc w:val="center"/>
            </w:pPr>
          </w:p>
        </w:tc>
        <w:tc>
          <w:tcPr>
            <w:tcW w:w="825" w:type="dxa"/>
          </w:tcPr>
          <w:p w14:paraId="10D5C395" w14:textId="77777777" w:rsidR="008E07B5" w:rsidRDefault="008E07B5">
            <w:pPr>
              <w:pStyle w:val="ConsPlusNormal"/>
              <w:jc w:val="center"/>
            </w:pPr>
          </w:p>
        </w:tc>
        <w:tc>
          <w:tcPr>
            <w:tcW w:w="825" w:type="dxa"/>
          </w:tcPr>
          <w:p w14:paraId="73BCE74B" w14:textId="77777777" w:rsidR="008E07B5" w:rsidRDefault="008E07B5">
            <w:pPr>
              <w:pStyle w:val="ConsPlusNormal"/>
              <w:jc w:val="center"/>
            </w:pPr>
          </w:p>
        </w:tc>
        <w:tc>
          <w:tcPr>
            <w:tcW w:w="825" w:type="dxa"/>
          </w:tcPr>
          <w:p w14:paraId="310222FB" w14:textId="77777777" w:rsidR="008E07B5" w:rsidRDefault="008E07B5">
            <w:pPr>
              <w:pStyle w:val="ConsPlusNormal"/>
              <w:jc w:val="center"/>
            </w:pPr>
          </w:p>
        </w:tc>
        <w:tc>
          <w:tcPr>
            <w:tcW w:w="1650" w:type="dxa"/>
          </w:tcPr>
          <w:p w14:paraId="3A04BF0A" w14:textId="77777777" w:rsidR="008E07B5" w:rsidRDefault="008E07B5">
            <w:pPr>
              <w:pStyle w:val="ConsPlusNormal"/>
              <w:jc w:val="center"/>
            </w:pPr>
          </w:p>
        </w:tc>
      </w:tr>
      <w:tr w:rsidR="008E07B5" w14:paraId="6DB3F58F" w14:textId="77777777">
        <w:tc>
          <w:tcPr>
            <w:tcW w:w="990" w:type="dxa"/>
          </w:tcPr>
          <w:p w14:paraId="2164D2D4" w14:textId="77777777" w:rsidR="008E07B5" w:rsidRDefault="008E07B5">
            <w:pPr>
              <w:pStyle w:val="ConsPlusNormal"/>
              <w:jc w:val="center"/>
            </w:pPr>
            <w:r>
              <w:lastRenderedPageBreak/>
              <w:t>2.1</w:t>
            </w:r>
          </w:p>
        </w:tc>
        <w:tc>
          <w:tcPr>
            <w:tcW w:w="5115" w:type="dxa"/>
          </w:tcPr>
          <w:p w14:paraId="33F8D00E" w14:textId="77777777" w:rsidR="008E07B5" w:rsidRDefault="008E07B5">
            <w:pPr>
              <w:pStyle w:val="ConsPlusNormal"/>
            </w:pPr>
            <w:r>
              <w:t>Тарифная ставка рабочего 1 разряда</w:t>
            </w:r>
          </w:p>
        </w:tc>
        <w:tc>
          <w:tcPr>
            <w:tcW w:w="1155" w:type="dxa"/>
          </w:tcPr>
          <w:p w14:paraId="6B527609" w14:textId="77777777" w:rsidR="008E07B5" w:rsidRDefault="008E07B5">
            <w:pPr>
              <w:pStyle w:val="ConsPlusNormal"/>
              <w:jc w:val="center"/>
            </w:pPr>
            <w:r>
              <w:t>руб.</w:t>
            </w:r>
          </w:p>
        </w:tc>
        <w:tc>
          <w:tcPr>
            <w:tcW w:w="825" w:type="dxa"/>
          </w:tcPr>
          <w:p w14:paraId="55872603" w14:textId="77777777" w:rsidR="008E07B5" w:rsidRDefault="008E07B5">
            <w:pPr>
              <w:pStyle w:val="ConsPlusNormal"/>
              <w:jc w:val="center"/>
            </w:pPr>
          </w:p>
        </w:tc>
        <w:tc>
          <w:tcPr>
            <w:tcW w:w="825" w:type="dxa"/>
          </w:tcPr>
          <w:p w14:paraId="3CCA2CEA" w14:textId="77777777" w:rsidR="008E07B5" w:rsidRDefault="008E07B5">
            <w:pPr>
              <w:pStyle w:val="ConsPlusNormal"/>
              <w:jc w:val="center"/>
            </w:pPr>
          </w:p>
        </w:tc>
        <w:tc>
          <w:tcPr>
            <w:tcW w:w="825" w:type="dxa"/>
          </w:tcPr>
          <w:p w14:paraId="3329CF18" w14:textId="77777777" w:rsidR="008E07B5" w:rsidRDefault="008E07B5">
            <w:pPr>
              <w:pStyle w:val="ConsPlusNormal"/>
              <w:jc w:val="center"/>
            </w:pPr>
          </w:p>
        </w:tc>
        <w:tc>
          <w:tcPr>
            <w:tcW w:w="825" w:type="dxa"/>
          </w:tcPr>
          <w:p w14:paraId="65FAAD80" w14:textId="77777777" w:rsidR="008E07B5" w:rsidRDefault="008E07B5">
            <w:pPr>
              <w:pStyle w:val="ConsPlusNormal"/>
              <w:jc w:val="center"/>
            </w:pPr>
          </w:p>
        </w:tc>
        <w:tc>
          <w:tcPr>
            <w:tcW w:w="1650" w:type="dxa"/>
          </w:tcPr>
          <w:p w14:paraId="5CDEE2E9" w14:textId="77777777" w:rsidR="008E07B5" w:rsidRDefault="008E07B5">
            <w:pPr>
              <w:pStyle w:val="ConsPlusNormal"/>
              <w:jc w:val="center"/>
            </w:pPr>
          </w:p>
        </w:tc>
      </w:tr>
      <w:tr w:rsidR="008E07B5" w14:paraId="4DF0F37F" w14:textId="77777777">
        <w:tc>
          <w:tcPr>
            <w:tcW w:w="990" w:type="dxa"/>
          </w:tcPr>
          <w:p w14:paraId="2BE064E3" w14:textId="77777777" w:rsidR="008E07B5" w:rsidRDefault="008E07B5">
            <w:pPr>
              <w:pStyle w:val="ConsPlusNormal"/>
              <w:jc w:val="center"/>
            </w:pPr>
            <w:r>
              <w:t>2.2</w:t>
            </w:r>
          </w:p>
        </w:tc>
        <w:tc>
          <w:tcPr>
            <w:tcW w:w="5115" w:type="dxa"/>
          </w:tcPr>
          <w:p w14:paraId="5A8B2EB5" w14:textId="77777777" w:rsidR="008E07B5" w:rsidRDefault="008E07B5">
            <w:pPr>
              <w:pStyle w:val="ConsPlusNormal"/>
            </w:pPr>
            <w:r>
              <w:t>Индекс роста номинальной заработной платы</w:t>
            </w:r>
          </w:p>
        </w:tc>
        <w:tc>
          <w:tcPr>
            <w:tcW w:w="1155" w:type="dxa"/>
          </w:tcPr>
          <w:p w14:paraId="288BB238" w14:textId="77777777" w:rsidR="008E07B5" w:rsidRDefault="008E07B5">
            <w:pPr>
              <w:pStyle w:val="ConsPlusNormal"/>
              <w:jc w:val="center"/>
            </w:pPr>
          </w:p>
        </w:tc>
        <w:tc>
          <w:tcPr>
            <w:tcW w:w="825" w:type="dxa"/>
          </w:tcPr>
          <w:p w14:paraId="1240C75E" w14:textId="77777777" w:rsidR="008E07B5" w:rsidRDefault="008E07B5">
            <w:pPr>
              <w:pStyle w:val="ConsPlusNormal"/>
              <w:jc w:val="center"/>
            </w:pPr>
          </w:p>
        </w:tc>
        <w:tc>
          <w:tcPr>
            <w:tcW w:w="825" w:type="dxa"/>
          </w:tcPr>
          <w:p w14:paraId="5A2D1D64" w14:textId="77777777" w:rsidR="008E07B5" w:rsidRDefault="008E07B5">
            <w:pPr>
              <w:pStyle w:val="ConsPlusNormal"/>
              <w:jc w:val="center"/>
            </w:pPr>
          </w:p>
        </w:tc>
        <w:tc>
          <w:tcPr>
            <w:tcW w:w="825" w:type="dxa"/>
          </w:tcPr>
          <w:p w14:paraId="0FCD60AB" w14:textId="77777777" w:rsidR="008E07B5" w:rsidRDefault="008E07B5">
            <w:pPr>
              <w:pStyle w:val="ConsPlusNormal"/>
              <w:jc w:val="center"/>
            </w:pPr>
          </w:p>
        </w:tc>
        <w:tc>
          <w:tcPr>
            <w:tcW w:w="825" w:type="dxa"/>
          </w:tcPr>
          <w:p w14:paraId="550243B5" w14:textId="77777777" w:rsidR="008E07B5" w:rsidRDefault="008E07B5">
            <w:pPr>
              <w:pStyle w:val="ConsPlusNormal"/>
              <w:jc w:val="center"/>
            </w:pPr>
          </w:p>
        </w:tc>
        <w:tc>
          <w:tcPr>
            <w:tcW w:w="1650" w:type="dxa"/>
          </w:tcPr>
          <w:p w14:paraId="52EC4A73" w14:textId="77777777" w:rsidR="008E07B5" w:rsidRDefault="008E07B5">
            <w:pPr>
              <w:pStyle w:val="ConsPlusNormal"/>
              <w:jc w:val="center"/>
            </w:pPr>
          </w:p>
        </w:tc>
      </w:tr>
      <w:tr w:rsidR="008E07B5" w14:paraId="23DE1EAE" w14:textId="77777777">
        <w:tc>
          <w:tcPr>
            <w:tcW w:w="990" w:type="dxa"/>
          </w:tcPr>
          <w:p w14:paraId="2FBA212F" w14:textId="77777777" w:rsidR="008E07B5" w:rsidRDefault="008E07B5">
            <w:pPr>
              <w:pStyle w:val="ConsPlusNormal"/>
              <w:jc w:val="center"/>
            </w:pPr>
            <w:r>
              <w:t>2.3</w:t>
            </w:r>
          </w:p>
        </w:tc>
        <w:tc>
          <w:tcPr>
            <w:tcW w:w="5115" w:type="dxa"/>
          </w:tcPr>
          <w:p w14:paraId="1297DDF2" w14:textId="77777777" w:rsidR="008E07B5" w:rsidRDefault="008E07B5">
            <w:pPr>
              <w:pStyle w:val="ConsPlusNormal"/>
            </w:pPr>
            <w:r>
              <w:t>Тарифная ставка рабочего 1 разряда с учетом дефлятора</w:t>
            </w:r>
          </w:p>
        </w:tc>
        <w:tc>
          <w:tcPr>
            <w:tcW w:w="1155" w:type="dxa"/>
          </w:tcPr>
          <w:p w14:paraId="672A4688" w14:textId="77777777" w:rsidR="008E07B5" w:rsidRDefault="008E07B5">
            <w:pPr>
              <w:pStyle w:val="ConsPlusNormal"/>
              <w:jc w:val="center"/>
            </w:pPr>
            <w:r>
              <w:t>руб.</w:t>
            </w:r>
          </w:p>
        </w:tc>
        <w:tc>
          <w:tcPr>
            <w:tcW w:w="825" w:type="dxa"/>
          </w:tcPr>
          <w:p w14:paraId="5BE0C365" w14:textId="77777777" w:rsidR="008E07B5" w:rsidRDefault="008E07B5">
            <w:pPr>
              <w:pStyle w:val="ConsPlusNormal"/>
              <w:jc w:val="center"/>
            </w:pPr>
          </w:p>
        </w:tc>
        <w:tc>
          <w:tcPr>
            <w:tcW w:w="825" w:type="dxa"/>
          </w:tcPr>
          <w:p w14:paraId="58B4DA6C" w14:textId="77777777" w:rsidR="008E07B5" w:rsidRDefault="008E07B5">
            <w:pPr>
              <w:pStyle w:val="ConsPlusNormal"/>
              <w:jc w:val="center"/>
            </w:pPr>
          </w:p>
        </w:tc>
        <w:tc>
          <w:tcPr>
            <w:tcW w:w="825" w:type="dxa"/>
          </w:tcPr>
          <w:p w14:paraId="2D2C4E2E" w14:textId="77777777" w:rsidR="008E07B5" w:rsidRDefault="008E07B5">
            <w:pPr>
              <w:pStyle w:val="ConsPlusNormal"/>
              <w:jc w:val="center"/>
            </w:pPr>
          </w:p>
        </w:tc>
        <w:tc>
          <w:tcPr>
            <w:tcW w:w="825" w:type="dxa"/>
          </w:tcPr>
          <w:p w14:paraId="17C01899" w14:textId="77777777" w:rsidR="008E07B5" w:rsidRDefault="008E07B5">
            <w:pPr>
              <w:pStyle w:val="ConsPlusNormal"/>
              <w:jc w:val="center"/>
            </w:pPr>
          </w:p>
        </w:tc>
        <w:tc>
          <w:tcPr>
            <w:tcW w:w="1650" w:type="dxa"/>
          </w:tcPr>
          <w:p w14:paraId="3F7C6FE9" w14:textId="77777777" w:rsidR="008E07B5" w:rsidRDefault="008E07B5">
            <w:pPr>
              <w:pStyle w:val="ConsPlusNormal"/>
              <w:jc w:val="center"/>
            </w:pPr>
          </w:p>
        </w:tc>
      </w:tr>
      <w:tr w:rsidR="008E07B5" w14:paraId="43E2F13C" w14:textId="77777777">
        <w:tc>
          <w:tcPr>
            <w:tcW w:w="990" w:type="dxa"/>
          </w:tcPr>
          <w:p w14:paraId="1B4BB54E" w14:textId="77777777" w:rsidR="008E07B5" w:rsidRDefault="008E07B5">
            <w:pPr>
              <w:pStyle w:val="ConsPlusNormal"/>
              <w:jc w:val="center"/>
            </w:pPr>
            <w:r>
              <w:t>2.4</w:t>
            </w:r>
          </w:p>
        </w:tc>
        <w:tc>
          <w:tcPr>
            <w:tcW w:w="5115" w:type="dxa"/>
          </w:tcPr>
          <w:p w14:paraId="42773EBD" w14:textId="77777777" w:rsidR="008E07B5" w:rsidRDefault="008E07B5">
            <w:pPr>
              <w:pStyle w:val="ConsPlusNormal"/>
            </w:pPr>
            <w:r>
              <w:t>Средний тарифный коэффициент</w:t>
            </w:r>
          </w:p>
        </w:tc>
        <w:tc>
          <w:tcPr>
            <w:tcW w:w="1155" w:type="dxa"/>
          </w:tcPr>
          <w:p w14:paraId="73AEA47C" w14:textId="77777777" w:rsidR="008E07B5" w:rsidRDefault="008E07B5">
            <w:pPr>
              <w:pStyle w:val="ConsPlusNormal"/>
              <w:jc w:val="center"/>
            </w:pPr>
          </w:p>
        </w:tc>
        <w:tc>
          <w:tcPr>
            <w:tcW w:w="825" w:type="dxa"/>
          </w:tcPr>
          <w:p w14:paraId="0DE9225C" w14:textId="77777777" w:rsidR="008E07B5" w:rsidRDefault="008E07B5">
            <w:pPr>
              <w:pStyle w:val="ConsPlusNormal"/>
              <w:jc w:val="center"/>
            </w:pPr>
          </w:p>
        </w:tc>
        <w:tc>
          <w:tcPr>
            <w:tcW w:w="825" w:type="dxa"/>
          </w:tcPr>
          <w:p w14:paraId="43D7D9E5" w14:textId="77777777" w:rsidR="008E07B5" w:rsidRDefault="008E07B5">
            <w:pPr>
              <w:pStyle w:val="ConsPlusNormal"/>
              <w:jc w:val="center"/>
            </w:pPr>
          </w:p>
        </w:tc>
        <w:tc>
          <w:tcPr>
            <w:tcW w:w="825" w:type="dxa"/>
          </w:tcPr>
          <w:p w14:paraId="4ACF020E" w14:textId="77777777" w:rsidR="008E07B5" w:rsidRDefault="008E07B5">
            <w:pPr>
              <w:pStyle w:val="ConsPlusNormal"/>
              <w:jc w:val="center"/>
            </w:pPr>
          </w:p>
        </w:tc>
        <w:tc>
          <w:tcPr>
            <w:tcW w:w="825" w:type="dxa"/>
          </w:tcPr>
          <w:p w14:paraId="028EA117" w14:textId="77777777" w:rsidR="008E07B5" w:rsidRDefault="008E07B5">
            <w:pPr>
              <w:pStyle w:val="ConsPlusNormal"/>
              <w:jc w:val="center"/>
            </w:pPr>
          </w:p>
        </w:tc>
        <w:tc>
          <w:tcPr>
            <w:tcW w:w="1650" w:type="dxa"/>
          </w:tcPr>
          <w:p w14:paraId="34C6A634" w14:textId="77777777" w:rsidR="008E07B5" w:rsidRDefault="008E07B5">
            <w:pPr>
              <w:pStyle w:val="ConsPlusNormal"/>
              <w:jc w:val="center"/>
            </w:pPr>
          </w:p>
        </w:tc>
      </w:tr>
      <w:tr w:rsidR="008E07B5" w14:paraId="1B927C6A" w14:textId="77777777">
        <w:tc>
          <w:tcPr>
            <w:tcW w:w="990" w:type="dxa"/>
          </w:tcPr>
          <w:p w14:paraId="744D5B31" w14:textId="77777777" w:rsidR="008E07B5" w:rsidRDefault="008E07B5">
            <w:pPr>
              <w:pStyle w:val="ConsPlusNormal"/>
              <w:jc w:val="center"/>
            </w:pPr>
            <w:r>
              <w:t>2.5</w:t>
            </w:r>
          </w:p>
        </w:tc>
        <w:tc>
          <w:tcPr>
            <w:tcW w:w="5115" w:type="dxa"/>
          </w:tcPr>
          <w:p w14:paraId="56B0632E" w14:textId="77777777" w:rsidR="008E07B5" w:rsidRDefault="008E07B5">
            <w:pPr>
              <w:pStyle w:val="ConsPlusNormal"/>
            </w:pPr>
            <w:r>
              <w:t>Среднемесячная тарифная ставка</w:t>
            </w:r>
          </w:p>
        </w:tc>
        <w:tc>
          <w:tcPr>
            <w:tcW w:w="1155" w:type="dxa"/>
          </w:tcPr>
          <w:p w14:paraId="47D9C9A1" w14:textId="77777777" w:rsidR="008E07B5" w:rsidRDefault="008E07B5">
            <w:pPr>
              <w:pStyle w:val="ConsPlusNormal"/>
              <w:jc w:val="center"/>
            </w:pPr>
            <w:r>
              <w:t>руб.</w:t>
            </w:r>
          </w:p>
        </w:tc>
        <w:tc>
          <w:tcPr>
            <w:tcW w:w="825" w:type="dxa"/>
          </w:tcPr>
          <w:p w14:paraId="0919113D" w14:textId="77777777" w:rsidR="008E07B5" w:rsidRDefault="008E07B5">
            <w:pPr>
              <w:pStyle w:val="ConsPlusNormal"/>
              <w:jc w:val="center"/>
            </w:pPr>
          </w:p>
        </w:tc>
        <w:tc>
          <w:tcPr>
            <w:tcW w:w="825" w:type="dxa"/>
          </w:tcPr>
          <w:p w14:paraId="21B70C48" w14:textId="77777777" w:rsidR="008E07B5" w:rsidRDefault="008E07B5">
            <w:pPr>
              <w:pStyle w:val="ConsPlusNormal"/>
              <w:jc w:val="center"/>
            </w:pPr>
          </w:p>
        </w:tc>
        <w:tc>
          <w:tcPr>
            <w:tcW w:w="825" w:type="dxa"/>
          </w:tcPr>
          <w:p w14:paraId="065EE5B3" w14:textId="77777777" w:rsidR="008E07B5" w:rsidRDefault="008E07B5">
            <w:pPr>
              <w:pStyle w:val="ConsPlusNormal"/>
              <w:jc w:val="center"/>
            </w:pPr>
          </w:p>
        </w:tc>
        <w:tc>
          <w:tcPr>
            <w:tcW w:w="825" w:type="dxa"/>
          </w:tcPr>
          <w:p w14:paraId="019EB8B5" w14:textId="77777777" w:rsidR="008E07B5" w:rsidRDefault="008E07B5">
            <w:pPr>
              <w:pStyle w:val="ConsPlusNormal"/>
              <w:jc w:val="center"/>
            </w:pPr>
          </w:p>
        </w:tc>
        <w:tc>
          <w:tcPr>
            <w:tcW w:w="1650" w:type="dxa"/>
          </w:tcPr>
          <w:p w14:paraId="41209F77" w14:textId="77777777" w:rsidR="008E07B5" w:rsidRDefault="008E07B5">
            <w:pPr>
              <w:pStyle w:val="ConsPlusNormal"/>
              <w:jc w:val="center"/>
            </w:pPr>
          </w:p>
        </w:tc>
      </w:tr>
      <w:tr w:rsidR="008E07B5" w14:paraId="65848E7E" w14:textId="77777777">
        <w:tc>
          <w:tcPr>
            <w:tcW w:w="990" w:type="dxa"/>
          </w:tcPr>
          <w:p w14:paraId="5DBBA7D4" w14:textId="77777777" w:rsidR="008E07B5" w:rsidRDefault="008E07B5">
            <w:pPr>
              <w:pStyle w:val="ConsPlusNormal"/>
              <w:jc w:val="center"/>
            </w:pPr>
            <w:r>
              <w:t>2.6</w:t>
            </w:r>
          </w:p>
        </w:tc>
        <w:tc>
          <w:tcPr>
            <w:tcW w:w="5115" w:type="dxa"/>
          </w:tcPr>
          <w:p w14:paraId="03224823" w14:textId="77777777" w:rsidR="008E07B5" w:rsidRDefault="008E07B5">
            <w:pPr>
              <w:pStyle w:val="ConsPlusNormal"/>
            </w:pPr>
            <w:r>
              <w:t>Минимальный размер оплаты труда по отраслевому тарифному соглашению</w:t>
            </w:r>
          </w:p>
        </w:tc>
        <w:tc>
          <w:tcPr>
            <w:tcW w:w="1155" w:type="dxa"/>
          </w:tcPr>
          <w:p w14:paraId="55360B34" w14:textId="77777777" w:rsidR="008E07B5" w:rsidRDefault="008E07B5">
            <w:pPr>
              <w:pStyle w:val="ConsPlusNormal"/>
              <w:jc w:val="center"/>
            </w:pPr>
            <w:r>
              <w:t>руб.</w:t>
            </w:r>
          </w:p>
        </w:tc>
        <w:tc>
          <w:tcPr>
            <w:tcW w:w="825" w:type="dxa"/>
          </w:tcPr>
          <w:p w14:paraId="1558B558" w14:textId="77777777" w:rsidR="008E07B5" w:rsidRDefault="008E07B5">
            <w:pPr>
              <w:pStyle w:val="ConsPlusNormal"/>
              <w:jc w:val="center"/>
            </w:pPr>
          </w:p>
        </w:tc>
        <w:tc>
          <w:tcPr>
            <w:tcW w:w="825" w:type="dxa"/>
          </w:tcPr>
          <w:p w14:paraId="0731A738" w14:textId="77777777" w:rsidR="008E07B5" w:rsidRDefault="008E07B5">
            <w:pPr>
              <w:pStyle w:val="ConsPlusNormal"/>
              <w:jc w:val="center"/>
            </w:pPr>
          </w:p>
        </w:tc>
        <w:tc>
          <w:tcPr>
            <w:tcW w:w="825" w:type="dxa"/>
          </w:tcPr>
          <w:p w14:paraId="16E8D64E" w14:textId="77777777" w:rsidR="008E07B5" w:rsidRDefault="008E07B5">
            <w:pPr>
              <w:pStyle w:val="ConsPlusNormal"/>
              <w:jc w:val="center"/>
            </w:pPr>
          </w:p>
        </w:tc>
        <w:tc>
          <w:tcPr>
            <w:tcW w:w="825" w:type="dxa"/>
          </w:tcPr>
          <w:p w14:paraId="7D722255" w14:textId="77777777" w:rsidR="008E07B5" w:rsidRDefault="008E07B5">
            <w:pPr>
              <w:pStyle w:val="ConsPlusNormal"/>
              <w:jc w:val="center"/>
            </w:pPr>
          </w:p>
        </w:tc>
        <w:tc>
          <w:tcPr>
            <w:tcW w:w="1650" w:type="dxa"/>
          </w:tcPr>
          <w:p w14:paraId="1E9C1955" w14:textId="77777777" w:rsidR="008E07B5" w:rsidRDefault="008E07B5">
            <w:pPr>
              <w:pStyle w:val="ConsPlusNormal"/>
              <w:jc w:val="center"/>
            </w:pPr>
          </w:p>
        </w:tc>
      </w:tr>
      <w:tr w:rsidR="008E07B5" w14:paraId="07E9EC1D" w14:textId="77777777">
        <w:tc>
          <w:tcPr>
            <w:tcW w:w="990" w:type="dxa"/>
          </w:tcPr>
          <w:p w14:paraId="295B75F4" w14:textId="77777777" w:rsidR="008E07B5" w:rsidRDefault="008E07B5">
            <w:pPr>
              <w:pStyle w:val="ConsPlusNormal"/>
              <w:jc w:val="center"/>
            </w:pPr>
            <w:r>
              <w:t>2.7</w:t>
            </w:r>
          </w:p>
        </w:tc>
        <w:tc>
          <w:tcPr>
            <w:tcW w:w="5115" w:type="dxa"/>
          </w:tcPr>
          <w:p w14:paraId="34C8E6FC" w14:textId="77777777" w:rsidR="008E07B5" w:rsidRDefault="008E07B5">
            <w:pPr>
              <w:pStyle w:val="ConsPlusNormal"/>
            </w:pPr>
            <w:r>
              <w:t>Выплаты, связанные с режимом работы и условиями труда на 1 работника в месяц</w:t>
            </w:r>
          </w:p>
        </w:tc>
        <w:tc>
          <w:tcPr>
            <w:tcW w:w="1155" w:type="dxa"/>
          </w:tcPr>
          <w:p w14:paraId="1A52271E" w14:textId="77777777" w:rsidR="008E07B5" w:rsidRDefault="008E07B5">
            <w:pPr>
              <w:pStyle w:val="ConsPlusNormal"/>
              <w:jc w:val="center"/>
            </w:pPr>
            <w:r>
              <w:t>руб.</w:t>
            </w:r>
          </w:p>
        </w:tc>
        <w:tc>
          <w:tcPr>
            <w:tcW w:w="825" w:type="dxa"/>
          </w:tcPr>
          <w:p w14:paraId="5CB36E02" w14:textId="77777777" w:rsidR="008E07B5" w:rsidRDefault="008E07B5">
            <w:pPr>
              <w:pStyle w:val="ConsPlusNormal"/>
              <w:jc w:val="center"/>
            </w:pPr>
          </w:p>
        </w:tc>
        <w:tc>
          <w:tcPr>
            <w:tcW w:w="825" w:type="dxa"/>
          </w:tcPr>
          <w:p w14:paraId="6A9020D6" w14:textId="77777777" w:rsidR="008E07B5" w:rsidRDefault="008E07B5">
            <w:pPr>
              <w:pStyle w:val="ConsPlusNormal"/>
              <w:jc w:val="center"/>
            </w:pPr>
          </w:p>
        </w:tc>
        <w:tc>
          <w:tcPr>
            <w:tcW w:w="825" w:type="dxa"/>
          </w:tcPr>
          <w:p w14:paraId="364890FA" w14:textId="77777777" w:rsidR="008E07B5" w:rsidRDefault="008E07B5">
            <w:pPr>
              <w:pStyle w:val="ConsPlusNormal"/>
              <w:jc w:val="center"/>
            </w:pPr>
          </w:p>
        </w:tc>
        <w:tc>
          <w:tcPr>
            <w:tcW w:w="825" w:type="dxa"/>
          </w:tcPr>
          <w:p w14:paraId="18EE9B7E" w14:textId="77777777" w:rsidR="008E07B5" w:rsidRDefault="008E07B5">
            <w:pPr>
              <w:pStyle w:val="ConsPlusNormal"/>
              <w:jc w:val="center"/>
            </w:pPr>
          </w:p>
        </w:tc>
        <w:tc>
          <w:tcPr>
            <w:tcW w:w="1650" w:type="dxa"/>
          </w:tcPr>
          <w:p w14:paraId="14CFEDFE" w14:textId="77777777" w:rsidR="008E07B5" w:rsidRDefault="008E07B5">
            <w:pPr>
              <w:pStyle w:val="ConsPlusNormal"/>
              <w:jc w:val="center"/>
            </w:pPr>
          </w:p>
        </w:tc>
      </w:tr>
      <w:tr w:rsidR="008E07B5" w14:paraId="320A1ECB" w14:textId="77777777">
        <w:tc>
          <w:tcPr>
            <w:tcW w:w="990" w:type="dxa"/>
          </w:tcPr>
          <w:p w14:paraId="3413C8E9" w14:textId="77777777" w:rsidR="008E07B5" w:rsidRDefault="008E07B5">
            <w:pPr>
              <w:pStyle w:val="ConsPlusNormal"/>
              <w:jc w:val="center"/>
            </w:pPr>
            <w:r>
              <w:t>2.7.1</w:t>
            </w:r>
          </w:p>
        </w:tc>
        <w:tc>
          <w:tcPr>
            <w:tcW w:w="5115" w:type="dxa"/>
          </w:tcPr>
          <w:p w14:paraId="760F6B35" w14:textId="77777777" w:rsidR="008E07B5" w:rsidRDefault="008E07B5">
            <w:pPr>
              <w:pStyle w:val="ConsPlusNormal"/>
              <w:ind w:left="283"/>
            </w:pPr>
            <w:r>
              <w:t>Процент</w:t>
            </w:r>
          </w:p>
        </w:tc>
        <w:tc>
          <w:tcPr>
            <w:tcW w:w="1155" w:type="dxa"/>
          </w:tcPr>
          <w:p w14:paraId="4890C4EB" w14:textId="77777777" w:rsidR="008E07B5" w:rsidRDefault="008E07B5">
            <w:pPr>
              <w:pStyle w:val="ConsPlusNormal"/>
              <w:jc w:val="center"/>
            </w:pPr>
            <w:r>
              <w:t>%</w:t>
            </w:r>
          </w:p>
        </w:tc>
        <w:tc>
          <w:tcPr>
            <w:tcW w:w="825" w:type="dxa"/>
          </w:tcPr>
          <w:p w14:paraId="74DF3E2A" w14:textId="77777777" w:rsidR="008E07B5" w:rsidRDefault="008E07B5">
            <w:pPr>
              <w:pStyle w:val="ConsPlusNormal"/>
              <w:jc w:val="center"/>
            </w:pPr>
          </w:p>
        </w:tc>
        <w:tc>
          <w:tcPr>
            <w:tcW w:w="825" w:type="dxa"/>
          </w:tcPr>
          <w:p w14:paraId="3360C672" w14:textId="77777777" w:rsidR="008E07B5" w:rsidRDefault="008E07B5">
            <w:pPr>
              <w:pStyle w:val="ConsPlusNormal"/>
              <w:jc w:val="center"/>
            </w:pPr>
          </w:p>
        </w:tc>
        <w:tc>
          <w:tcPr>
            <w:tcW w:w="825" w:type="dxa"/>
          </w:tcPr>
          <w:p w14:paraId="22A9E08D" w14:textId="77777777" w:rsidR="008E07B5" w:rsidRDefault="008E07B5">
            <w:pPr>
              <w:pStyle w:val="ConsPlusNormal"/>
              <w:jc w:val="center"/>
            </w:pPr>
          </w:p>
        </w:tc>
        <w:tc>
          <w:tcPr>
            <w:tcW w:w="825" w:type="dxa"/>
          </w:tcPr>
          <w:p w14:paraId="6A185298" w14:textId="77777777" w:rsidR="008E07B5" w:rsidRDefault="008E07B5">
            <w:pPr>
              <w:pStyle w:val="ConsPlusNormal"/>
              <w:jc w:val="center"/>
            </w:pPr>
          </w:p>
        </w:tc>
        <w:tc>
          <w:tcPr>
            <w:tcW w:w="1650" w:type="dxa"/>
          </w:tcPr>
          <w:p w14:paraId="42257519" w14:textId="77777777" w:rsidR="008E07B5" w:rsidRDefault="008E07B5">
            <w:pPr>
              <w:pStyle w:val="ConsPlusNormal"/>
              <w:jc w:val="center"/>
            </w:pPr>
          </w:p>
        </w:tc>
      </w:tr>
      <w:tr w:rsidR="008E07B5" w14:paraId="516407D0" w14:textId="77777777">
        <w:tc>
          <w:tcPr>
            <w:tcW w:w="990" w:type="dxa"/>
          </w:tcPr>
          <w:p w14:paraId="494C1C00" w14:textId="77777777" w:rsidR="008E07B5" w:rsidRDefault="008E07B5">
            <w:pPr>
              <w:pStyle w:val="ConsPlusNormal"/>
              <w:jc w:val="center"/>
            </w:pPr>
            <w:r>
              <w:t>2.7.2</w:t>
            </w:r>
          </w:p>
        </w:tc>
        <w:tc>
          <w:tcPr>
            <w:tcW w:w="5115" w:type="dxa"/>
          </w:tcPr>
          <w:p w14:paraId="07DB0611" w14:textId="77777777" w:rsidR="008E07B5" w:rsidRDefault="008E07B5">
            <w:pPr>
              <w:pStyle w:val="ConsPlusNormal"/>
              <w:ind w:left="283"/>
            </w:pPr>
            <w:r>
              <w:t>Сумма выплат</w:t>
            </w:r>
          </w:p>
        </w:tc>
        <w:tc>
          <w:tcPr>
            <w:tcW w:w="1155" w:type="dxa"/>
          </w:tcPr>
          <w:p w14:paraId="78847A63" w14:textId="77777777" w:rsidR="008E07B5" w:rsidRDefault="008E07B5">
            <w:pPr>
              <w:pStyle w:val="ConsPlusNormal"/>
              <w:jc w:val="center"/>
            </w:pPr>
            <w:r>
              <w:t>руб.</w:t>
            </w:r>
          </w:p>
        </w:tc>
        <w:tc>
          <w:tcPr>
            <w:tcW w:w="825" w:type="dxa"/>
          </w:tcPr>
          <w:p w14:paraId="0D581B5C" w14:textId="77777777" w:rsidR="008E07B5" w:rsidRDefault="008E07B5">
            <w:pPr>
              <w:pStyle w:val="ConsPlusNormal"/>
              <w:jc w:val="center"/>
            </w:pPr>
          </w:p>
        </w:tc>
        <w:tc>
          <w:tcPr>
            <w:tcW w:w="825" w:type="dxa"/>
          </w:tcPr>
          <w:p w14:paraId="081E4169" w14:textId="77777777" w:rsidR="008E07B5" w:rsidRDefault="008E07B5">
            <w:pPr>
              <w:pStyle w:val="ConsPlusNormal"/>
              <w:jc w:val="center"/>
            </w:pPr>
          </w:p>
        </w:tc>
        <w:tc>
          <w:tcPr>
            <w:tcW w:w="825" w:type="dxa"/>
          </w:tcPr>
          <w:p w14:paraId="0BC01A56" w14:textId="77777777" w:rsidR="008E07B5" w:rsidRDefault="008E07B5">
            <w:pPr>
              <w:pStyle w:val="ConsPlusNormal"/>
              <w:jc w:val="center"/>
            </w:pPr>
          </w:p>
        </w:tc>
        <w:tc>
          <w:tcPr>
            <w:tcW w:w="825" w:type="dxa"/>
          </w:tcPr>
          <w:p w14:paraId="63BF09C4" w14:textId="77777777" w:rsidR="008E07B5" w:rsidRDefault="008E07B5">
            <w:pPr>
              <w:pStyle w:val="ConsPlusNormal"/>
              <w:jc w:val="center"/>
            </w:pPr>
          </w:p>
        </w:tc>
        <w:tc>
          <w:tcPr>
            <w:tcW w:w="1650" w:type="dxa"/>
          </w:tcPr>
          <w:p w14:paraId="32E68AB5" w14:textId="77777777" w:rsidR="008E07B5" w:rsidRDefault="008E07B5">
            <w:pPr>
              <w:pStyle w:val="ConsPlusNormal"/>
              <w:jc w:val="center"/>
            </w:pPr>
          </w:p>
        </w:tc>
      </w:tr>
      <w:tr w:rsidR="008E07B5" w14:paraId="59B30CB0" w14:textId="77777777">
        <w:tc>
          <w:tcPr>
            <w:tcW w:w="990" w:type="dxa"/>
          </w:tcPr>
          <w:p w14:paraId="058C8A09" w14:textId="77777777" w:rsidR="008E07B5" w:rsidRDefault="008E07B5">
            <w:pPr>
              <w:pStyle w:val="ConsPlusNormal"/>
              <w:jc w:val="center"/>
            </w:pPr>
            <w:r>
              <w:t>2.8</w:t>
            </w:r>
          </w:p>
        </w:tc>
        <w:tc>
          <w:tcPr>
            <w:tcW w:w="5115" w:type="dxa"/>
          </w:tcPr>
          <w:p w14:paraId="7B983C14" w14:textId="77777777" w:rsidR="008E07B5" w:rsidRDefault="008E07B5">
            <w:pPr>
              <w:pStyle w:val="ConsPlusNormal"/>
            </w:pPr>
            <w:r>
              <w:t>Текущее премирование</w:t>
            </w:r>
          </w:p>
        </w:tc>
        <w:tc>
          <w:tcPr>
            <w:tcW w:w="1155" w:type="dxa"/>
          </w:tcPr>
          <w:p w14:paraId="1A45D00B" w14:textId="77777777" w:rsidR="008E07B5" w:rsidRDefault="008E07B5">
            <w:pPr>
              <w:pStyle w:val="ConsPlusNormal"/>
              <w:jc w:val="center"/>
            </w:pPr>
          </w:p>
        </w:tc>
        <w:tc>
          <w:tcPr>
            <w:tcW w:w="825" w:type="dxa"/>
          </w:tcPr>
          <w:p w14:paraId="034AE461" w14:textId="77777777" w:rsidR="008E07B5" w:rsidRDefault="008E07B5">
            <w:pPr>
              <w:pStyle w:val="ConsPlusNormal"/>
              <w:jc w:val="center"/>
            </w:pPr>
          </w:p>
        </w:tc>
        <w:tc>
          <w:tcPr>
            <w:tcW w:w="825" w:type="dxa"/>
          </w:tcPr>
          <w:p w14:paraId="6B28216C" w14:textId="77777777" w:rsidR="008E07B5" w:rsidRDefault="008E07B5">
            <w:pPr>
              <w:pStyle w:val="ConsPlusNormal"/>
              <w:jc w:val="center"/>
            </w:pPr>
          </w:p>
        </w:tc>
        <w:tc>
          <w:tcPr>
            <w:tcW w:w="825" w:type="dxa"/>
          </w:tcPr>
          <w:p w14:paraId="7D971150" w14:textId="77777777" w:rsidR="008E07B5" w:rsidRDefault="008E07B5">
            <w:pPr>
              <w:pStyle w:val="ConsPlusNormal"/>
              <w:jc w:val="center"/>
            </w:pPr>
          </w:p>
        </w:tc>
        <w:tc>
          <w:tcPr>
            <w:tcW w:w="825" w:type="dxa"/>
          </w:tcPr>
          <w:p w14:paraId="27801C2E" w14:textId="77777777" w:rsidR="008E07B5" w:rsidRDefault="008E07B5">
            <w:pPr>
              <w:pStyle w:val="ConsPlusNormal"/>
              <w:jc w:val="center"/>
            </w:pPr>
          </w:p>
        </w:tc>
        <w:tc>
          <w:tcPr>
            <w:tcW w:w="1650" w:type="dxa"/>
          </w:tcPr>
          <w:p w14:paraId="78C5DCC3" w14:textId="77777777" w:rsidR="008E07B5" w:rsidRDefault="008E07B5">
            <w:pPr>
              <w:pStyle w:val="ConsPlusNormal"/>
              <w:jc w:val="center"/>
            </w:pPr>
          </w:p>
        </w:tc>
      </w:tr>
      <w:tr w:rsidR="008E07B5" w14:paraId="55FE2822" w14:textId="77777777">
        <w:tc>
          <w:tcPr>
            <w:tcW w:w="990" w:type="dxa"/>
          </w:tcPr>
          <w:p w14:paraId="44FAB2D9" w14:textId="77777777" w:rsidR="008E07B5" w:rsidRDefault="008E07B5">
            <w:pPr>
              <w:pStyle w:val="ConsPlusNormal"/>
              <w:jc w:val="center"/>
            </w:pPr>
            <w:r>
              <w:t>2.8.1</w:t>
            </w:r>
          </w:p>
        </w:tc>
        <w:tc>
          <w:tcPr>
            <w:tcW w:w="5115" w:type="dxa"/>
          </w:tcPr>
          <w:p w14:paraId="60AC12C9" w14:textId="77777777" w:rsidR="008E07B5" w:rsidRDefault="008E07B5">
            <w:pPr>
              <w:pStyle w:val="ConsPlusNormal"/>
              <w:ind w:left="283"/>
            </w:pPr>
            <w:r>
              <w:t>процент</w:t>
            </w:r>
          </w:p>
        </w:tc>
        <w:tc>
          <w:tcPr>
            <w:tcW w:w="1155" w:type="dxa"/>
          </w:tcPr>
          <w:p w14:paraId="44598EB3" w14:textId="77777777" w:rsidR="008E07B5" w:rsidRDefault="008E07B5">
            <w:pPr>
              <w:pStyle w:val="ConsPlusNormal"/>
              <w:jc w:val="center"/>
            </w:pPr>
            <w:r>
              <w:t>%</w:t>
            </w:r>
          </w:p>
        </w:tc>
        <w:tc>
          <w:tcPr>
            <w:tcW w:w="825" w:type="dxa"/>
          </w:tcPr>
          <w:p w14:paraId="3AC42F29" w14:textId="77777777" w:rsidR="008E07B5" w:rsidRDefault="008E07B5">
            <w:pPr>
              <w:pStyle w:val="ConsPlusNormal"/>
              <w:jc w:val="center"/>
            </w:pPr>
          </w:p>
        </w:tc>
        <w:tc>
          <w:tcPr>
            <w:tcW w:w="825" w:type="dxa"/>
          </w:tcPr>
          <w:p w14:paraId="13521256" w14:textId="77777777" w:rsidR="008E07B5" w:rsidRDefault="008E07B5">
            <w:pPr>
              <w:pStyle w:val="ConsPlusNormal"/>
              <w:jc w:val="center"/>
            </w:pPr>
          </w:p>
        </w:tc>
        <w:tc>
          <w:tcPr>
            <w:tcW w:w="825" w:type="dxa"/>
          </w:tcPr>
          <w:p w14:paraId="4E9629EF" w14:textId="77777777" w:rsidR="008E07B5" w:rsidRDefault="008E07B5">
            <w:pPr>
              <w:pStyle w:val="ConsPlusNormal"/>
              <w:jc w:val="center"/>
            </w:pPr>
          </w:p>
        </w:tc>
        <w:tc>
          <w:tcPr>
            <w:tcW w:w="825" w:type="dxa"/>
          </w:tcPr>
          <w:p w14:paraId="71D3949B" w14:textId="77777777" w:rsidR="008E07B5" w:rsidRDefault="008E07B5">
            <w:pPr>
              <w:pStyle w:val="ConsPlusNormal"/>
              <w:jc w:val="center"/>
            </w:pPr>
          </w:p>
        </w:tc>
        <w:tc>
          <w:tcPr>
            <w:tcW w:w="1650" w:type="dxa"/>
          </w:tcPr>
          <w:p w14:paraId="5CF8F5E5" w14:textId="77777777" w:rsidR="008E07B5" w:rsidRDefault="008E07B5">
            <w:pPr>
              <w:pStyle w:val="ConsPlusNormal"/>
              <w:jc w:val="center"/>
            </w:pPr>
          </w:p>
        </w:tc>
      </w:tr>
      <w:tr w:rsidR="008E07B5" w14:paraId="7F110BDB" w14:textId="77777777">
        <w:tc>
          <w:tcPr>
            <w:tcW w:w="990" w:type="dxa"/>
          </w:tcPr>
          <w:p w14:paraId="1256874E" w14:textId="77777777" w:rsidR="008E07B5" w:rsidRDefault="008E07B5">
            <w:pPr>
              <w:pStyle w:val="ConsPlusNormal"/>
              <w:jc w:val="center"/>
            </w:pPr>
            <w:r>
              <w:t>2.8.2</w:t>
            </w:r>
          </w:p>
        </w:tc>
        <w:tc>
          <w:tcPr>
            <w:tcW w:w="5115" w:type="dxa"/>
          </w:tcPr>
          <w:p w14:paraId="1C9184D8" w14:textId="77777777" w:rsidR="008E07B5" w:rsidRDefault="008E07B5">
            <w:pPr>
              <w:pStyle w:val="ConsPlusNormal"/>
              <w:ind w:left="283"/>
            </w:pPr>
            <w:r>
              <w:t>сумма выплат</w:t>
            </w:r>
          </w:p>
        </w:tc>
        <w:tc>
          <w:tcPr>
            <w:tcW w:w="1155" w:type="dxa"/>
          </w:tcPr>
          <w:p w14:paraId="15A20D37" w14:textId="77777777" w:rsidR="008E07B5" w:rsidRDefault="008E07B5">
            <w:pPr>
              <w:pStyle w:val="ConsPlusNormal"/>
              <w:jc w:val="center"/>
            </w:pPr>
            <w:r>
              <w:t>руб.</w:t>
            </w:r>
          </w:p>
        </w:tc>
        <w:tc>
          <w:tcPr>
            <w:tcW w:w="825" w:type="dxa"/>
          </w:tcPr>
          <w:p w14:paraId="04E1BA0C" w14:textId="77777777" w:rsidR="008E07B5" w:rsidRDefault="008E07B5">
            <w:pPr>
              <w:pStyle w:val="ConsPlusNormal"/>
              <w:jc w:val="center"/>
            </w:pPr>
          </w:p>
        </w:tc>
        <w:tc>
          <w:tcPr>
            <w:tcW w:w="825" w:type="dxa"/>
          </w:tcPr>
          <w:p w14:paraId="62AB0146" w14:textId="77777777" w:rsidR="008E07B5" w:rsidRDefault="008E07B5">
            <w:pPr>
              <w:pStyle w:val="ConsPlusNormal"/>
              <w:jc w:val="center"/>
            </w:pPr>
          </w:p>
        </w:tc>
        <w:tc>
          <w:tcPr>
            <w:tcW w:w="825" w:type="dxa"/>
          </w:tcPr>
          <w:p w14:paraId="555CCCFE" w14:textId="77777777" w:rsidR="008E07B5" w:rsidRDefault="008E07B5">
            <w:pPr>
              <w:pStyle w:val="ConsPlusNormal"/>
              <w:jc w:val="center"/>
            </w:pPr>
          </w:p>
        </w:tc>
        <w:tc>
          <w:tcPr>
            <w:tcW w:w="825" w:type="dxa"/>
          </w:tcPr>
          <w:p w14:paraId="6431220F" w14:textId="77777777" w:rsidR="008E07B5" w:rsidRDefault="008E07B5">
            <w:pPr>
              <w:pStyle w:val="ConsPlusNormal"/>
              <w:jc w:val="center"/>
            </w:pPr>
          </w:p>
        </w:tc>
        <w:tc>
          <w:tcPr>
            <w:tcW w:w="1650" w:type="dxa"/>
          </w:tcPr>
          <w:p w14:paraId="4BF487F8" w14:textId="77777777" w:rsidR="008E07B5" w:rsidRDefault="008E07B5">
            <w:pPr>
              <w:pStyle w:val="ConsPlusNormal"/>
              <w:jc w:val="center"/>
            </w:pPr>
          </w:p>
        </w:tc>
      </w:tr>
      <w:tr w:rsidR="008E07B5" w14:paraId="75B174CE" w14:textId="77777777">
        <w:tc>
          <w:tcPr>
            <w:tcW w:w="990" w:type="dxa"/>
          </w:tcPr>
          <w:p w14:paraId="4C00DDCC" w14:textId="77777777" w:rsidR="008E07B5" w:rsidRDefault="008E07B5">
            <w:pPr>
              <w:pStyle w:val="ConsPlusNormal"/>
              <w:jc w:val="center"/>
            </w:pPr>
            <w:r>
              <w:t>2.9</w:t>
            </w:r>
          </w:p>
        </w:tc>
        <w:tc>
          <w:tcPr>
            <w:tcW w:w="5115" w:type="dxa"/>
          </w:tcPr>
          <w:p w14:paraId="5849C415" w14:textId="77777777" w:rsidR="008E07B5" w:rsidRDefault="008E07B5">
            <w:pPr>
              <w:pStyle w:val="ConsPlusNormal"/>
            </w:pPr>
            <w:r>
              <w:t>Доп. премирование, включая вознаграждение за выслугу лет</w:t>
            </w:r>
          </w:p>
        </w:tc>
        <w:tc>
          <w:tcPr>
            <w:tcW w:w="1155" w:type="dxa"/>
          </w:tcPr>
          <w:p w14:paraId="20F445D4" w14:textId="77777777" w:rsidR="008E07B5" w:rsidRDefault="008E07B5">
            <w:pPr>
              <w:pStyle w:val="ConsPlusNormal"/>
              <w:jc w:val="center"/>
            </w:pPr>
          </w:p>
        </w:tc>
        <w:tc>
          <w:tcPr>
            <w:tcW w:w="825" w:type="dxa"/>
          </w:tcPr>
          <w:p w14:paraId="56279494" w14:textId="77777777" w:rsidR="008E07B5" w:rsidRDefault="008E07B5">
            <w:pPr>
              <w:pStyle w:val="ConsPlusNormal"/>
              <w:jc w:val="center"/>
            </w:pPr>
          </w:p>
        </w:tc>
        <w:tc>
          <w:tcPr>
            <w:tcW w:w="825" w:type="dxa"/>
          </w:tcPr>
          <w:p w14:paraId="477BE54E" w14:textId="77777777" w:rsidR="008E07B5" w:rsidRDefault="008E07B5">
            <w:pPr>
              <w:pStyle w:val="ConsPlusNormal"/>
              <w:jc w:val="center"/>
            </w:pPr>
          </w:p>
        </w:tc>
        <w:tc>
          <w:tcPr>
            <w:tcW w:w="825" w:type="dxa"/>
          </w:tcPr>
          <w:p w14:paraId="7718BE9E" w14:textId="77777777" w:rsidR="008E07B5" w:rsidRDefault="008E07B5">
            <w:pPr>
              <w:pStyle w:val="ConsPlusNormal"/>
              <w:jc w:val="center"/>
            </w:pPr>
          </w:p>
        </w:tc>
        <w:tc>
          <w:tcPr>
            <w:tcW w:w="825" w:type="dxa"/>
          </w:tcPr>
          <w:p w14:paraId="0B55B913" w14:textId="77777777" w:rsidR="008E07B5" w:rsidRDefault="008E07B5">
            <w:pPr>
              <w:pStyle w:val="ConsPlusNormal"/>
              <w:jc w:val="center"/>
            </w:pPr>
          </w:p>
        </w:tc>
        <w:tc>
          <w:tcPr>
            <w:tcW w:w="1650" w:type="dxa"/>
          </w:tcPr>
          <w:p w14:paraId="72A9C32C" w14:textId="77777777" w:rsidR="008E07B5" w:rsidRDefault="008E07B5">
            <w:pPr>
              <w:pStyle w:val="ConsPlusNormal"/>
              <w:jc w:val="center"/>
            </w:pPr>
          </w:p>
        </w:tc>
      </w:tr>
      <w:tr w:rsidR="008E07B5" w14:paraId="72BE2CAB" w14:textId="77777777">
        <w:tc>
          <w:tcPr>
            <w:tcW w:w="990" w:type="dxa"/>
          </w:tcPr>
          <w:p w14:paraId="33DAEC90" w14:textId="77777777" w:rsidR="008E07B5" w:rsidRDefault="008E07B5">
            <w:pPr>
              <w:pStyle w:val="ConsPlusNormal"/>
              <w:jc w:val="center"/>
            </w:pPr>
            <w:r>
              <w:t>2.9.1</w:t>
            </w:r>
          </w:p>
        </w:tc>
        <w:tc>
          <w:tcPr>
            <w:tcW w:w="5115" w:type="dxa"/>
          </w:tcPr>
          <w:p w14:paraId="70B20F2D" w14:textId="77777777" w:rsidR="008E07B5" w:rsidRDefault="008E07B5">
            <w:pPr>
              <w:pStyle w:val="ConsPlusNormal"/>
              <w:ind w:left="283"/>
            </w:pPr>
            <w:r>
              <w:t>процент</w:t>
            </w:r>
          </w:p>
        </w:tc>
        <w:tc>
          <w:tcPr>
            <w:tcW w:w="1155" w:type="dxa"/>
          </w:tcPr>
          <w:p w14:paraId="79FD1A65" w14:textId="77777777" w:rsidR="008E07B5" w:rsidRDefault="008E07B5">
            <w:pPr>
              <w:pStyle w:val="ConsPlusNormal"/>
              <w:jc w:val="center"/>
            </w:pPr>
            <w:r>
              <w:t>%</w:t>
            </w:r>
          </w:p>
        </w:tc>
        <w:tc>
          <w:tcPr>
            <w:tcW w:w="825" w:type="dxa"/>
          </w:tcPr>
          <w:p w14:paraId="7DEA8801" w14:textId="77777777" w:rsidR="008E07B5" w:rsidRDefault="008E07B5">
            <w:pPr>
              <w:pStyle w:val="ConsPlusNormal"/>
              <w:jc w:val="center"/>
            </w:pPr>
          </w:p>
        </w:tc>
        <w:tc>
          <w:tcPr>
            <w:tcW w:w="825" w:type="dxa"/>
          </w:tcPr>
          <w:p w14:paraId="29707D2F" w14:textId="77777777" w:rsidR="008E07B5" w:rsidRDefault="008E07B5">
            <w:pPr>
              <w:pStyle w:val="ConsPlusNormal"/>
              <w:jc w:val="center"/>
            </w:pPr>
          </w:p>
        </w:tc>
        <w:tc>
          <w:tcPr>
            <w:tcW w:w="825" w:type="dxa"/>
          </w:tcPr>
          <w:p w14:paraId="5B7F406D" w14:textId="77777777" w:rsidR="008E07B5" w:rsidRDefault="008E07B5">
            <w:pPr>
              <w:pStyle w:val="ConsPlusNormal"/>
              <w:jc w:val="center"/>
            </w:pPr>
          </w:p>
        </w:tc>
        <w:tc>
          <w:tcPr>
            <w:tcW w:w="825" w:type="dxa"/>
          </w:tcPr>
          <w:p w14:paraId="3BD772F5" w14:textId="77777777" w:rsidR="008E07B5" w:rsidRDefault="008E07B5">
            <w:pPr>
              <w:pStyle w:val="ConsPlusNormal"/>
              <w:jc w:val="center"/>
            </w:pPr>
          </w:p>
        </w:tc>
        <w:tc>
          <w:tcPr>
            <w:tcW w:w="1650" w:type="dxa"/>
          </w:tcPr>
          <w:p w14:paraId="53620748" w14:textId="77777777" w:rsidR="008E07B5" w:rsidRDefault="008E07B5">
            <w:pPr>
              <w:pStyle w:val="ConsPlusNormal"/>
              <w:jc w:val="center"/>
            </w:pPr>
          </w:p>
        </w:tc>
      </w:tr>
      <w:tr w:rsidR="008E07B5" w14:paraId="262A70BE" w14:textId="77777777">
        <w:tc>
          <w:tcPr>
            <w:tcW w:w="990" w:type="dxa"/>
          </w:tcPr>
          <w:p w14:paraId="04C4A252" w14:textId="77777777" w:rsidR="008E07B5" w:rsidRDefault="008E07B5">
            <w:pPr>
              <w:pStyle w:val="ConsPlusNormal"/>
              <w:jc w:val="center"/>
            </w:pPr>
            <w:r>
              <w:t>2.9.2</w:t>
            </w:r>
          </w:p>
        </w:tc>
        <w:tc>
          <w:tcPr>
            <w:tcW w:w="5115" w:type="dxa"/>
          </w:tcPr>
          <w:p w14:paraId="0693E38F" w14:textId="77777777" w:rsidR="008E07B5" w:rsidRDefault="008E07B5">
            <w:pPr>
              <w:pStyle w:val="ConsPlusNormal"/>
              <w:ind w:left="283"/>
            </w:pPr>
            <w:r>
              <w:t>сумма выплат</w:t>
            </w:r>
          </w:p>
        </w:tc>
        <w:tc>
          <w:tcPr>
            <w:tcW w:w="1155" w:type="dxa"/>
          </w:tcPr>
          <w:p w14:paraId="728D882A" w14:textId="77777777" w:rsidR="008E07B5" w:rsidRDefault="008E07B5">
            <w:pPr>
              <w:pStyle w:val="ConsPlusNormal"/>
              <w:jc w:val="center"/>
            </w:pPr>
            <w:r>
              <w:t>руб.</w:t>
            </w:r>
          </w:p>
        </w:tc>
        <w:tc>
          <w:tcPr>
            <w:tcW w:w="825" w:type="dxa"/>
          </w:tcPr>
          <w:p w14:paraId="3AAD9B55" w14:textId="77777777" w:rsidR="008E07B5" w:rsidRDefault="008E07B5">
            <w:pPr>
              <w:pStyle w:val="ConsPlusNormal"/>
              <w:jc w:val="center"/>
            </w:pPr>
          </w:p>
        </w:tc>
        <w:tc>
          <w:tcPr>
            <w:tcW w:w="825" w:type="dxa"/>
          </w:tcPr>
          <w:p w14:paraId="312CF142" w14:textId="77777777" w:rsidR="008E07B5" w:rsidRDefault="008E07B5">
            <w:pPr>
              <w:pStyle w:val="ConsPlusNormal"/>
              <w:jc w:val="center"/>
            </w:pPr>
          </w:p>
        </w:tc>
        <w:tc>
          <w:tcPr>
            <w:tcW w:w="825" w:type="dxa"/>
          </w:tcPr>
          <w:p w14:paraId="2430419A" w14:textId="77777777" w:rsidR="008E07B5" w:rsidRDefault="008E07B5">
            <w:pPr>
              <w:pStyle w:val="ConsPlusNormal"/>
              <w:jc w:val="center"/>
            </w:pPr>
          </w:p>
        </w:tc>
        <w:tc>
          <w:tcPr>
            <w:tcW w:w="825" w:type="dxa"/>
          </w:tcPr>
          <w:p w14:paraId="6A517581" w14:textId="77777777" w:rsidR="008E07B5" w:rsidRDefault="008E07B5">
            <w:pPr>
              <w:pStyle w:val="ConsPlusNormal"/>
              <w:jc w:val="center"/>
            </w:pPr>
          </w:p>
        </w:tc>
        <w:tc>
          <w:tcPr>
            <w:tcW w:w="1650" w:type="dxa"/>
          </w:tcPr>
          <w:p w14:paraId="5215B76B" w14:textId="77777777" w:rsidR="008E07B5" w:rsidRDefault="008E07B5">
            <w:pPr>
              <w:pStyle w:val="ConsPlusNormal"/>
              <w:jc w:val="center"/>
            </w:pPr>
          </w:p>
        </w:tc>
      </w:tr>
      <w:tr w:rsidR="008E07B5" w14:paraId="72A58D1B" w14:textId="77777777">
        <w:tc>
          <w:tcPr>
            <w:tcW w:w="990" w:type="dxa"/>
          </w:tcPr>
          <w:p w14:paraId="4533FFF1" w14:textId="77777777" w:rsidR="008E07B5" w:rsidRDefault="008E07B5">
            <w:pPr>
              <w:pStyle w:val="ConsPlusNormal"/>
              <w:jc w:val="center"/>
            </w:pPr>
            <w:r>
              <w:t>2.9.3</w:t>
            </w:r>
          </w:p>
        </w:tc>
        <w:tc>
          <w:tcPr>
            <w:tcW w:w="5115" w:type="dxa"/>
          </w:tcPr>
          <w:p w14:paraId="76EE8EFF" w14:textId="77777777" w:rsidR="008E07B5" w:rsidRDefault="008E07B5">
            <w:pPr>
              <w:pStyle w:val="ConsPlusNormal"/>
              <w:ind w:left="283"/>
            </w:pPr>
            <w:r>
              <w:t>прочее</w:t>
            </w:r>
          </w:p>
        </w:tc>
        <w:tc>
          <w:tcPr>
            <w:tcW w:w="1155" w:type="dxa"/>
          </w:tcPr>
          <w:p w14:paraId="38F0D3A9" w14:textId="77777777" w:rsidR="008E07B5" w:rsidRDefault="008E07B5">
            <w:pPr>
              <w:pStyle w:val="ConsPlusNormal"/>
              <w:jc w:val="center"/>
            </w:pPr>
            <w:r>
              <w:t>руб.</w:t>
            </w:r>
          </w:p>
        </w:tc>
        <w:tc>
          <w:tcPr>
            <w:tcW w:w="825" w:type="dxa"/>
          </w:tcPr>
          <w:p w14:paraId="09F4BA2A" w14:textId="77777777" w:rsidR="008E07B5" w:rsidRDefault="008E07B5">
            <w:pPr>
              <w:pStyle w:val="ConsPlusNormal"/>
              <w:jc w:val="center"/>
            </w:pPr>
          </w:p>
        </w:tc>
        <w:tc>
          <w:tcPr>
            <w:tcW w:w="825" w:type="dxa"/>
          </w:tcPr>
          <w:p w14:paraId="0C96807A" w14:textId="77777777" w:rsidR="008E07B5" w:rsidRDefault="008E07B5">
            <w:pPr>
              <w:pStyle w:val="ConsPlusNormal"/>
              <w:jc w:val="center"/>
            </w:pPr>
          </w:p>
        </w:tc>
        <w:tc>
          <w:tcPr>
            <w:tcW w:w="825" w:type="dxa"/>
          </w:tcPr>
          <w:p w14:paraId="04CB8A09" w14:textId="77777777" w:rsidR="008E07B5" w:rsidRDefault="008E07B5">
            <w:pPr>
              <w:pStyle w:val="ConsPlusNormal"/>
              <w:jc w:val="center"/>
            </w:pPr>
          </w:p>
        </w:tc>
        <w:tc>
          <w:tcPr>
            <w:tcW w:w="825" w:type="dxa"/>
          </w:tcPr>
          <w:p w14:paraId="0F7B3A36" w14:textId="77777777" w:rsidR="008E07B5" w:rsidRDefault="008E07B5">
            <w:pPr>
              <w:pStyle w:val="ConsPlusNormal"/>
              <w:jc w:val="center"/>
            </w:pPr>
          </w:p>
        </w:tc>
        <w:tc>
          <w:tcPr>
            <w:tcW w:w="1650" w:type="dxa"/>
          </w:tcPr>
          <w:p w14:paraId="0574F347" w14:textId="77777777" w:rsidR="008E07B5" w:rsidRDefault="008E07B5">
            <w:pPr>
              <w:pStyle w:val="ConsPlusNormal"/>
              <w:jc w:val="center"/>
            </w:pPr>
          </w:p>
        </w:tc>
      </w:tr>
      <w:tr w:rsidR="008E07B5" w14:paraId="0264C251" w14:textId="77777777">
        <w:tc>
          <w:tcPr>
            <w:tcW w:w="990" w:type="dxa"/>
          </w:tcPr>
          <w:p w14:paraId="54234C5A" w14:textId="77777777" w:rsidR="008E07B5" w:rsidRDefault="008E07B5">
            <w:pPr>
              <w:pStyle w:val="ConsPlusNormal"/>
              <w:jc w:val="center"/>
            </w:pPr>
            <w:r>
              <w:t>2.9.4</w:t>
            </w:r>
          </w:p>
        </w:tc>
        <w:tc>
          <w:tcPr>
            <w:tcW w:w="5115" w:type="dxa"/>
          </w:tcPr>
          <w:p w14:paraId="69350929" w14:textId="77777777" w:rsidR="008E07B5" w:rsidRDefault="008E07B5">
            <w:pPr>
              <w:pStyle w:val="ConsPlusNormal"/>
              <w:ind w:left="283"/>
            </w:pPr>
            <w:r>
              <w:t>северные надбавки</w:t>
            </w:r>
          </w:p>
        </w:tc>
        <w:tc>
          <w:tcPr>
            <w:tcW w:w="1155" w:type="dxa"/>
          </w:tcPr>
          <w:p w14:paraId="32AD5C63" w14:textId="77777777" w:rsidR="008E07B5" w:rsidRDefault="008E07B5">
            <w:pPr>
              <w:pStyle w:val="ConsPlusNormal"/>
              <w:jc w:val="center"/>
            </w:pPr>
            <w:r>
              <w:t>руб.</w:t>
            </w:r>
          </w:p>
        </w:tc>
        <w:tc>
          <w:tcPr>
            <w:tcW w:w="825" w:type="dxa"/>
          </w:tcPr>
          <w:p w14:paraId="3FBE0A6C" w14:textId="77777777" w:rsidR="008E07B5" w:rsidRDefault="008E07B5">
            <w:pPr>
              <w:pStyle w:val="ConsPlusNormal"/>
              <w:jc w:val="center"/>
            </w:pPr>
          </w:p>
        </w:tc>
        <w:tc>
          <w:tcPr>
            <w:tcW w:w="825" w:type="dxa"/>
          </w:tcPr>
          <w:p w14:paraId="78A29D82" w14:textId="77777777" w:rsidR="008E07B5" w:rsidRDefault="008E07B5">
            <w:pPr>
              <w:pStyle w:val="ConsPlusNormal"/>
              <w:jc w:val="center"/>
            </w:pPr>
          </w:p>
        </w:tc>
        <w:tc>
          <w:tcPr>
            <w:tcW w:w="825" w:type="dxa"/>
          </w:tcPr>
          <w:p w14:paraId="118180FC" w14:textId="77777777" w:rsidR="008E07B5" w:rsidRDefault="008E07B5">
            <w:pPr>
              <w:pStyle w:val="ConsPlusNormal"/>
              <w:jc w:val="center"/>
            </w:pPr>
          </w:p>
        </w:tc>
        <w:tc>
          <w:tcPr>
            <w:tcW w:w="825" w:type="dxa"/>
          </w:tcPr>
          <w:p w14:paraId="303E07A8" w14:textId="77777777" w:rsidR="008E07B5" w:rsidRDefault="008E07B5">
            <w:pPr>
              <w:pStyle w:val="ConsPlusNormal"/>
              <w:jc w:val="center"/>
            </w:pPr>
          </w:p>
        </w:tc>
        <w:tc>
          <w:tcPr>
            <w:tcW w:w="1650" w:type="dxa"/>
          </w:tcPr>
          <w:p w14:paraId="56B89624" w14:textId="77777777" w:rsidR="008E07B5" w:rsidRDefault="008E07B5">
            <w:pPr>
              <w:pStyle w:val="ConsPlusNormal"/>
              <w:jc w:val="center"/>
            </w:pPr>
          </w:p>
        </w:tc>
      </w:tr>
      <w:tr w:rsidR="008E07B5" w14:paraId="7A870D11" w14:textId="77777777">
        <w:tc>
          <w:tcPr>
            <w:tcW w:w="990" w:type="dxa"/>
          </w:tcPr>
          <w:p w14:paraId="6E7F4BBB" w14:textId="77777777" w:rsidR="008E07B5" w:rsidRDefault="008E07B5">
            <w:pPr>
              <w:pStyle w:val="ConsPlusNormal"/>
              <w:jc w:val="center"/>
            </w:pPr>
            <w:r>
              <w:lastRenderedPageBreak/>
              <w:t>2.10</w:t>
            </w:r>
          </w:p>
        </w:tc>
        <w:tc>
          <w:tcPr>
            <w:tcW w:w="5115" w:type="dxa"/>
          </w:tcPr>
          <w:p w14:paraId="24892885" w14:textId="77777777" w:rsidR="008E07B5" w:rsidRDefault="008E07B5">
            <w:pPr>
              <w:pStyle w:val="ConsPlusNormal"/>
            </w:pPr>
            <w:r>
              <w:t>ИТОГО среднемесячная оплата труда на 1 работника</w:t>
            </w:r>
          </w:p>
        </w:tc>
        <w:tc>
          <w:tcPr>
            <w:tcW w:w="1155" w:type="dxa"/>
          </w:tcPr>
          <w:p w14:paraId="3CE429CB" w14:textId="77777777" w:rsidR="008E07B5" w:rsidRDefault="008E07B5">
            <w:pPr>
              <w:pStyle w:val="ConsPlusNormal"/>
              <w:jc w:val="center"/>
            </w:pPr>
            <w:r>
              <w:t>руб.</w:t>
            </w:r>
          </w:p>
        </w:tc>
        <w:tc>
          <w:tcPr>
            <w:tcW w:w="825" w:type="dxa"/>
          </w:tcPr>
          <w:p w14:paraId="1824226C" w14:textId="77777777" w:rsidR="008E07B5" w:rsidRDefault="008E07B5">
            <w:pPr>
              <w:pStyle w:val="ConsPlusNormal"/>
              <w:jc w:val="center"/>
            </w:pPr>
          </w:p>
        </w:tc>
        <w:tc>
          <w:tcPr>
            <w:tcW w:w="825" w:type="dxa"/>
          </w:tcPr>
          <w:p w14:paraId="3D493C43" w14:textId="77777777" w:rsidR="008E07B5" w:rsidRDefault="008E07B5">
            <w:pPr>
              <w:pStyle w:val="ConsPlusNormal"/>
              <w:jc w:val="center"/>
            </w:pPr>
          </w:p>
        </w:tc>
        <w:tc>
          <w:tcPr>
            <w:tcW w:w="825" w:type="dxa"/>
          </w:tcPr>
          <w:p w14:paraId="3D99A491" w14:textId="77777777" w:rsidR="008E07B5" w:rsidRDefault="008E07B5">
            <w:pPr>
              <w:pStyle w:val="ConsPlusNormal"/>
              <w:jc w:val="center"/>
            </w:pPr>
          </w:p>
        </w:tc>
        <w:tc>
          <w:tcPr>
            <w:tcW w:w="825" w:type="dxa"/>
          </w:tcPr>
          <w:p w14:paraId="4A4B1A6E" w14:textId="77777777" w:rsidR="008E07B5" w:rsidRDefault="008E07B5">
            <w:pPr>
              <w:pStyle w:val="ConsPlusNormal"/>
              <w:jc w:val="center"/>
            </w:pPr>
          </w:p>
        </w:tc>
        <w:tc>
          <w:tcPr>
            <w:tcW w:w="1650" w:type="dxa"/>
          </w:tcPr>
          <w:p w14:paraId="3E41B9F0" w14:textId="77777777" w:rsidR="008E07B5" w:rsidRDefault="008E07B5">
            <w:pPr>
              <w:pStyle w:val="ConsPlusNormal"/>
              <w:jc w:val="center"/>
            </w:pPr>
          </w:p>
        </w:tc>
      </w:tr>
      <w:tr w:rsidR="008E07B5" w14:paraId="2EE282C9" w14:textId="77777777">
        <w:tc>
          <w:tcPr>
            <w:tcW w:w="990" w:type="dxa"/>
          </w:tcPr>
          <w:p w14:paraId="2A0D400F" w14:textId="77777777" w:rsidR="008E07B5" w:rsidRDefault="008E07B5">
            <w:pPr>
              <w:pStyle w:val="ConsPlusNormal"/>
              <w:jc w:val="center"/>
            </w:pPr>
            <w:r>
              <w:t>2.11</w:t>
            </w:r>
          </w:p>
        </w:tc>
        <w:tc>
          <w:tcPr>
            <w:tcW w:w="5115" w:type="dxa"/>
          </w:tcPr>
          <w:p w14:paraId="595F5517" w14:textId="77777777" w:rsidR="008E07B5" w:rsidRDefault="008E07B5">
            <w:pPr>
              <w:pStyle w:val="ConsPlusNormal"/>
            </w:pPr>
            <w:r>
              <w:t>Фонд оплаты труда</w:t>
            </w:r>
          </w:p>
        </w:tc>
        <w:tc>
          <w:tcPr>
            <w:tcW w:w="1155" w:type="dxa"/>
          </w:tcPr>
          <w:p w14:paraId="395044CC" w14:textId="77777777" w:rsidR="008E07B5" w:rsidRDefault="008E07B5">
            <w:pPr>
              <w:pStyle w:val="ConsPlusNormal"/>
              <w:jc w:val="center"/>
            </w:pPr>
            <w:r>
              <w:t>тыс. руб.</w:t>
            </w:r>
          </w:p>
        </w:tc>
        <w:tc>
          <w:tcPr>
            <w:tcW w:w="825" w:type="dxa"/>
          </w:tcPr>
          <w:p w14:paraId="576C2019" w14:textId="77777777" w:rsidR="008E07B5" w:rsidRDefault="008E07B5">
            <w:pPr>
              <w:pStyle w:val="ConsPlusNormal"/>
              <w:jc w:val="center"/>
            </w:pPr>
          </w:p>
        </w:tc>
        <w:tc>
          <w:tcPr>
            <w:tcW w:w="825" w:type="dxa"/>
          </w:tcPr>
          <w:p w14:paraId="6A183EB0" w14:textId="77777777" w:rsidR="008E07B5" w:rsidRDefault="008E07B5">
            <w:pPr>
              <w:pStyle w:val="ConsPlusNormal"/>
              <w:jc w:val="center"/>
            </w:pPr>
          </w:p>
        </w:tc>
        <w:tc>
          <w:tcPr>
            <w:tcW w:w="825" w:type="dxa"/>
          </w:tcPr>
          <w:p w14:paraId="3F29DD73" w14:textId="77777777" w:rsidR="008E07B5" w:rsidRDefault="008E07B5">
            <w:pPr>
              <w:pStyle w:val="ConsPlusNormal"/>
              <w:jc w:val="center"/>
            </w:pPr>
          </w:p>
        </w:tc>
        <w:tc>
          <w:tcPr>
            <w:tcW w:w="825" w:type="dxa"/>
          </w:tcPr>
          <w:p w14:paraId="442153C0" w14:textId="77777777" w:rsidR="008E07B5" w:rsidRDefault="008E07B5">
            <w:pPr>
              <w:pStyle w:val="ConsPlusNormal"/>
              <w:jc w:val="center"/>
            </w:pPr>
          </w:p>
        </w:tc>
        <w:tc>
          <w:tcPr>
            <w:tcW w:w="1650" w:type="dxa"/>
          </w:tcPr>
          <w:p w14:paraId="4D96D7D2" w14:textId="77777777" w:rsidR="008E07B5" w:rsidRDefault="008E07B5">
            <w:pPr>
              <w:pStyle w:val="ConsPlusNormal"/>
              <w:jc w:val="center"/>
            </w:pPr>
          </w:p>
        </w:tc>
      </w:tr>
      <w:tr w:rsidR="008E07B5" w14:paraId="60C60B2E" w14:textId="77777777">
        <w:tc>
          <w:tcPr>
            <w:tcW w:w="990" w:type="dxa"/>
          </w:tcPr>
          <w:p w14:paraId="42C01749" w14:textId="77777777" w:rsidR="008E07B5" w:rsidRDefault="008E07B5">
            <w:pPr>
              <w:pStyle w:val="ConsPlusNormal"/>
              <w:jc w:val="center"/>
            </w:pPr>
            <w:r>
              <w:t>3.</w:t>
            </w:r>
          </w:p>
        </w:tc>
        <w:tc>
          <w:tcPr>
            <w:tcW w:w="5115" w:type="dxa"/>
          </w:tcPr>
          <w:p w14:paraId="5E4A232F" w14:textId="77777777" w:rsidR="008E07B5" w:rsidRDefault="008E07B5">
            <w:pPr>
              <w:pStyle w:val="ConsPlusNormal"/>
            </w:pPr>
            <w:r>
              <w:t>Расчет средств на оплату труда (прибыль)</w:t>
            </w:r>
          </w:p>
        </w:tc>
        <w:tc>
          <w:tcPr>
            <w:tcW w:w="1155" w:type="dxa"/>
          </w:tcPr>
          <w:p w14:paraId="5D34AFD8" w14:textId="77777777" w:rsidR="008E07B5" w:rsidRDefault="008E07B5">
            <w:pPr>
              <w:pStyle w:val="ConsPlusNormal"/>
              <w:jc w:val="center"/>
            </w:pPr>
            <w:r>
              <w:t>тыс. руб.</w:t>
            </w:r>
          </w:p>
        </w:tc>
        <w:tc>
          <w:tcPr>
            <w:tcW w:w="825" w:type="dxa"/>
          </w:tcPr>
          <w:p w14:paraId="494ACF47" w14:textId="77777777" w:rsidR="008E07B5" w:rsidRDefault="008E07B5">
            <w:pPr>
              <w:pStyle w:val="ConsPlusNormal"/>
              <w:jc w:val="center"/>
            </w:pPr>
          </w:p>
        </w:tc>
        <w:tc>
          <w:tcPr>
            <w:tcW w:w="825" w:type="dxa"/>
          </w:tcPr>
          <w:p w14:paraId="55FEC084" w14:textId="77777777" w:rsidR="008E07B5" w:rsidRDefault="008E07B5">
            <w:pPr>
              <w:pStyle w:val="ConsPlusNormal"/>
              <w:jc w:val="center"/>
            </w:pPr>
          </w:p>
        </w:tc>
        <w:tc>
          <w:tcPr>
            <w:tcW w:w="825" w:type="dxa"/>
          </w:tcPr>
          <w:p w14:paraId="292C6D1C" w14:textId="77777777" w:rsidR="008E07B5" w:rsidRDefault="008E07B5">
            <w:pPr>
              <w:pStyle w:val="ConsPlusNormal"/>
              <w:jc w:val="center"/>
            </w:pPr>
          </w:p>
        </w:tc>
        <w:tc>
          <w:tcPr>
            <w:tcW w:w="825" w:type="dxa"/>
          </w:tcPr>
          <w:p w14:paraId="286286E4" w14:textId="77777777" w:rsidR="008E07B5" w:rsidRDefault="008E07B5">
            <w:pPr>
              <w:pStyle w:val="ConsPlusNormal"/>
              <w:jc w:val="center"/>
            </w:pPr>
          </w:p>
        </w:tc>
        <w:tc>
          <w:tcPr>
            <w:tcW w:w="1650" w:type="dxa"/>
          </w:tcPr>
          <w:p w14:paraId="66DDA9C0" w14:textId="77777777" w:rsidR="008E07B5" w:rsidRDefault="008E07B5">
            <w:pPr>
              <w:pStyle w:val="ConsPlusNormal"/>
              <w:jc w:val="center"/>
            </w:pPr>
          </w:p>
        </w:tc>
      </w:tr>
      <w:tr w:rsidR="008E07B5" w14:paraId="1E745B9D" w14:textId="77777777">
        <w:tc>
          <w:tcPr>
            <w:tcW w:w="990" w:type="dxa"/>
          </w:tcPr>
          <w:p w14:paraId="28A7DB26" w14:textId="77777777" w:rsidR="008E07B5" w:rsidRDefault="008E07B5">
            <w:pPr>
              <w:pStyle w:val="ConsPlusNormal"/>
              <w:jc w:val="center"/>
            </w:pPr>
            <w:r>
              <w:t>3.1</w:t>
            </w:r>
          </w:p>
        </w:tc>
        <w:tc>
          <w:tcPr>
            <w:tcW w:w="5115" w:type="dxa"/>
          </w:tcPr>
          <w:p w14:paraId="4A8F08CF" w14:textId="77777777" w:rsidR="008E07B5" w:rsidRDefault="008E07B5">
            <w:pPr>
              <w:pStyle w:val="ConsPlusNormal"/>
            </w:pPr>
            <w:r>
              <w:t>Льготный проезд к месту отдыха</w:t>
            </w:r>
          </w:p>
        </w:tc>
        <w:tc>
          <w:tcPr>
            <w:tcW w:w="1155" w:type="dxa"/>
          </w:tcPr>
          <w:p w14:paraId="6C51DC64" w14:textId="77777777" w:rsidR="008E07B5" w:rsidRDefault="008E07B5">
            <w:pPr>
              <w:pStyle w:val="ConsPlusNormal"/>
              <w:jc w:val="center"/>
            </w:pPr>
            <w:r>
              <w:t>тыс. руб.</w:t>
            </w:r>
          </w:p>
        </w:tc>
        <w:tc>
          <w:tcPr>
            <w:tcW w:w="825" w:type="dxa"/>
          </w:tcPr>
          <w:p w14:paraId="1B80D773" w14:textId="77777777" w:rsidR="008E07B5" w:rsidRDefault="008E07B5">
            <w:pPr>
              <w:pStyle w:val="ConsPlusNormal"/>
              <w:jc w:val="center"/>
            </w:pPr>
          </w:p>
        </w:tc>
        <w:tc>
          <w:tcPr>
            <w:tcW w:w="825" w:type="dxa"/>
          </w:tcPr>
          <w:p w14:paraId="38D618A4" w14:textId="77777777" w:rsidR="008E07B5" w:rsidRDefault="008E07B5">
            <w:pPr>
              <w:pStyle w:val="ConsPlusNormal"/>
              <w:jc w:val="center"/>
            </w:pPr>
          </w:p>
        </w:tc>
        <w:tc>
          <w:tcPr>
            <w:tcW w:w="825" w:type="dxa"/>
          </w:tcPr>
          <w:p w14:paraId="087C1875" w14:textId="77777777" w:rsidR="008E07B5" w:rsidRDefault="008E07B5">
            <w:pPr>
              <w:pStyle w:val="ConsPlusNormal"/>
              <w:jc w:val="center"/>
            </w:pPr>
          </w:p>
        </w:tc>
        <w:tc>
          <w:tcPr>
            <w:tcW w:w="825" w:type="dxa"/>
          </w:tcPr>
          <w:p w14:paraId="1BC301EB" w14:textId="77777777" w:rsidR="008E07B5" w:rsidRDefault="008E07B5">
            <w:pPr>
              <w:pStyle w:val="ConsPlusNormal"/>
              <w:jc w:val="center"/>
            </w:pPr>
          </w:p>
        </w:tc>
        <w:tc>
          <w:tcPr>
            <w:tcW w:w="1650" w:type="dxa"/>
          </w:tcPr>
          <w:p w14:paraId="232D5DCE" w14:textId="77777777" w:rsidR="008E07B5" w:rsidRDefault="008E07B5">
            <w:pPr>
              <w:pStyle w:val="ConsPlusNormal"/>
              <w:jc w:val="center"/>
            </w:pPr>
          </w:p>
        </w:tc>
      </w:tr>
      <w:tr w:rsidR="008E07B5" w14:paraId="57AD1709" w14:textId="77777777">
        <w:tc>
          <w:tcPr>
            <w:tcW w:w="990" w:type="dxa"/>
          </w:tcPr>
          <w:p w14:paraId="70EB5D37" w14:textId="77777777" w:rsidR="008E07B5" w:rsidRDefault="008E07B5">
            <w:pPr>
              <w:pStyle w:val="ConsPlusNormal"/>
              <w:jc w:val="center"/>
            </w:pPr>
            <w:r>
              <w:t>3.2</w:t>
            </w:r>
          </w:p>
        </w:tc>
        <w:tc>
          <w:tcPr>
            <w:tcW w:w="5115" w:type="dxa"/>
          </w:tcPr>
          <w:p w14:paraId="1063F641" w14:textId="77777777" w:rsidR="008E07B5" w:rsidRDefault="008E07B5">
            <w:pPr>
              <w:pStyle w:val="ConsPlusNormal"/>
            </w:pPr>
            <w:r>
              <w:t xml:space="preserve">По </w:t>
            </w:r>
            <w:hyperlink r:id="rId502">
              <w:r>
                <w:rPr>
                  <w:color w:val="0000FF"/>
                </w:rPr>
                <w:t>постановлению</w:t>
              </w:r>
            </w:hyperlink>
            <w:r>
              <w:t xml:space="preserve"> Правительства Российской Федерации от 03.11.1994 N 1206 </w:t>
            </w:r>
            <w:hyperlink w:anchor="P4855">
              <w:r>
                <w:rPr>
                  <w:color w:val="0000FF"/>
                </w:rPr>
                <w:t>&lt;*&gt;</w:t>
              </w:r>
            </w:hyperlink>
          </w:p>
        </w:tc>
        <w:tc>
          <w:tcPr>
            <w:tcW w:w="1155" w:type="dxa"/>
          </w:tcPr>
          <w:p w14:paraId="65EAC50C" w14:textId="77777777" w:rsidR="008E07B5" w:rsidRDefault="008E07B5">
            <w:pPr>
              <w:pStyle w:val="ConsPlusNormal"/>
              <w:jc w:val="center"/>
            </w:pPr>
            <w:r>
              <w:t>тыс. руб.</w:t>
            </w:r>
          </w:p>
        </w:tc>
        <w:tc>
          <w:tcPr>
            <w:tcW w:w="825" w:type="dxa"/>
          </w:tcPr>
          <w:p w14:paraId="7A96485B" w14:textId="77777777" w:rsidR="008E07B5" w:rsidRDefault="008E07B5">
            <w:pPr>
              <w:pStyle w:val="ConsPlusNormal"/>
              <w:jc w:val="center"/>
            </w:pPr>
          </w:p>
        </w:tc>
        <w:tc>
          <w:tcPr>
            <w:tcW w:w="825" w:type="dxa"/>
          </w:tcPr>
          <w:p w14:paraId="7262B395" w14:textId="77777777" w:rsidR="008E07B5" w:rsidRDefault="008E07B5">
            <w:pPr>
              <w:pStyle w:val="ConsPlusNormal"/>
              <w:jc w:val="center"/>
            </w:pPr>
          </w:p>
        </w:tc>
        <w:tc>
          <w:tcPr>
            <w:tcW w:w="825" w:type="dxa"/>
          </w:tcPr>
          <w:p w14:paraId="4F9043F4" w14:textId="77777777" w:rsidR="008E07B5" w:rsidRDefault="008E07B5">
            <w:pPr>
              <w:pStyle w:val="ConsPlusNormal"/>
              <w:jc w:val="center"/>
            </w:pPr>
          </w:p>
        </w:tc>
        <w:tc>
          <w:tcPr>
            <w:tcW w:w="825" w:type="dxa"/>
          </w:tcPr>
          <w:p w14:paraId="6C8BC5F9" w14:textId="77777777" w:rsidR="008E07B5" w:rsidRDefault="008E07B5">
            <w:pPr>
              <w:pStyle w:val="ConsPlusNormal"/>
              <w:jc w:val="center"/>
            </w:pPr>
          </w:p>
        </w:tc>
        <w:tc>
          <w:tcPr>
            <w:tcW w:w="1650" w:type="dxa"/>
          </w:tcPr>
          <w:p w14:paraId="4936D598" w14:textId="77777777" w:rsidR="008E07B5" w:rsidRDefault="008E07B5">
            <w:pPr>
              <w:pStyle w:val="ConsPlusNormal"/>
              <w:jc w:val="center"/>
            </w:pPr>
          </w:p>
        </w:tc>
      </w:tr>
      <w:tr w:rsidR="008E07B5" w14:paraId="56672CF3" w14:textId="77777777">
        <w:tc>
          <w:tcPr>
            <w:tcW w:w="990" w:type="dxa"/>
          </w:tcPr>
          <w:p w14:paraId="2659A6E9" w14:textId="77777777" w:rsidR="008E07B5" w:rsidRDefault="008E07B5">
            <w:pPr>
              <w:pStyle w:val="ConsPlusNormal"/>
              <w:jc w:val="center"/>
            </w:pPr>
            <w:r>
              <w:t>3.3</w:t>
            </w:r>
          </w:p>
        </w:tc>
        <w:tc>
          <w:tcPr>
            <w:tcW w:w="5115" w:type="dxa"/>
          </w:tcPr>
          <w:p w14:paraId="58650F09" w14:textId="77777777" w:rsidR="008E07B5" w:rsidRDefault="008E07B5">
            <w:pPr>
              <w:pStyle w:val="ConsPlusNormal"/>
            </w:pPr>
            <w:r>
              <w:t>Компенсационные и социальные выплаты</w:t>
            </w:r>
          </w:p>
        </w:tc>
        <w:tc>
          <w:tcPr>
            <w:tcW w:w="1155" w:type="dxa"/>
          </w:tcPr>
          <w:p w14:paraId="37FEB6AB" w14:textId="77777777" w:rsidR="008E07B5" w:rsidRDefault="008E07B5">
            <w:pPr>
              <w:pStyle w:val="ConsPlusNormal"/>
              <w:jc w:val="center"/>
            </w:pPr>
            <w:r>
              <w:t>тыс. руб.</w:t>
            </w:r>
          </w:p>
        </w:tc>
        <w:tc>
          <w:tcPr>
            <w:tcW w:w="825" w:type="dxa"/>
          </w:tcPr>
          <w:p w14:paraId="41B29543" w14:textId="77777777" w:rsidR="008E07B5" w:rsidRDefault="008E07B5">
            <w:pPr>
              <w:pStyle w:val="ConsPlusNormal"/>
              <w:jc w:val="center"/>
            </w:pPr>
          </w:p>
        </w:tc>
        <w:tc>
          <w:tcPr>
            <w:tcW w:w="825" w:type="dxa"/>
          </w:tcPr>
          <w:p w14:paraId="7B150EB1" w14:textId="77777777" w:rsidR="008E07B5" w:rsidRDefault="008E07B5">
            <w:pPr>
              <w:pStyle w:val="ConsPlusNormal"/>
              <w:jc w:val="center"/>
            </w:pPr>
          </w:p>
        </w:tc>
        <w:tc>
          <w:tcPr>
            <w:tcW w:w="825" w:type="dxa"/>
          </w:tcPr>
          <w:p w14:paraId="71E196F5" w14:textId="77777777" w:rsidR="008E07B5" w:rsidRDefault="008E07B5">
            <w:pPr>
              <w:pStyle w:val="ConsPlusNormal"/>
              <w:jc w:val="center"/>
            </w:pPr>
          </w:p>
        </w:tc>
        <w:tc>
          <w:tcPr>
            <w:tcW w:w="825" w:type="dxa"/>
          </w:tcPr>
          <w:p w14:paraId="76691C2D" w14:textId="77777777" w:rsidR="008E07B5" w:rsidRDefault="008E07B5">
            <w:pPr>
              <w:pStyle w:val="ConsPlusNormal"/>
              <w:jc w:val="center"/>
            </w:pPr>
          </w:p>
        </w:tc>
        <w:tc>
          <w:tcPr>
            <w:tcW w:w="1650" w:type="dxa"/>
          </w:tcPr>
          <w:p w14:paraId="396AEF32" w14:textId="77777777" w:rsidR="008E07B5" w:rsidRDefault="008E07B5">
            <w:pPr>
              <w:pStyle w:val="ConsPlusNormal"/>
              <w:jc w:val="center"/>
            </w:pPr>
          </w:p>
        </w:tc>
      </w:tr>
      <w:tr w:rsidR="008E07B5" w14:paraId="1DC5880C" w14:textId="77777777">
        <w:tc>
          <w:tcPr>
            <w:tcW w:w="990" w:type="dxa"/>
          </w:tcPr>
          <w:p w14:paraId="4F3453AC" w14:textId="77777777" w:rsidR="008E07B5" w:rsidRDefault="008E07B5">
            <w:pPr>
              <w:pStyle w:val="ConsPlusNormal"/>
              <w:jc w:val="center"/>
            </w:pPr>
            <w:r>
              <w:t>3.5</w:t>
            </w:r>
          </w:p>
        </w:tc>
        <w:tc>
          <w:tcPr>
            <w:tcW w:w="5115" w:type="dxa"/>
          </w:tcPr>
          <w:p w14:paraId="257ACED1" w14:textId="77777777" w:rsidR="008E07B5" w:rsidRDefault="008E07B5">
            <w:pPr>
              <w:pStyle w:val="ConsPlusNormal"/>
            </w:pPr>
            <w:r>
              <w:t>ИТОГО средств на оплату труда</w:t>
            </w:r>
          </w:p>
        </w:tc>
        <w:tc>
          <w:tcPr>
            <w:tcW w:w="1155" w:type="dxa"/>
          </w:tcPr>
          <w:p w14:paraId="735CFFE4" w14:textId="77777777" w:rsidR="008E07B5" w:rsidRDefault="008E07B5">
            <w:pPr>
              <w:pStyle w:val="ConsPlusNormal"/>
              <w:jc w:val="center"/>
            </w:pPr>
            <w:r>
              <w:t>тыс. руб.</w:t>
            </w:r>
          </w:p>
        </w:tc>
        <w:tc>
          <w:tcPr>
            <w:tcW w:w="825" w:type="dxa"/>
          </w:tcPr>
          <w:p w14:paraId="51D1B11B" w14:textId="77777777" w:rsidR="008E07B5" w:rsidRDefault="008E07B5">
            <w:pPr>
              <w:pStyle w:val="ConsPlusNormal"/>
              <w:jc w:val="center"/>
            </w:pPr>
          </w:p>
        </w:tc>
        <w:tc>
          <w:tcPr>
            <w:tcW w:w="825" w:type="dxa"/>
          </w:tcPr>
          <w:p w14:paraId="74844C92" w14:textId="77777777" w:rsidR="008E07B5" w:rsidRDefault="008E07B5">
            <w:pPr>
              <w:pStyle w:val="ConsPlusNormal"/>
              <w:jc w:val="center"/>
            </w:pPr>
          </w:p>
        </w:tc>
        <w:tc>
          <w:tcPr>
            <w:tcW w:w="825" w:type="dxa"/>
          </w:tcPr>
          <w:p w14:paraId="127A6F3C" w14:textId="77777777" w:rsidR="008E07B5" w:rsidRDefault="008E07B5">
            <w:pPr>
              <w:pStyle w:val="ConsPlusNormal"/>
              <w:jc w:val="center"/>
            </w:pPr>
          </w:p>
        </w:tc>
        <w:tc>
          <w:tcPr>
            <w:tcW w:w="825" w:type="dxa"/>
          </w:tcPr>
          <w:p w14:paraId="7E09FD60" w14:textId="77777777" w:rsidR="008E07B5" w:rsidRDefault="008E07B5">
            <w:pPr>
              <w:pStyle w:val="ConsPlusNormal"/>
              <w:jc w:val="center"/>
            </w:pPr>
          </w:p>
        </w:tc>
        <w:tc>
          <w:tcPr>
            <w:tcW w:w="1650" w:type="dxa"/>
          </w:tcPr>
          <w:p w14:paraId="604A4EFF" w14:textId="77777777" w:rsidR="008E07B5" w:rsidRDefault="008E07B5">
            <w:pPr>
              <w:pStyle w:val="ConsPlusNormal"/>
              <w:jc w:val="center"/>
            </w:pPr>
          </w:p>
        </w:tc>
      </w:tr>
      <w:tr w:rsidR="008E07B5" w14:paraId="205643A3" w14:textId="77777777">
        <w:tc>
          <w:tcPr>
            <w:tcW w:w="990" w:type="dxa"/>
          </w:tcPr>
          <w:p w14:paraId="3E00EE0E" w14:textId="77777777" w:rsidR="008E07B5" w:rsidRDefault="008E07B5">
            <w:pPr>
              <w:pStyle w:val="ConsPlusNormal"/>
              <w:jc w:val="center"/>
            </w:pPr>
            <w:r>
              <w:t>3.6</w:t>
            </w:r>
          </w:p>
        </w:tc>
        <w:tc>
          <w:tcPr>
            <w:tcW w:w="5115" w:type="dxa"/>
          </w:tcPr>
          <w:p w14:paraId="44B963AE" w14:textId="77777777" w:rsidR="008E07B5" w:rsidRDefault="008E07B5">
            <w:pPr>
              <w:pStyle w:val="ConsPlusNormal"/>
            </w:pPr>
            <w:r>
              <w:t>Страховые взносы</w:t>
            </w:r>
          </w:p>
        </w:tc>
        <w:tc>
          <w:tcPr>
            <w:tcW w:w="1155" w:type="dxa"/>
          </w:tcPr>
          <w:p w14:paraId="1731E6D3" w14:textId="77777777" w:rsidR="008E07B5" w:rsidRDefault="008E07B5">
            <w:pPr>
              <w:pStyle w:val="ConsPlusNormal"/>
              <w:jc w:val="center"/>
            </w:pPr>
            <w:r>
              <w:t>тыс. руб.</w:t>
            </w:r>
          </w:p>
        </w:tc>
        <w:tc>
          <w:tcPr>
            <w:tcW w:w="825" w:type="dxa"/>
          </w:tcPr>
          <w:p w14:paraId="7070F39B" w14:textId="77777777" w:rsidR="008E07B5" w:rsidRDefault="008E07B5">
            <w:pPr>
              <w:pStyle w:val="ConsPlusNormal"/>
              <w:jc w:val="center"/>
            </w:pPr>
          </w:p>
        </w:tc>
        <w:tc>
          <w:tcPr>
            <w:tcW w:w="825" w:type="dxa"/>
          </w:tcPr>
          <w:p w14:paraId="383E8209" w14:textId="77777777" w:rsidR="008E07B5" w:rsidRDefault="008E07B5">
            <w:pPr>
              <w:pStyle w:val="ConsPlusNormal"/>
              <w:jc w:val="center"/>
            </w:pPr>
          </w:p>
        </w:tc>
        <w:tc>
          <w:tcPr>
            <w:tcW w:w="825" w:type="dxa"/>
          </w:tcPr>
          <w:p w14:paraId="510F6F81" w14:textId="77777777" w:rsidR="008E07B5" w:rsidRDefault="008E07B5">
            <w:pPr>
              <w:pStyle w:val="ConsPlusNormal"/>
              <w:jc w:val="center"/>
            </w:pPr>
          </w:p>
        </w:tc>
        <w:tc>
          <w:tcPr>
            <w:tcW w:w="825" w:type="dxa"/>
          </w:tcPr>
          <w:p w14:paraId="583598B4" w14:textId="77777777" w:rsidR="008E07B5" w:rsidRDefault="008E07B5">
            <w:pPr>
              <w:pStyle w:val="ConsPlusNormal"/>
              <w:jc w:val="center"/>
            </w:pPr>
          </w:p>
        </w:tc>
        <w:tc>
          <w:tcPr>
            <w:tcW w:w="1650" w:type="dxa"/>
          </w:tcPr>
          <w:p w14:paraId="1B30205D" w14:textId="77777777" w:rsidR="008E07B5" w:rsidRDefault="008E07B5">
            <w:pPr>
              <w:pStyle w:val="ConsPlusNormal"/>
              <w:jc w:val="center"/>
            </w:pPr>
          </w:p>
        </w:tc>
      </w:tr>
      <w:tr w:rsidR="008E07B5" w14:paraId="27B7D506" w14:textId="77777777">
        <w:tc>
          <w:tcPr>
            <w:tcW w:w="990" w:type="dxa"/>
          </w:tcPr>
          <w:p w14:paraId="286D925E" w14:textId="77777777" w:rsidR="008E07B5" w:rsidRDefault="008E07B5">
            <w:pPr>
              <w:pStyle w:val="ConsPlusNormal"/>
              <w:jc w:val="center"/>
            </w:pPr>
          </w:p>
        </w:tc>
        <w:tc>
          <w:tcPr>
            <w:tcW w:w="5115" w:type="dxa"/>
          </w:tcPr>
          <w:p w14:paraId="0E94E4F0" w14:textId="77777777" w:rsidR="008E07B5" w:rsidRDefault="008E07B5">
            <w:pPr>
              <w:pStyle w:val="ConsPlusNormal"/>
              <w:outlineLvl w:val="2"/>
            </w:pPr>
            <w:r>
              <w:t>Ремонтный персонал</w:t>
            </w:r>
          </w:p>
        </w:tc>
        <w:tc>
          <w:tcPr>
            <w:tcW w:w="1155" w:type="dxa"/>
          </w:tcPr>
          <w:p w14:paraId="011F74ED" w14:textId="77777777" w:rsidR="008E07B5" w:rsidRDefault="008E07B5">
            <w:pPr>
              <w:pStyle w:val="ConsPlusNormal"/>
              <w:jc w:val="center"/>
            </w:pPr>
          </w:p>
        </w:tc>
        <w:tc>
          <w:tcPr>
            <w:tcW w:w="825" w:type="dxa"/>
          </w:tcPr>
          <w:p w14:paraId="2ED5623E" w14:textId="77777777" w:rsidR="008E07B5" w:rsidRDefault="008E07B5">
            <w:pPr>
              <w:pStyle w:val="ConsPlusNormal"/>
              <w:jc w:val="center"/>
            </w:pPr>
          </w:p>
        </w:tc>
        <w:tc>
          <w:tcPr>
            <w:tcW w:w="825" w:type="dxa"/>
          </w:tcPr>
          <w:p w14:paraId="4B26BC91" w14:textId="77777777" w:rsidR="008E07B5" w:rsidRDefault="008E07B5">
            <w:pPr>
              <w:pStyle w:val="ConsPlusNormal"/>
              <w:jc w:val="center"/>
            </w:pPr>
          </w:p>
        </w:tc>
        <w:tc>
          <w:tcPr>
            <w:tcW w:w="825" w:type="dxa"/>
          </w:tcPr>
          <w:p w14:paraId="281CD610" w14:textId="77777777" w:rsidR="008E07B5" w:rsidRDefault="008E07B5">
            <w:pPr>
              <w:pStyle w:val="ConsPlusNormal"/>
              <w:jc w:val="center"/>
            </w:pPr>
          </w:p>
        </w:tc>
        <w:tc>
          <w:tcPr>
            <w:tcW w:w="825" w:type="dxa"/>
          </w:tcPr>
          <w:p w14:paraId="754CFBA0" w14:textId="77777777" w:rsidR="008E07B5" w:rsidRDefault="008E07B5">
            <w:pPr>
              <w:pStyle w:val="ConsPlusNormal"/>
              <w:jc w:val="center"/>
            </w:pPr>
          </w:p>
        </w:tc>
        <w:tc>
          <w:tcPr>
            <w:tcW w:w="1650" w:type="dxa"/>
          </w:tcPr>
          <w:p w14:paraId="255E24D5" w14:textId="77777777" w:rsidR="008E07B5" w:rsidRDefault="008E07B5">
            <w:pPr>
              <w:pStyle w:val="ConsPlusNormal"/>
              <w:jc w:val="center"/>
            </w:pPr>
          </w:p>
        </w:tc>
      </w:tr>
      <w:tr w:rsidR="008E07B5" w14:paraId="1B2FEA66" w14:textId="77777777">
        <w:tc>
          <w:tcPr>
            <w:tcW w:w="990" w:type="dxa"/>
          </w:tcPr>
          <w:p w14:paraId="52741242" w14:textId="77777777" w:rsidR="008E07B5" w:rsidRDefault="008E07B5">
            <w:pPr>
              <w:pStyle w:val="ConsPlusNormal"/>
              <w:jc w:val="center"/>
            </w:pPr>
            <w:r>
              <w:t>1</w:t>
            </w:r>
          </w:p>
        </w:tc>
        <w:tc>
          <w:tcPr>
            <w:tcW w:w="5115" w:type="dxa"/>
          </w:tcPr>
          <w:p w14:paraId="49ED47F7" w14:textId="77777777" w:rsidR="008E07B5" w:rsidRDefault="008E07B5">
            <w:pPr>
              <w:pStyle w:val="ConsPlusNormal"/>
            </w:pPr>
            <w:r>
              <w:t>Численность (среднесписочная), принятая для расчета</w:t>
            </w:r>
          </w:p>
        </w:tc>
        <w:tc>
          <w:tcPr>
            <w:tcW w:w="1155" w:type="dxa"/>
          </w:tcPr>
          <w:p w14:paraId="2EEEAE57" w14:textId="77777777" w:rsidR="008E07B5" w:rsidRDefault="008E07B5">
            <w:pPr>
              <w:pStyle w:val="ConsPlusNormal"/>
              <w:jc w:val="center"/>
            </w:pPr>
            <w:r>
              <w:t>чел.</w:t>
            </w:r>
          </w:p>
        </w:tc>
        <w:tc>
          <w:tcPr>
            <w:tcW w:w="825" w:type="dxa"/>
          </w:tcPr>
          <w:p w14:paraId="15A310C1" w14:textId="77777777" w:rsidR="008E07B5" w:rsidRDefault="008E07B5">
            <w:pPr>
              <w:pStyle w:val="ConsPlusNormal"/>
              <w:jc w:val="center"/>
            </w:pPr>
          </w:p>
        </w:tc>
        <w:tc>
          <w:tcPr>
            <w:tcW w:w="825" w:type="dxa"/>
          </w:tcPr>
          <w:p w14:paraId="2BC68B17" w14:textId="77777777" w:rsidR="008E07B5" w:rsidRDefault="008E07B5">
            <w:pPr>
              <w:pStyle w:val="ConsPlusNormal"/>
              <w:jc w:val="center"/>
            </w:pPr>
          </w:p>
        </w:tc>
        <w:tc>
          <w:tcPr>
            <w:tcW w:w="825" w:type="dxa"/>
          </w:tcPr>
          <w:p w14:paraId="7AD2B610" w14:textId="77777777" w:rsidR="008E07B5" w:rsidRDefault="008E07B5">
            <w:pPr>
              <w:pStyle w:val="ConsPlusNormal"/>
              <w:jc w:val="center"/>
            </w:pPr>
          </w:p>
        </w:tc>
        <w:tc>
          <w:tcPr>
            <w:tcW w:w="825" w:type="dxa"/>
          </w:tcPr>
          <w:p w14:paraId="009F734F" w14:textId="77777777" w:rsidR="008E07B5" w:rsidRDefault="008E07B5">
            <w:pPr>
              <w:pStyle w:val="ConsPlusNormal"/>
              <w:jc w:val="center"/>
            </w:pPr>
          </w:p>
        </w:tc>
        <w:tc>
          <w:tcPr>
            <w:tcW w:w="1650" w:type="dxa"/>
          </w:tcPr>
          <w:p w14:paraId="00175BF8" w14:textId="77777777" w:rsidR="008E07B5" w:rsidRDefault="008E07B5">
            <w:pPr>
              <w:pStyle w:val="ConsPlusNormal"/>
              <w:jc w:val="center"/>
            </w:pPr>
          </w:p>
        </w:tc>
      </w:tr>
      <w:tr w:rsidR="008E07B5" w14:paraId="782883B2" w14:textId="77777777">
        <w:tc>
          <w:tcPr>
            <w:tcW w:w="990" w:type="dxa"/>
          </w:tcPr>
          <w:p w14:paraId="18401DF7" w14:textId="77777777" w:rsidR="008E07B5" w:rsidRDefault="008E07B5">
            <w:pPr>
              <w:pStyle w:val="ConsPlusNormal"/>
              <w:jc w:val="center"/>
            </w:pPr>
            <w:r>
              <w:t>2</w:t>
            </w:r>
          </w:p>
        </w:tc>
        <w:tc>
          <w:tcPr>
            <w:tcW w:w="5115" w:type="dxa"/>
          </w:tcPr>
          <w:p w14:paraId="6ECA3DFE" w14:textId="77777777" w:rsidR="008E07B5" w:rsidRDefault="008E07B5">
            <w:pPr>
              <w:pStyle w:val="ConsPlusNormal"/>
            </w:pPr>
            <w:r>
              <w:t>Средняя оплата труда</w:t>
            </w:r>
          </w:p>
        </w:tc>
        <w:tc>
          <w:tcPr>
            <w:tcW w:w="1155" w:type="dxa"/>
          </w:tcPr>
          <w:p w14:paraId="5FB936BD" w14:textId="77777777" w:rsidR="008E07B5" w:rsidRDefault="008E07B5">
            <w:pPr>
              <w:pStyle w:val="ConsPlusNormal"/>
              <w:jc w:val="center"/>
            </w:pPr>
          </w:p>
        </w:tc>
        <w:tc>
          <w:tcPr>
            <w:tcW w:w="825" w:type="dxa"/>
          </w:tcPr>
          <w:p w14:paraId="5F75E3D3" w14:textId="77777777" w:rsidR="008E07B5" w:rsidRDefault="008E07B5">
            <w:pPr>
              <w:pStyle w:val="ConsPlusNormal"/>
              <w:jc w:val="center"/>
            </w:pPr>
          </w:p>
        </w:tc>
        <w:tc>
          <w:tcPr>
            <w:tcW w:w="825" w:type="dxa"/>
          </w:tcPr>
          <w:p w14:paraId="48B1F676" w14:textId="77777777" w:rsidR="008E07B5" w:rsidRDefault="008E07B5">
            <w:pPr>
              <w:pStyle w:val="ConsPlusNormal"/>
              <w:jc w:val="center"/>
            </w:pPr>
          </w:p>
        </w:tc>
        <w:tc>
          <w:tcPr>
            <w:tcW w:w="825" w:type="dxa"/>
          </w:tcPr>
          <w:p w14:paraId="6E48DA6A" w14:textId="77777777" w:rsidR="008E07B5" w:rsidRDefault="008E07B5">
            <w:pPr>
              <w:pStyle w:val="ConsPlusNormal"/>
              <w:jc w:val="center"/>
            </w:pPr>
          </w:p>
        </w:tc>
        <w:tc>
          <w:tcPr>
            <w:tcW w:w="825" w:type="dxa"/>
          </w:tcPr>
          <w:p w14:paraId="7BF014A2" w14:textId="77777777" w:rsidR="008E07B5" w:rsidRDefault="008E07B5">
            <w:pPr>
              <w:pStyle w:val="ConsPlusNormal"/>
              <w:jc w:val="center"/>
            </w:pPr>
          </w:p>
        </w:tc>
        <w:tc>
          <w:tcPr>
            <w:tcW w:w="1650" w:type="dxa"/>
          </w:tcPr>
          <w:p w14:paraId="44547C11" w14:textId="77777777" w:rsidR="008E07B5" w:rsidRDefault="008E07B5">
            <w:pPr>
              <w:pStyle w:val="ConsPlusNormal"/>
              <w:jc w:val="center"/>
            </w:pPr>
          </w:p>
        </w:tc>
      </w:tr>
      <w:tr w:rsidR="008E07B5" w14:paraId="561D120A" w14:textId="77777777">
        <w:tc>
          <w:tcPr>
            <w:tcW w:w="990" w:type="dxa"/>
          </w:tcPr>
          <w:p w14:paraId="4551369B" w14:textId="77777777" w:rsidR="008E07B5" w:rsidRDefault="008E07B5">
            <w:pPr>
              <w:pStyle w:val="ConsPlusNormal"/>
              <w:jc w:val="center"/>
            </w:pPr>
            <w:r>
              <w:t>2.1</w:t>
            </w:r>
          </w:p>
        </w:tc>
        <w:tc>
          <w:tcPr>
            <w:tcW w:w="5115" w:type="dxa"/>
          </w:tcPr>
          <w:p w14:paraId="57A8A45C" w14:textId="77777777" w:rsidR="008E07B5" w:rsidRDefault="008E07B5">
            <w:pPr>
              <w:pStyle w:val="ConsPlusNormal"/>
            </w:pPr>
            <w:r>
              <w:t>Тарифная ставка рабочего 1 разряда</w:t>
            </w:r>
          </w:p>
        </w:tc>
        <w:tc>
          <w:tcPr>
            <w:tcW w:w="1155" w:type="dxa"/>
          </w:tcPr>
          <w:p w14:paraId="7BB64545" w14:textId="77777777" w:rsidR="008E07B5" w:rsidRDefault="008E07B5">
            <w:pPr>
              <w:pStyle w:val="ConsPlusNormal"/>
              <w:jc w:val="center"/>
            </w:pPr>
            <w:r>
              <w:t>руб.</w:t>
            </w:r>
          </w:p>
        </w:tc>
        <w:tc>
          <w:tcPr>
            <w:tcW w:w="825" w:type="dxa"/>
          </w:tcPr>
          <w:p w14:paraId="1A8C5ED5" w14:textId="77777777" w:rsidR="008E07B5" w:rsidRDefault="008E07B5">
            <w:pPr>
              <w:pStyle w:val="ConsPlusNormal"/>
              <w:jc w:val="center"/>
            </w:pPr>
          </w:p>
        </w:tc>
        <w:tc>
          <w:tcPr>
            <w:tcW w:w="825" w:type="dxa"/>
          </w:tcPr>
          <w:p w14:paraId="161EC11C" w14:textId="77777777" w:rsidR="008E07B5" w:rsidRDefault="008E07B5">
            <w:pPr>
              <w:pStyle w:val="ConsPlusNormal"/>
              <w:jc w:val="center"/>
            </w:pPr>
          </w:p>
        </w:tc>
        <w:tc>
          <w:tcPr>
            <w:tcW w:w="825" w:type="dxa"/>
          </w:tcPr>
          <w:p w14:paraId="34E31DB3" w14:textId="77777777" w:rsidR="008E07B5" w:rsidRDefault="008E07B5">
            <w:pPr>
              <w:pStyle w:val="ConsPlusNormal"/>
              <w:jc w:val="center"/>
            </w:pPr>
          </w:p>
        </w:tc>
        <w:tc>
          <w:tcPr>
            <w:tcW w:w="825" w:type="dxa"/>
          </w:tcPr>
          <w:p w14:paraId="07F71D4B" w14:textId="77777777" w:rsidR="008E07B5" w:rsidRDefault="008E07B5">
            <w:pPr>
              <w:pStyle w:val="ConsPlusNormal"/>
              <w:jc w:val="center"/>
            </w:pPr>
          </w:p>
        </w:tc>
        <w:tc>
          <w:tcPr>
            <w:tcW w:w="1650" w:type="dxa"/>
          </w:tcPr>
          <w:p w14:paraId="2E2B81BE" w14:textId="77777777" w:rsidR="008E07B5" w:rsidRDefault="008E07B5">
            <w:pPr>
              <w:pStyle w:val="ConsPlusNormal"/>
              <w:jc w:val="center"/>
            </w:pPr>
          </w:p>
        </w:tc>
      </w:tr>
      <w:tr w:rsidR="008E07B5" w14:paraId="742670DE" w14:textId="77777777">
        <w:tc>
          <w:tcPr>
            <w:tcW w:w="990" w:type="dxa"/>
          </w:tcPr>
          <w:p w14:paraId="3449F66E" w14:textId="77777777" w:rsidR="008E07B5" w:rsidRDefault="008E07B5">
            <w:pPr>
              <w:pStyle w:val="ConsPlusNormal"/>
              <w:jc w:val="center"/>
            </w:pPr>
            <w:r>
              <w:t>2.2</w:t>
            </w:r>
          </w:p>
        </w:tc>
        <w:tc>
          <w:tcPr>
            <w:tcW w:w="5115" w:type="dxa"/>
          </w:tcPr>
          <w:p w14:paraId="147FA9EA" w14:textId="77777777" w:rsidR="008E07B5" w:rsidRDefault="008E07B5">
            <w:pPr>
              <w:pStyle w:val="ConsPlusNormal"/>
            </w:pPr>
            <w:r>
              <w:t>Индекс роста номинальной заработной платы</w:t>
            </w:r>
          </w:p>
        </w:tc>
        <w:tc>
          <w:tcPr>
            <w:tcW w:w="1155" w:type="dxa"/>
          </w:tcPr>
          <w:p w14:paraId="00A62238" w14:textId="77777777" w:rsidR="008E07B5" w:rsidRDefault="008E07B5">
            <w:pPr>
              <w:pStyle w:val="ConsPlusNormal"/>
              <w:jc w:val="center"/>
            </w:pPr>
          </w:p>
        </w:tc>
        <w:tc>
          <w:tcPr>
            <w:tcW w:w="825" w:type="dxa"/>
          </w:tcPr>
          <w:p w14:paraId="007B7844" w14:textId="77777777" w:rsidR="008E07B5" w:rsidRDefault="008E07B5">
            <w:pPr>
              <w:pStyle w:val="ConsPlusNormal"/>
              <w:jc w:val="center"/>
            </w:pPr>
          </w:p>
        </w:tc>
        <w:tc>
          <w:tcPr>
            <w:tcW w:w="825" w:type="dxa"/>
          </w:tcPr>
          <w:p w14:paraId="1BC18BD8" w14:textId="77777777" w:rsidR="008E07B5" w:rsidRDefault="008E07B5">
            <w:pPr>
              <w:pStyle w:val="ConsPlusNormal"/>
              <w:jc w:val="center"/>
            </w:pPr>
          </w:p>
        </w:tc>
        <w:tc>
          <w:tcPr>
            <w:tcW w:w="825" w:type="dxa"/>
          </w:tcPr>
          <w:p w14:paraId="6B1E92DA" w14:textId="77777777" w:rsidR="008E07B5" w:rsidRDefault="008E07B5">
            <w:pPr>
              <w:pStyle w:val="ConsPlusNormal"/>
              <w:jc w:val="center"/>
            </w:pPr>
          </w:p>
        </w:tc>
        <w:tc>
          <w:tcPr>
            <w:tcW w:w="825" w:type="dxa"/>
          </w:tcPr>
          <w:p w14:paraId="0EF49B4A" w14:textId="77777777" w:rsidR="008E07B5" w:rsidRDefault="008E07B5">
            <w:pPr>
              <w:pStyle w:val="ConsPlusNormal"/>
              <w:jc w:val="center"/>
            </w:pPr>
          </w:p>
        </w:tc>
        <w:tc>
          <w:tcPr>
            <w:tcW w:w="1650" w:type="dxa"/>
          </w:tcPr>
          <w:p w14:paraId="58F618E8" w14:textId="77777777" w:rsidR="008E07B5" w:rsidRDefault="008E07B5">
            <w:pPr>
              <w:pStyle w:val="ConsPlusNormal"/>
              <w:jc w:val="center"/>
            </w:pPr>
          </w:p>
        </w:tc>
      </w:tr>
      <w:tr w:rsidR="008E07B5" w14:paraId="2F736567" w14:textId="77777777">
        <w:tc>
          <w:tcPr>
            <w:tcW w:w="990" w:type="dxa"/>
          </w:tcPr>
          <w:p w14:paraId="01C4E6C5" w14:textId="77777777" w:rsidR="008E07B5" w:rsidRDefault="008E07B5">
            <w:pPr>
              <w:pStyle w:val="ConsPlusNormal"/>
              <w:jc w:val="center"/>
            </w:pPr>
            <w:r>
              <w:t>2.3</w:t>
            </w:r>
          </w:p>
        </w:tc>
        <w:tc>
          <w:tcPr>
            <w:tcW w:w="5115" w:type="dxa"/>
          </w:tcPr>
          <w:p w14:paraId="79D5B941" w14:textId="77777777" w:rsidR="008E07B5" w:rsidRDefault="008E07B5">
            <w:pPr>
              <w:pStyle w:val="ConsPlusNormal"/>
            </w:pPr>
            <w:r>
              <w:t>Тарифная ставка рабочего 1 разряда с учетом дефлятора</w:t>
            </w:r>
          </w:p>
        </w:tc>
        <w:tc>
          <w:tcPr>
            <w:tcW w:w="1155" w:type="dxa"/>
          </w:tcPr>
          <w:p w14:paraId="1730DA78" w14:textId="77777777" w:rsidR="008E07B5" w:rsidRDefault="008E07B5">
            <w:pPr>
              <w:pStyle w:val="ConsPlusNormal"/>
              <w:jc w:val="center"/>
            </w:pPr>
            <w:r>
              <w:t>руб.</w:t>
            </w:r>
          </w:p>
        </w:tc>
        <w:tc>
          <w:tcPr>
            <w:tcW w:w="825" w:type="dxa"/>
          </w:tcPr>
          <w:p w14:paraId="4839EEB5" w14:textId="77777777" w:rsidR="008E07B5" w:rsidRDefault="008E07B5">
            <w:pPr>
              <w:pStyle w:val="ConsPlusNormal"/>
              <w:jc w:val="center"/>
            </w:pPr>
          </w:p>
        </w:tc>
        <w:tc>
          <w:tcPr>
            <w:tcW w:w="825" w:type="dxa"/>
          </w:tcPr>
          <w:p w14:paraId="718769AC" w14:textId="77777777" w:rsidR="008E07B5" w:rsidRDefault="008E07B5">
            <w:pPr>
              <w:pStyle w:val="ConsPlusNormal"/>
              <w:jc w:val="center"/>
            </w:pPr>
          </w:p>
        </w:tc>
        <w:tc>
          <w:tcPr>
            <w:tcW w:w="825" w:type="dxa"/>
          </w:tcPr>
          <w:p w14:paraId="72EDD61B" w14:textId="77777777" w:rsidR="008E07B5" w:rsidRDefault="008E07B5">
            <w:pPr>
              <w:pStyle w:val="ConsPlusNormal"/>
              <w:jc w:val="center"/>
            </w:pPr>
          </w:p>
        </w:tc>
        <w:tc>
          <w:tcPr>
            <w:tcW w:w="825" w:type="dxa"/>
          </w:tcPr>
          <w:p w14:paraId="293BB5EF" w14:textId="77777777" w:rsidR="008E07B5" w:rsidRDefault="008E07B5">
            <w:pPr>
              <w:pStyle w:val="ConsPlusNormal"/>
              <w:jc w:val="center"/>
            </w:pPr>
          </w:p>
        </w:tc>
        <w:tc>
          <w:tcPr>
            <w:tcW w:w="1650" w:type="dxa"/>
          </w:tcPr>
          <w:p w14:paraId="72BF497E" w14:textId="77777777" w:rsidR="008E07B5" w:rsidRDefault="008E07B5">
            <w:pPr>
              <w:pStyle w:val="ConsPlusNormal"/>
              <w:jc w:val="center"/>
            </w:pPr>
          </w:p>
        </w:tc>
      </w:tr>
      <w:tr w:rsidR="008E07B5" w14:paraId="1D623F77" w14:textId="77777777">
        <w:tc>
          <w:tcPr>
            <w:tcW w:w="990" w:type="dxa"/>
          </w:tcPr>
          <w:p w14:paraId="7905F95B" w14:textId="77777777" w:rsidR="008E07B5" w:rsidRDefault="008E07B5">
            <w:pPr>
              <w:pStyle w:val="ConsPlusNormal"/>
              <w:jc w:val="center"/>
            </w:pPr>
            <w:r>
              <w:t>2.4</w:t>
            </w:r>
          </w:p>
        </w:tc>
        <w:tc>
          <w:tcPr>
            <w:tcW w:w="5115" w:type="dxa"/>
          </w:tcPr>
          <w:p w14:paraId="753C0933" w14:textId="77777777" w:rsidR="008E07B5" w:rsidRDefault="008E07B5">
            <w:pPr>
              <w:pStyle w:val="ConsPlusNormal"/>
            </w:pPr>
            <w:r>
              <w:t>Средний тарифный коэффициент</w:t>
            </w:r>
          </w:p>
        </w:tc>
        <w:tc>
          <w:tcPr>
            <w:tcW w:w="1155" w:type="dxa"/>
          </w:tcPr>
          <w:p w14:paraId="1B39CE29" w14:textId="77777777" w:rsidR="008E07B5" w:rsidRDefault="008E07B5">
            <w:pPr>
              <w:pStyle w:val="ConsPlusNormal"/>
              <w:jc w:val="center"/>
            </w:pPr>
          </w:p>
        </w:tc>
        <w:tc>
          <w:tcPr>
            <w:tcW w:w="825" w:type="dxa"/>
          </w:tcPr>
          <w:p w14:paraId="13A6AC46" w14:textId="77777777" w:rsidR="008E07B5" w:rsidRDefault="008E07B5">
            <w:pPr>
              <w:pStyle w:val="ConsPlusNormal"/>
              <w:jc w:val="center"/>
            </w:pPr>
          </w:p>
        </w:tc>
        <w:tc>
          <w:tcPr>
            <w:tcW w:w="825" w:type="dxa"/>
          </w:tcPr>
          <w:p w14:paraId="7C2BC7CD" w14:textId="77777777" w:rsidR="008E07B5" w:rsidRDefault="008E07B5">
            <w:pPr>
              <w:pStyle w:val="ConsPlusNormal"/>
              <w:jc w:val="center"/>
            </w:pPr>
          </w:p>
        </w:tc>
        <w:tc>
          <w:tcPr>
            <w:tcW w:w="825" w:type="dxa"/>
          </w:tcPr>
          <w:p w14:paraId="369D0387" w14:textId="77777777" w:rsidR="008E07B5" w:rsidRDefault="008E07B5">
            <w:pPr>
              <w:pStyle w:val="ConsPlusNormal"/>
              <w:jc w:val="center"/>
            </w:pPr>
          </w:p>
        </w:tc>
        <w:tc>
          <w:tcPr>
            <w:tcW w:w="825" w:type="dxa"/>
          </w:tcPr>
          <w:p w14:paraId="409D15DA" w14:textId="77777777" w:rsidR="008E07B5" w:rsidRDefault="008E07B5">
            <w:pPr>
              <w:pStyle w:val="ConsPlusNormal"/>
              <w:jc w:val="center"/>
            </w:pPr>
          </w:p>
        </w:tc>
        <w:tc>
          <w:tcPr>
            <w:tcW w:w="1650" w:type="dxa"/>
          </w:tcPr>
          <w:p w14:paraId="655C34CB" w14:textId="77777777" w:rsidR="008E07B5" w:rsidRDefault="008E07B5">
            <w:pPr>
              <w:pStyle w:val="ConsPlusNormal"/>
              <w:jc w:val="center"/>
            </w:pPr>
          </w:p>
        </w:tc>
      </w:tr>
      <w:tr w:rsidR="008E07B5" w14:paraId="1664EDD1" w14:textId="77777777">
        <w:tc>
          <w:tcPr>
            <w:tcW w:w="990" w:type="dxa"/>
          </w:tcPr>
          <w:p w14:paraId="5D298B66" w14:textId="77777777" w:rsidR="008E07B5" w:rsidRDefault="008E07B5">
            <w:pPr>
              <w:pStyle w:val="ConsPlusNormal"/>
              <w:jc w:val="center"/>
            </w:pPr>
            <w:r>
              <w:t>2.5</w:t>
            </w:r>
          </w:p>
        </w:tc>
        <w:tc>
          <w:tcPr>
            <w:tcW w:w="5115" w:type="dxa"/>
          </w:tcPr>
          <w:p w14:paraId="1DD5B9B9" w14:textId="77777777" w:rsidR="008E07B5" w:rsidRDefault="008E07B5">
            <w:pPr>
              <w:pStyle w:val="ConsPlusNormal"/>
            </w:pPr>
            <w:r>
              <w:t>Среднемесячная тарифная ставка</w:t>
            </w:r>
          </w:p>
        </w:tc>
        <w:tc>
          <w:tcPr>
            <w:tcW w:w="1155" w:type="dxa"/>
          </w:tcPr>
          <w:p w14:paraId="2B42B6BD" w14:textId="77777777" w:rsidR="008E07B5" w:rsidRDefault="008E07B5">
            <w:pPr>
              <w:pStyle w:val="ConsPlusNormal"/>
              <w:jc w:val="center"/>
            </w:pPr>
            <w:r>
              <w:t>руб.</w:t>
            </w:r>
          </w:p>
        </w:tc>
        <w:tc>
          <w:tcPr>
            <w:tcW w:w="825" w:type="dxa"/>
          </w:tcPr>
          <w:p w14:paraId="396943E8" w14:textId="77777777" w:rsidR="008E07B5" w:rsidRDefault="008E07B5">
            <w:pPr>
              <w:pStyle w:val="ConsPlusNormal"/>
              <w:jc w:val="center"/>
            </w:pPr>
          </w:p>
        </w:tc>
        <w:tc>
          <w:tcPr>
            <w:tcW w:w="825" w:type="dxa"/>
          </w:tcPr>
          <w:p w14:paraId="165EED8E" w14:textId="77777777" w:rsidR="008E07B5" w:rsidRDefault="008E07B5">
            <w:pPr>
              <w:pStyle w:val="ConsPlusNormal"/>
              <w:jc w:val="center"/>
            </w:pPr>
          </w:p>
        </w:tc>
        <w:tc>
          <w:tcPr>
            <w:tcW w:w="825" w:type="dxa"/>
          </w:tcPr>
          <w:p w14:paraId="52CC24FF" w14:textId="77777777" w:rsidR="008E07B5" w:rsidRDefault="008E07B5">
            <w:pPr>
              <w:pStyle w:val="ConsPlusNormal"/>
              <w:jc w:val="center"/>
            </w:pPr>
          </w:p>
        </w:tc>
        <w:tc>
          <w:tcPr>
            <w:tcW w:w="825" w:type="dxa"/>
          </w:tcPr>
          <w:p w14:paraId="7CB41E41" w14:textId="77777777" w:rsidR="008E07B5" w:rsidRDefault="008E07B5">
            <w:pPr>
              <w:pStyle w:val="ConsPlusNormal"/>
              <w:jc w:val="center"/>
            </w:pPr>
          </w:p>
        </w:tc>
        <w:tc>
          <w:tcPr>
            <w:tcW w:w="1650" w:type="dxa"/>
          </w:tcPr>
          <w:p w14:paraId="24F998BA" w14:textId="77777777" w:rsidR="008E07B5" w:rsidRDefault="008E07B5">
            <w:pPr>
              <w:pStyle w:val="ConsPlusNormal"/>
              <w:jc w:val="center"/>
            </w:pPr>
          </w:p>
        </w:tc>
      </w:tr>
      <w:tr w:rsidR="008E07B5" w14:paraId="0AE07F67" w14:textId="77777777">
        <w:tc>
          <w:tcPr>
            <w:tcW w:w="990" w:type="dxa"/>
          </w:tcPr>
          <w:p w14:paraId="39042106" w14:textId="77777777" w:rsidR="008E07B5" w:rsidRDefault="008E07B5">
            <w:pPr>
              <w:pStyle w:val="ConsPlusNormal"/>
              <w:jc w:val="center"/>
            </w:pPr>
            <w:r>
              <w:t>2.6</w:t>
            </w:r>
          </w:p>
        </w:tc>
        <w:tc>
          <w:tcPr>
            <w:tcW w:w="5115" w:type="dxa"/>
          </w:tcPr>
          <w:p w14:paraId="6E73C290" w14:textId="77777777" w:rsidR="008E07B5" w:rsidRDefault="008E07B5">
            <w:pPr>
              <w:pStyle w:val="ConsPlusNormal"/>
            </w:pPr>
            <w:r>
              <w:t>Минимальный размер оплаты труда по отраслевому тарифному соглашению</w:t>
            </w:r>
          </w:p>
        </w:tc>
        <w:tc>
          <w:tcPr>
            <w:tcW w:w="1155" w:type="dxa"/>
          </w:tcPr>
          <w:p w14:paraId="69FBF0EA" w14:textId="77777777" w:rsidR="008E07B5" w:rsidRDefault="008E07B5">
            <w:pPr>
              <w:pStyle w:val="ConsPlusNormal"/>
              <w:jc w:val="center"/>
            </w:pPr>
            <w:r>
              <w:t>руб.</w:t>
            </w:r>
          </w:p>
        </w:tc>
        <w:tc>
          <w:tcPr>
            <w:tcW w:w="825" w:type="dxa"/>
          </w:tcPr>
          <w:p w14:paraId="015642B6" w14:textId="77777777" w:rsidR="008E07B5" w:rsidRDefault="008E07B5">
            <w:pPr>
              <w:pStyle w:val="ConsPlusNormal"/>
              <w:jc w:val="center"/>
            </w:pPr>
          </w:p>
        </w:tc>
        <w:tc>
          <w:tcPr>
            <w:tcW w:w="825" w:type="dxa"/>
          </w:tcPr>
          <w:p w14:paraId="654A03B3" w14:textId="77777777" w:rsidR="008E07B5" w:rsidRDefault="008E07B5">
            <w:pPr>
              <w:pStyle w:val="ConsPlusNormal"/>
              <w:jc w:val="center"/>
            </w:pPr>
          </w:p>
        </w:tc>
        <w:tc>
          <w:tcPr>
            <w:tcW w:w="825" w:type="dxa"/>
          </w:tcPr>
          <w:p w14:paraId="637CE416" w14:textId="77777777" w:rsidR="008E07B5" w:rsidRDefault="008E07B5">
            <w:pPr>
              <w:pStyle w:val="ConsPlusNormal"/>
              <w:jc w:val="center"/>
            </w:pPr>
          </w:p>
        </w:tc>
        <w:tc>
          <w:tcPr>
            <w:tcW w:w="825" w:type="dxa"/>
          </w:tcPr>
          <w:p w14:paraId="4947012D" w14:textId="77777777" w:rsidR="008E07B5" w:rsidRDefault="008E07B5">
            <w:pPr>
              <w:pStyle w:val="ConsPlusNormal"/>
              <w:jc w:val="center"/>
            </w:pPr>
          </w:p>
        </w:tc>
        <w:tc>
          <w:tcPr>
            <w:tcW w:w="1650" w:type="dxa"/>
          </w:tcPr>
          <w:p w14:paraId="4404E560" w14:textId="77777777" w:rsidR="008E07B5" w:rsidRDefault="008E07B5">
            <w:pPr>
              <w:pStyle w:val="ConsPlusNormal"/>
              <w:jc w:val="center"/>
            </w:pPr>
          </w:p>
        </w:tc>
      </w:tr>
      <w:tr w:rsidR="008E07B5" w14:paraId="1336E69A" w14:textId="77777777">
        <w:tc>
          <w:tcPr>
            <w:tcW w:w="990" w:type="dxa"/>
          </w:tcPr>
          <w:p w14:paraId="618438A1" w14:textId="77777777" w:rsidR="008E07B5" w:rsidRDefault="008E07B5">
            <w:pPr>
              <w:pStyle w:val="ConsPlusNormal"/>
              <w:jc w:val="center"/>
            </w:pPr>
            <w:r>
              <w:lastRenderedPageBreak/>
              <w:t>2.7</w:t>
            </w:r>
          </w:p>
        </w:tc>
        <w:tc>
          <w:tcPr>
            <w:tcW w:w="5115" w:type="dxa"/>
          </w:tcPr>
          <w:p w14:paraId="287D6AC1" w14:textId="77777777" w:rsidR="008E07B5" w:rsidRDefault="008E07B5">
            <w:pPr>
              <w:pStyle w:val="ConsPlusNormal"/>
            </w:pPr>
            <w:r>
              <w:t>Выплаты, связанные с режимом работы и условиями труда на 1 работника в месяц</w:t>
            </w:r>
          </w:p>
        </w:tc>
        <w:tc>
          <w:tcPr>
            <w:tcW w:w="1155" w:type="dxa"/>
          </w:tcPr>
          <w:p w14:paraId="6E754806" w14:textId="77777777" w:rsidR="008E07B5" w:rsidRDefault="008E07B5">
            <w:pPr>
              <w:pStyle w:val="ConsPlusNormal"/>
              <w:jc w:val="center"/>
            </w:pPr>
            <w:r>
              <w:t>руб.</w:t>
            </w:r>
          </w:p>
        </w:tc>
        <w:tc>
          <w:tcPr>
            <w:tcW w:w="825" w:type="dxa"/>
          </w:tcPr>
          <w:p w14:paraId="24590D2F" w14:textId="77777777" w:rsidR="008E07B5" w:rsidRDefault="008E07B5">
            <w:pPr>
              <w:pStyle w:val="ConsPlusNormal"/>
              <w:jc w:val="center"/>
            </w:pPr>
          </w:p>
        </w:tc>
        <w:tc>
          <w:tcPr>
            <w:tcW w:w="825" w:type="dxa"/>
          </w:tcPr>
          <w:p w14:paraId="075B996C" w14:textId="77777777" w:rsidR="008E07B5" w:rsidRDefault="008E07B5">
            <w:pPr>
              <w:pStyle w:val="ConsPlusNormal"/>
              <w:jc w:val="center"/>
            </w:pPr>
          </w:p>
        </w:tc>
        <w:tc>
          <w:tcPr>
            <w:tcW w:w="825" w:type="dxa"/>
          </w:tcPr>
          <w:p w14:paraId="60197370" w14:textId="77777777" w:rsidR="008E07B5" w:rsidRDefault="008E07B5">
            <w:pPr>
              <w:pStyle w:val="ConsPlusNormal"/>
              <w:jc w:val="center"/>
            </w:pPr>
          </w:p>
        </w:tc>
        <w:tc>
          <w:tcPr>
            <w:tcW w:w="825" w:type="dxa"/>
          </w:tcPr>
          <w:p w14:paraId="4B6E7A29" w14:textId="77777777" w:rsidR="008E07B5" w:rsidRDefault="008E07B5">
            <w:pPr>
              <w:pStyle w:val="ConsPlusNormal"/>
              <w:jc w:val="center"/>
            </w:pPr>
          </w:p>
        </w:tc>
        <w:tc>
          <w:tcPr>
            <w:tcW w:w="1650" w:type="dxa"/>
          </w:tcPr>
          <w:p w14:paraId="68515501" w14:textId="77777777" w:rsidR="008E07B5" w:rsidRDefault="008E07B5">
            <w:pPr>
              <w:pStyle w:val="ConsPlusNormal"/>
              <w:jc w:val="center"/>
            </w:pPr>
          </w:p>
        </w:tc>
      </w:tr>
      <w:tr w:rsidR="008E07B5" w14:paraId="63AEAD4B" w14:textId="77777777">
        <w:tc>
          <w:tcPr>
            <w:tcW w:w="990" w:type="dxa"/>
          </w:tcPr>
          <w:p w14:paraId="3C395040" w14:textId="77777777" w:rsidR="008E07B5" w:rsidRDefault="008E07B5">
            <w:pPr>
              <w:pStyle w:val="ConsPlusNormal"/>
              <w:jc w:val="center"/>
            </w:pPr>
            <w:r>
              <w:t>2.7.1</w:t>
            </w:r>
          </w:p>
        </w:tc>
        <w:tc>
          <w:tcPr>
            <w:tcW w:w="5115" w:type="dxa"/>
          </w:tcPr>
          <w:p w14:paraId="7DC88AD4" w14:textId="77777777" w:rsidR="008E07B5" w:rsidRDefault="008E07B5">
            <w:pPr>
              <w:pStyle w:val="ConsPlusNormal"/>
              <w:ind w:left="283"/>
            </w:pPr>
            <w:r>
              <w:t>процент</w:t>
            </w:r>
          </w:p>
        </w:tc>
        <w:tc>
          <w:tcPr>
            <w:tcW w:w="1155" w:type="dxa"/>
          </w:tcPr>
          <w:p w14:paraId="1182D038" w14:textId="77777777" w:rsidR="008E07B5" w:rsidRDefault="008E07B5">
            <w:pPr>
              <w:pStyle w:val="ConsPlusNormal"/>
              <w:jc w:val="center"/>
            </w:pPr>
            <w:r>
              <w:t>%</w:t>
            </w:r>
          </w:p>
        </w:tc>
        <w:tc>
          <w:tcPr>
            <w:tcW w:w="825" w:type="dxa"/>
          </w:tcPr>
          <w:p w14:paraId="627AA8B8" w14:textId="77777777" w:rsidR="008E07B5" w:rsidRDefault="008E07B5">
            <w:pPr>
              <w:pStyle w:val="ConsPlusNormal"/>
              <w:jc w:val="center"/>
            </w:pPr>
          </w:p>
        </w:tc>
        <w:tc>
          <w:tcPr>
            <w:tcW w:w="825" w:type="dxa"/>
          </w:tcPr>
          <w:p w14:paraId="16A77369" w14:textId="77777777" w:rsidR="008E07B5" w:rsidRDefault="008E07B5">
            <w:pPr>
              <w:pStyle w:val="ConsPlusNormal"/>
              <w:jc w:val="center"/>
            </w:pPr>
          </w:p>
        </w:tc>
        <w:tc>
          <w:tcPr>
            <w:tcW w:w="825" w:type="dxa"/>
          </w:tcPr>
          <w:p w14:paraId="31035172" w14:textId="77777777" w:rsidR="008E07B5" w:rsidRDefault="008E07B5">
            <w:pPr>
              <w:pStyle w:val="ConsPlusNormal"/>
              <w:jc w:val="center"/>
            </w:pPr>
          </w:p>
        </w:tc>
        <w:tc>
          <w:tcPr>
            <w:tcW w:w="825" w:type="dxa"/>
          </w:tcPr>
          <w:p w14:paraId="67585522" w14:textId="77777777" w:rsidR="008E07B5" w:rsidRDefault="008E07B5">
            <w:pPr>
              <w:pStyle w:val="ConsPlusNormal"/>
              <w:jc w:val="center"/>
            </w:pPr>
          </w:p>
        </w:tc>
        <w:tc>
          <w:tcPr>
            <w:tcW w:w="1650" w:type="dxa"/>
          </w:tcPr>
          <w:p w14:paraId="42C6E792" w14:textId="77777777" w:rsidR="008E07B5" w:rsidRDefault="008E07B5">
            <w:pPr>
              <w:pStyle w:val="ConsPlusNormal"/>
              <w:jc w:val="center"/>
            </w:pPr>
          </w:p>
        </w:tc>
      </w:tr>
      <w:tr w:rsidR="008E07B5" w14:paraId="0D4DFEC2" w14:textId="77777777">
        <w:tc>
          <w:tcPr>
            <w:tcW w:w="990" w:type="dxa"/>
          </w:tcPr>
          <w:p w14:paraId="3F3B0D9B" w14:textId="77777777" w:rsidR="008E07B5" w:rsidRDefault="008E07B5">
            <w:pPr>
              <w:pStyle w:val="ConsPlusNormal"/>
              <w:jc w:val="center"/>
            </w:pPr>
            <w:r>
              <w:t>2.7.2</w:t>
            </w:r>
          </w:p>
        </w:tc>
        <w:tc>
          <w:tcPr>
            <w:tcW w:w="5115" w:type="dxa"/>
          </w:tcPr>
          <w:p w14:paraId="5785DAB5" w14:textId="77777777" w:rsidR="008E07B5" w:rsidRDefault="008E07B5">
            <w:pPr>
              <w:pStyle w:val="ConsPlusNormal"/>
              <w:ind w:left="283"/>
            </w:pPr>
            <w:r>
              <w:t>сумма выплат</w:t>
            </w:r>
          </w:p>
        </w:tc>
        <w:tc>
          <w:tcPr>
            <w:tcW w:w="1155" w:type="dxa"/>
          </w:tcPr>
          <w:p w14:paraId="45244512" w14:textId="77777777" w:rsidR="008E07B5" w:rsidRDefault="008E07B5">
            <w:pPr>
              <w:pStyle w:val="ConsPlusNormal"/>
              <w:jc w:val="center"/>
            </w:pPr>
            <w:r>
              <w:t>руб.</w:t>
            </w:r>
          </w:p>
        </w:tc>
        <w:tc>
          <w:tcPr>
            <w:tcW w:w="825" w:type="dxa"/>
          </w:tcPr>
          <w:p w14:paraId="1B7A8BEC" w14:textId="77777777" w:rsidR="008E07B5" w:rsidRDefault="008E07B5">
            <w:pPr>
              <w:pStyle w:val="ConsPlusNormal"/>
              <w:jc w:val="center"/>
            </w:pPr>
          </w:p>
        </w:tc>
        <w:tc>
          <w:tcPr>
            <w:tcW w:w="825" w:type="dxa"/>
          </w:tcPr>
          <w:p w14:paraId="4756A20B" w14:textId="77777777" w:rsidR="008E07B5" w:rsidRDefault="008E07B5">
            <w:pPr>
              <w:pStyle w:val="ConsPlusNormal"/>
              <w:jc w:val="center"/>
            </w:pPr>
          </w:p>
        </w:tc>
        <w:tc>
          <w:tcPr>
            <w:tcW w:w="825" w:type="dxa"/>
          </w:tcPr>
          <w:p w14:paraId="61935A82" w14:textId="77777777" w:rsidR="008E07B5" w:rsidRDefault="008E07B5">
            <w:pPr>
              <w:pStyle w:val="ConsPlusNormal"/>
              <w:jc w:val="center"/>
            </w:pPr>
          </w:p>
        </w:tc>
        <w:tc>
          <w:tcPr>
            <w:tcW w:w="825" w:type="dxa"/>
          </w:tcPr>
          <w:p w14:paraId="6D04173F" w14:textId="77777777" w:rsidR="008E07B5" w:rsidRDefault="008E07B5">
            <w:pPr>
              <w:pStyle w:val="ConsPlusNormal"/>
              <w:jc w:val="center"/>
            </w:pPr>
          </w:p>
        </w:tc>
        <w:tc>
          <w:tcPr>
            <w:tcW w:w="1650" w:type="dxa"/>
          </w:tcPr>
          <w:p w14:paraId="50FCCCEA" w14:textId="77777777" w:rsidR="008E07B5" w:rsidRDefault="008E07B5">
            <w:pPr>
              <w:pStyle w:val="ConsPlusNormal"/>
              <w:jc w:val="center"/>
            </w:pPr>
          </w:p>
        </w:tc>
      </w:tr>
      <w:tr w:rsidR="008E07B5" w14:paraId="2644F89B" w14:textId="77777777">
        <w:tc>
          <w:tcPr>
            <w:tcW w:w="990" w:type="dxa"/>
          </w:tcPr>
          <w:p w14:paraId="0433127A" w14:textId="77777777" w:rsidR="008E07B5" w:rsidRDefault="008E07B5">
            <w:pPr>
              <w:pStyle w:val="ConsPlusNormal"/>
              <w:jc w:val="center"/>
            </w:pPr>
            <w:r>
              <w:t>2.8</w:t>
            </w:r>
          </w:p>
        </w:tc>
        <w:tc>
          <w:tcPr>
            <w:tcW w:w="5115" w:type="dxa"/>
          </w:tcPr>
          <w:p w14:paraId="36587610" w14:textId="77777777" w:rsidR="008E07B5" w:rsidRDefault="008E07B5">
            <w:pPr>
              <w:pStyle w:val="ConsPlusNormal"/>
            </w:pPr>
            <w:r>
              <w:t>Текущее премирование</w:t>
            </w:r>
          </w:p>
        </w:tc>
        <w:tc>
          <w:tcPr>
            <w:tcW w:w="1155" w:type="dxa"/>
          </w:tcPr>
          <w:p w14:paraId="7AB60FF0" w14:textId="77777777" w:rsidR="008E07B5" w:rsidRDefault="008E07B5">
            <w:pPr>
              <w:pStyle w:val="ConsPlusNormal"/>
              <w:jc w:val="center"/>
            </w:pPr>
          </w:p>
        </w:tc>
        <w:tc>
          <w:tcPr>
            <w:tcW w:w="825" w:type="dxa"/>
          </w:tcPr>
          <w:p w14:paraId="358E5902" w14:textId="77777777" w:rsidR="008E07B5" w:rsidRDefault="008E07B5">
            <w:pPr>
              <w:pStyle w:val="ConsPlusNormal"/>
              <w:jc w:val="center"/>
            </w:pPr>
          </w:p>
        </w:tc>
        <w:tc>
          <w:tcPr>
            <w:tcW w:w="825" w:type="dxa"/>
          </w:tcPr>
          <w:p w14:paraId="30F96E14" w14:textId="77777777" w:rsidR="008E07B5" w:rsidRDefault="008E07B5">
            <w:pPr>
              <w:pStyle w:val="ConsPlusNormal"/>
              <w:jc w:val="center"/>
            </w:pPr>
          </w:p>
        </w:tc>
        <w:tc>
          <w:tcPr>
            <w:tcW w:w="825" w:type="dxa"/>
          </w:tcPr>
          <w:p w14:paraId="6C00D2A0" w14:textId="77777777" w:rsidR="008E07B5" w:rsidRDefault="008E07B5">
            <w:pPr>
              <w:pStyle w:val="ConsPlusNormal"/>
              <w:jc w:val="center"/>
            </w:pPr>
          </w:p>
        </w:tc>
        <w:tc>
          <w:tcPr>
            <w:tcW w:w="825" w:type="dxa"/>
          </w:tcPr>
          <w:p w14:paraId="769D2A66" w14:textId="77777777" w:rsidR="008E07B5" w:rsidRDefault="008E07B5">
            <w:pPr>
              <w:pStyle w:val="ConsPlusNormal"/>
              <w:jc w:val="center"/>
            </w:pPr>
          </w:p>
        </w:tc>
        <w:tc>
          <w:tcPr>
            <w:tcW w:w="1650" w:type="dxa"/>
          </w:tcPr>
          <w:p w14:paraId="06708903" w14:textId="77777777" w:rsidR="008E07B5" w:rsidRDefault="008E07B5">
            <w:pPr>
              <w:pStyle w:val="ConsPlusNormal"/>
              <w:jc w:val="center"/>
            </w:pPr>
          </w:p>
        </w:tc>
      </w:tr>
      <w:tr w:rsidR="008E07B5" w14:paraId="3E092CF1" w14:textId="77777777">
        <w:tc>
          <w:tcPr>
            <w:tcW w:w="990" w:type="dxa"/>
          </w:tcPr>
          <w:p w14:paraId="3F0214D8" w14:textId="77777777" w:rsidR="008E07B5" w:rsidRDefault="008E07B5">
            <w:pPr>
              <w:pStyle w:val="ConsPlusNormal"/>
              <w:jc w:val="center"/>
            </w:pPr>
            <w:r>
              <w:t>2.8.1</w:t>
            </w:r>
          </w:p>
        </w:tc>
        <w:tc>
          <w:tcPr>
            <w:tcW w:w="5115" w:type="dxa"/>
          </w:tcPr>
          <w:p w14:paraId="4DE687B2" w14:textId="77777777" w:rsidR="008E07B5" w:rsidRDefault="008E07B5">
            <w:pPr>
              <w:pStyle w:val="ConsPlusNormal"/>
              <w:ind w:left="283"/>
            </w:pPr>
            <w:r>
              <w:t>процент</w:t>
            </w:r>
          </w:p>
        </w:tc>
        <w:tc>
          <w:tcPr>
            <w:tcW w:w="1155" w:type="dxa"/>
          </w:tcPr>
          <w:p w14:paraId="1FF0A0B7" w14:textId="77777777" w:rsidR="008E07B5" w:rsidRDefault="008E07B5">
            <w:pPr>
              <w:pStyle w:val="ConsPlusNormal"/>
              <w:jc w:val="center"/>
            </w:pPr>
            <w:r>
              <w:t>%</w:t>
            </w:r>
          </w:p>
        </w:tc>
        <w:tc>
          <w:tcPr>
            <w:tcW w:w="825" w:type="dxa"/>
          </w:tcPr>
          <w:p w14:paraId="6D525948" w14:textId="77777777" w:rsidR="008E07B5" w:rsidRDefault="008E07B5">
            <w:pPr>
              <w:pStyle w:val="ConsPlusNormal"/>
              <w:jc w:val="center"/>
            </w:pPr>
          </w:p>
        </w:tc>
        <w:tc>
          <w:tcPr>
            <w:tcW w:w="825" w:type="dxa"/>
          </w:tcPr>
          <w:p w14:paraId="0B37FFF8" w14:textId="77777777" w:rsidR="008E07B5" w:rsidRDefault="008E07B5">
            <w:pPr>
              <w:pStyle w:val="ConsPlusNormal"/>
              <w:jc w:val="center"/>
            </w:pPr>
          </w:p>
        </w:tc>
        <w:tc>
          <w:tcPr>
            <w:tcW w:w="825" w:type="dxa"/>
          </w:tcPr>
          <w:p w14:paraId="7E637447" w14:textId="77777777" w:rsidR="008E07B5" w:rsidRDefault="008E07B5">
            <w:pPr>
              <w:pStyle w:val="ConsPlusNormal"/>
              <w:jc w:val="center"/>
            </w:pPr>
          </w:p>
        </w:tc>
        <w:tc>
          <w:tcPr>
            <w:tcW w:w="825" w:type="dxa"/>
          </w:tcPr>
          <w:p w14:paraId="4870C7EC" w14:textId="77777777" w:rsidR="008E07B5" w:rsidRDefault="008E07B5">
            <w:pPr>
              <w:pStyle w:val="ConsPlusNormal"/>
              <w:jc w:val="center"/>
            </w:pPr>
          </w:p>
        </w:tc>
        <w:tc>
          <w:tcPr>
            <w:tcW w:w="1650" w:type="dxa"/>
          </w:tcPr>
          <w:p w14:paraId="29B27397" w14:textId="77777777" w:rsidR="008E07B5" w:rsidRDefault="008E07B5">
            <w:pPr>
              <w:pStyle w:val="ConsPlusNormal"/>
              <w:jc w:val="center"/>
            </w:pPr>
          </w:p>
        </w:tc>
      </w:tr>
      <w:tr w:rsidR="008E07B5" w14:paraId="4E47F70A" w14:textId="77777777">
        <w:tc>
          <w:tcPr>
            <w:tcW w:w="990" w:type="dxa"/>
          </w:tcPr>
          <w:p w14:paraId="010DDF2A" w14:textId="77777777" w:rsidR="008E07B5" w:rsidRDefault="008E07B5">
            <w:pPr>
              <w:pStyle w:val="ConsPlusNormal"/>
              <w:jc w:val="center"/>
            </w:pPr>
            <w:r>
              <w:t>2.8.2</w:t>
            </w:r>
          </w:p>
        </w:tc>
        <w:tc>
          <w:tcPr>
            <w:tcW w:w="5115" w:type="dxa"/>
          </w:tcPr>
          <w:p w14:paraId="0C36F7EC" w14:textId="77777777" w:rsidR="008E07B5" w:rsidRDefault="008E07B5">
            <w:pPr>
              <w:pStyle w:val="ConsPlusNormal"/>
              <w:ind w:left="283"/>
            </w:pPr>
            <w:r>
              <w:t>сумма выплат</w:t>
            </w:r>
          </w:p>
        </w:tc>
        <w:tc>
          <w:tcPr>
            <w:tcW w:w="1155" w:type="dxa"/>
          </w:tcPr>
          <w:p w14:paraId="33D1CBEA" w14:textId="77777777" w:rsidR="008E07B5" w:rsidRDefault="008E07B5">
            <w:pPr>
              <w:pStyle w:val="ConsPlusNormal"/>
              <w:jc w:val="center"/>
            </w:pPr>
            <w:r>
              <w:t>руб.</w:t>
            </w:r>
          </w:p>
        </w:tc>
        <w:tc>
          <w:tcPr>
            <w:tcW w:w="825" w:type="dxa"/>
          </w:tcPr>
          <w:p w14:paraId="12889150" w14:textId="77777777" w:rsidR="008E07B5" w:rsidRDefault="008E07B5">
            <w:pPr>
              <w:pStyle w:val="ConsPlusNormal"/>
              <w:jc w:val="center"/>
            </w:pPr>
          </w:p>
        </w:tc>
        <w:tc>
          <w:tcPr>
            <w:tcW w:w="825" w:type="dxa"/>
          </w:tcPr>
          <w:p w14:paraId="1C3B55DC" w14:textId="77777777" w:rsidR="008E07B5" w:rsidRDefault="008E07B5">
            <w:pPr>
              <w:pStyle w:val="ConsPlusNormal"/>
              <w:jc w:val="center"/>
            </w:pPr>
          </w:p>
        </w:tc>
        <w:tc>
          <w:tcPr>
            <w:tcW w:w="825" w:type="dxa"/>
          </w:tcPr>
          <w:p w14:paraId="2B59A610" w14:textId="77777777" w:rsidR="008E07B5" w:rsidRDefault="008E07B5">
            <w:pPr>
              <w:pStyle w:val="ConsPlusNormal"/>
              <w:jc w:val="center"/>
            </w:pPr>
          </w:p>
        </w:tc>
        <w:tc>
          <w:tcPr>
            <w:tcW w:w="825" w:type="dxa"/>
          </w:tcPr>
          <w:p w14:paraId="29447A6F" w14:textId="77777777" w:rsidR="008E07B5" w:rsidRDefault="008E07B5">
            <w:pPr>
              <w:pStyle w:val="ConsPlusNormal"/>
              <w:jc w:val="center"/>
            </w:pPr>
          </w:p>
        </w:tc>
        <w:tc>
          <w:tcPr>
            <w:tcW w:w="1650" w:type="dxa"/>
          </w:tcPr>
          <w:p w14:paraId="4319C283" w14:textId="77777777" w:rsidR="008E07B5" w:rsidRDefault="008E07B5">
            <w:pPr>
              <w:pStyle w:val="ConsPlusNormal"/>
              <w:jc w:val="center"/>
            </w:pPr>
          </w:p>
        </w:tc>
      </w:tr>
      <w:tr w:rsidR="008E07B5" w14:paraId="3D0295A0" w14:textId="77777777">
        <w:tc>
          <w:tcPr>
            <w:tcW w:w="990" w:type="dxa"/>
          </w:tcPr>
          <w:p w14:paraId="39DD1BE4" w14:textId="77777777" w:rsidR="008E07B5" w:rsidRDefault="008E07B5">
            <w:pPr>
              <w:pStyle w:val="ConsPlusNormal"/>
              <w:jc w:val="center"/>
            </w:pPr>
            <w:r>
              <w:t>2.9</w:t>
            </w:r>
          </w:p>
        </w:tc>
        <w:tc>
          <w:tcPr>
            <w:tcW w:w="5115" w:type="dxa"/>
          </w:tcPr>
          <w:p w14:paraId="7283CAD3" w14:textId="77777777" w:rsidR="008E07B5" w:rsidRDefault="008E07B5">
            <w:pPr>
              <w:pStyle w:val="ConsPlusNormal"/>
            </w:pPr>
            <w:r>
              <w:t>Доп. премирование, включая вознаграждение за выслугу лет</w:t>
            </w:r>
          </w:p>
        </w:tc>
        <w:tc>
          <w:tcPr>
            <w:tcW w:w="1155" w:type="dxa"/>
          </w:tcPr>
          <w:p w14:paraId="4508E80E" w14:textId="77777777" w:rsidR="008E07B5" w:rsidRDefault="008E07B5">
            <w:pPr>
              <w:pStyle w:val="ConsPlusNormal"/>
              <w:jc w:val="center"/>
            </w:pPr>
          </w:p>
        </w:tc>
        <w:tc>
          <w:tcPr>
            <w:tcW w:w="825" w:type="dxa"/>
          </w:tcPr>
          <w:p w14:paraId="01BB2E0B" w14:textId="77777777" w:rsidR="008E07B5" w:rsidRDefault="008E07B5">
            <w:pPr>
              <w:pStyle w:val="ConsPlusNormal"/>
              <w:jc w:val="center"/>
            </w:pPr>
          </w:p>
        </w:tc>
        <w:tc>
          <w:tcPr>
            <w:tcW w:w="825" w:type="dxa"/>
          </w:tcPr>
          <w:p w14:paraId="04E1FE04" w14:textId="77777777" w:rsidR="008E07B5" w:rsidRDefault="008E07B5">
            <w:pPr>
              <w:pStyle w:val="ConsPlusNormal"/>
              <w:jc w:val="center"/>
            </w:pPr>
          </w:p>
        </w:tc>
        <w:tc>
          <w:tcPr>
            <w:tcW w:w="825" w:type="dxa"/>
          </w:tcPr>
          <w:p w14:paraId="6CDAA4C3" w14:textId="77777777" w:rsidR="008E07B5" w:rsidRDefault="008E07B5">
            <w:pPr>
              <w:pStyle w:val="ConsPlusNormal"/>
              <w:jc w:val="center"/>
            </w:pPr>
          </w:p>
        </w:tc>
        <w:tc>
          <w:tcPr>
            <w:tcW w:w="825" w:type="dxa"/>
          </w:tcPr>
          <w:p w14:paraId="1AEFBE59" w14:textId="77777777" w:rsidR="008E07B5" w:rsidRDefault="008E07B5">
            <w:pPr>
              <w:pStyle w:val="ConsPlusNormal"/>
              <w:jc w:val="center"/>
            </w:pPr>
          </w:p>
        </w:tc>
        <w:tc>
          <w:tcPr>
            <w:tcW w:w="1650" w:type="dxa"/>
          </w:tcPr>
          <w:p w14:paraId="7A662E13" w14:textId="77777777" w:rsidR="008E07B5" w:rsidRDefault="008E07B5">
            <w:pPr>
              <w:pStyle w:val="ConsPlusNormal"/>
              <w:jc w:val="center"/>
            </w:pPr>
          </w:p>
        </w:tc>
      </w:tr>
      <w:tr w:rsidR="008E07B5" w14:paraId="5CE911D8" w14:textId="77777777">
        <w:tc>
          <w:tcPr>
            <w:tcW w:w="990" w:type="dxa"/>
          </w:tcPr>
          <w:p w14:paraId="2732E561" w14:textId="77777777" w:rsidR="008E07B5" w:rsidRDefault="008E07B5">
            <w:pPr>
              <w:pStyle w:val="ConsPlusNormal"/>
              <w:jc w:val="center"/>
            </w:pPr>
            <w:r>
              <w:t>2.9.1</w:t>
            </w:r>
          </w:p>
        </w:tc>
        <w:tc>
          <w:tcPr>
            <w:tcW w:w="5115" w:type="dxa"/>
          </w:tcPr>
          <w:p w14:paraId="6696944D" w14:textId="77777777" w:rsidR="008E07B5" w:rsidRDefault="008E07B5">
            <w:pPr>
              <w:pStyle w:val="ConsPlusNormal"/>
              <w:ind w:left="283"/>
            </w:pPr>
            <w:r>
              <w:t>процент</w:t>
            </w:r>
          </w:p>
        </w:tc>
        <w:tc>
          <w:tcPr>
            <w:tcW w:w="1155" w:type="dxa"/>
          </w:tcPr>
          <w:p w14:paraId="39C4348D" w14:textId="77777777" w:rsidR="008E07B5" w:rsidRDefault="008E07B5">
            <w:pPr>
              <w:pStyle w:val="ConsPlusNormal"/>
              <w:jc w:val="center"/>
            </w:pPr>
            <w:r>
              <w:t>%</w:t>
            </w:r>
          </w:p>
        </w:tc>
        <w:tc>
          <w:tcPr>
            <w:tcW w:w="825" w:type="dxa"/>
          </w:tcPr>
          <w:p w14:paraId="3720D240" w14:textId="77777777" w:rsidR="008E07B5" w:rsidRDefault="008E07B5">
            <w:pPr>
              <w:pStyle w:val="ConsPlusNormal"/>
              <w:jc w:val="center"/>
            </w:pPr>
          </w:p>
        </w:tc>
        <w:tc>
          <w:tcPr>
            <w:tcW w:w="825" w:type="dxa"/>
          </w:tcPr>
          <w:p w14:paraId="012EB09A" w14:textId="77777777" w:rsidR="008E07B5" w:rsidRDefault="008E07B5">
            <w:pPr>
              <w:pStyle w:val="ConsPlusNormal"/>
              <w:jc w:val="center"/>
            </w:pPr>
          </w:p>
        </w:tc>
        <w:tc>
          <w:tcPr>
            <w:tcW w:w="825" w:type="dxa"/>
          </w:tcPr>
          <w:p w14:paraId="7739C521" w14:textId="77777777" w:rsidR="008E07B5" w:rsidRDefault="008E07B5">
            <w:pPr>
              <w:pStyle w:val="ConsPlusNormal"/>
              <w:jc w:val="center"/>
            </w:pPr>
          </w:p>
        </w:tc>
        <w:tc>
          <w:tcPr>
            <w:tcW w:w="825" w:type="dxa"/>
          </w:tcPr>
          <w:p w14:paraId="7E4C843D" w14:textId="77777777" w:rsidR="008E07B5" w:rsidRDefault="008E07B5">
            <w:pPr>
              <w:pStyle w:val="ConsPlusNormal"/>
              <w:jc w:val="center"/>
            </w:pPr>
          </w:p>
        </w:tc>
        <w:tc>
          <w:tcPr>
            <w:tcW w:w="1650" w:type="dxa"/>
          </w:tcPr>
          <w:p w14:paraId="587A0A46" w14:textId="77777777" w:rsidR="008E07B5" w:rsidRDefault="008E07B5">
            <w:pPr>
              <w:pStyle w:val="ConsPlusNormal"/>
              <w:jc w:val="center"/>
            </w:pPr>
          </w:p>
        </w:tc>
      </w:tr>
      <w:tr w:rsidR="008E07B5" w14:paraId="56970FA8" w14:textId="77777777">
        <w:tc>
          <w:tcPr>
            <w:tcW w:w="990" w:type="dxa"/>
          </w:tcPr>
          <w:p w14:paraId="745E7351" w14:textId="77777777" w:rsidR="008E07B5" w:rsidRDefault="008E07B5">
            <w:pPr>
              <w:pStyle w:val="ConsPlusNormal"/>
              <w:jc w:val="center"/>
            </w:pPr>
            <w:r>
              <w:t>2.9.2</w:t>
            </w:r>
          </w:p>
        </w:tc>
        <w:tc>
          <w:tcPr>
            <w:tcW w:w="5115" w:type="dxa"/>
          </w:tcPr>
          <w:p w14:paraId="667AE12F" w14:textId="77777777" w:rsidR="008E07B5" w:rsidRDefault="008E07B5">
            <w:pPr>
              <w:pStyle w:val="ConsPlusNormal"/>
              <w:ind w:left="283"/>
            </w:pPr>
            <w:r>
              <w:t>сумма выплат</w:t>
            </w:r>
          </w:p>
        </w:tc>
        <w:tc>
          <w:tcPr>
            <w:tcW w:w="1155" w:type="dxa"/>
          </w:tcPr>
          <w:p w14:paraId="131DC488" w14:textId="77777777" w:rsidR="008E07B5" w:rsidRDefault="008E07B5">
            <w:pPr>
              <w:pStyle w:val="ConsPlusNormal"/>
              <w:jc w:val="center"/>
            </w:pPr>
            <w:r>
              <w:t>руб.</w:t>
            </w:r>
          </w:p>
        </w:tc>
        <w:tc>
          <w:tcPr>
            <w:tcW w:w="825" w:type="dxa"/>
          </w:tcPr>
          <w:p w14:paraId="780963EE" w14:textId="77777777" w:rsidR="008E07B5" w:rsidRDefault="008E07B5">
            <w:pPr>
              <w:pStyle w:val="ConsPlusNormal"/>
              <w:jc w:val="center"/>
            </w:pPr>
          </w:p>
        </w:tc>
        <w:tc>
          <w:tcPr>
            <w:tcW w:w="825" w:type="dxa"/>
          </w:tcPr>
          <w:p w14:paraId="1B4B8917" w14:textId="77777777" w:rsidR="008E07B5" w:rsidRDefault="008E07B5">
            <w:pPr>
              <w:pStyle w:val="ConsPlusNormal"/>
              <w:jc w:val="center"/>
            </w:pPr>
          </w:p>
        </w:tc>
        <w:tc>
          <w:tcPr>
            <w:tcW w:w="825" w:type="dxa"/>
          </w:tcPr>
          <w:p w14:paraId="3BD6F2ED" w14:textId="77777777" w:rsidR="008E07B5" w:rsidRDefault="008E07B5">
            <w:pPr>
              <w:pStyle w:val="ConsPlusNormal"/>
              <w:jc w:val="center"/>
            </w:pPr>
          </w:p>
        </w:tc>
        <w:tc>
          <w:tcPr>
            <w:tcW w:w="825" w:type="dxa"/>
          </w:tcPr>
          <w:p w14:paraId="40323115" w14:textId="77777777" w:rsidR="008E07B5" w:rsidRDefault="008E07B5">
            <w:pPr>
              <w:pStyle w:val="ConsPlusNormal"/>
              <w:jc w:val="center"/>
            </w:pPr>
          </w:p>
        </w:tc>
        <w:tc>
          <w:tcPr>
            <w:tcW w:w="1650" w:type="dxa"/>
          </w:tcPr>
          <w:p w14:paraId="6091DB4D" w14:textId="77777777" w:rsidR="008E07B5" w:rsidRDefault="008E07B5">
            <w:pPr>
              <w:pStyle w:val="ConsPlusNormal"/>
              <w:jc w:val="center"/>
            </w:pPr>
          </w:p>
        </w:tc>
      </w:tr>
      <w:tr w:rsidR="008E07B5" w14:paraId="54A66794" w14:textId="77777777">
        <w:tc>
          <w:tcPr>
            <w:tcW w:w="990" w:type="dxa"/>
          </w:tcPr>
          <w:p w14:paraId="7C409571" w14:textId="77777777" w:rsidR="008E07B5" w:rsidRDefault="008E07B5">
            <w:pPr>
              <w:pStyle w:val="ConsPlusNormal"/>
              <w:jc w:val="center"/>
            </w:pPr>
            <w:r>
              <w:t>2.9.3</w:t>
            </w:r>
          </w:p>
        </w:tc>
        <w:tc>
          <w:tcPr>
            <w:tcW w:w="5115" w:type="dxa"/>
          </w:tcPr>
          <w:p w14:paraId="54B20217" w14:textId="77777777" w:rsidR="008E07B5" w:rsidRDefault="008E07B5">
            <w:pPr>
              <w:pStyle w:val="ConsPlusNormal"/>
              <w:ind w:left="283"/>
            </w:pPr>
            <w:r>
              <w:t>прочее</w:t>
            </w:r>
          </w:p>
        </w:tc>
        <w:tc>
          <w:tcPr>
            <w:tcW w:w="1155" w:type="dxa"/>
          </w:tcPr>
          <w:p w14:paraId="4C0717E1" w14:textId="77777777" w:rsidR="008E07B5" w:rsidRDefault="008E07B5">
            <w:pPr>
              <w:pStyle w:val="ConsPlusNormal"/>
              <w:jc w:val="center"/>
            </w:pPr>
            <w:r>
              <w:t>руб.</w:t>
            </w:r>
          </w:p>
        </w:tc>
        <w:tc>
          <w:tcPr>
            <w:tcW w:w="825" w:type="dxa"/>
          </w:tcPr>
          <w:p w14:paraId="472BDF51" w14:textId="77777777" w:rsidR="008E07B5" w:rsidRDefault="008E07B5">
            <w:pPr>
              <w:pStyle w:val="ConsPlusNormal"/>
              <w:jc w:val="center"/>
            </w:pPr>
          </w:p>
        </w:tc>
        <w:tc>
          <w:tcPr>
            <w:tcW w:w="825" w:type="dxa"/>
          </w:tcPr>
          <w:p w14:paraId="7922F253" w14:textId="77777777" w:rsidR="008E07B5" w:rsidRDefault="008E07B5">
            <w:pPr>
              <w:pStyle w:val="ConsPlusNormal"/>
              <w:jc w:val="center"/>
            </w:pPr>
          </w:p>
        </w:tc>
        <w:tc>
          <w:tcPr>
            <w:tcW w:w="825" w:type="dxa"/>
          </w:tcPr>
          <w:p w14:paraId="4CB75A6E" w14:textId="77777777" w:rsidR="008E07B5" w:rsidRDefault="008E07B5">
            <w:pPr>
              <w:pStyle w:val="ConsPlusNormal"/>
              <w:jc w:val="center"/>
            </w:pPr>
          </w:p>
        </w:tc>
        <w:tc>
          <w:tcPr>
            <w:tcW w:w="825" w:type="dxa"/>
          </w:tcPr>
          <w:p w14:paraId="3115069A" w14:textId="77777777" w:rsidR="008E07B5" w:rsidRDefault="008E07B5">
            <w:pPr>
              <w:pStyle w:val="ConsPlusNormal"/>
              <w:jc w:val="center"/>
            </w:pPr>
          </w:p>
        </w:tc>
        <w:tc>
          <w:tcPr>
            <w:tcW w:w="1650" w:type="dxa"/>
          </w:tcPr>
          <w:p w14:paraId="0EAB1738" w14:textId="77777777" w:rsidR="008E07B5" w:rsidRDefault="008E07B5">
            <w:pPr>
              <w:pStyle w:val="ConsPlusNormal"/>
              <w:jc w:val="center"/>
            </w:pPr>
          </w:p>
        </w:tc>
      </w:tr>
      <w:tr w:rsidR="008E07B5" w14:paraId="234D45E8" w14:textId="77777777">
        <w:tc>
          <w:tcPr>
            <w:tcW w:w="990" w:type="dxa"/>
          </w:tcPr>
          <w:p w14:paraId="0EE0875D" w14:textId="77777777" w:rsidR="008E07B5" w:rsidRDefault="008E07B5">
            <w:pPr>
              <w:pStyle w:val="ConsPlusNormal"/>
              <w:jc w:val="center"/>
            </w:pPr>
            <w:r>
              <w:t>2.9.4</w:t>
            </w:r>
          </w:p>
        </w:tc>
        <w:tc>
          <w:tcPr>
            <w:tcW w:w="5115" w:type="dxa"/>
          </w:tcPr>
          <w:p w14:paraId="56B5B228" w14:textId="77777777" w:rsidR="008E07B5" w:rsidRDefault="008E07B5">
            <w:pPr>
              <w:pStyle w:val="ConsPlusNormal"/>
              <w:ind w:left="283"/>
            </w:pPr>
            <w:r>
              <w:t>северные надбавки</w:t>
            </w:r>
          </w:p>
        </w:tc>
        <w:tc>
          <w:tcPr>
            <w:tcW w:w="1155" w:type="dxa"/>
          </w:tcPr>
          <w:p w14:paraId="13808B4A" w14:textId="77777777" w:rsidR="008E07B5" w:rsidRDefault="008E07B5">
            <w:pPr>
              <w:pStyle w:val="ConsPlusNormal"/>
              <w:jc w:val="center"/>
            </w:pPr>
            <w:r>
              <w:t>руб.</w:t>
            </w:r>
          </w:p>
        </w:tc>
        <w:tc>
          <w:tcPr>
            <w:tcW w:w="825" w:type="dxa"/>
          </w:tcPr>
          <w:p w14:paraId="456C58CB" w14:textId="77777777" w:rsidR="008E07B5" w:rsidRDefault="008E07B5">
            <w:pPr>
              <w:pStyle w:val="ConsPlusNormal"/>
              <w:jc w:val="center"/>
            </w:pPr>
          </w:p>
        </w:tc>
        <w:tc>
          <w:tcPr>
            <w:tcW w:w="825" w:type="dxa"/>
          </w:tcPr>
          <w:p w14:paraId="68974573" w14:textId="77777777" w:rsidR="008E07B5" w:rsidRDefault="008E07B5">
            <w:pPr>
              <w:pStyle w:val="ConsPlusNormal"/>
              <w:jc w:val="center"/>
            </w:pPr>
          </w:p>
        </w:tc>
        <w:tc>
          <w:tcPr>
            <w:tcW w:w="825" w:type="dxa"/>
          </w:tcPr>
          <w:p w14:paraId="0E504797" w14:textId="77777777" w:rsidR="008E07B5" w:rsidRDefault="008E07B5">
            <w:pPr>
              <w:pStyle w:val="ConsPlusNormal"/>
              <w:jc w:val="center"/>
            </w:pPr>
          </w:p>
        </w:tc>
        <w:tc>
          <w:tcPr>
            <w:tcW w:w="825" w:type="dxa"/>
          </w:tcPr>
          <w:p w14:paraId="38D7142B" w14:textId="77777777" w:rsidR="008E07B5" w:rsidRDefault="008E07B5">
            <w:pPr>
              <w:pStyle w:val="ConsPlusNormal"/>
              <w:jc w:val="center"/>
            </w:pPr>
          </w:p>
        </w:tc>
        <w:tc>
          <w:tcPr>
            <w:tcW w:w="1650" w:type="dxa"/>
          </w:tcPr>
          <w:p w14:paraId="2E2D84D2" w14:textId="77777777" w:rsidR="008E07B5" w:rsidRDefault="008E07B5">
            <w:pPr>
              <w:pStyle w:val="ConsPlusNormal"/>
              <w:jc w:val="center"/>
            </w:pPr>
          </w:p>
        </w:tc>
      </w:tr>
      <w:tr w:rsidR="008E07B5" w14:paraId="32A19925" w14:textId="77777777">
        <w:tc>
          <w:tcPr>
            <w:tcW w:w="990" w:type="dxa"/>
          </w:tcPr>
          <w:p w14:paraId="667F920C" w14:textId="77777777" w:rsidR="008E07B5" w:rsidRDefault="008E07B5">
            <w:pPr>
              <w:pStyle w:val="ConsPlusNormal"/>
              <w:jc w:val="center"/>
            </w:pPr>
            <w:r>
              <w:t>2.10</w:t>
            </w:r>
          </w:p>
        </w:tc>
        <w:tc>
          <w:tcPr>
            <w:tcW w:w="5115" w:type="dxa"/>
          </w:tcPr>
          <w:p w14:paraId="4712BC1D" w14:textId="77777777" w:rsidR="008E07B5" w:rsidRDefault="008E07B5">
            <w:pPr>
              <w:pStyle w:val="ConsPlusNormal"/>
            </w:pPr>
            <w:r>
              <w:t>ИТОГО среднемесячная оплата труда на 1 работника</w:t>
            </w:r>
          </w:p>
        </w:tc>
        <w:tc>
          <w:tcPr>
            <w:tcW w:w="1155" w:type="dxa"/>
          </w:tcPr>
          <w:p w14:paraId="34C771A3" w14:textId="77777777" w:rsidR="008E07B5" w:rsidRDefault="008E07B5">
            <w:pPr>
              <w:pStyle w:val="ConsPlusNormal"/>
              <w:jc w:val="center"/>
            </w:pPr>
            <w:r>
              <w:t>руб.</w:t>
            </w:r>
          </w:p>
        </w:tc>
        <w:tc>
          <w:tcPr>
            <w:tcW w:w="825" w:type="dxa"/>
          </w:tcPr>
          <w:p w14:paraId="625F5088" w14:textId="77777777" w:rsidR="008E07B5" w:rsidRDefault="008E07B5">
            <w:pPr>
              <w:pStyle w:val="ConsPlusNormal"/>
              <w:jc w:val="center"/>
            </w:pPr>
          </w:p>
        </w:tc>
        <w:tc>
          <w:tcPr>
            <w:tcW w:w="825" w:type="dxa"/>
          </w:tcPr>
          <w:p w14:paraId="7DA154D5" w14:textId="77777777" w:rsidR="008E07B5" w:rsidRDefault="008E07B5">
            <w:pPr>
              <w:pStyle w:val="ConsPlusNormal"/>
              <w:jc w:val="center"/>
            </w:pPr>
          </w:p>
        </w:tc>
        <w:tc>
          <w:tcPr>
            <w:tcW w:w="825" w:type="dxa"/>
          </w:tcPr>
          <w:p w14:paraId="31407102" w14:textId="77777777" w:rsidR="008E07B5" w:rsidRDefault="008E07B5">
            <w:pPr>
              <w:pStyle w:val="ConsPlusNormal"/>
              <w:jc w:val="center"/>
            </w:pPr>
          </w:p>
        </w:tc>
        <w:tc>
          <w:tcPr>
            <w:tcW w:w="825" w:type="dxa"/>
          </w:tcPr>
          <w:p w14:paraId="103C167F" w14:textId="77777777" w:rsidR="008E07B5" w:rsidRDefault="008E07B5">
            <w:pPr>
              <w:pStyle w:val="ConsPlusNormal"/>
              <w:jc w:val="center"/>
            </w:pPr>
          </w:p>
        </w:tc>
        <w:tc>
          <w:tcPr>
            <w:tcW w:w="1650" w:type="dxa"/>
          </w:tcPr>
          <w:p w14:paraId="6C37C586" w14:textId="77777777" w:rsidR="008E07B5" w:rsidRDefault="008E07B5">
            <w:pPr>
              <w:pStyle w:val="ConsPlusNormal"/>
              <w:jc w:val="center"/>
            </w:pPr>
          </w:p>
        </w:tc>
      </w:tr>
      <w:tr w:rsidR="008E07B5" w14:paraId="0973F136" w14:textId="77777777">
        <w:tc>
          <w:tcPr>
            <w:tcW w:w="990" w:type="dxa"/>
          </w:tcPr>
          <w:p w14:paraId="7C7CF6D5" w14:textId="77777777" w:rsidR="008E07B5" w:rsidRDefault="008E07B5">
            <w:pPr>
              <w:pStyle w:val="ConsPlusNormal"/>
              <w:jc w:val="center"/>
            </w:pPr>
            <w:r>
              <w:t>2.11</w:t>
            </w:r>
          </w:p>
        </w:tc>
        <w:tc>
          <w:tcPr>
            <w:tcW w:w="5115" w:type="dxa"/>
          </w:tcPr>
          <w:p w14:paraId="611633C6" w14:textId="77777777" w:rsidR="008E07B5" w:rsidRDefault="008E07B5">
            <w:pPr>
              <w:pStyle w:val="ConsPlusNormal"/>
            </w:pPr>
            <w:r>
              <w:t>Фонд оплаты труда</w:t>
            </w:r>
          </w:p>
        </w:tc>
        <w:tc>
          <w:tcPr>
            <w:tcW w:w="1155" w:type="dxa"/>
          </w:tcPr>
          <w:p w14:paraId="2BCD3070" w14:textId="77777777" w:rsidR="008E07B5" w:rsidRDefault="008E07B5">
            <w:pPr>
              <w:pStyle w:val="ConsPlusNormal"/>
              <w:jc w:val="center"/>
            </w:pPr>
            <w:r>
              <w:t>тыс. руб.</w:t>
            </w:r>
          </w:p>
        </w:tc>
        <w:tc>
          <w:tcPr>
            <w:tcW w:w="825" w:type="dxa"/>
          </w:tcPr>
          <w:p w14:paraId="79C7F5AD" w14:textId="77777777" w:rsidR="008E07B5" w:rsidRDefault="008E07B5">
            <w:pPr>
              <w:pStyle w:val="ConsPlusNormal"/>
              <w:jc w:val="center"/>
            </w:pPr>
          </w:p>
        </w:tc>
        <w:tc>
          <w:tcPr>
            <w:tcW w:w="825" w:type="dxa"/>
          </w:tcPr>
          <w:p w14:paraId="0728E882" w14:textId="77777777" w:rsidR="008E07B5" w:rsidRDefault="008E07B5">
            <w:pPr>
              <w:pStyle w:val="ConsPlusNormal"/>
              <w:jc w:val="center"/>
            </w:pPr>
          </w:p>
        </w:tc>
        <w:tc>
          <w:tcPr>
            <w:tcW w:w="825" w:type="dxa"/>
          </w:tcPr>
          <w:p w14:paraId="476C840A" w14:textId="77777777" w:rsidR="008E07B5" w:rsidRDefault="008E07B5">
            <w:pPr>
              <w:pStyle w:val="ConsPlusNormal"/>
              <w:jc w:val="center"/>
            </w:pPr>
          </w:p>
        </w:tc>
        <w:tc>
          <w:tcPr>
            <w:tcW w:w="825" w:type="dxa"/>
          </w:tcPr>
          <w:p w14:paraId="2912520B" w14:textId="77777777" w:rsidR="008E07B5" w:rsidRDefault="008E07B5">
            <w:pPr>
              <w:pStyle w:val="ConsPlusNormal"/>
              <w:jc w:val="center"/>
            </w:pPr>
          </w:p>
        </w:tc>
        <w:tc>
          <w:tcPr>
            <w:tcW w:w="1650" w:type="dxa"/>
          </w:tcPr>
          <w:p w14:paraId="3EE244BE" w14:textId="77777777" w:rsidR="008E07B5" w:rsidRDefault="008E07B5">
            <w:pPr>
              <w:pStyle w:val="ConsPlusNormal"/>
              <w:jc w:val="center"/>
            </w:pPr>
          </w:p>
        </w:tc>
      </w:tr>
      <w:tr w:rsidR="008E07B5" w14:paraId="6837BFEE" w14:textId="77777777">
        <w:tc>
          <w:tcPr>
            <w:tcW w:w="990" w:type="dxa"/>
          </w:tcPr>
          <w:p w14:paraId="3FF96355" w14:textId="77777777" w:rsidR="008E07B5" w:rsidRDefault="008E07B5">
            <w:pPr>
              <w:pStyle w:val="ConsPlusNormal"/>
              <w:jc w:val="center"/>
            </w:pPr>
            <w:r>
              <w:t>3</w:t>
            </w:r>
          </w:p>
        </w:tc>
        <w:tc>
          <w:tcPr>
            <w:tcW w:w="5115" w:type="dxa"/>
          </w:tcPr>
          <w:p w14:paraId="5D648EFE" w14:textId="77777777" w:rsidR="008E07B5" w:rsidRDefault="008E07B5">
            <w:pPr>
              <w:pStyle w:val="ConsPlusNormal"/>
            </w:pPr>
            <w:r>
              <w:t>Расчет средств на оплату труда (прибыль)</w:t>
            </w:r>
          </w:p>
        </w:tc>
        <w:tc>
          <w:tcPr>
            <w:tcW w:w="1155" w:type="dxa"/>
          </w:tcPr>
          <w:p w14:paraId="75CE7B50" w14:textId="77777777" w:rsidR="008E07B5" w:rsidRDefault="008E07B5">
            <w:pPr>
              <w:pStyle w:val="ConsPlusNormal"/>
              <w:jc w:val="center"/>
            </w:pPr>
            <w:r>
              <w:t>тыс. руб.</w:t>
            </w:r>
          </w:p>
        </w:tc>
        <w:tc>
          <w:tcPr>
            <w:tcW w:w="825" w:type="dxa"/>
          </w:tcPr>
          <w:p w14:paraId="0D5DB27D" w14:textId="77777777" w:rsidR="008E07B5" w:rsidRDefault="008E07B5">
            <w:pPr>
              <w:pStyle w:val="ConsPlusNormal"/>
              <w:jc w:val="center"/>
            </w:pPr>
          </w:p>
        </w:tc>
        <w:tc>
          <w:tcPr>
            <w:tcW w:w="825" w:type="dxa"/>
          </w:tcPr>
          <w:p w14:paraId="5E9513CA" w14:textId="77777777" w:rsidR="008E07B5" w:rsidRDefault="008E07B5">
            <w:pPr>
              <w:pStyle w:val="ConsPlusNormal"/>
              <w:jc w:val="center"/>
            </w:pPr>
          </w:p>
        </w:tc>
        <w:tc>
          <w:tcPr>
            <w:tcW w:w="825" w:type="dxa"/>
          </w:tcPr>
          <w:p w14:paraId="182516EF" w14:textId="77777777" w:rsidR="008E07B5" w:rsidRDefault="008E07B5">
            <w:pPr>
              <w:pStyle w:val="ConsPlusNormal"/>
              <w:jc w:val="center"/>
            </w:pPr>
          </w:p>
        </w:tc>
        <w:tc>
          <w:tcPr>
            <w:tcW w:w="825" w:type="dxa"/>
          </w:tcPr>
          <w:p w14:paraId="61ED8D8A" w14:textId="77777777" w:rsidR="008E07B5" w:rsidRDefault="008E07B5">
            <w:pPr>
              <w:pStyle w:val="ConsPlusNormal"/>
              <w:jc w:val="center"/>
            </w:pPr>
          </w:p>
        </w:tc>
        <w:tc>
          <w:tcPr>
            <w:tcW w:w="1650" w:type="dxa"/>
          </w:tcPr>
          <w:p w14:paraId="715BC23E" w14:textId="77777777" w:rsidR="008E07B5" w:rsidRDefault="008E07B5">
            <w:pPr>
              <w:pStyle w:val="ConsPlusNormal"/>
              <w:jc w:val="center"/>
            </w:pPr>
          </w:p>
        </w:tc>
      </w:tr>
      <w:tr w:rsidR="008E07B5" w14:paraId="390F9ADE" w14:textId="77777777">
        <w:tc>
          <w:tcPr>
            <w:tcW w:w="990" w:type="dxa"/>
          </w:tcPr>
          <w:p w14:paraId="3DCAED98" w14:textId="77777777" w:rsidR="008E07B5" w:rsidRDefault="008E07B5">
            <w:pPr>
              <w:pStyle w:val="ConsPlusNormal"/>
              <w:jc w:val="center"/>
            </w:pPr>
            <w:r>
              <w:t>3.1</w:t>
            </w:r>
          </w:p>
        </w:tc>
        <w:tc>
          <w:tcPr>
            <w:tcW w:w="5115" w:type="dxa"/>
          </w:tcPr>
          <w:p w14:paraId="2D09BBC8" w14:textId="77777777" w:rsidR="008E07B5" w:rsidRDefault="008E07B5">
            <w:pPr>
              <w:pStyle w:val="ConsPlusNormal"/>
            </w:pPr>
            <w:r>
              <w:t>Льготный проезд к месту отдыха</w:t>
            </w:r>
          </w:p>
        </w:tc>
        <w:tc>
          <w:tcPr>
            <w:tcW w:w="1155" w:type="dxa"/>
          </w:tcPr>
          <w:p w14:paraId="6975C025" w14:textId="77777777" w:rsidR="008E07B5" w:rsidRDefault="008E07B5">
            <w:pPr>
              <w:pStyle w:val="ConsPlusNormal"/>
              <w:jc w:val="center"/>
            </w:pPr>
            <w:r>
              <w:t>тыс. руб.</w:t>
            </w:r>
          </w:p>
        </w:tc>
        <w:tc>
          <w:tcPr>
            <w:tcW w:w="825" w:type="dxa"/>
          </w:tcPr>
          <w:p w14:paraId="65593922" w14:textId="77777777" w:rsidR="008E07B5" w:rsidRDefault="008E07B5">
            <w:pPr>
              <w:pStyle w:val="ConsPlusNormal"/>
              <w:jc w:val="center"/>
            </w:pPr>
          </w:p>
        </w:tc>
        <w:tc>
          <w:tcPr>
            <w:tcW w:w="825" w:type="dxa"/>
          </w:tcPr>
          <w:p w14:paraId="2AF1CA8F" w14:textId="77777777" w:rsidR="008E07B5" w:rsidRDefault="008E07B5">
            <w:pPr>
              <w:pStyle w:val="ConsPlusNormal"/>
              <w:jc w:val="center"/>
            </w:pPr>
          </w:p>
        </w:tc>
        <w:tc>
          <w:tcPr>
            <w:tcW w:w="825" w:type="dxa"/>
          </w:tcPr>
          <w:p w14:paraId="18F4976F" w14:textId="77777777" w:rsidR="008E07B5" w:rsidRDefault="008E07B5">
            <w:pPr>
              <w:pStyle w:val="ConsPlusNormal"/>
              <w:jc w:val="center"/>
            </w:pPr>
          </w:p>
        </w:tc>
        <w:tc>
          <w:tcPr>
            <w:tcW w:w="825" w:type="dxa"/>
          </w:tcPr>
          <w:p w14:paraId="7A623BBC" w14:textId="77777777" w:rsidR="008E07B5" w:rsidRDefault="008E07B5">
            <w:pPr>
              <w:pStyle w:val="ConsPlusNormal"/>
              <w:jc w:val="center"/>
            </w:pPr>
          </w:p>
        </w:tc>
        <w:tc>
          <w:tcPr>
            <w:tcW w:w="1650" w:type="dxa"/>
          </w:tcPr>
          <w:p w14:paraId="259AA744" w14:textId="77777777" w:rsidR="008E07B5" w:rsidRDefault="008E07B5">
            <w:pPr>
              <w:pStyle w:val="ConsPlusNormal"/>
              <w:jc w:val="center"/>
            </w:pPr>
          </w:p>
        </w:tc>
      </w:tr>
      <w:tr w:rsidR="008E07B5" w14:paraId="6925284C" w14:textId="77777777">
        <w:tc>
          <w:tcPr>
            <w:tcW w:w="990" w:type="dxa"/>
          </w:tcPr>
          <w:p w14:paraId="26B51536" w14:textId="77777777" w:rsidR="008E07B5" w:rsidRDefault="008E07B5">
            <w:pPr>
              <w:pStyle w:val="ConsPlusNormal"/>
              <w:jc w:val="center"/>
            </w:pPr>
            <w:r>
              <w:t>3.2</w:t>
            </w:r>
          </w:p>
        </w:tc>
        <w:tc>
          <w:tcPr>
            <w:tcW w:w="5115" w:type="dxa"/>
          </w:tcPr>
          <w:p w14:paraId="0BFB74F0" w14:textId="77777777" w:rsidR="008E07B5" w:rsidRDefault="008E07B5">
            <w:pPr>
              <w:pStyle w:val="ConsPlusNormal"/>
            </w:pPr>
            <w:r>
              <w:t xml:space="preserve">По </w:t>
            </w:r>
            <w:hyperlink r:id="rId503">
              <w:r>
                <w:rPr>
                  <w:color w:val="0000FF"/>
                </w:rPr>
                <w:t>постановлению</w:t>
              </w:r>
            </w:hyperlink>
            <w:r>
              <w:t xml:space="preserve"> Правительства Российской Федерации от 03.11.1994 N 1206 </w:t>
            </w:r>
            <w:hyperlink w:anchor="P4855">
              <w:r>
                <w:rPr>
                  <w:color w:val="0000FF"/>
                </w:rPr>
                <w:t>&lt;*&gt;</w:t>
              </w:r>
            </w:hyperlink>
          </w:p>
        </w:tc>
        <w:tc>
          <w:tcPr>
            <w:tcW w:w="1155" w:type="dxa"/>
          </w:tcPr>
          <w:p w14:paraId="48C1D721" w14:textId="77777777" w:rsidR="008E07B5" w:rsidRDefault="008E07B5">
            <w:pPr>
              <w:pStyle w:val="ConsPlusNormal"/>
              <w:jc w:val="center"/>
            </w:pPr>
            <w:r>
              <w:t>тыс. руб.</w:t>
            </w:r>
          </w:p>
        </w:tc>
        <w:tc>
          <w:tcPr>
            <w:tcW w:w="825" w:type="dxa"/>
          </w:tcPr>
          <w:p w14:paraId="4F66F2D1" w14:textId="77777777" w:rsidR="008E07B5" w:rsidRDefault="008E07B5">
            <w:pPr>
              <w:pStyle w:val="ConsPlusNormal"/>
              <w:jc w:val="center"/>
            </w:pPr>
          </w:p>
        </w:tc>
        <w:tc>
          <w:tcPr>
            <w:tcW w:w="825" w:type="dxa"/>
          </w:tcPr>
          <w:p w14:paraId="3B7E0FFF" w14:textId="77777777" w:rsidR="008E07B5" w:rsidRDefault="008E07B5">
            <w:pPr>
              <w:pStyle w:val="ConsPlusNormal"/>
              <w:jc w:val="center"/>
            </w:pPr>
          </w:p>
        </w:tc>
        <w:tc>
          <w:tcPr>
            <w:tcW w:w="825" w:type="dxa"/>
          </w:tcPr>
          <w:p w14:paraId="6E387BD5" w14:textId="77777777" w:rsidR="008E07B5" w:rsidRDefault="008E07B5">
            <w:pPr>
              <w:pStyle w:val="ConsPlusNormal"/>
              <w:jc w:val="center"/>
            </w:pPr>
          </w:p>
        </w:tc>
        <w:tc>
          <w:tcPr>
            <w:tcW w:w="825" w:type="dxa"/>
          </w:tcPr>
          <w:p w14:paraId="07F37E30" w14:textId="77777777" w:rsidR="008E07B5" w:rsidRDefault="008E07B5">
            <w:pPr>
              <w:pStyle w:val="ConsPlusNormal"/>
              <w:jc w:val="center"/>
            </w:pPr>
          </w:p>
        </w:tc>
        <w:tc>
          <w:tcPr>
            <w:tcW w:w="1650" w:type="dxa"/>
          </w:tcPr>
          <w:p w14:paraId="233CA8D1" w14:textId="77777777" w:rsidR="008E07B5" w:rsidRDefault="008E07B5">
            <w:pPr>
              <w:pStyle w:val="ConsPlusNormal"/>
              <w:jc w:val="center"/>
            </w:pPr>
          </w:p>
        </w:tc>
      </w:tr>
      <w:tr w:rsidR="008E07B5" w14:paraId="5E13C6A4" w14:textId="77777777">
        <w:tc>
          <w:tcPr>
            <w:tcW w:w="990" w:type="dxa"/>
          </w:tcPr>
          <w:p w14:paraId="5187EBA9" w14:textId="77777777" w:rsidR="008E07B5" w:rsidRDefault="008E07B5">
            <w:pPr>
              <w:pStyle w:val="ConsPlusNormal"/>
              <w:jc w:val="center"/>
            </w:pPr>
            <w:r>
              <w:t>3.3</w:t>
            </w:r>
          </w:p>
        </w:tc>
        <w:tc>
          <w:tcPr>
            <w:tcW w:w="5115" w:type="dxa"/>
          </w:tcPr>
          <w:p w14:paraId="66689C7E" w14:textId="77777777" w:rsidR="008E07B5" w:rsidRDefault="008E07B5">
            <w:pPr>
              <w:pStyle w:val="ConsPlusNormal"/>
            </w:pPr>
            <w:r>
              <w:t>Компенсационные и социальные выплаты</w:t>
            </w:r>
          </w:p>
        </w:tc>
        <w:tc>
          <w:tcPr>
            <w:tcW w:w="1155" w:type="dxa"/>
          </w:tcPr>
          <w:p w14:paraId="56486F67" w14:textId="77777777" w:rsidR="008E07B5" w:rsidRDefault="008E07B5">
            <w:pPr>
              <w:pStyle w:val="ConsPlusNormal"/>
              <w:jc w:val="center"/>
            </w:pPr>
            <w:r>
              <w:t>тыс. руб.</w:t>
            </w:r>
          </w:p>
        </w:tc>
        <w:tc>
          <w:tcPr>
            <w:tcW w:w="825" w:type="dxa"/>
          </w:tcPr>
          <w:p w14:paraId="33E6B642" w14:textId="77777777" w:rsidR="008E07B5" w:rsidRDefault="008E07B5">
            <w:pPr>
              <w:pStyle w:val="ConsPlusNormal"/>
              <w:jc w:val="center"/>
            </w:pPr>
          </w:p>
        </w:tc>
        <w:tc>
          <w:tcPr>
            <w:tcW w:w="825" w:type="dxa"/>
          </w:tcPr>
          <w:p w14:paraId="34EAD4C6" w14:textId="77777777" w:rsidR="008E07B5" w:rsidRDefault="008E07B5">
            <w:pPr>
              <w:pStyle w:val="ConsPlusNormal"/>
              <w:jc w:val="center"/>
            </w:pPr>
          </w:p>
        </w:tc>
        <w:tc>
          <w:tcPr>
            <w:tcW w:w="825" w:type="dxa"/>
          </w:tcPr>
          <w:p w14:paraId="2FF17EC1" w14:textId="77777777" w:rsidR="008E07B5" w:rsidRDefault="008E07B5">
            <w:pPr>
              <w:pStyle w:val="ConsPlusNormal"/>
              <w:jc w:val="center"/>
            </w:pPr>
          </w:p>
        </w:tc>
        <w:tc>
          <w:tcPr>
            <w:tcW w:w="825" w:type="dxa"/>
          </w:tcPr>
          <w:p w14:paraId="5E988F3F" w14:textId="77777777" w:rsidR="008E07B5" w:rsidRDefault="008E07B5">
            <w:pPr>
              <w:pStyle w:val="ConsPlusNormal"/>
              <w:jc w:val="center"/>
            </w:pPr>
          </w:p>
        </w:tc>
        <w:tc>
          <w:tcPr>
            <w:tcW w:w="1650" w:type="dxa"/>
          </w:tcPr>
          <w:p w14:paraId="1DBC5BA0" w14:textId="77777777" w:rsidR="008E07B5" w:rsidRDefault="008E07B5">
            <w:pPr>
              <w:pStyle w:val="ConsPlusNormal"/>
              <w:jc w:val="center"/>
            </w:pPr>
          </w:p>
        </w:tc>
      </w:tr>
      <w:tr w:rsidR="008E07B5" w14:paraId="7988BAF1" w14:textId="77777777">
        <w:tc>
          <w:tcPr>
            <w:tcW w:w="990" w:type="dxa"/>
          </w:tcPr>
          <w:p w14:paraId="37B8604A" w14:textId="77777777" w:rsidR="008E07B5" w:rsidRDefault="008E07B5">
            <w:pPr>
              <w:pStyle w:val="ConsPlusNormal"/>
              <w:jc w:val="center"/>
            </w:pPr>
            <w:r>
              <w:lastRenderedPageBreak/>
              <w:t>3.5</w:t>
            </w:r>
          </w:p>
        </w:tc>
        <w:tc>
          <w:tcPr>
            <w:tcW w:w="5115" w:type="dxa"/>
          </w:tcPr>
          <w:p w14:paraId="3752C123" w14:textId="77777777" w:rsidR="008E07B5" w:rsidRDefault="008E07B5">
            <w:pPr>
              <w:pStyle w:val="ConsPlusNormal"/>
            </w:pPr>
            <w:r>
              <w:t>ИТОГО средств на оплату труда ремонтного персонала</w:t>
            </w:r>
          </w:p>
        </w:tc>
        <w:tc>
          <w:tcPr>
            <w:tcW w:w="1155" w:type="dxa"/>
          </w:tcPr>
          <w:p w14:paraId="7CC835C6" w14:textId="77777777" w:rsidR="008E07B5" w:rsidRDefault="008E07B5">
            <w:pPr>
              <w:pStyle w:val="ConsPlusNormal"/>
              <w:jc w:val="center"/>
            </w:pPr>
            <w:r>
              <w:t>тыс. руб.</w:t>
            </w:r>
          </w:p>
        </w:tc>
        <w:tc>
          <w:tcPr>
            <w:tcW w:w="825" w:type="dxa"/>
          </w:tcPr>
          <w:p w14:paraId="27C3F9DF" w14:textId="77777777" w:rsidR="008E07B5" w:rsidRDefault="008E07B5">
            <w:pPr>
              <w:pStyle w:val="ConsPlusNormal"/>
              <w:jc w:val="center"/>
            </w:pPr>
          </w:p>
        </w:tc>
        <w:tc>
          <w:tcPr>
            <w:tcW w:w="825" w:type="dxa"/>
          </w:tcPr>
          <w:p w14:paraId="2455AD1D" w14:textId="77777777" w:rsidR="008E07B5" w:rsidRDefault="008E07B5">
            <w:pPr>
              <w:pStyle w:val="ConsPlusNormal"/>
              <w:jc w:val="center"/>
            </w:pPr>
          </w:p>
        </w:tc>
        <w:tc>
          <w:tcPr>
            <w:tcW w:w="825" w:type="dxa"/>
          </w:tcPr>
          <w:p w14:paraId="05DF07DB" w14:textId="77777777" w:rsidR="008E07B5" w:rsidRDefault="008E07B5">
            <w:pPr>
              <w:pStyle w:val="ConsPlusNormal"/>
              <w:jc w:val="center"/>
            </w:pPr>
          </w:p>
        </w:tc>
        <w:tc>
          <w:tcPr>
            <w:tcW w:w="825" w:type="dxa"/>
          </w:tcPr>
          <w:p w14:paraId="583D19A0" w14:textId="77777777" w:rsidR="008E07B5" w:rsidRDefault="008E07B5">
            <w:pPr>
              <w:pStyle w:val="ConsPlusNormal"/>
              <w:jc w:val="center"/>
            </w:pPr>
          </w:p>
        </w:tc>
        <w:tc>
          <w:tcPr>
            <w:tcW w:w="1650" w:type="dxa"/>
          </w:tcPr>
          <w:p w14:paraId="3B0CEA63" w14:textId="77777777" w:rsidR="008E07B5" w:rsidRDefault="008E07B5">
            <w:pPr>
              <w:pStyle w:val="ConsPlusNormal"/>
              <w:jc w:val="center"/>
            </w:pPr>
          </w:p>
        </w:tc>
      </w:tr>
      <w:tr w:rsidR="008E07B5" w14:paraId="10CF5228" w14:textId="77777777">
        <w:tc>
          <w:tcPr>
            <w:tcW w:w="990" w:type="dxa"/>
          </w:tcPr>
          <w:p w14:paraId="0D78ADBC" w14:textId="77777777" w:rsidR="008E07B5" w:rsidRDefault="008E07B5">
            <w:pPr>
              <w:pStyle w:val="ConsPlusNormal"/>
              <w:jc w:val="center"/>
            </w:pPr>
            <w:r>
              <w:t>3.6</w:t>
            </w:r>
          </w:p>
        </w:tc>
        <w:tc>
          <w:tcPr>
            <w:tcW w:w="5115" w:type="dxa"/>
          </w:tcPr>
          <w:p w14:paraId="69ADB446" w14:textId="77777777" w:rsidR="008E07B5" w:rsidRDefault="008E07B5">
            <w:pPr>
              <w:pStyle w:val="ConsPlusNormal"/>
            </w:pPr>
            <w:r>
              <w:t>Страховые взносы</w:t>
            </w:r>
          </w:p>
        </w:tc>
        <w:tc>
          <w:tcPr>
            <w:tcW w:w="1155" w:type="dxa"/>
          </w:tcPr>
          <w:p w14:paraId="47E9DD5C" w14:textId="77777777" w:rsidR="008E07B5" w:rsidRDefault="008E07B5">
            <w:pPr>
              <w:pStyle w:val="ConsPlusNormal"/>
              <w:jc w:val="center"/>
            </w:pPr>
            <w:r>
              <w:t>тыс. руб.</w:t>
            </w:r>
          </w:p>
        </w:tc>
        <w:tc>
          <w:tcPr>
            <w:tcW w:w="825" w:type="dxa"/>
          </w:tcPr>
          <w:p w14:paraId="71DDFCE4" w14:textId="77777777" w:rsidR="008E07B5" w:rsidRDefault="008E07B5">
            <w:pPr>
              <w:pStyle w:val="ConsPlusNormal"/>
              <w:jc w:val="center"/>
            </w:pPr>
          </w:p>
        </w:tc>
        <w:tc>
          <w:tcPr>
            <w:tcW w:w="825" w:type="dxa"/>
          </w:tcPr>
          <w:p w14:paraId="6C3BBB4D" w14:textId="77777777" w:rsidR="008E07B5" w:rsidRDefault="008E07B5">
            <w:pPr>
              <w:pStyle w:val="ConsPlusNormal"/>
              <w:jc w:val="center"/>
            </w:pPr>
          </w:p>
        </w:tc>
        <w:tc>
          <w:tcPr>
            <w:tcW w:w="825" w:type="dxa"/>
          </w:tcPr>
          <w:p w14:paraId="4A8D5835" w14:textId="77777777" w:rsidR="008E07B5" w:rsidRDefault="008E07B5">
            <w:pPr>
              <w:pStyle w:val="ConsPlusNormal"/>
              <w:jc w:val="center"/>
            </w:pPr>
          </w:p>
        </w:tc>
        <w:tc>
          <w:tcPr>
            <w:tcW w:w="825" w:type="dxa"/>
          </w:tcPr>
          <w:p w14:paraId="2B7DBE00" w14:textId="77777777" w:rsidR="008E07B5" w:rsidRDefault="008E07B5">
            <w:pPr>
              <w:pStyle w:val="ConsPlusNormal"/>
              <w:jc w:val="center"/>
            </w:pPr>
          </w:p>
        </w:tc>
        <w:tc>
          <w:tcPr>
            <w:tcW w:w="1650" w:type="dxa"/>
          </w:tcPr>
          <w:p w14:paraId="11EECA30" w14:textId="77777777" w:rsidR="008E07B5" w:rsidRDefault="008E07B5">
            <w:pPr>
              <w:pStyle w:val="ConsPlusNormal"/>
              <w:jc w:val="center"/>
            </w:pPr>
          </w:p>
        </w:tc>
      </w:tr>
      <w:tr w:rsidR="008E07B5" w14:paraId="561D2323" w14:textId="77777777">
        <w:tc>
          <w:tcPr>
            <w:tcW w:w="990" w:type="dxa"/>
          </w:tcPr>
          <w:p w14:paraId="7C8F7D47" w14:textId="77777777" w:rsidR="008E07B5" w:rsidRDefault="008E07B5">
            <w:pPr>
              <w:pStyle w:val="ConsPlusNormal"/>
              <w:jc w:val="center"/>
            </w:pPr>
          </w:p>
        </w:tc>
        <w:tc>
          <w:tcPr>
            <w:tcW w:w="5115" w:type="dxa"/>
          </w:tcPr>
          <w:p w14:paraId="27C60834" w14:textId="77777777" w:rsidR="008E07B5" w:rsidRDefault="008E07B5">
            <w:pPr>
              <w:pStyle w:val="ConsPlusNormal"/>
              <w:outlineLvl w:val="2"/>
            </w:pPr>
            <w:r>
              <w:t>Административный персонал</w:t>
            </w:r>
          </w:p>
        </w:tc>
        <w:tc>
          <w:tcPr>
            <w:tcW w:w="1155" w:type="dxa"/>
          </w:tcPr>
          <w:p w14:paraId="73356CA8" w14:textId="77777777" w:rsidR="008E07B5" w:rsidRDefault="008E07B5">
            <w:pPr>
              <w:pStyle w:val="ConsPlusNormal"/>
              <w:jc w:val="center"/>
            </w:pPr>
          </w:p>
        </w:tc>
        <w:tc>
          <w:tcPr>
            <w:tcW w:w="825" w:type="dxa"/>
          </w:tcPr>
          <w:p w14:paraId="63966AF4" w14:textId="77777777" w:rsidR="008E07B5" w:rsidRDefault="008E07B5">
            <w:pPr>
              <w:pStyle w:val="ConsPlusNormal"/>
              <w:jc w:val="center"/>
            </w:pPr>
          </w:p>
        </w:tc>
        <w:tc>
          <w:tcPr>
            <w:tcW w:w="825" w:type="dxa"/>
          </w:tcPr>
          <w:p w14:paraId="1C9211A6" w14:textId="77777777" w:rsidR="008E07B5" w:rsidRDefault="008E07B5">
            <w:pPr>
              <w:pStyle w:val="ConsPlusNormal"/>
              <w:jc w:val="center"/>
            </w:pPr>
          </w:p>
        </w:tc>
        <w:tc>
          <w:tcPr>
            <w:tcW w:w="825" w:type="dxa"/>
          </w:tcPr>
          <w:p w14:paraId="2ABBBC36" w14:textId="77777777" w:rsidR="008E07B5" w:rsidRDefault="008E07B5">
            <w:pPr>
              <w:pStyle w:val="ConsPlusNormal"/>
              <w:jc w:val="center"/>
            </w:pPr>
          </w:p>
        </w:tc>
        <w:tc>
          <w:tcPr>
            <w:tcW w:w="825" w:type="dxa"/>
          </w:tcPr>
          <w:p w14:paraId="7F303237" w14:textId="77777777" w:rsidR="008E07B5" w:rsidRDefault="008E07B5">
            <w:pPr>
              <w:pStyle w:val="ConsPlusNormal"/>
              <w:jc w:val="center"/>
            </w:pPr>
          </w:p>
        </w:tc>
        <w:tc>
          <w:tcPr>
            <w:tcW w:w="1650" w:type="dxa"/>
          </w:tcPr>
          <w:p w14:paraId="77035692" w14:textId="77777777" w:rsidR="008E07B5" w:rsidRDefault="008E07B5">
            <w:pPr>
              <w:pStyle w:val="ConsPlusNormal"/>
              <w:jc w:val="center"/>
            </w:pPr>
          </w:p>
        </w:tc>
      </w:tr>
      <w:tr w:rsidR="008E07B5" w14:paraId="7A0FD477" w14:textId="77777777">
        <w:tc>
          <w:tcPr>
            <w:tcW w:w="990" w:type="dxa"/>
          </w:tcPr>
          <w:p w14:paraId="36D9D88C" w14:textId="77777777" w:rsidR="008E07B5" w:rsidRDefault="008E07B5">
            <w:pPr>
              <w:pStyle w:val="ConsPlusNormal"/>
              <w:jc w:val="center"/>
            </w:pPr>
            <w:r>
              <w:t>1</w:t>
            </w:r>
          </w:p>
        </w:tc>
        <w:tc>
          <w:tcPr>
            <w:tcW w:w="5115" w:type="dxa"/>
          </w:tcPr>
          <w:p w14:paraId="5E553CBD" w14:textId="77777777" w:rsidR="008E07B5" w:rsidRDefault="008E07B5">
            <w:pPr>
              <w:pStyle w:val="ConsPlusNormal"/>
            </w:pPr>
            <w:r>
              <w:t>Численность (среднесписочная), принятая для расчета</w:t>
            </w:r>
          </w:p>
        </w:tc>
        <w:tc>
          <w:tcPr>
            <w:tcW w:w="1155" w:type="dxa"/>
          </w:tcPr>
          <w:p w14:paraId="0707FC40" w14:textId="77777777" w:rsidR="008E07B5" w:rsidRDefault="008E07B5">
            <w:pPr>
              <w:pStyle w:val="ConsPlusNormal"/>
              <w:jc w:val="center"/>
            </w:pPr>
            <w:r>
              <w:t>чел.</w:t>
            </w:r>
          </w:p>
        </w:tc>
        <w:tc>
          <w:tcPr>
            <w:tcW w:w="825" w:type="dxa"/>
          </w:tcPr>
          <w:p w14:paraId="5864D1B4" w14:textId="77777777" w:rsidR="008E07B5" w:rsidRDefault="008E07B5">
            <w:pPr>
              <w:pStyle w:val="ConsPlusNormal"/>
              <w:jc w:val="center"/>
            </w:pPr>
          </w:p>
        </w:tc>
        <w:tc>
          <w:tcPr>
            <w:tcW w:w="825" w:type="dxa"/>
          </w:tcPr>
          <w:p w14:paraId="2ECDD7E9" w14:textId="77777777" w:rsidR="008E07B5" w:rsidRDefault="008E07B5">
            <w:pPr>
              <w:pStyle w:val="ConsPlusNormal"/>
              <w:jc w:val="center"/>
            </w:pPr>
          </w:p>
        </w:tc>
        <w:tc>
          <w:tcPr>
            <w:tcW w:w="825" w:type="dxa"/>
          </w:tcPr>
          <w:p w14:paraId="29E0C03D" w14:textId="77777777" w:rsidR="008E07B5" w:rsidRDefault="008E07B5">
            <w:pPr>
              <w:pStyle w:val="ConsPlusNormal"/>
              <w:jc w:val="center"/>
            </w:pPr>
          </w:p>
        </w:tc>
        <w:tc>
          <w:tcPr>
            <w:tcW w:w="825" w:type="dxa"/>
          </w:tcPr>
          <w:p w14:paraId="2E3BBFA6" w14:textId="77777777" w:rsidR="008E07B5" w:rsidRDefault="008E07B5">
            <w:pPr>
              <w:pStyle w:val="ConsPlusNormal"/>
              <w:jc w:val="center"/>
            </w:pPr>
          </w:p>
        </w:tc>
        <w:tc>
          <w:tcPr>
            <w:tcW w:w="1650" w:type="dxa"/>
          </w:tcPr>
          <w:p w14:paraId="453414D4" w14:textId="77777777" w:rsidR="008E07B5" w:rsidRDefault="008E07B5">
            <w:pPr>
              <w:pStyle w:val="ConsPlusNormal"/>
              <w:jc w:val="center"/>
            </w:pPr>
          </w:p>
        </w:tc>
      </w:tr>
      <w:tr w:rsidR="008E07B5" w14:paraId="0E81202E" w14:textId="77777777">
        <w:tc>
          <w:tcPr>
            <w:tcW w:w="990" w:type="dxa"/>
          </w:tcPr>
          <w:p w14:paraId="4C56D610" w14:textId="77777777" w:rsidR="008E07B5" w:rsidRDefault="008E07B5">
            <w:pPr>
              <w:pStyle w:val="ConsPlusNormal"/>
              <w:jc w:val="center"/>
            </w:pPr>
            <w:r>
              <w:t>2</w:t>
            </w:r>
          </w:p>
        </w:tc>
        <w:tc>
          <w:tcPr>
            <w:tcW w:w="5115" w:type="dxa"/>
          </w:tcPr>
          <w:p w14:paraId="3A5EEEF7" w14:textId="77777777" w:rsidR="008E07B5" w:rsidRDefault="008E07B5">
            <w:pPr>
              <w:pStyle w:val="ConsPlusNormal"/>
            </w:pPr>
            <w:r>
              <w:t>Средняя оплата труда</w:t>
            </w:r>
          </w:p>
        </w:tc>
        <w:tc>
          <w:tcPr>
            <w:tcW w:w="1155" w:type="dxa"/>
          </w:tcPr>
          <w:p w14:paraId="67025AB0" w14:textId="77777777" w:rsidR="008E07B5" w:rsidRDefault="008E07B5">
            <w:pPr>
              <w:pStyle w:val="ConsPlusNormal"/>
              <w:jc w:val="center"/>
            </w:pPr>
          </w:p>
        </w:tc>
        <w:tc>
          <w:tcPr>
            <w:tcW w:w="825" w:type="dxa"/>
          </w:tcPr>
          <w:p w14:paraId="605DED6C" w14:textId="77777777" w:rsidR="008E07B5" w:rsidRDefault="008E07B5">
            <w:pPr>
              <w:pStyle w:val="ConsPlusNormal"/>
              <w:jc w:val="center"/>
            </w:pPr>
          </w:p>
        </w:tc>
        <w:tc>
          <w:tcPr>
            <w:tcW w:w="825" w:type="dxa"/>
          </w:tcPr>
          <w:p w14:paraId="0E6A401F" w14:textId="77777777" w:rsidR="008E07B5" w:rsidRDefault="008E07B5">
            <w:pPr>
              <w:pStyle w:val="ConsPlusNormal"/>
              <w:jc w:val="center"/>
            </w:pPr>
          </w:p>
        </w:tc>
        <w:tc>
          <w:tcPr>
            <w:tcW w:w="825" w:type="dxa"/>
          </w:tcPr>
          <w:p w14:paraId="1D2AB0B8" w14:textId="77777777" w:rsidR="008E07B5" w:rsidRDefault="008E07B5">
            <w:pPr>
              <w:pStyle w:val="ConsPlusNormal"/>
              <w:jc w:val="center"/>
            </w:pPr>
          </w:p>
        </w:tc>
        <w:tc>
          <w:tcPr>
            <w:tcW w:w="825" w:type="dxa"/>
          </w:tcPr>
          <w:p w14:paraId="09CA32F4" w14:textId="77777777" w:rsidR="008E07B5" w:rsidRDefault="008E07B5">
            <w:pPr>
              <w:pStyle w:val="ConsPlusNormal"/>
              <w:jc w:val="center"/>
            </w:pPr>
          </w:p>
        </w:tc>
        <w:tc>
          <w:tcPr>
            <w:tcW w:w="1650" w:type="dxa"/>
          </w:tcPr>
          <w:p w14:paraId="2D115F48" w14:textId="77777777" w:rsidR="008E07B5" w:rsidRDefault="008E07B5">
            <w:pPr>
              <w:pStyle w:val="ConsPlusNormal"/>
              <w:jc w:val="center"/>
            </w:pPr>
          </w:p>
        </w:tc>
      </w:tr>
      <w:tr w:rsidR="008E07B5" w14:paraId="3570325A" w14:textId="77777777">
        <w:tc>
          <w:tcPr>
            <w:tcW w:w="990" w:type="dxa"/>
          </w:tcPr>
          <w:p w14:paraId="0ABC4215" w14:textId="77777777" w:rsidR="008E07B5" w:rsidRDefault="008E07B5">
            <w:pPr>
              <w:pStyle w:val="ConsPlusNormal"/>
              <w:jc w:val="center"/>
            </w:pPr>
            <w:r>
              <w:t>2.1</w:t>
            </w:r>
          </w:p>
        </w:tc>
        <w:tc>
          <w:tcPr>
            <w:tcW w:w="5115" w:type="dxa"/>
          </w:tcPr>
          <w:p w14:paraId="733FCA09" w14:textId="77777777" w:rsidR="008E07B5" w:rsidRDefault="008E07B5">
            <w:pPr>
              <w:pStyle w:val="ConsPlusNormal"/>
            </w:pPr>
            <w:r>
              <w:t>Тарифная ставка рабочего 1 разряда</w:t>
            </w:r>
          </w:p>
        </w:tc>
        <w:tc>
          <w:tcPr>
            <w:tcW w:w="1155" w:type="dxa"/>
          </w:tcPr>
          <w:p w14:paraId="7136B420" w14:textId="77777777" w:rsidR="008E07B5" w:rsidRDefault="008E07B5">
            <w:pPr>
              <w:pStyle w:val="ConsPlusNormal"/>
              <w:jc w:val="center"/>
            </w:pPr>
            <w:r>
              <w:t>руб.</w:t>
            </w:r>
          </w:p>
        </w:tc>
        <w:tc>
          <w:tcPr>
            <w:tcW w:w="825" w:type="dxa"/>
          </w:tcPr>
          <w:p w14:paraId="5AA92F60" w14:textId="77777777" w:rsidR="008E07B5" w:rsidRDefault="008E07B5">
            <w:pPr>
              <w:pStyle w:val="ConsPlusNormal"/>
              <w:jc w:val="center"/>
            </w:pPr>
          </w:p>
        </w:tc>
        <w:tc>
          <w:tcPr>
            <w:tcW w:w="825" w:type="dxa"/>
          </w:tcPr>
          <w:p w14:paraId="278B6A8A" w14:textId="77777777" w:rsidR="008E07B5" w:rsidRDefault="008E07B5">
            <w:pPr>
              <w:pStyle w:val="ConsPlusNormal"/>
              <w:jc w:val="center"/>
            </w:pPr>
          </w:p>
        </w:tc>
        <w:tc>
          <w:tcPr>
            <w:tcW w:w="825" w:type="dxa"/>
          </w:tcPr>
          <w:p w14:paraId="2A8302DB" w14:textId="77777777" w:rsidR="008E07B5" w:rsidRDefault="008E07B5">
            <w:pPr>
              <w:pStyle w:val="ConsPlusNormal"/>
              <w:jc w:val="center"/>
            </w:pPr>
          </w:p>
        </w:tc>
        <w:tc>
          <w:tcPr>
            <w:tcW w:w="825" w:type="dxa"/>
          </w:tcPr>
          <w:p w14:paraId="7F115369" w14:textId="77777777" w:rsidR="008E07B5" w:rsidRDefault="008E07B5">
            <w:pPr>
              <w:pStyle w:val="ConsPlusNormal"/>
              <w:jc w:val="center"/>
            </w:pPr>
          </w:p>
        </w:tc>
        <w:tc>
          <w:tcPr>
            <w:tcW w:w="1650" w:type="dxa"/>
          </w:tcPr>
          <w:p w14:paraId="56B9EAC4" w14:textId="77777777" w:rsidR="008E07B5" w:rsidRDefault="008E07B5">
            <w:pPr>
              <w:pStyle w:val="ConsPlusNormal"/>
              <w:jc w:val="center"/>
            </w:pPr>
          </w:p>
        </w:tc>
      </w:tr>
      <w:tr w:rsidR="008E07B5" w14:paraId="6E1A09E6" w14:textId="77777777">
        <w:tc>
          <w:tcPr>
            <w:tcW w:w="990" w:type="dxa"/>
          </w:tcPr>
          <w:p w14:paraId="2C4875AC" w14:textId="77777777" w:rsidR="008E07B5" w:rsidRDefault="008E07B5">
            <w:pPr>
              <w:pStyle w:val="ConsPlusNormal"/>
              <w:jc w:val="center"/>
            </w:pPr>
            <w:r>
              <w:t>2.2</w:t>
            </w:r>
          </w:p>
        </w:tc>
        <w:tc>
          <w:tcPr>
            <w:tcW w:w="5115" w:type="dxa"/>
          </w:tcPr>
          <w:p w14:paraId="72D70C31" w14:textId="77777777" w:rsidR="008E07B5" w:rsidRDefault="008E07B5">
            <w:pPr>
              <w:pStyle w:val="ConsPlusNormal"/>
            </w:pPr>
            <w:r>
              <w:t>Индекс роста номинальной заработной платы</w:t>
            </w:r>
          </w:p>
        </w:tc>
        <w:tc>
          <w:tcPr>
            <w:tcW w:w="1155" w:type="dxa"/>
          </w:tcPr>
          <w:p w14:paraId="3EFBA34B" w14:textId="77777777" w:rsidR="008E07B5" w:rsidRDefault="008E07B5">
            <w:pPr>
              <w:pStyle w:val="ConsPlusNormal"/>
              <w:jc w:val="center"/>
            </w:pPr>
          </w:p>
        </w:tc>
        <w:tc>
          <w:tcPr>
            <w:tcW w:w="825" w:type="dxa"/>
          </w:tcPr>
          <w:p w14:paraId="56B458E0" w14:textId="77777777" w:rsidR="008E07B5" w:rsidRDefault="008E07B5">
            <w:pPr>
              <w:pStyle w:val="ConsPlusNormal"/>
              <w:jc w:val="center"/>
            </w:pPr>
          </w:p>
        </w:tc>
        <w:tc>
          <w:tcPr>
            <w:tcW w:w="825" w:type="dxa"/>
          </w:tcPr>
          <w:p w14:paraId="5FC2610A" w14:textId="77777777" w:rsidR="008E07B5" w:rsidRDefault="008E07B5">
            <w:pPr>
              <w:pStyle w:val="ConsPlusNormal"/>
              <w:jc w:val="center"/>
            </w:pPr>
          </w:p>
        </w:tc>
        <w:tc>
          <w:tcPr>
            <w:tcW w:w="825" w:type="dxa"/>
          </w:tcPr>
          <w:p w14:paraId="3F11AA67" w14:textId="77777777" w:rsidR="008E07B5" w:rsidRDefault="008E07B5">
            <w:pPr>
              <w:pStyle w:val="ConsPlusNormal"/>
              <w:jc w:val="center"/>
            </w:pPr>
          </w:p>
        </w:tc>
        <w:tc>
          <w:tcPr>
            <w:tcW w:w="825" w:type="dxa"/>
          </w:tcPr>
          <w:p w14:paraId="23C30F3B" w14:textId="77777777" w:rsidR="008E07B5" w:rsidRDefault="008E07B5">
            <w:pPr>
              <w:pStyle w:val="ConsPlusNormal"/>
              <w:jc w:val="center"/>
            </w:pPr>
          </w:p>
        </w:tc>
        <w:tc>
          <w:tcPr>
            <w:tcW w:w="1650" w:type="dxa"/>
          </w:tcPr>
          <w:p w14:paraId="0D2C0DCC" w14:textId="77777777" w:rsidR="008E07B5" w:rsidRDefault="008E07B5">
            <w:pPr>
              <w:pStyle w:val="ConsPlusNormal"/>
              <w:jc w:val="center"/>
            </w:pPr>
          </w:p>
        </w:tc>
      </w:tr>
      <w:tr w:rsidR="008E07B5" w14:paraId="1706CCBB" w14:textId="77777777">
        <w:tc>
          <w:tcPr>
            <w:tcW w:w="990" w:type="dxa"/>
          </w:tcPr>
          <w:p w14:paraId="77FA9EA2" w14:textId="77777777" w:rsidR="008E07B5" w:rsidRDefault="008E07B5">
            <w:pPr>
              <w:pStyle w:val="ConsPlusNormal"/>
              <w:jc w:val="center"/>
            </w:pPr>
            <w:r>
              <w:t>2.3</w:t>
            </w:r>
          </w:p>
        </w:tc>
        <w:tc>
          <w:tcPr>
            <w:tcW w:w="5115" w:type="dxa"/>
          </w:tcPr>
          <w:p w14:paraId="64A4A436" w14:textId="77777777" w:rsidR="008E07B5" w:rsidRDefault="008E07B5">
            <w:pPr>
              <w:pStyle w:val="ConsPlusNormal"/>
            </w:pPr>
            <w:r>
              <w:t>Тарифная ставка рабочего 1 разряда с учетом дефлятора</w:t>
            </w:r>
          </w:p>
        </w:tc>
        <w:tc>
          <w:tcPr>
            <w:tcW w:w="1155" w:type="dxa"/>
          </w:tcPr>
          <w:p w14:paraId="1B3C9319" w14:textId="77777777" w:rsidR="008E07B5" w:rsidRDefault="008E07B5">
            <w:pPr>
              <w:pStyle w:val="ConsPlusNormal"/>
              <w:jc w:val="center"/>
            </w:pPr>
            <w:r>
              <w:t>руб.</w:t>
            </w:r>
          </w:p>
        </w:tc>
        <w:tc>
          <w:tcPr>
            <w:tcW w:w="825" w:type="dxa"/>
          </w:tcPr>
          <w:p w14:paraId="7DE3D3A3" w14:textId="77777777" w:rsidR="008E07B5" w:rsidRDefault="008E07B5">
            <w:pPr>
              <w:pStyle w:val="ConsPlusNormal"/>
              <w:jc w:val="center"/>
            </w:pPr>
          </w:p>
        </w:tc>
        <w:tc>
          <w:tcPr>
            <w:tcW w:w="825" w:type="dxa"/>
          </w:tcPr>
          <w:p w14:paraId="283AFED7" w14:textId="77777777" w:rsidR="008E07B5" w:rsidRDefault="008E07B5">
            <w:pPr>
              <w:pStyle w:val="ConsPlusNormal"/>
              <w:jc w:val="center"/>
            </w:pPr>
          </w:p>
        </w:tc>
        <w:tc>
          <w:tcPr>
            <w:tcW w:w="825" w:type="dxa"/>
          </w:tcPr>
          <w:p w14:paraId="7A4F43DC" w14:textId="77777777" w:rsidR="008E07B5" w:rsidRDefault="008E07B5">
            <w:pPr>
              <w:pStyle w:val="ConsPlusNormal"/>
              <w:jc w:val="center"/>
            </w:pPr>
          </w:p>
        </w:tc>
        <w:tc>
          <w:tcPr>
            <w:tcW w:w="825" w:type="dxa"/>
          </w:tcPr>
          <w:p w14:paraId="4DEB533F" w14:textId="77777777" w:rsidR="008E07B5" w:rsidRDefault="008E07B5">
            <w:pPr>
              <w:pStyle w:val="ConsPlusNormal"/>
              <w:jc w:val="center"/>
            </w:pPr>
          </w:p>
        </w:tc>
        <w:tc>
          <w:tcPr>
            <w:tcW w:w="1650" w:type="dxa"/>
          </w:tcPr>
          <w:p w14:paraId="57E56955" w14:textId="77777777" w:rsidR="008E07B5" w:rsidRDefault="008E07B5">
            <w:pPr>
              <w:pStyle w:val="ConsPlusNormal"/>
              <w:jc w:val="center"/>
            </w:pPr>
          </w:p>
        </w:tc>
      </w:tr>
      <w:tr w:rsidR="008E07B5" w14:paraId="0AAB8D71" w14:textId="77777777">
        <w:tc>
          <w:tcPr>
            <w:tcW w:w="990" w:type="dxa"/>
          </w:tcPr>
          <w:p w14:paraId="7AE8D628" w14:textId="77777777" w:rsidR="008E07B5" w:rsidRDefault="008E07B5">
            <w:pPr>
              <w:pStyle w:val="ConsPlusNormal"/>
              <w:jc w:val="center"/>
            </w:pPr>
            <w:r>
              <w:t>2.4</w:t>
            </w:r>
          </w:p>
        </w:tc>
        <w:tc>
          <w:tcPr>
            <w:tcW w:w="5115" w:type="dxa"/>
          </w:tcPr>
          <w:p w14:paraId="516CAD86" w14:textId="77777777" w:rsidR="008E07B5" w:rsidRDefault="008E07B5">
            <w:pPr>
              <w:pStyle w:val="ConsPlusNormal"/>
            </w:pPr>
            <w:r>
              <w:t>Средний тарифный коэффициент</w:t>
            </w:r>
          </w:p>
        </w:tc>
        <w:tc>
          <w:tcPr>
            <w:tcW w:w="1155" w:type="dxa"/>
          </w:tcPr>
          <w:p w14:paraId="5149C439" w14:textId="77777777" w:rsidR="008E07B5" w:rsidRDefault="008E07B5">
            <w:pPr>
              <w:pStyle w:val="ConsPlusNormal"/>
              <w:jc w:val="center"/>
            </w:pPr>
          </w:p>
        </w:tc>
        <w:tc>
          <w:tcPr>
            <w:tcW w:w="825" w:type="dxa"/>
          </w:tcPr>
          <w:p w14:paraId="15F990AE" w14:textId="77777777" w:rsidR="008E07B5" w:rsidRDefault="008E07B5">
            <w:pPr>
              <w:pStyle w:val="ConsPlusNormal"/>
              <w:jc w:val="center"/>
            </w:pPr>
          </w:p>
        </w:tc>
        <w:tc>
          <w:tcPr>
            <w:tcW w:w="825" w:type="dxa"/>
          </w:tcPr>
          <w:p w14:paraId="2230321D" w14:textId="77777777" w:rsidR="008E07B5" w:rsidRDefault="008E07B5">
            <w:pPr>
              <w:pStyle w:val="ConsPlusNormal"/>
              <w:jc w:val="center"/>
            </w:pPr>
          </w:p>
        </w:tc>
        <w:tc>
          <w:tcPr>
            <w:tcW w:w="825" w:type="dxa"/>
          </w:tcPr>
          <w:p w14:paraId="2DFF4047" w14:textId="77777777" w:rsidR="008E07B5" w:rsidRDefault="008E07B5">
            <w:pPr>
              <w:pStyle w:val="ConsPlusNormal"/>
              <w:jc w:val="center"/>
            </w:pPr>
          </w:p>
        </w:tc>
        <w:tc>
          <w:tcPr>
            <w:tcW w:w="825" w:type="dxa"/>
          </w:tcPr>
          <w:p w14:paraId="3451B10C" w14:textId="77777777" w:rsidR="008E07B5" w:rsidRDefault="008E07B5">
            <w:pPr>
              <w:pStyle w:val="ConsPlusNormal"/>
              <w:jc w:val="center"/>
            </w:pPr>
          </w:p>
        </w:tc>
        <w:tc>
          <w:tcPr>
            <w:tcW w:w="1650" w:type="dxa"/>
          </w:tcPr>
          <w:p w14:paraId="3D01D740" w14:textId="77777777" w:rsidR="008E07B5" w:rsidRDefault="008E07B5">
            <w:pPr>
              <w:pStyle w:val="ConsPlusNormal"/>
              <w:jc w:val="center"/>
            </w:pPr>
          </w:p>
        </w:tc>
      </w:tr>
      <w:tr w:rsidR="008E07B5" w14:paraId="74D5849D" w14:textId="77777777">
        <w:tc>
          <w:tcPr>
            <w:tcW w:w="990" w:type="dxa"/>
          </w:tcPr>
          <w:p w14:paraId="725DDDB2" w14:textId="77777777" w:rsidR="008E07B5" w:rsidRDefault="008E07B5">
            <w:pPr>
              <w:pStyle w:val="ConsPlusNormal"/>
              <w:jc w:val="center"/>
            </w:pPr>
            <w:r>
              <w:t>2.5</w:t>
            </w:r>
          </w:p>
        </w:tc>
        <w:tc>
          <w:tcPr>
            <w:tcW w:w="5115" w:type="dxa"/>
          </w:tcPr>
          <w:p w14:paraId="160EF7F8" w14:textId="77777777" w:rsidR="008E07B5" w:rsidRDefault="008E07B5">
            <w:pPr>
              <w:pStyle w:val="ConsPlusNormal"/>
            </w:pPr>
            <w:r>
              <w:t>Среднемесячная тарифная ставка</w:t>
            </w:r>
          </w:p>
        </w:tc>
        <w:tc>
          <w:tcPr>
            <w:tcW w:w="1155" w:type="dxa"/>
          </w:tcPr>
          <w:p w14:paraId="574B93C6" w14:textId="77777777" w:rsidR="008E07B5" w:rsidRDefault="008E07B5">
            <w:pPr>
              <w:pStyle w:val="ConsPlusNormal"/>
              <w:jc w:val="center"/>
            </w:pPr>
            <w:r>
              <w:t>руб.</w:t>
            </w:r>
          </w:p>
        </w:tc>
        <w:tc>
          <w:tcPr>
            <w:tcW w:w="825" w:type="dxa"/>
          </w:tcPr>
          <w:p w14:paraId="0970F2FE" w14:textId="77777777" w:rsidR="008E07B5" w:rsidRDefault="008E07B5">
            <w:pPr>
              <w:pStyle w:val="ConsPlusNormal"/>
              <w:jc w:val="center"/>
            </w:pPr>
          </w:p>
        </w:tc>
        <w:tc>
          <w:tcPr>
            <w:tcW w:w="825" w:type="dxa"/>
          </w:tcPr>
          <w:p w14:paraId="4D26A881" w14:textId="77777777" w:rsidR="008E07B5" w:rsidRDefault="008E07B5">
            <w:pPr>
              <w:pStyle w:val="ConsPlusNormal"/>
              <w:jc w:val="center"/>
            </w:pPr>
          </w:p>
        </w:tc>
        <w:tc>
          <w:tcPr>
            <w:tcW w:w="825" w:type="dxa"/>
          </w:tcPr>
          <w:p w14:paraId="5F1B3979" w14:textId="77777777" w:rsidR="008E07B5" w:rsidRDefault="008E07B5">
            <w:pPr>
              <w:pStyle w:val="ConsPlusNormal"/>
              <w:jc w:val="center"/>
            </w:pPr>
          </w:p>
        </w:tc>
        <w:tc>
          <w:tcPr>
            <w:tcW w:w="825" w:type="dxa"/>
          </w:tcPr>
          <w:p w14:paraId="3278C447" w14:textId="77777777" w:rsidR="008E07B5" w:rsidRDefault="008E07B5">
            <w:pPr>
              <w:pStyle w:val="ConsPlusNormal"/>
              <w:jc w:val="center"/>
            </w:pPr>
          </w:p>
        </w:tc>
        <w:tc>
          <w:tcPr>
            <w:tcW w:w="1650" w:type="dxa"/>
          </w:tcPr>
          <w:p w14:paraId="5E0EB228" w14:textId="77777777" w:rsidR="008E07B5" w:rsidRDefault="008E07B5">
            <w:pPr>
              <w:pStyle w:val="ConsPlusNormal"/>
              <w:jc w:val="center"/>
            </w:pPr>
          </w:p>
        </w:tc>
      </w:tr>
      <w:tr w:rsidR="008E07B5" w14:paraId="3BDE5B53" w14:textId="77777777">
        <w:tc>
          <w:tcPr>
            <w:tcW w:w="990" w:type="dxa"/>
          </w:tcPr>
          <w:p w14:paraId="3E4D844E" w14:textId="77777777" w:rsidR="008E07B5" w:rsidRDefault="008E07B5">
            <w:pPr>
              <w:pStyle w:val="ConsPlusNormal"/>
              <w:jc w:val="center"/>
            </w:pPr>
            <w:r>
              <w:t>2.6</w:t>
            </w:r>
          </w:p>
        </w:tc>
        <w:tc>
          <w:tcPr>
            <w:tcW w:w="5115" w:type="dxa"/>
          </w:tcPr>
          <w:p w14:paraId="3ED9752F" w14:textId="77777777" w:rsidR="008E07B5" w:rsidRDefault="008E07B5">
            <w:pPr>
              <w:pStyle w:val="ConsPlusNormal"/>
            </w:pPr>
            <w:r>
              <w:t>Минимальный размер оплаты труда по ОТС</w:t>
            </w:r>
          </w:p>
        </w:tc>
        <w:tc>
          <w:tcPr>
            <w:tcW w:w="1155" w:type="dxa"/>
          </w:tcPr>
          <w:p w14:paraId="3771658A" w14:textId="77777777" w:rsidR="008E07B5" w:rsidRDefault="008E07B5">
            <w:pPr>
              <w:pStyle w:val="ConsPlusNormal"/>
              <w:jc w:val="center"/>
            </w:pPr>
            <w:r>
              <w:t>руб.</w:t>
            </w:r>
          </w:p>
        </w:tc>
        <w:tc>
          <w:tcPr>
            <w:tcW w:w="825" w:type="dxa"/>
          </w:tcPr>
          <w:p w14:paraId="14513454" w14:textId="77777777" w:rsidR="008E07B5" w:rsidRDefault="008E07B5">
            <w:pPr>
              <w:pStyle w:val="ConsPlusNormal"/>
              <w:jc w:val="center"/>
            </w:pPr>
          </w:p>
        </w:tc>
        <w:tc>
          <w:tcPr>
            <w:tcW w:w="825" w:type="dxa"/>
          </w:tcPr>
          <w:p w14:paraId="0A514227" w14:textId="77777777" w:rsidR="008E07B5" w:rsidRDefault="008E07B5">
            <w:pPr>
              <w:pStyle w:val="ConsPlusNormal"/>
              <w:jc w:val="center"/>
            </w:pPr>
          </w:p>
        </w:tc>
        <w:tc>
          <w:tcPr>
            <w:tcW w:w="825" w:type="dxa"/>
          </w:tcPr>
          <w:p w14:paraId="6A637828" w14:textId="77777777" w:rsidR="008E07B5" w:rsidRDefault="008E07B5">
            <w:pPr>
              <w:pStyle w:val="ConsPlusNormal"/>
              <w:jc w:val="center"/>
            </w:pPr>
          </w:p>
        </w:tc>
        <w:tc>
          <w:tcPr>
            <w:tcW w:w="825" w:type="dxa"/>
          </w:tcPr>
          <w:p w14:paraId="050573E5" w14:textId="77777777" w:rsidR="008E07B5" w:rsidRDefault="008E07B5">
            <w:pPr>
              <w:pStyle w:val="ConsPlusNormal"/>
              <w:jc w:val="center"/>
            </w:pPr>
          </w:p>
        </w:tc>
        <w:tc>
          <w:tcPr>
            <w:tcW w:w="1650" w:type="dxa"/>
          </w:tcPr>
          <w:p w14:paraId="3D3BD81B" w14:textId="77777777" w:rsidR="008E07B5" w:rsidRDefault="008E07B5">
            <w:pPr>
              <w:pStyle w:val="ConsPlusNormal"/>
              <w:jc w:val="center"/>
            </w:pPr>
          </w:p>
        </w:tc>
      </w:tr>
      <w:tr w:rsidR="008E07B5" w14:paraId="5250DBFE" w14:textId="77777777">
        <w:tc>
          <w:tcPr>
            <w:tcW w:w="990" w:type="dxa"/>
          </w:tcPr>
          <w:p w14:paraId="5C625EFC" w14:textId="77777777" w:rsidR="008E07B5" w:rsidRDefault="008E07B5">
            <w:pPr>
              <w:pStyle w:val="ConsPlusNormal"/>
              <w:jc w:val="center"/>
            </w:pPr>
            <w:r>
              <w:t>2.7</w:t>
            </w:r>
          </w:p>
        </w:tc>
        <w:tc>
          <w:tcPr>
            <w:tcW w:w="5115" w:type="dxa"/>
          </w:tcPr>
          <w:p w14:paraId="44E2CF99" w14:textId="77777777" w:rsidR="008E07B5" w:rsidRDefault="008E07B5">
            <w:pPr>
              <w:pStyle w:val="ConsPlusNormal"/>
            </w:pPr>
            <w:r>
              <w:t>Выплаты, связанные с режимом работы и условиями труда на 1 работника в месяц</w:t>
            </w:r>
          </w:p>
        </w:tc>
        <w:tc>
          <w:tcPr>
            <w:tcW w:w="1155" w:type="dxa"/>
          </w:tcPr>
          <w:p w14:paraId="4C43098E" w14:textId="77777777" w:rsidR="008E07B5" w:rsidRDefault="008E07B5">
            <w:pPr>
              <w:pStyle w:val="ConsPlusNormal"/>
              <w:jc w:val="center"/>
            </w:pPr>
            <w:r>
              <w:t>руб.</w:t>
            </w:r>
          </w:p>
        </w:tc>
        <w:tc>
          <w:tcPr>
            <w:tcW w:w="825" w:type="dxa"/>
          </w:tcPr>
          <w:p w14:paraId="42D278C8" w14:textId="77777777" w:rsidR="008E07B5" w:rsidRDefault="008E07B5">
            <w:pPr>
              <w:pStyle w:val="ConsPlusNormal"/>
              <w:jc w:val="center"/>
            </w:pPr>
          </w:p>
        </w:tc>
        <w:tc>
          <w:tcPr>
            <w:tcW w:w="825" w:type="dxa"/>
          </w:tcPr>
          <w:p w14:paraId="1F707596" w14:textId="77777777" w:rsidR="008E07B5" w:rsidRDefault="008E07B5">
            <w:pPr>
              <w:pStyle w:val="ConsPlusNormal"/>
              <w:jc w:val="center"/>
            </w:pPr>
          </w:p>
        </w:tc>
        <w:tc>
          <w:tcPr>
            <w:tcW w:w="825" w:type="dxa"/>
          </w:tcPr>
          <w:p w14:paraId="385BC8AB" w14:textId="77777777" w:rsidR="008E07B5" w:rsidRDefault="008E07B5">
            <w:pPr>
              <w:pStyle w:val="ConsPlusNormal"/>
              <w:jc w:val="center"/>
            </w:pPr>
          </w:p>
        </w:tc>
        <w:tc>
          <w:tcPr>
            <w:tcW w:w="825" w:type="dxa"/>
          </w:tcPr>
          <w:p w14:paraId="342E2568" w14:textId="77777777" w:rsidR="008E07B5" w:rsidRDefault="008E07B5">
            <w:pPr>
              <w:pStyle w:val="ConsPlusNormal"/>
              <w:jc w:val="center"/>
            </w:pPr>
          </w:p>
        </w:tc>
        <w:tc>
          <w:tcPr>
            <w:tcW w:w="1650" w:type="dxa"/>
          </w:tcPr>
          <w:p w14:paraId="695DE616" w14:textId="77777777" w:rsidR="008E07B5" w:rsidRDefault="008E07B5">
            <w:pPr>
              <w:pStyle w:val="ConsPlusNormal"/>
              <w:jc w:val="center"/>
            </w:pPr>
          </w:p>
        </w:tc>
      </w:tr>
      <w:tr w:rsidR="008E07B5" w14:paraId="3809F6C7" w14:textId="77777777">
        <w:tc>
          <w:tcPr>
            <w:tcW w:w="990" w:type="dxa"/>
          </w:tcPr>
          <w:p w14:paraId="03147EBC" w14:textId="77777777" w:rsidR="008E07B5" w:rsidRDefault="008E07B5">
            <w:pPr>
              <w:pStyle w:val="ConsPlusNormal"/>
              <w:jc w:val="center"/>
            </w:pPr>
            <w:r>
              <w:t>2.7.1</w:t>
            </w:r>
          </w:p>
        </w:tc>
        <w:tc>
          <w:tcPr>
            <w:tcW w:w="5115" w:type="dxa"/>
          </w:tcPr>
          <w:p w14:paraId="444EB582" w14:textId="77777777" w:rsidR="008E07B5" w:rsidRDefault="008E07B5">
            <w:pPr>
              <w:pStyle w:val="ConsPlusNormal"/>
              <w:ind w:left="283"/>
            </w:pPr>
            <w:r>
              <w:t>процент</w:t>
            </w:r>
          </w:p>
        </w:tc>
        <w:tc>
          <w:tcPr>
            <w:tcW w:w="1155" w:type="dxa"/>
          </w:tcPr>
          <w:p w14:paraId="1A961373" w14:textId="77777777" w:rsidR="008E07B5" w:rsidRDefault="008E07B5">
            <w:pPr>
              <w:pStyle w:val="ConsPlusNormal"/>
              <w:jc w:val="center"/>
            </w:pPr>
            <w:r>
              <w:t>%</w:t>
            </w:r>
          </w:p>
        </w:tc>
        <w:tc>
          <w:tcPr>
            <w:tcW w:w="825" w:type="dxa"/>
          </w:tcPr>
          <w:p w14:paraId="0A74D761" w14:textId="77777777" w:rsidR="008E07B5" w:rsidRDefault="008E07B5">
            <w:pPr>
              <w:pStyle w:val="ConsPlusNormal"/>
              <w:jc w:val="center"/>
            </w:pPr>
          </w:p>
        </w:tc>
        <w:tc>
          <w:tcPr>
            <w:tcW w:w="825" w:type="dxa"/>
          </w:tcPr>
          <w:p w14:paraId="3F776B58" w14:textId="77777777" w:rsidR="008E07B5" w:rsidRDefault="008E07B5">
            <w:pPr>
              <w:pStyle w:val="ConsPlusNormal"/>
              <w:jc w:val="center"/>
            </w:pPr>
          </w:p>
        </w:tc>
        <w:tc>
          <w:tcPr>
            <w:tcW w:w="825" w:type="dxa"/>
          </w:tcPr>
          <w:p w14:paraId="635DF744" w14:textId="77777777" w:rsidR="008E07B5" w:rsidRDefault="008E07B5">
            <w:pPr>
              <w:pStyle w:val="ConsPlusNormal"/>
              <w:jc w:val="center"/>
            </w:pPr>
          </w:p>
        </w:tc>
        <w:tc>
          <w:tcPr>
            <w:tcW w:w="825" w:type="dxa"/>
          </w:tcPr>
          <w:p w14:paraId="26E3E5EA" w14:textId="77777777" w:rsidR="008E07B5" w:rsidRDefault="008E07B5">
            <w:pPr>
              <w:pStyle w:val="ConsPlusNormal"/>
              <w:jc w:val="center"/>
            </w:pPr>
          </w:p>
        </w:tc>
        <w:tc>
          <w:tcPr>
            <w:tcW w:w="1650" w:type="dxa"/>
          </w:tcPr>
          <w:p w14:paraId="0FF7FF4D" w14:textId="77777777" w:rsidR="008E07B5" w:rsidRDefault="008E07B5">
            <w:pPr>
              <w:pStyle w:val="ConsPlusNormal"/>
              <w:jc w:val="center"/>
            </w:pPr>
          </w:p>
        </w:tc>
      </w:tr>
      <w:tr w:rsidR="008E07B5" w14:paraId="3756FAA8" w14:textId="77777777">
        <w:tc>
          <w:tcPr>
            <w:tcW w:w="990" w:type="dxa"/>
          </w:tcPr>
          <w:p w14:paraId="714D06E8" w14:textId="77777777" w:rsidR="008E07B5" w:rsidRDefault="008E07B5">
            <w:pPr>
              <w:pStyle w:val="ConsPlusNormal"/>
              <w:jc w:val="center"/>
            </w:pPr>
            <w:r>
              <w:t>2.7.2</w:t>
            </w:r>
          </w:p>
        </w:tc>
        <w:tc>
          <w:tcPr>
            <w:tcW w:w="5115" w:type="dxa"/>
          </w:tcPr>
          <w:p w14:paraId="330EF196" w14:textId="77777777" w:rsidR="008E07B5" w:rsidRDefault="008E07B5">
            <w:pPr>
              <w:pStyle w:val="ConsPlusNormal"/>
              <w:ind w:left="283"/>
            </w:pPr>
            <w:r>
              <w:t>сумма выплат</w:t>
            </w:r>
          </w:p>
        </w:tc>
        <w:tc>
          <w:tcPr>
            <w:tcW w:w="1155" w:type="dxa"/>
          </w:tcPr>
          <w:p w14:paraId="5F56D258" w14:textId="77777777" w:rsidR="008E07B5" w:rsidRDefault="008E07B5">
            <w:pPr>
              <w:pStyle w:val="ConsPlusNormal"/>
              <w:jc w:val="center"/>
            </w:pPr>
            <w:r>
              <w:t>руб.</w:t>
            </w:r>
          </w:p>
        </w:tc>
        <w:tc>
          <w:tcPr>
            <w:tcW w:w="825" w:type="dxa"/>
          </w:tcPr>
          <w:p w14:paraId="20D0656B" w14:textId="77777777" w:rsidR="008E07B5" w:rsidRDefault="008E07B5">
            <w:pPr>
              <w:pStyle w:val="ConsPlusNormal"/>
              <w:jc w:val="center"/>
            </w:pPr>
          </w:p>
        </w:tc>
        <w:tc>
          <w:tcPr>
            <w:tcW w:w="825" w:type="dxa"/>
          </w:tcPr>
          <w:p w14:paraId="75CF7F7A" w14:textId="77777777" w:rsidR="008E07B5" w:rsidRDefault="008E07B5">
            <w:pPr>
              <w:pStyle w:val="ConsPlusNormal"/>
              <w:jc w:val="center"/>
            </w:pPr>
          </w:p>
        </w:tc>
        <w:tc>
          <w:tcPr>
            <w:tcW w:w="825" w:type="dxa"/>
          </w:tcPr>
          <w:p w14:paraId="345A61B5" w14:textId="77777777" w:rsidR="008E07B5" w:rsidRDefault="008E07B5">
            <w:pPr>
              <w:pStyle w:val="ConsPlusNormal"/>
              <w:jc w:val="center"/>
            </w:pPr>
          </w:p>
        </w:tc>
        <w:tc>
          <w:tcPr>
            <w:tcW w:w="825" w:type="dxa"/>
          </w:tcPr>
          <w:p w14:paraId="0A63364C" w14:textId="77777777" w:rsidR="008E07B5" w:rsidRDefault="008E07B5">
            <w:pPr>
              <w:pStyle w:val="ConsPlusNormal"/>
              <w:jc w:val="center"/>
            </w:pPr>
          </w:p>
        </w:tc>
        <w:tc>
          <w:tcPr>
            <w:tcW w:w="1650" w:type="dxa"/>
          </w:tcPr>
          <w:p w14:paraId="1B26B769" w14:textId="77777777" w:rsidR="008E07B5" w:rsidRDefault="008E07B5">
            <w:pPr>
              <w:pStyle w:val="ConsPlusNormal"/>
              <w:jc w:val="center"/>
            </w:pPr>
          </w:p>
        </w:tc>
      </w:tr>
      <w:tr w:rsidR="008E07B5" w14:paraId="3BAF3A0D" w14:textId="77777777">
        <w:tc>
          <w:tcPr>
            <w:tcW w:w="990" w:type="dxa"/>
          </w:tcPr>
          <w:p w14:paraId="1EDACBC3" w14:textId="77777777" w:rsidR="008E07B5" w:rsidRDefault="008E07B5">
            <w:pPr>
              <w:pStyle w:val="ConsPlusNormal"/>
              <w:jc w:val="center"/>
            </w:pPr>
            <w:r>
              <w:t>2.8</w:t>
            </w:r>
          </w:p>
        </w:tc>
        <w:tc>
          <w:tcPr>
            <w:tcW w:w="5115" w:type="dxa"/>
          </w:tcPr>
          <w:p w14:paraId="4AC7AB51" w14:textId="77777777" w:rsidR="008E07B5" w:rsidRDefault="008E07B5">
            <w:pPr>
              <w:pStyle w:val="ConsPlusNormal"/>
            </w:pPr>
            <w:r>
              <w:t>Текущее премирование</w:t>
            </w:r>
          </w:p>
        </w:tc>
        <w:tc>
          <w:tcPr>
            <w:tcW w:w="1155" w:type="dxa"/>
          </w:tcPr>
          <w:p w14:paraId="69041418" w14:textId="77777777" w:rsidR="008E07B5" w:rsidRDefault="008E07B5">
            <w:pPr>
              <w:pStyle w:val="ConsPlusNormal"/>
              <w:jc w:val="center"/>
            </w:pPr>
          </w:p>
        </w:tc>
        <w:tc>
          <w:tcPr>
            <w:tcW w:w="825" w:type="dxa"/>
          </w:tcPr>
          <w:p w14:paraId="5C83DC78" w14:textId="77777777" w:rsidR="008E07B5" w:rsidRDefault="008E07B5">
            <w:pPr>
              <w:pStyle w:val="ConsPlusNormal"/>
              <w:jc w:val="center"/>
            </w:pPr>
          </w:p>
        </w:tc>
        <w:tc>
          <w:tcPr>
            <w:tcW w:w="825" w:type="dxa"/>
          </w:tcPr>
          <w:p w14:paraId="49ADDC2F" w14:textId="77777777" w:rsidR="008E07B5" w:rsidRDefault="008E07B5">
            <w:pPr>
              <w:pStyle w:val="ConsPlusNormal"/>
              <w:jc w:val="center"/>
            </w:pPr>
          </w:p>
        </w:tc>
        <w:tc>
          <w:tcPr>
            <w:tcW w:w="825" w:type="dxa"/>
          </w:tcPr>
          <w:p w14:paraId="2DE4C2D4" w14:textId="77777777" w:rsidR="008E07B5" w:rsidRDefault="008E07B5">
            <w:pPr>
              <w:pStyle w:val="ConsPlusNormal"/>
              <w:jc w:val="center"/>
            </w:pPr>
          </w:p>
        </w:tc>
        <w:tc>
          <w:tcPr>
            <w:tcW w:w="825" w:type="dxa"/>
          </w:tcPr>
          <w:p w14:paraId="3C130AFE" w14:textId="77777777" w:rsidR="008E07B5" w:rsidRDefault="008E07B5">
            <w:pPr>
              <w:pStyle w:val="ConsPlusNormal"/>
              <w:jc w:val="center"/>
            </w:pPr>
          </w:p>
        </w:tc>
        <w:tc>
          <w:tcPr>
            <w:tcW w:w="1650" w:type="dxa"/>
          </w:tcPr>
          <w:p w14:paraId="41999328" w14:textId="77777777" w:rsidR="008E07B5" w:rsidRDefault="008E07B5">
            <w:pPr>
              <w:pStyle w:val="ConsPlusNormal"/>
              <w:jc w:val="center"/>
            </w:pPr>
          </w:p>
        </w:tc>
      </w:tr>
      <w:tr w:rsidR="008E07B5" w14:paraId="323CCC17" w14:textId="77777777">
        <w:tc>
          <w:tcPr>
            <w:tcW w:w="990" w:type="dxa"/>
          </w:tcPr>
          <w:p w14:paraId="4C52DA5E" w14:textId="77777777" w:rsidR="008E07B5" w:rsidRDefault="008E07B5">
            <w:pPr>
              <w:pStyle w:val="ConsPlusNormal"/>
              <w:jc w:val="center"/>
            </w:pPr>
            <w:r>
              <w:t>2.8.1</w:t>
            </w:r>
          </w:p>
        </w:tc>
        <w:tc>
          <w:tcPr>
            <w:tcW w:w="5115" w:type="dxa"/>
          </w:tcPr>
          <w:p w14:paraId="2190133B" w14:textId="77777777" w:rsidR="008E07B5" w:rsidRDefault="008E07B5">
            <w:pPr>
              <w:pStyle w:val="ConsPlusNormal"/>
              <w:ind w:left="283"/>
            </w:pPr>
            <w:r>
              <w:t>процент</w:t>
            </w:r>
          </w:p>
        </w:tc>
        <w:tc>
          <w:tcPr>
            <w:tcW w:w="1155" w:type="dxa"/>
          </w:tcPr>
          <w:p w14:paraId="2F3E720F" w14:textId="77777777" w:rsidR="008E07B5" w:rsidRDefault="008E07B5">
            <w:pPr>
              <w:pStyle w:val="ConsPlusNormal"/>
              <w:jc w:val="center"/>
            </w:pPr>
            <w:r>
              <w:t>%</w:t>
            </w:r>
          </w:p>
        </w:tc>
        <w:tc>
          <w:tcPr>
            <w:tcW w:w="825" w:type="dxa"/>
          </w:tcPr>
          <w:p w14:paraId="09AA8910" w14:textId="77777777" w:rsidR="008E07B5" w:rsidRDefault="008E07B5">
            <w:pPr>
              <w:pStyle w:val="ConsPlusNormal"/>
              <w:jc w:val="center"/>
            </w:pPr>
          </w:p>
        </w:tc>
        <w:tc>
          <w:tcPr>
            <w:tcW w:w="825" w:type="dxa"/>
          </w:tcPr>
          <w:p w14:paraId="6E58D598" w14:textId="77777777" w:rsidR="008E07B5" w:rsidRDefault="008E07B5">
            <w:pPr>
              <w:pStyle w:val="ConsPlusNormal"/>
              <w:jc w:val="center"/>
            </w:pPr>
          </w:p>
        </w:tc>
        <w:tc>
          <w:tcPr>
            <w:tcW w:w="825" w:type="dxa"/>
          </w:tcPr>
          <w:p w14:paraId="61071D8E" w14:textId="77777777" w:rsidR="008E07B5" w:rsidRDefault="008E07B5">
            <w:pPr>
              <w:pStyle w:val="ConsPlusNormal"/>
              <w:jc w:val="center"/>
            </w:pPr>
          </w:p>
        </w:tc>
        <w:tc>
          <w:tcPr>
            <w:tcW w:w="825" w:type="dxa"/>
          </w:tcPr>
          <w:p w14:paraId="6905BBCE" w14:textId="77777777" w:rsidR="008E07B5" w:rsidRDefault="008E07B5">
            <w:pPr>
              <w:pStyle w:val="ConsPlusNormal"/>
              <w:jc w:val="center"/>
            </w:pPr>
          </w:p>
        </w:tc>
        <w:tc>
          <w:tcPr>
            <w:tcW w:w="1650" w:type="dxa"/>
          </w:tcPr>
          <w:p w14:paraId="1C02CB45" w14:textId="77777777" w:rsidR="008E07B5" w:rsidRDefault="008E07B5">
            <w:pPr>
              <w:pStyle w:val="ConsPlusNormal"/>
              <w:jc w:val="center"/>
            </w:pPr>
          </w:p>
        </w:tc>
      </w:tr>
      <w:tr w:rsidR="008E07B5" w14:paraId="54E16DB6" w14:textId="77777777">
        <w:tc>
          <w:tcPr>
            <w:tcW w:w="990" w:type="dxa"/>
          </w:tcPr>
          <w:p w14:paraId="616E66C5" w14:textId="77777777" w:rsidR="008E07B5" w:rsidRDefault="008E07B5">
            <w:pPr>
              <w:pStyle w:val="ConsPlusNormal"/>
              <w:jc w:val="center"/>
            </w:pPr>
            <w:r>
              <w:t>2.8.2</w:t>
            </w:r>
          </w:p>
        </w:tc>
        <w:tc>
          <w:tcPr>
            <w:tcW w:w="5115" w:type="dxa"/>
          </w:tcPr>
          <w:p w14:paraId="63697A4B" w14:textId="77777777" w:rsidR="008E07B5" w:rsidRDefault="008E07B5">
            <w:pPr>
              <w:pStyle w:val="ConsPlusNormal"/>
              <w:ind w:left="283"/>
            </w:pPr>
            <w:r>
              <w:t>Сумма выплат</w:t>
            </w:r>
          </w:p>
        </w:tc>
        <w:tc>
          <w:tcPr>
            <w:tcW w:w="1155" w:type="dxa"/>
          </w:tcPr>
          <w:p w14:paraId="60856A35" w14:textId="77777777" w:rsidR="008E07B5" w:rsidRDefault="008E07B5">
            <w:pPr>
              <w:pStyle w:val="ConsPlusNormal"/>
              <w:jc w:val="center"/>
            </w:pPr>
            <w:r>
              <w:t>руб.</w:t>
            </w:r>
          </w:p>
        </w:tc>
        <w:tc>
          <w:tcPr>
            <w:tcW w:w="825" w:type="dxa"/>
          </w:tcPr>
          <w:p w14:paraId="794860B9" w14:textId="77777777" w:rsidR="008E07B5" w:rsidRDefault="008E07B5">
            <w:pPr>
              <w:pStyle w:val="ConsPlusNormal"/>
              <w:jc w:val="center"/>
            </w:pPr>
          </w:p>
        </w:tc>
        <w:tc>
          <w:tcPr>
            <w:tcW w:w="825" w:type="dxa"/>
          </w:tcPr>
          <w:p w14:paraId="68B38181" w14:textId="77777777" w:rsidR="008E07B5" w:rsidRDefault="008E07B5">
            <w:pPr>
              <w:pStyle w:val="ConsPlusNormal"/>
              <w:jc w:val="center"/>
            </w:pPr>
          </w:p>
        </w:tc>
        <w:tc>
          <w:tcPr>
            <w:tcW w:w="825" w:type="dxa"/>
          </w:tcPr>
          <w:p w14:paraId="497C2C12" w14:textId="77777777" w:rsidR="008E07B5" w:rsidRDefault="008E07B5">
            <w:pPr>
              <w:pStyle w:val="ConsPlusNormal"/>
              <w:jc w:val="center"/>
            </w:pPr>
          </w:p>
        </w:tc>
        <w:tc>
          <w:tcPr>
            <w:tcW w:w="825" w:type="dxa"/>
          </w:tcPr>
          <w:p w14:paraId="3BB39232" w14:textId="77777777" w:rsidR="008E07B5" w:rsidRDefault="008E07B5">
            <w:pPr>
              <w:pStyle w:val="ConsPlusNormal"/>
              <w:jc w:val="center"/>
            </w:pPr>
          </w:p>
        </w:tc>
        <w:tc>
          <w:tcPr>
            <w:tcW w:w="1650" w:type="dxa"/>
          </w:tcPr>
          <w:p w14:paraId="72FC51F7" w14:textId="77777777" w:rsidR="008E07B5" w:rsidRDefault="008E07B5">
            <w:pPr>
              <w:pStyle w:val="ConsPlusNormal"/>
              <w:jc w:val="center"/>
            </w:pPr>
          </w:p>
        </w:tc>
      </w:tr>
      <w:tr w:rsidR="008E07B5" w14:paraId="21EF5235" w14:textId="77777777">
        <w:tc>
          <w:tcPr>
            <w:tcW w:w="990" w:type="dxa"/>
          </w:tcPr>
          <w:p w14:paraId="673AB80E" w14:textId="77777777" w:rsidR="008E07B5" w:rsidRDefault="008E07B5">
            <w:pPr>
              <w:pStyle w:val="ConsPlusNormal"/>
              <w:jc w:val="center"/>
            </w:pPr>
            <w:r>
              <w:lastRenderedPageBreak/>
              <w:t>2.9</w:t>
            </w:r>
          </w:p>
        </w:tc>
        <w:tc>
          <w:tcPr>
            <w:tcW w:w="5115" w:type="dxa"/>
          </w:tcPr>
          <w:p w14:paraId="52B3E23A" w14:textId="77777777" w:rsidR="008E07B5" w:rsidRDefault="008E07B5">
            <w:pPr>
              <w:pStyle w:val="ConsPlusNormal"/>
            </w:pPr>
            <w:r>
              <w:t>Доп. премирование, включая вознаграждение за выслугу лет</w:t>
            </w:r>
          </w:p>
        </w:tc>
        <w:tc>
          <w:tcPr>
            <w:tcW w:w="1155" w:type="dxa"/>
          </w:tcPr>
          <w:p w14:paraId="59FAAF8C" w14:textId="77777777" w:rsidR="008E07B5" w:rsidRDefault="008E07B5">
            <w:pPr>
              <w:pStyle w:val="ConsPlusNormal"/>
              <w:jc w:val="center"/>
            </w:pPr>
          </w:p>
        </w:tc>
        <w:tc>
          <w:tcPr>
            <w:tcW w:w="825" w:type="dxa"/>
          </w:tcPr>
          <w:p w14:paraId="012D7DF5" w14:textId="77777777" w:rsidR="008E07B5" w:rsidRDefault="008E07B5">
            <w:pPr>
              <w:pStyle w:val="ConsPlusNormal"/>
              <w:jc w:val="center"/>
            </w:pPr>
          </w:p>
        </w:tc>
        <w:tc>
          <w:tcPr>
            <w:tcW w:w="825" w:type="dxa"/>
          </w:tcPr>
          <w:p w14:paraId="4945C94A" w14:textId="77777777" w:rsidR="008E07B5" w:rsidRDefault="008E07B5">
            <w:pPr>
              <w:pStyle w:val="ConsPlusNormal"/>
              <w:jc w:val="center"/>
            </w:pPr>
          </w:p>
        </w:tc>
        <w:tc>
          <w:tcPr>
            <w:tcW w:w="825" w:type="dxa"/>
          </w:tcPr>
          <w:p w14:paraId="1547F8F3" w14:textId="77777777" w:rsidR="008E07B5" w:rsidRDefault="008E07B5">
            <w:pPr>
              <w:pStyle w:val="ConsPlusNormal"/>
              <w:jc w:val="center"/>
            </w:pPr>
          </w:p>
        </w:tc>
        <w:tc>
          <w:tcPr>
            <w:tcW w:w="825" w:type="dxa"/>
          </w:tcPr>
          <w:p w14:paraId="052631C9" w14:textId="77777777" w:rsidR="008E07B5" w:rsidRDefault="008E07B5">
            <w:pPr>
              <w:pStyle w:val="ConsPlusNormal"/>
              <w:jc w:val="center"/>
            </w:pPr>
          </w:p>
        </w:tc>
        <w:tc>
          <w:tcPr>
            <w:tcW w:w="1650" w:type="dxa"/>
          </w:tcPr>
          <w:p w14:paraId="2550A5A4" w14:textId="77777777" w:rsidR="008E07B5" w:rsidRDefault="008E07B5">
            <w:pPr>
              <w:pStyle w:val="ConsPlusNormal"/>
              <w:jc w:val="center"/>
            </w:pPr>
          </w:p>
        </w:tc>
      </w:tr>
      <w:tr w:rsidR="008E07B5" w14:paraId="366A95F1" w14:textId="77777777">
        <w:tc>
          <w:tcPr>
            <w:tcW w:w="990" w:type="dxa"/>
          </w:tcPr>
          <w:p w14:paraId="7531759F" w14:textId="77777777" w:rsidR="008E07B5" w:rsidRDefault="008E07B5">
            <w:pPr>
              <w:pStyle w:val="ConsPlusNormal"/>
              <w:jc w:val="center"/>
            </w:pPr>
            <w:r>
              <w:t>2.9.1</w:t>
            </w:r>
          </w:p>
        </w:tc>
        <w:tc>
          <w:tcPr>
            <w:tcW w:w="5115" w:type="dxa"/>
          </w:tcPr>
          <w:p w14:paraId="057A41B6" w14:textId="77777777" w:rsidR="008E07B5" w:rsidRDefault="008E07B5">
            <w:pPr>
              <w:pStyle w:val="ConsPlusNormal"/>
              <w:ind w:left="283"/>
            </w:pPr>
            <w:r>
              <w:t>процент</w:t>
            </w:r>
          </w:p>
        </w:tc>
        <w:tc>
          <w:tcPr>
            <w:tcW w:w="1155" w:type="dxa"/>
          </w:tcPr>
          <w:p w14:paraId="3E379ACA" w14:textId="77777777" w:rsidR="008E07B5" w:rsidRDefault="008E07B5">
            <w:pPr>
              <w:pStyle w:val="ConsPlusNormal"/>
              <w:jc w:val="center"/>
            </w:pPr>
            <w:r>
              <w:t>%</w:t>
            </w:r>
          </w:p>
        </w:tc>
        <w:tc>
          <w:tcPr>
            <w:tcW w:w="825" w:type="dxa"/>
          </w:tcPr>
          <w:p w14:paraId="763A0FA5" w14:textId="77777777" w:rsidR="008E07B5" w:rsidRDefault="008E07B5">
            <w:pPr>
              <w:pStyle w:val="ConsPlusNormal"/>
              <w:jc w:val="center"/>
            </w:pPr>
          </w:p>
        </w:tc>
        <w:tc>
          <w:tcPr>
            <w:tcW w:w="825" w:type="dxa"/>
          </w:tcPr>
          <w:p w14:paraId="2C772C19" w14:textId="77777777" w:rsidR="008E07B5" w:rsidRDefault="008E07B5">
            <w:pPr>
              <w:pStyle w:val="ConsPlusNormal"/>
              <w:jc w:val="center"/>
            </w:pPr>
          </w:p>
        </w:tc>
        <w:tc>
          <w:tcPr>
            <w:tcW w:w="825" w:type="dxa"/>
          </w:tcPr>
          <w:p w14:paraId="72E377FF" w14:textId="77777777" w:rsidR="008E07B5" w:rsidRDefault="008E07B5">
            <w:pPr>
              <w:pStyle w:val="ConsPlusNormal"/>
              <w:jc w:val="center"/>
            </w:pPr>
          </w:p>
        </w:tc>
        <w:tc>
          <w:tcPr>
            <w:tcW w:w="825" w:type="dxa"/>
          </w:tcPr>
          <w:p w14:paraId="1B7F6554" w14:textId="77777777" w:rsidR="008E07B5" w:rsidRDefault="008E07B5">
            <w:pPr>
              <w:pStyle w:val="ConsPlusNormal"/>
              <w:jc w:val="center"/>
            </w:pPr>
          </w:p>
        </w:tc>
        <w:tc>
          <w:tcPr>
            <w:tcW w:w="1650" w:type="dxa"/>
          </w:tcPr>
          <w:p w14:paraId="015F0C61" w14:textId="77777777" w:rsidR="008E07B5" w:rsidRDefault="008E07B5">
            <w:pPr>
              <w:pStyle w:val="ConsPlusNormal"/>
              <w:jc w:val="center"/>
            </w:pPr>
          </w:p>
        </w:tc>
      </w:tr>
      <w:tr w:rsidR="008E07B5" w14:paraId="172CB9D3" w14:textId="77777777">
        <w:tc>
          <w:tcPr>
            <w:tcW w:w="990" w:type="dxa"/>
          </w:tcPr>
          <w:p w14:paraId="32071AF1" w14:textId="77777777" w:rsidR="008E07B5" w:rsidRDefault="008E07B5">
            <w:pPr>
              <w:pStyle w:val="ConsPlusNormal"/>
              <w:jc w:val="center"/>
            </w:pPr>
            <w:r>
              <w:t>2.9.2</w:t>
            </w:r>
          </w:p>
        </w:tc>
        <w:tc>
          <w:tcPr>
            <w:tcW w:w="5115" w:type="dxa"/>
          </w:tcPr>
          <w:p w14:paraId="55A14D11" w14:textId="77777777" w:rsidR="008E07B5" w:rsidRDefault="008E07B5">
            <w:pPr>
              <w:pStyle w:val="ConsPlusNormal"/>
              <w:ind w:left="283"/>
            </w:pPr>
            <w:r>
              <w:t>сумма выплат</w:t>
            </w:r>
          </w:p>
        </w:tc>
        <w:tc>
          <w:tcPr>
            <w:tcW w:w="1155" w:type="dxa"/>
          </w:tcPr>
          <w:p w14:paraId="281663E3" w14:textId="77777777" w:rsidR="008E07B5" w:rsidRDefault="008E07B5">
            <w:pPr>
              <w:pStyle w:val="ConsPlusNormal"/>
              <w:jc w:val="center"/>
            </w:pPr>
            <w:r>
              <w:t>руб.</w:t>
            </w:r>
          </w:p>
        </w:tc>
        <w:tc>
          <w:tcPr>
            <w:tcW w:w="825" w:type="dxa"/>
          </w:tcPr>
          <w:p w14:paraId="7E02C5B7" w14:textId="77777777" w:rsidR="008E07B5" w:rsidRDefault="008E07B5">
            <w:pPr>
              <w:pStyle w:val="ConsPlusNormal"/>
              <w:jc w:val="center"/>
            </w:pPr>
          </w:p>
        </w:tc>
        <w:tc>
          <w:tcPr>
            <w:tcW w:w="825" w:type="dxa"/>
          </w:tcPr>
          <w:p w14:paraId="4B67FDE8" w14:textId="77777777" w:rsidR="008E07B5" w:rsidRDefault="008E07B5">
            <w:pPr>
              <w:pStyle w:val="ConsPlusNormal"/>
              <w:jc w:val="center"/>
            </w:pPr>
          </w:p>
        </w:tc>
        <w:tc>
          <w:tcPr>
            <w:tcW w:w="825" w:type="dxa"/>
          </w:tcPr>
          <w:p w14:paraId="6F849401" w14:textId="77777777" w:rsidR="008E07B5" w:rsidRDefault="008E07B5">
            <w:pPr>
              <w:pStyle w:val="ConsPlusNormal"/>
              <w:jc w:val="center"/>
            </w:pPr>
          </w:p>
        </w:tc>
        <w:tc>
          <w:tcPr>
            <w:tcW w:w="825" w:type="dxa"/>
          </w:tcPr>
          <w:p w14:paraId="4C2EEBB0" w14:textId="77777777" w:rsidR="008E07B5" w:rsidRDefault="008E07B5">
            <w:pPr>
              <w:pStyle w:val="ConsPlusNormal"/>
              <w:jc w:val="center"/>
            </w:pPr>
          </w:p>
        </w:tc>
        <w:tc>
          <w:tcPr>
            <w:tcW w:w="1650" w:type="dxa"/>
          </w:tcPr>
          <w:p w14:paraId="3F14AC8F" w14:textId="77777777" w:rsidR="008E07B5" w:rsidRDefault="008E07B5">
            <w:pPr>
              <w:pStyle w:val="ConsPlusNormal"/>
              <w:jc w:val="center"/>
            </w:pPr>
          </w:p>
        </w:tc>
      </w:tr>
      <w:tr w:rsidR="008E07B5" w14:paraId="1EC95D2D" w14:textId="77777777">
        <w:tc>
          <w:tcPr>
            <w:tcW w:w="990" w:type="dxa"/>
          </w:tcPr>
          <w:p w14:paraId="29E19F42" w14:textId="77777777" w:rsidR="008E07B5" w:rsidRDefault="008E07B5">
            <w:pPr>
              <w:pStyle w:val="ConsPlusNormal"/>
              <w:jc w:val="center"/>
            </w:pPr>
            <w:r>
              <w:t>2.9.3</w:t>
            </w:r>
          </w:p>
        </w:tc>
        <w:tc>
          <w:tcPr>
            <w:tcW w:w="5115" w:type="dxa"/>
          </w:tcPr>
          <w:p w14:paraId="4FA76504" w14:textId="77777777" w:rsidR="008E07B5" w:rsidRDefault="008E07B5">
            <w:pPr>
              <w:pStyle w:val="ConsPlusNormal"/>
              <w:ind w:left="283"/>
            </w:pPr>
            <w:r>
              <w:t>прочее</w:t>
            </w:r>
          </w:p>
        </w:tc>
        <w:tc>
          <w:tcPr>
            <w:tcW w:w="1155" w:type="dxa"/>
          </w:tcPr>
          <w:p w14:paraId="63DB3393" w14:textId="77777777" w:rsidR="008E07B5" w:rsidRDefault="008E07B5">
            <w:pPr>
              <w:pStyle w:val="ConsPlusNormal"/>
              <w:jc w:val="center"/>
            </w:pPr>
            <w:r>
              <w:t>руб.</w:t>
            </w:r>
          </w:p>
        </w:tc>
        <w:tc>
          <w:tcPr>
            <w:tcW w:w="825" w:type="dxa"/>
          </w:tcPr>
          <w:p w14:paraId="6B568888" w14:textId="77777777" w:rsidR="008E07B5" w:rsidRDefault="008E07B5">
            <w:pPr>
              <w:pStyle w:val="ConsPlusNormal"/>
              <w:jc w:val="center"/>
            </w:pPr>
          </w:p>
        </w:tc>
        <w:tc>
          <w:tcPr>
            <w:tcW w:w="825" w:type="dxa"/>
          </w:tcPr>
          <w:p w14:paraId="71C0CC74" w14:textId="77777777" w:rsidR="008E07B5" w:rsidRDefault="008E07B5">
            <w:pPr>
              <w:pStyle w:val="ConsPlusNormal"/>
              <w:jc w:val="center"/>
            </w:pPr>
          </w:p>
        </w:tc>
        <w:tc>
          <w:tcPr>
            <w:tcW w:w="825" w:type="dxa"/>
          </w:tcPr>
          <w:p w14:paraId="0C707282" w14:textId="77777777" w:rsidR="008E07B5" w:rsidRDefault="008E07B5">
            <w:pPr>
              <w:pStyle w:val="ConsPlusNormal"/>
              <w:jc w:val="center"/>
            </w:pPr>
          </w:p>
        </w:tc>
        <w:tc>
          <w:tcPr>
            <w:tcW w:w="825" w:type="dxa"/>
          </w:tcPr>
          <w:p w14:paraId="50E59C26" w14:textId="77777777" w:rsidR="008E07B5" w:rsidRDefault="008E07B5">
            <w:pPr>
              <w:pStyle w:val="ConsPlusNormal"/>
              <w:jc w:val="center"/>
            </w:pPr>
          </w:p>
        </w:tc>
        <w:tc>
          <w:tcPr>
            <w:tcW w:w="1650" w:type="dxa"/>
          </w:tcPr>
          <w:p w14:paraId="13A43D1E" w14:textId="77777777" w:rsidR="008E07B5" w:rsidRDefault="008E07B5">
            <w:pPr>
              <w:pStyle w:val="ConsPlusNormal"/>
              <w:jc w:val="center"/>
            </w:pPr>
          </w:p>
        </w:tc>
      </w:tr>
      <w:tr w:rsidR="008E07B5" w14:paraId="123393D2" w14:textId="77777777">
        <w:tc>
          <w:tcPr>
            <w:tcW w:w="990" w:type="dxa"/>
          </w:tcPr>
          <w:p w14:paraId="2E084072" w14:textId="77777777" w:rsidR="008E07B5" w:rsidRDefault="008E07B5">
            <w:pPr>
              <w:pStyle w:val="ConsPlusNormal"/>
              <w:jc w:val="center"/>
            </w:pPr>
            <w:r>
              <w:t>2.9.4</w:t>
            </w:r>
          </w:p>
        </w:tc>
        <w:tc>
          <w:tcPr>
            <w:tcW w:w="5115" w:type="dxa"/>
          </w:tcPr>
          <w:p w14:paraId="0D9D18A1" w14:textId="77777777" w:rsidR="008E07B5" w:rsidRDefault="008E07B5">
            <w:pPr>
              <w:pStyle w:val="ConsPlusNormal"/>
              <w:ind w:left="283"/>
            </w:pPr>
            <w:r>
              <w:t>северные надбавки</w:t>
            </w:r>
          </w:p>
        </w:tc>
        <w:tc>
          <w:tcPr>
            <w:tcW w:w="1155" w:type="dxa"/>
          </w:tcPr>
          <w:p w14:paraId="5EC68957" w14:textId="77777777" w:rsidR="008E07B5" w:rsidRDefault="008E07B5">
            <w:pPr>
              <w:pStyle w:val="ConsPlusNormal"/>
              <w:jc w:val="center"/>
            </w:pPr>
            <w:r>
              <w:t>руб.</w:t>
            </w:r>
          </w:p>
        </w:tc>
        <w:tc>
          <w:tcPr>
            <w:tcW w:w="825" w:type="dxa"/>
          </w:tcPr>
          <w:p w14:paraId="018FB8EF" w14:textId="77777777" w:rsidR="008E07B5" w:rsidRDefault="008E07B5">
            <w:pPr>
              <w:pStyle w:val="ConsPlusNormal"/>
              <w:jc w:val="center"/>
            </w:pPr>
          </w:p>
        </w:tc>
        <w:tc>
          <w:tcPr>
            <w:tcW w:w="825" w:type="dxa"/>
          </w:tcPr>
          <w:p w14:paraId="01B652A3" w14:textId="77777777" w:rsidR="008E07B5" w:rsidRDefault="008E07B5">
            <w:pPr>
              <w:pStyle w:val="ConsPlusNormal"/>
              <w:jc w:val="center"/>
            </w:pPr>
          </w:p>
        </w:tc>
        <w:tc>
          <w:tcPr>
            <w:tcW w:w="825" w:type="dxa"/>
          </w:tcPr>
          <w:p w14:paraId="4A8CF854" w14:textId="77777777" w:rsidR="008E07B5" w:rsidRDefault="008E07B5">
            <w:pPr>
              <w:pStyle w:val="ConsPlusNormal"/>
              <w:jc w:val="center"/>
            </w:pPr>
          </w:p>
        </w:tc>
        <w:tc>
          <w:tcPr>
            <w:tcW w:w="825" w:type="dxa"/>
          </w:tcPr>
          <w:p w14:paraId="1D1F8DF0" w14:textId="77777777" w:rsidR="008E07B5" w:rsidRDefault="008E07B5">
            <w:pPr>
              <w:pStyle w:val="ConsPlusNormal"/>
              <w:jc w:val="center"/>
            </w:pPr>
          </w:p>
        </w:tc>
        <w:tc>
          <w:tcPr>
            <w:tcW w:w="1650" w:type="dxa"/>
          </w:tcPr>
          <w:p w14:paraId="5E94EC21" w14:textId="77777777" w:rsidR="008E07B5" w:rsidRDefault="008E07B5">
            <w:pPr>
              <w:pStyle w:val="ConsPlusNormal"/>
              <w:jc w:val="center"/>
            </w:pPr>
          </w:p>
        </w:tc>
      </w:tr>
      <w:tr w:rsidR="008E07B5" w14:paraId="6AAFBD25" w14:textId="77777777">
        <w:tc>
          <w:tcPr>
            <w:tcW w:w="990" w:type="dxa"/>
          </w:tcPr>
          <w:p w14:paraId="5FBA8CFE" w14:textId="77777777" w:rsidR="008E07B5" w:rsidRDefault="008E07B5">
            <w:pPr>
              <w:pStyle w:val="ConsPlusNormal"/>
              <w:jc w:val="center"/>
            </w:pPr>
            <w:r>
              <w:t>2.10</w:t>
            </w:r>
          </w:p>
        </w:tc>
        <w:tc>
          <w:tcPr>
            <w:tcW w:w="5115" w:type="dxa"/>
          </w:tcPr>
          <w:p w14:paraId="12BFE4D6" w14:textId="77777777" w:rsidR="008E07B5" w:rsidRDefault="008E07B5">
            <w:pPr>
              <w:pStyle w:val="ConsPlusNormal"/>
            </w:pPr>
            <w:r>
              <w:t>ИТОГО среднемесячная оплата труда на 1 работника</w:t>
            </w:r>
          </w:p>
        </w:tc>
        <w:tc>
          <w:tcPr>
            <w:tcW w:w="1155" w:type="dxa"/>
          </w:tcPr>
          <w:p w14:paraId="66BAA32E" w14:textId="77777777" w:rsidR="008E07B5" w:rsidRDefault="008E07B5">
            <w:pPr>
              <w:pStyle w:val="ConsPlusNormal"/>
              <w:jc w:val="center"/>
            </w:pPr>
            <w:r>
              <w:t>руб.</w:t>
            </w:r>
          </w:p>
        </w:tc>
        <w:tc>
          <w:tcPr>
            <w:tcW w:w="825" w:type="dxa"/>
          </w:tcPr>
          <w:p w14:paraId="211319D1" w14:textId="77777777" w:rsidR="008E07B5" w:rsidRDefault="008E07B5">
            <w:pPr>
              <w:pStyle w:val="ConsPlusNormal"/>
              <w:jc w:val="center"/>
            </w:pPr>
          </w:p>
        </w:tc>
        <w:tc>
          <w:tcPr>
            <w:tcW w:w="825" w:type="dxa"/>
          </w:tcPr>
          <w:p w14:paraId="74D2354C" w14:textId="77777777" w:rsidR="008E07B5" w:rsidRDefault="008E07B5">
            <w:pPr>
              <w:pStyle w:val="ConsPlusNormal"/>
              <w:jc w:val="center"/>
            </w:pPr>
          </w:p>
        </w:tc>
        <w:tc>
          <w:tcPr>
            <w:tcW w:w="825" w:type="dxa"/>
          </w:tcPr>
          <w:p w14:paraId="3F53A4AA" w14:textId="77777777" w:rsidR="008E07B5" w:rsidRDefault="008E07B5">
            <w:pPr>
              <w:pStyle w:val="ConsPlusNormal"/>
              <w:jc w:val="center"/>
            </w:pPr>
          </w:p>
        </w:tc>
        <w:tc>
          <w:tcPr>
            <w:tcW w:w="825" w:type="dxa"/>
          </w:tcPr>
          <w:p w14:paraId="06E0D192" w14:textId="77777777" w:rsidR="008E07B5" w:rsidRDefault="008E07B5">
            <w:pPr>
              <w:pStyle w:val="ConsPlusNormal"/>
              <w:jc w:val="center"/>
            </w:pPr>
          </w:p>
        </w:tc>
        <w:tc>
          <w:tcPr>
            <w:tcW w:w="1650" w:type="dxa"/>
          </w:tcPr>
          <w:p w14:paraId="79D49046" w14:textId="77777777" w:rsidR="008E07B5" w:rsidRDefault="008E07B5">
            <w:pPr>
              <w:pStyle w:val="ConsPlusNormal"/>
              <w:jc w:val="center"/>
            </w:pPr>
          </w:p>
        </w:tc>
      </w:tr>
      <w:tr w:rsidR="008E07B5" w14:paraId="17B4993D" w14:textId="77777777">
        <w:tc>
          <w:tcPr>
            <w:tcW w:w="990" w:type="dxa"/>
          </w:tcPr>
          <w:p w14:paraId="72F82E0C" w14:textId="77777777" w:rsidR="008E07B5" w:rsidRDefault="008E07B5">
            <w:pPr>
              <w:pStyle w:val="ConsPlusNormal"/>
              <w:jc w:val="center"/>
            </w:pPr>
            <w:r>
              <w:t>2.11</w:t>
            </w:r>
          </w:p>
        </w:tc>
        <w:tc>
          <w:tcPr>
            <w:tcW w:w="5115" w:type="dxa"/>
          </w:tcPr>
          <w:p w14:paraId="360B7AFF" w14:textId="77777777" w:rsidR="008E07B5" w:rsidRDefault="008E07B5">
            <w:pPr>
              <w:pStyle w:val="ConsPlusNormal"/>
            </w:pPr>
            <w:r>
              <w:t>Фонд оплаты труда</w:t>
            </w:r>
          </w:p>
        </w:tc>
        <w:tc>
          <w:tcPr>
            <w:tcW w:w="1155" w:type="dxa"/>
          </w:tcPr>
          <w:p w14:paraId="717A4D32" w14:textId="77777777" w:rsidR="008E07B5" w:rsidRDefault="008E07B5">
            <w:pPr>
              <w:pStyle w:val="ConsPlusNormal"/>
              <w:jc w:val="center"/>
            </w:pPr>
            <w:r>
              <w:t>тыс. руб.</w:t>
            </w:r>
          </w:p>
        </w:tc>
        <w:tc>
          <w:tcPr>
            <w:tcW w:w="825" w:type="dxa"/>
          </w:tcPr>
          <w:p w14:paraId="7BF058B8" w14:textId="77777777" w:rsidR="008E07B5" w:rsidRDefault="008E07B5">
            <w:pPr>
              <w:pStyle w:val="ConsPlusNormal"/>
              <w:jc w:val="center"/>
            </w:pPr>
          </w:p>
        </w:tc>
        <w:tc>
          <w:tcPr>
            <w:tcW w:w="825" w:type="dxa"/>
          </w:tcPr>
          <w:p w14:paraId="4E8877DD" w14:textId="77777777" w:rsidR="008E07B5" w:rsidRDefault="008E07B5">
            <w:pPr>
              <w:pStyle w:val="ConsPlusNormal"/>
              <w:jc w:val="center"/>
            </w:pPr>
          </w:p>
        </w:tc>
        <w:tc>
          <w:tcPr>
            <w:tcW w:w="825" w:type="dxa"/>
          </w:tcPr>
          <w:p w14:paraId="646B3E36" w14:textId="77777777" w:rsidR="008E07B5" w:rsidRDefault="008E07B5">
            <w:pPr>
              <w:pStyle w:val="ConsPlusNormal"/>
              <w:jc w:val="center"/>
            </w:pPr>
          </w:p>
        </w:tc>
        <w:tc>
          <w:tcPr>
            <w:tcW w:w="825" w:type="dxa"/>
          </w:tcPr>
          <w:p w14:paraId="013E9129" w14:textId="77777777" w:rsidR="008E07B5" w:rsidRDefault="008E07B5">
            <w:pPr>
              <w:pStyle w:val="ConsPlusNormal"/>
              <w:jc w:val="center"/>
            </w:pPr>
          </w:p>
        </w:tc>
        <w:tc>
          <w:tcPr>
            <w:tcW w:w="1650" w:type="dxa"/>
          </w:tcPr>
          <w:p w14:paraId="585388D1" w14:textId="77777777" w:rsidR="008E07B5" w:rsidRDefault="008E07B5">
            <w:pPr>
              <w:pStyle w:val="ConsPlusNormal"/>
              <w:jc w:val="center"/>
            </w:pPr>
          </w:p>
        </w:tc>
      </w:tr>
      <w:tr w:rsidR="008E07B5" w14:paraId="12A58128" w14:textId="77777777">
        <w:tc>
          <w:tcPr>
            <w:tcW w:w="990" w:type="dxa"/>
          </w:tcPr>
          <w:p w14:paraId="066779E7" w14:textId="77777777" w:rsidR="008E07B5" w:rsidRDefault="008E07B5">
            <w:pPr>
              <w:pStyle w:val="ConsPlusNormal"/>
              <w:jc w:val="center"/>
            </w:pPr>
            <w:r>
              <w:t>3</w:t>
            </w:r>
          </w:p>
        </w:tc>
        <w:tc>
          <w:tcPr>
            <w:tcW w:w="5115" w:type="dxa"/>
          </w:tcPr>
          <w:p w14:paraId="4ABC43FF" w14:textId="77777777" w:rsidR="008E07B5" w:rsidRDefault="008E07B5">
            <w:pPr>
              <w:pStyle w:val="ConsPlusNormal"/>
            </w:pPr>
            <w:r>
              <w:t>Расчет средств на оплату труда (прибыль)</w:t>
            </w:r>
          </w:p>
        </w:tc>
        <w:tc>
          <w:tcPr>
            <w:tcW w:w="1155" w:type="dxa"/>
          </w:tcPr>
          <w:p w14:paraId="33896681" w14:textId="77777777" w:rsidR="008E07B5" w:rsidRDefault="008E07B5">
            <w:pPr>
              <w:pStyle w:val="ConsPlusNormal"/>
              <w:jc w:val="center"/>
            </w:pPr>
            <w:r>
              <w:t>тыс. руб.</w:t>
            </w:r>
          </w:p>
        </w:tc>
        <w:tc>
          <w:tcPr>
            <w:tcW w:w="825" w:type="dxa"/>
          </w:tcPr>
          <w:p w14:paraId="392E26AD" w14:textId="77777777" w:rsidR="008E07B5" w:rsidRDefault="008E07B5">
            <w:pPr>
              <w:pStyle w:val="ConsPlusNormal"/>
              <w:jc w:val="center"/>
            </w:pPr>
          </w:p>
        </w:tc>
        <w:tc>
          <w:tcPr>
            <w:tcW w:w="825" w:type="dxa"/>
          </w:tcPr>
          <w:p w14:paraId="3A8E7D16" w14:textId="77777777" w:rsidR="008E07B5" w:rsidRDefault="008E07B5">
            <w:pPr>
              <w:pStyle w:val="ConsPlusNormal"/>
              <w:jc w:val="center"/>
            </w:pPr>
          </w:p>
        </w:tc>
        <w:tc>
          <w:tcPr>
            <w:tcW w:w="825" w:type="dxa"/>
          </w:tcPr>
          <w:p w14:paraId="07617E5A" w14:textId="77777777" w:rsidR="008E07B5" w:rsidRDefault="008E07B5">
            <w:pPr>
              <w:pStyle w:val="ConsPlusNormal"/>
              <w:jc w:val="center"/>
            </w:pPr>
          </w:p>
        </w:tc>
        <w:tc>
          <w:tcPr>
            <w:tcW w:w="825" w:type="dxa"/>
          </w:tcPr>
          <w:p w14:paraId="4238EF81" w14:textId="77777777" w:rsidR="008E07B5" w:rsidRDefault="008E07B5">
            <w:pPr>
              <w:pStyle w:val="ConsPlusNormal"/>
              <w:jc w:val="center"/>
            </w:pPr>
          </w:p>
        </w:tc>
        <w:tc>
          <w:tcPr>
            <w:tcW w:w="1650" w:type="dxa"/>
          </w:tcPr>
          <w:p w14:paraId="1D48F32B" w14:textId="77777777" w:rsidR="008E07B5" w:rsidRDefault="008E07B5">
            <w:pPr>
              <w:pStyle w:val="ConsPlusNormal"/>
              <w:jc w:val="center"/>
            </w:pPr>
          </w:p>
        </w:tc>
      </w:tr>
      <w:tr w:rsidR="008E07B5" w14:paraId="1C52E6EF" w14:textId="77777777">
        <w:tc>
          <w:tcPr>
            <w:tcW w:w="990" w:type="dxa"/>
          </w:tcPr>
          <w:p w14:paraId="72588869" w14:textId="77777777" w:rsidR="008E07B5" w:rsidRDefault="008E07B5">
            <w:pPr>
              <w:pStyle w:val="ConsPlusNormal"/>
              <w:jc w:val="center"/>
            </w:pPr>
            <w:r>
              <w:t>3.1</w:t>
            </w:r>
          </w:p>
        </w:tc>
        <w:tc>
          <w:tcPr>
            <w:tcW w:w="5115" w:type="dxa"/>
          </w:tcPr>
          <w:p w14:paraId="49761CC7" w14:textId="77777777" w:rsidR="008E07B5" w:rsidRDefault="008E07B5">
            <w:pPr>
              <w:pStyle w:val="ConsPlusNormal"/>
            </w:pPr>
            <w:r>
              <w:t>Льготный проезд к месту отдыха</w:t>
            </w:r>
          </w:p>
        </w:tc>
        <w:tc>
          <w:tcPr>
            <w:tcW w:w="1155" w:type="dxa"/>
          </w:tcPr>
          <w:p w14:paraId="533AE937" w14:textId="77777777" w:rsidR="008E07B5" w:rsidRDefault="008E07B5">
            <w:pPr>
              <w:pStyle w:val="ConsPlusNormal"/>
              <w:jc w:val="center"/>
            </w:pPr>
            <w:r>
              <w:t>тыс. руб.</w:t>
            </w:r>
          </w:p>
        </w:tc>
        <w:tc>
          <w:tcPr>
            <w:tcW w:w="825" w:type="dxa"/>
          </w:tcPr>
          <w:p w14:paraId="1611C48A" w14:textId="77777777" w:rsidR="008E07B5" w:rsidRDefault="008E07B5">
            <w:pPr>
              <w:pStyle w:val="ConsPlusNormal"/>
              <w:jc w:val="center"/>
            </w:pPr>
          </w:p>
        </w:tc>
        <w:tc>
          <w:tcPr>
            <w:tcW w:w="825" w:type="dxa"/>
          </w:tcPr>
          <w:p w14:paraId="42ADA8A4" w14:textId="77777777" w:rsidR="008E07B5" w:rsidRDefault="008E07B5">
            <w:pPr>
              <w:pStyle w:val="ConsPlusNormal"/>
              <w:jc w:val="center"/>
            </w:pPr>
          </w:p>
        </w:tc>
        <w:tc>
          <w:tcPr>
            <w:tcW w:w="825" w:type="dxa"/>
          </w:tcPr>
          <w:p w14:paraId="1B2B727F" w14:textId="77777777" w:rsidR="008E07B5" w:rsidRDefault="008E07B5">
            <w:pPr>
              <w:pStyle w:val="ConsPlusNormal"/>
              <w:jc w:val="center"/>
            </w:pPr>
          </w:p>
        </w:tc>
        <w:tc>
          <w:tcPr>
            <w:tcW w:w="825" w:type="dxa"/>
          </w:tcPr>
          <w:p w14:paraId="6CD44096" w14:textId="77777777" w:rsidR="008E07B5" w:rsidRDefault="008E07B5">
            <w:pPr>
              <w:pStyle w:val="ConsPlusNormal"/>
              <w:jc w:val="center"/>
            </w:pPr>
          </w:p>
        </w:tc>
        <w:tc>
          <w:tcPr>
            <w:tcW w:w="1650" w:type="dxa"/>
          </w:tcPr>
          <w:p w14:paraId="25BE9B27" w14:textId="77777777" w:rsidR="008E07B5" w:rsidRDefault="008E07B5">
            <w:pPr>
              <w:pStyle w:val="ConsPlusNormal"/>
              <w:jc w:val="center"/>
            </w:pPr>
          </w:p>
        </w:tc>
      </w:tr>
      <w:tr w:rsidR="008E07B5" w14:paraId="51A3AD9D" w14:textId="77777777">
        <w:tc>
          <w:tcPr>
            <w:tcW w:w="990" w:type="dxa"/>
          </w:tcPr>
          <w:p w14:paraId="33722868" w14:textId="77777777" w:rsidR="008E07B5" w:rsidRDefault="008E07B5">
            <w:pPr>
              <w:pStyle w:val="ConsPlusNormal"/>
              <w:jc w:val="center"/>
            </w:pPr>
            <w:r>
              <w:t>3.2</w:t>
            </w:r>
          </w:p>
        </w:tc>
        <w:tc>
          <w:tcPr>
            <w:tcW w:w="5115" w:type="dxa"/>
          </w:tcPr>
          <w:p w14:paraId="3D84DF7E" w14:textId="77777777" w:rsidR="008E07B5" w:rsidRDefault="008E07B5">
            <w:pPr>
              <w:pStyle w:val="ConsPlusNormal"/>
            </w:pPr>
            <w:r>
              <w:t xml:space="preserve">По </w:t>
            </w:r>
            <w:hyperlink r:id="rId504">
              <w:r>
                <w:rPr>
                  <w:color w:val="0000FF"/>
                </w:rPr>
                <w:t>постановлению</w:t>
              </w:r>
            </w:hyperlink>
            <w:r>
              <w:t xml:space="preserve"> Правительства Российской Федерации от 03.11.1994 N 1206 </w:t>
            </w:r>
            <w:hyperlink w:anchor="P4855">
              <w:r>
                <w:rPr>
                  <w:color w:val="0000FF"/>
                </w:rPr>
                <w:t>&lt;*&gt;</w:t>
              </w:r>
            </w:hyperlink>
          </w:p>
        </w:tc>
        <w:tc>
          <w:tcPr>
            <w:tcW w:w="1155" w:type="dxa"/>
          </w:tcPr>
          <w:p w14:paraId="2D7ECA14" w14:textId="77777777" w:rsidR="008E07B5" w:rsidRDefault="008E07B5">
            <w:pPr>
              <w:pStyle w:val="ConsPlusNormal"/>
              <w:jc w:val="center"/>
            </w:pPr>
            <w:r>
              <w:t>тыс. руб.</w:t>
            </w:r>
          </w:p>
        </w:tc>
        <w:tc>
          <w:tcPr>
            <w:tcW w:w="825" w:type="dxa"/>
          </w:tcPr>
          <w:p w14:paraId="741B2AEB" w14:textId="77777777" w:rsidR="008E07B5" w:rsidRDefault="008E07B5">
            <w:pPr>
              <w:pStyle w:val="ConsPlusNormal"/>
              <w:jc w:val="center"/>
            </w:pPr>
          </w:p>
        </w:tc>
        <w:tc>
          <w:tcPr>
            <w:tcW w:w="825" w:type="dxa"/>
          </w:tcPr>
          <w:p w14:paraId="514A686A" w14:textId="77777777" w:rsidR="008E07B5" w:rsidRDefault="008E07B5">
            <w:pPr>
              <w:pStyle w:val="ConsPlusNormal"/>
              <w:jc w:val="center"/>
            </w:pPr>
          </w:p>
        </w:tc>
        <w:tc>
          <w:tcPr>
            <w:tcW w:w="825" w:type="dxa"/>
          </w:tcPr>
          <w:p w14:paraId="2E948BD7" w14:textId="77777777" w:rsidR="008E07B5" w:rsidRDefault="008E07B5">
            <w:pPr>
              <w:pStyle w:val="ConsPlusNormal"/>
              <w:jc w:val="center"/>
            </w:pPr>
          </w:p>
        </w:tc>
        <w:tc>
          <w:tcPr>
            <w:tcW w:w="825" w:type="dxa"/>
          </w:tcPr>
          <w:p w14:paraId="13C58F13" w14:textId="77777777" w:rsidR="008E07B5" w:rsidRDefault="008E07B5">
            <w:pPr>
              <w:pStyle w:val="ConsPlusNormal"/>
              <w:jc w:val="center"/>
            </w:pPr>
          </w:p>
        </w:tc>
        <w:tc>
          <w:tcPr>
            <w:tcW w:w="1650" w:type="dxa"/>
          </w:tcPr>
          <w:p w14:paraId="1D0E88D2" w14:textId="77777777" w:rsidR="008E07B5" w:rsidRDefault="008E07B5">
            <w:pPr>
              <w:pStyle w:val="ConsPlusNormal"/>
              <w:jc w:val="center"/>
            </w:pPr>
          </w:p>
        </w:tc>
      </w:tr>
      <w:tr w:rsidR="008E07B5" w14:paraId="4E5C6B65" w14:textId="77777777">
        <w:tc>
          <w:tcPr>
            <w:tcW w:w="990" w:type="dxa"/>
          </w:tcPr>
          <w:p w14:paraId="0F484B43" w14:textId="77777777" w:rsidR="008E07B5" w:rsidRDefault="008E07B5">
            <w:pPr>
              <w:pStyle w:val="ConsPlusNormal"/>
              <w:jc w:val="center"/>
            </w:pPr>
            <w:r>
              <w:t>3.3</w:t>
            </w:r>
          </w:p>
        </w:tc>
        <w:tc>
          <w:tcPr>
            <w:tcW w:w="5115" w:type="dxa"/>
          </w:tcPr>
          <w:p w14:paraId="637BFA0B" w14:textId="77777777" w:rsidR="008E07B5" w:rsidRDefault="008E07B5">
            <w:pPr>
              <w:pStyle w:val="ConsPlusNormal"/>
            </w:pPr>
            <w:r>
              <w:t>Компенсационные и социальные выплаты</w:t>
            </w:r>
          </w:p>
        </w:tc>
        <w:tc>
          <w:tcPr>
            <w:tcW w:w="1155" w:type="dxa"/>
          </w:tcPr>
          <w:p w14:paraId="26345462" w14:textId="77777777" w:rsidR="008E07B5" w:rsidRDefault="008E07B5">
            <w:pPr>
              <w:pStyle w:val="ConsPlusNormal"/>
              <w:jc w:val="center"/>
            </w:pPr>
            <w:r>
              <w:t>тыс. руб.</w:t>
            </w:r>
          </w:p>
        </w:tc>
        <w:tc>
          <w:tcPr>
            <w:tcW w:w="825" w:type="dxa"/>
          </w:tcPr>
          <w:p w14:paraId="40960C04" w14:textId="77777777" w:rsidR="008E07B5" w:rsidRDefault="008E07B5">
            <w:pPr>
              <w:pStyle w:val="ConsPlusNormal"/>
              <w:jc w:val="center"/>
            </w:pPr>
          </w:p>
        </w:tc>
        <w:tc>
          <w:tcPr>
            <w:tcW w:w="825" w:type="dxa"/>
          </w:tcPr>
          <w:p w14:paraId="5757DC2E" w14:textId="77777777" w:rsidR="008E07B5" w:rsidRDefault="008E07B5">
            <w:pPr>
              <w:pStyle w:val="ConsPlusNormal"/>
              <w:jc w:val="center"/>
            </w:pPr>
          </w:p>
        </w:tc>
        <w:tc>
          <w:tcPr>
            <w:tcW w:w="825" w:type="dxa"/>
          </w:tcPr>
          <w:p w14:paraId="60A6ABAC" w14:textId="77777777" w:rsidR="008E07B5" w:rsidRDefault="008E07B5">
            <w:pPr>
              <w:pStyle w:val="ConsPlusNormal"/>
              <w:jc w:val="center"/>
            </w:pPr>
          </w:p>
        </w:tc>
        <w:tc>
          <w:tcPr>
            <w:tcW w:w="825" w:type="dxa"/>
          </w:tcPr>
          <w:p w14:paraId="7514D2F4" w14:textId="77777777" w:rsidR="008E07B5" w:rsidRDefault="008E07B5">
            <w:pPr>
              <w:pStyle w:val="ConsPlusNormal"/>
              <w:jc w:val="center"/>
            </w:pPr>
          </w:p>
        </w:tc>
        <w:tc>
          <w:tcPr>
            <w:tcW w:w="1650" w:type="dxa"/>
          </w:tcPr>
          <w:p w14:paraId="3AEDC2F1" w14:textId="77777777" w:rsidR="008E07B5" w:rsidRDefault="008E07B5">
            <w:pPr>
              <w:pStyle w:val="ConsPlusNormal"/>
              <w:jc w:val="center"/>
            </w:pPr>
          </w:p>
        </w:tc>
      </w:tr>
      <w:tr w:rsidR="008E07B5" w14:paraId="54C9CCE0" w14:textId="77777777">
        <w:tc>
          <w:tcPr>
            <w:tcW w:w="990" w:type="dxa"/>
          </w:tcPr>
          <w:p w14:paraId="4A90E559" w14:textId="77777777" w:rsidR="008E07B5" w:rsidRDefault="008E07B5">
            <w:pPr>
              <w:pStyle w:val="ConsPlusNormal"/>
              <w:jc w:val="center"/>
            </w:pPr>
            <w:r>
              <w:t>3.5</w:t>
            </w:r>
          </w:p>
        </w:tc>
        <w:tc>
          <w:tcPr>
            <w:tcW w:w="5115" w:type="dxa"/>
          </w:tcPr>
          <w:p w14:paraId="33BB5123" w14:textId="77777777" w:rsidR="008E07B5" w:rsidRDefault="008E07B5">
            <w:pPr>
              <w:pStyle w:val="ConsPlusNormal"/>
            </w:pPr>
            <w:r>
              <w:t>ИТОГО средств на оплату труда административного персонала</w:t>
            </w:r>
          </w:p>
        </w:tc>
        <w:tc>
          <w:tcPr>
            <w:tcW w:w="1155" w:type="dxa"/>
          </w:tcPr>
          <w:p w14:paraId="34248255" w14:textId="77777777" w:rsidR="008E07B5" w:rsidRDefault="008E07B5">
            <w:pPr>
              <w:pStyle w:val="ConsPlusNormal"/>
              <w:jc w:val="center"/>
            </w:pPr>
            <w:r>
              <w:t>тыс. руб.</w:t>
            </w:r>
          </w:p>
        </w:tc>
        <w:tc>
          <w:tcPr>
            <w:tcW w:w="825" w:type="dxa"/>
          </w:tcPr>
          <w:p w14:paraId="77A8CFD1" w14:textId="77777777" w:rsidR="008E07B5" w:rsidRDefault="008E07B5">
            <w:pPr>
              <w:pStyle w:val="ConsPlusNormal"/>
              <w:jc w:val="center"/>
            </w:pPr>
          </w:p>
        </w:tc>
        <w:tc>
          <w:tcPr>
            <w:tcW w:w="825" w:type="dxa"/>
          </w:tcPr>
          <w:p w14:paraId="22397612" w14:textId="77777777" w:rsidR="008E07B5" w:rsidRDefault="008E07B5">
            <w:pPr>
              <w:pStyle w:val="ConsPlusNormal"/>
              <w:jc w:val="center"/>
            </w:pPr>
          </w:p>
        </w:tc>
        <w:tc>
          <w:tcPr>
            <w:tcW w:w="825" w:type="dxa"/>
          </w:tcPr>
          <w:p w14:paraId="11734ECF" w14:textId="77777777" w:rsidR="008E07B5" w:rsidRDefault="008E07B5">
            <w:pPr>
              <w:pStyle w:val="ConsPlusNormal"/>
              <w:jc w:val="center"/>
            </w:pPr>
          </w:p>
        </w:tc>
        <w:tc>
          <w:tcPr>
            <w:tcW w:w="825" w:type="dxa"/>
          </w:tcPr>
          <w:p w14:paraId="0FA30C81" w14:textId="77777777" w:rsidR="008E07B5" w:rsidRDefault="008E07B5">
            <w:pPr>
              <w:pStyle w:val="ConsPlusNormal"/>
              <w:jc w:val="center"/>
            </w:pPr>
          </w:p>
        </w:tc>
        <w:tc>
          <w:tcPr>
            <w:tcW w:w="1650" w:type="dxa"/>
          </w:tcPr>
          <w:p w14:paraId="7D237844" w14:textId="77777777" w:rsidR="008E07B5" w:rsidRDefault="008E07B5">
            <w:pPr>
              <w:pStyle w:val="ConsPlusNormal"/>
              <w:jc w:val="center"/>
            </w:pPr>
          </w:p>
        </w:tc>
      </w:tr>
      <w:tr w:rsidR="008E07B5" w14:paraId="24F556F0" w14:textId="77777777">
        <w:tc>
          <w:tcPr>
            <w:tcW w:w="990" w:type="dxa"/>
          </w:tcPr>
          <w:p w14:paraId="5CC59719" w14:textId="77777777" w:rsidR="008E07B5" w:rsidRDefault="008E07B5">
            <w:pPr>
              <w:pStyle w:val="ConsPlusNormal"/>
              <w:jc w:val="center"/>
            </w:pPr>
            <w:r>
              <w:t>3.6</w:t>
            </w:r>
          </w:p>
        </w:tc>
        <w:tc>
          <w:tcPr>
            <w:tcW w:w="5115" w:type="dxa"/>
          </w:tcPr>
          <w:p w14:paraId="23427F3D" w14:textId="77777777" w:rsidR="008E07B5" w:rsidRDefault="008E07B5">
            <w:pPr>
              <w:pStyle w:val="ConsPlusNormal"/>
            </w:pPr>
            <w:r>
              <w:t>Страховые взносы</w:t>
            </w:r>
          </w:p>
        </w:tc>
        <w:tc>
          <w:tcPr>
            <w:tcW w:w="1155" w:type="dxa"/>
          </w:tcPr>
          <w:p w14:paraId="491802E1" w14:textId="77777777" w:rsidR="008E07B5" w:rsidRDefault="008E07B5">
            <w:pPr>
              <w:pStyle w:val="ConsPlusNormal"/>
              <w:jc w:val="center"/>
            </w:pPr>
            <w:r>
              <w:t>тыс. руб.</w:t>
            </w:r>
          </w:p>
        </w:tc>
        <w:tc>
          <w:tcPr>
            <w:tcW w:w="825" w:type="dxa"/>
          </w:tcPr>
          <w:p w14:paraId="393342A9" w14:textId="77777777" w:rsidR="008E07B5" w:rsidRDefault="008E07B5">
            <w:pPr>
              <w:pStyle w:val="ConsPlusNormal"/>
              <w:jc w:val="center"/>
            </w:pPr>
          </w:p>
        </w:tc>
        <w:tc>
          <w:tcPr>
            <w:tcW w:w="825" w:type="dxa"/>
          </w:tcPr>
          <w:p w14:paraId="7E912DD3" w14:textId="77777777" w:rsidR="008E07B5" w:rsidRDefault="008E07B5">
            <w:pPr>
              <w:pStyle w:val="ConsPlusNormal"/>
              <w:jc w:val="center"/>
            </w:pPr>
          </w:p>
        </w:tc>
        <w:tc>
          <w:tcPr>
            <w:tcW w:w="825" w:type="dxa"/>
          </w:tcPr>
          <w:p w14:paraId="2297EF17" w14:textId="77777777" w:rsidR="008E07B5" w:rsidRDefault="008E07B5">
            <w:pPr>
              <w:pStyle w:val="ConsPlusNormal"/>
              <w:jc w:val="center"/>
            </w:pPr>
          </w:p>
        </w:tc>
        <w:tc>
          <w:tcPr>
            <w:tcW w:w="825" w:type="dxa"/>
          </w:tcPr>
          <w:p w14:paraId="39BC0D83" w14:textId="77777777" w:rsidR="008E07B5" w:rsidRDefault="008E07B5">
            <w:pPr>
              <w:pStyle w:val="ConsPlusNormal"/>
              <w:jc w:val="center"/>
            </w:pPr>
          </w:p>
        </w:tc>
        <w:tc>
          <w:tcPr>
            <w:tcW w:w="1650" w:type="dxa"/>
          </w:tcPr>
          <w:p w14:paraId="7E5F315A" w14:textId="77777777" w:rsidR="008E07B5" w:rsidRDefault="008E07B5">
            <w:pPr>
              <w:pStyle w:val="ConsPlusNormal"/>
              <w:jc w:val="center"/>
            </w:pPr>
          </w:p>
        </w:tc>
      </w:tr>
    </w:tbl>
    <w:p w14:paraId="7314F7CC"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0673394F" w14:textId="77777777" w:rsidR="008E07B5" w:rsidRDefault="008E07B5">
      <w:pPr>
        <w:pStyle w:val="ConsPlusNormal"/>
        <w:jc w:val="both"/>
      </w:pPr>
    </w:p>
    <w:p w14:paraId="0D6A4A45" w14:textId="77777777" w:rsidR="008E07B5" w:rsidRDefault="008E07B5">
      <w:pPr>
        <w:pStyle w:val="ConsPlusNormal"/>
        <w:ind w:firstLine="540"/>
        <w:jc w:val="both"/>
      </w:pPr>
      <w:r>
        <w:t>--------------------------------</w:t>
      </w:r>
    </w:p>
    <w:p w14:paraId="41AFDFE1" w14:textId="77777777" w:rsidR="008E07B5" w:rsidRDefault="008E07B5">
      <w:pPr>
        <w:pStyle w:val="ConsPlusNormal"/>
        <w:spacing w:before="220"/>
        <w:ind w:firstLine="540"/>
        <w:jc w:val="both"/>
      </w:pPr>
      <w:bookmarkStart w:id="107" w:name="P4855"/>
      <w:bookmarkEnd w:id="107"/>
      <w:r>
        <w:t xml:space="preserve">&lt;*&gt; </w:t>
      </w:r>
      <w:hyperlink r:id="rId505">
        <w:r>
          <w:rPr>
            <w:color w:val="0000FF"/>
          </w:rPr>
          <w:t>Постановление</w:t>
        </w:r>
      </w:hyperlink>
      <w:r>
        <w:t xml:space="preserve"> Правительства Российской Федерации от 3 ноября 1994 г. N 1206 (Собрание законодательства Российской Федерации, 1994, N 29, ст. 3035; 2003, N 33, ст. 3269; 2006, N 33, ст. 3633; 2012, N 22, ст. 2867; 2013, N 13, ст. 1559; 2013, N 22, ст. 2809) (далее - Постановление Правительства Российской Федерации от 03.11.1994 N 1206).</w:t>
      </w:r>
    </w:p>
    <w:p w14:paraId="132C9807" w14:textId="77777777" w:rsidR="008E07B5" w:rsidRDefault="008E07B5">
      <w:pPr>
        <w:pStyle w:val="ConsPlusNormal"/>
        <w:jc w:val="both"/>
      </w:pPr>
    </w:p>
    <w:p w14:paraId="30D0FD7D" w14:textId="77777777" w:rsidR="008E07B5" w:rsidRDefault="008E07B5">
      <w:pPr>
        <w:pStyle w:val="ConsPlusNormal"/>
        <w:ind w:firstLine="540"/>
        <w:jc w:val="both"/>
      </w:pPr>
      <w:r>
        <w:t xml:space="preserve">Примечание: Заполняется на основании данных, определенных в соответствии с </w:t>
      </w:r>
      <w:hyperlink w:anchor="P125">
        <w:r>
          <w:rPr>
            <w:color w:val="0000FF"/>
          </w:rPr>
          <w:t>пунктом 16</w:t>
        </w:r>
      </w:hyperlink>
      <w:r>
        <w:t xml:space="preserve"> настоящих Методических указаний.</w:t>
      </w:r>
    </w:p>
    <w:p w14:paraId="5C99800C" w14:textId="77777777" w:rsidR="008E07B5" w:rsidRDefault="008E07B5">
      <w:pPr>
        <w:pStyle w:val="ConsPlusNormal"/>
        <w:jc w:val="both"/>
      </w:pPr>
    </w:p>
    <w:p w14:paraId="07D22BD2" w14:textId="77777777" w:rsidR="008E07B5" w:rsidRDefault="008E07B5">
      <w:pPr>
        <w:pStyle w:val="ConsPlusNormal"/>
        <w:jc w:val="both"/>
      </w:pPr>
    </w:p>
    <w:p w14:paraId="24E7DA80" w14:textId="77777777" w:rsidR="008E07B5" w:rsidRDefault="008E07B5">
      <w:pPr>
        <w:pStyle w:val="ConsPlusNormal"/>
        <w:jc w:val="both"/>
      </w:pPr>
    </w:p>
    <w:p w14:paraId="6DB637B7" w14:textId="77777777" w:rsidR="008E07B5" w:rsidRDefault="008E07B5">
      <w:pPr>
        <w:pStyle w:val="ConsPlusNormal"/>
        <w:jc w:val="both"/>
      </w:pPr>
    </w:p>
    <w:p w14:paraId="028451CF" w14:textId="77777777" w:rsidR="008E07B5" w:rsidRDefault="008E07B5">
      <w:pPr>
        <w:pStyle w:val="ConsPlusNormal"/>
        <w:jc w:val="both"/>
      </w:pPr>
    </w:p>
    <w:p w14:paraId="29431C16" w14:textId="77777777" w:rsidR="008E07B5" w:rsidRDefault="008E07B5">
      <w:pPr>
        <w:pStyle w:val="ConsPlusNormal"/>
        <w:jc w:val="right"/>
        <w:outlineLvl w:val="1"/>
      </w:pPr>
      <w:r>
        <w:t>Приложение 2.2.1</w:t>
      </w:r>
    </w:p>
    <w:p w14:paraId="0E994014" w14:textId="77777777" w:rsidR="008E07B5" w:rsidRDefault="008E07B5">
      <w:pPr>
        <w:pStyle w:val="ConsPlusNormal"/>
        <w:jc w:val="right"/>
      </w:pPr>
      <w:r>
        <w:t>к Методическим указаниям,</w:t>
      </w:r>
    </w:p>
    <w:p w14:paraId="283BFFB5" w14:textId="77777777" w:rsidR="008E07B5" w:rsidRDefault="008E07B5">
      <w:pPr>
        <w:pStyle w:val="ConsPlusNormal"/>
        <w:jc w:val="right"/>
      </w:pPr>
      <w:r>
        <w:t>утвержденным приказом ФСТ России</w:t>
      </w:r>
    </w:p>
    <w:p w14:paraId="20CD7E53" w14:textId="77777777" w:rsidR="008E07B5" w:rsidRDefault="008E07B5">
      <w:pPr>
        <w:pStyle w:val="ConsPlusNormal"/>
        <w:jc w:val="right"/>
      </w:pPr>
      <w:r>
        <w:t>от 27.12.2013 N 1746-э</w:t>
      </w:r>
    </w:p>
    <w:p w14:paraId="0673F924" w14:textId="77777777" w:rsidR="008E07B5" w:rsidRDefault="008E07B5">
      <w:pPr>
        <w:pStyle w:val="ConsPlusNormal"/>
        <w:jc w:val="both"/>
      </w:pPr>
    </w:p>
    <w:p w14:paraId="2A299C64" w14:textId="77777777" w:rsidR="008E07B5" w:rsidRDefault="008E07B5">
      <w:pPr>
        <w:pStyle w:val="ConsPlusNormal"/>
        <w:jc w:val="center"/>
      </w:pPr>
      <w:bookmarkStart w:id="108" w:name="P4868"/>
      <w:bookmarkEnd w:id="108"/>
      <w:r>
        <w:t>Расходы</w:t>
      </w:r>
    </w:p>
    <w:p w14:paraId="196178A7" w14:textId="77777777" w:rsidR="008E07B5" w:rsidRDefault="008E07B5">
      <w:pPr>
        <w:pStyle w:val="ConsPlusNormal"/>
        <w:jc w:val="center"/>
      </w:pPr>
      <w:r>
        <w:t>на оплату труда в разрезе регулируемых видов деятельности</w:t>
      </w:r>
    </w:p>
    <w:p w14:paraId="4B5E6DB8"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4455"/>
        <w:gridCol w:w="1650"/>
        <w:gridCol w:w="990"/>
        <w:gridCol w:w="825"/>
        <w:gridCol w:w="825"/>
        <w:gridCol w:w="990"/>
        <w:gridCol w:w="1650"/>
      </w:tblGrid>
      <w:tr w:rsidR="008E07B5" w14:paraId="44527034" w14:textId="77777777">
        <w:tc>
          <w:tcPr>
            <w:tcW w:w="825" w:type="dxa"/>
            <w:vMerge w:val="restart"/>
          </w:tcPr>
          <w:p w14:paraId="00A3F787" w14:textId="77777777" w:rsidR="008E07B5" w:rsidRDefault="008E07B5">
            <w:pPr>
              <w:pStyle w:val="ConsPlusNormal"/>
              <w:jc w:val="center"/>
            </w:pPr>
            <w:r>
              <w:t>N п/п</w:t>
            </w:r>
          </w:p>
        </w:tc>
        <w:tc>
          <w:tcPr>
            <w:tcW w:w="4455" w:type="dxa"/>
            <w:vMerge w:val="restart"/>
          </w:tcPr>
          <w:p w14:paraId="2D5B94B1" w14:textId="77777777" w:rsidR="008E07B5" w:rsidRDefault="008E07B5">
            <w:pPr>
              <w:pStyle w:val="ConsPlusNormal"/>
              <w:jc w:val="center"/>
            </w:pPr>
            <w:r>
              <w:t>Наименование</w:t>
            </w:r>
          </w:p>
        </w:tc>
        <w:tc>
          <w:tcPr>
            <w:tcW w:w="1650" w:type="dxa"/>
            <w:vMerge w:val="restart"/>
          </w:tcPr>
          <w:p w14:paraId="2D6408F2" w14:textId="77777777" w:rsidR="008E07B5" w:rsidRDefault="008E07B5">
            <w:pPr>
              <w:pStyle w:val="ConsPlusNormal"/>
              <w:jc w:val="center"/>
            </w:pPr>
            <w:r>
              <w:t>Единица измерения</w:t>
            </w:r>
          </w:p>
        </w:tc>
        <w:tc>
          <w:tcPr>
            <w:tcW w:w="1815" w:type="dxa"/>
            <w:gridSpan w:val="2"/>
          </w:tcPr>
          <w:p w14:paraId="71B7E532" w14:textId="77777777" w:rsidR="008E07B5" w:rsidRDefault="008E07B5">
            <w:pPr>
              <w:pStyle w:val="ConsPlusNormal"/>
              <w:jc w:val="center"/>
            </w:pPr>
            <w:r>
              <w:t>Истекший год (i-2)</w:t>
            </w:r>
          </w:p>
        </w:tc>
        <w:tc>
          <w:tcPr>
            <w:tcW w:w="1815" w:type="dxa"/>
            <w:gridSpan w:val="2"/>
          </w:tcPr>
          <w:p w14:paraId="36E096FA" w14:textId="77777777" w:rsidR="008E07B5" w:rsidRDefault="008E07B5">
            <w:pPr>
              <w:pStyle w:val="ConsPlusNormal"/>
              <w:jc w:val="center"/>
            </w:pPr>
            <w:r>
              <w:t>Текущий год (i-1)</w:t>
            </w:r>
          </w:p>
        </w:tc>
        <w:tc>
          <w:tcPr>
            <w:tcW w:w="1650" w:type="dxa"/>
            <w:vMerge w:val="restart"/>
          </w:tcPr>
          <w:p w14:paraId="610CD4F4" w14:textId="77777777" w:rsidR="008E07B5" w:rsidRDefault="008E07B5">
            <w:pPr>
              <w:pStyle w:val="ConsPlusNormal"/>
              <w:jc w:val="center"/>
            </w:pPr>
            <w:r>
              <w:t>Очередной год (i)</w:t>
            </w:r>
          </w:p>
        </w:tc>
      </w:tr>
      <w:tr w:rsidR="008E07B5" w14:paraId="333FADAC" w14:textId="77777777">
        <w:tc>
          <w:tcPr>
            <w:tcW w:w="825" w:type="dxa"/>
            <w:vMerge/>
          </w:tcPr>
          <w:p w14:paraId="29A75362" w14:textId="77777777" w:rsidR="008E07B5" w:rsidRDefault="008E07B5">
            <w:pPr>
              <w:pStyle w:val="ConsPlusNormal"/>
            </w:pPr>
          </w:p>
        </w:tc>
        <w:tc>
          <w:tcPr>
            <w:tcW w:w="4455" w:type="dxa"/>
            <w:vMerge/>
          </w:tcPr>
          <w:p w14:paraId="13369DF0" w14:textId="77777777" w:rsidR="008E07B5" w:rsidRDefault="008E07B5">
            <w:pPr>
              <w:pStyle w:val="ConsPlusNormal"/>
            </w:pPr>
          </w:p>
        </w:tc>
        <w:tc>
          <w:tcPr>
            <w:tcW w:w="1650" w:type="dxa"/>
            <w:vMerge/>
          </w:tcPr>
          <w:p w14:paraId="3155B0AB" w14:textId="77777777" w:rsidR="008E07B5" w:rsidRDefault="008E07B5">
            <w:pPr>
              <w:pStyle w:val="ConsPlusNormal"/>
            </w:pPr>
          </w:p>
        </w:tc>
        <w:tc>
          <w:tcPr>
            <w:tcW w:w="990" w:type="dxa"/>
          </w:tcPr>
          <w:p w14:paraId="3F67579A" w14:textId="77777777" w:rsidR="008E07B5" w:rsidRDefault="008E07B5">
            <w:pPr>
              <w:pStyle w:val="ConsPlusNormal"/>
              <w:jc w:val="center"/>
            </w:pPr>
            <w:r>
              <w:t>план</w:t>
            </w:r>
          </w:p>
        </w:tc>
        <w:tc>
          <w:tcPr>
            <w:tcW w:w="825" w:type="dxa"/>
          </w:tcPr>
          <w:p w14:paraId="7A9893B8" w14:textId="77777777" w:rsidR="008E07B5" w:rsidRDefault="008E07B5">
            <w:pPr>
              <w:pStyle w:val="ConsPlusNormal"/>
              <w:jc w:val="center"/>
            </w:pPr>
            <w:r>
              <w:t>факт</w:t>
            </w:r>
          </w:p>
        </w:tc>
        <w:tc>
          <w:tcPr>
            <w:tcW w:w="825" w:type="dxa"/>
          </w:tcPr>
          <w:p w14:paraId="4A6805CF" w14:textId="77777777" w:rsidR="008E07B5" w:rsidRDefault="008E07B5">
            <w:pPr>
              <w:pStyle w:val="ConsPlusNormal"/>
              <w:jc w:val="center"/>
            </w:pPr>
            <w:r>
              <w:t>план</w:t>
            </w:r>
          </w:p>
        </w:tc>
        <w:tc>
          <w:tcPr>
            <w:tcW w:w="990" w:type="dxa"/>
          </w:tcPr>
          <w:p w14:paraId="13B3BBBB" w14:textId="77777777" w:rsidR="008E07B5" w:rsidRDefault="008E07B5">
            <w:pPr>
              <w:pStyle w:val="ConsPlusNormal"/>
              <w:jc w:val="center"/>
            </w:pPr>
            <w:r>
              <w:t>ожид</w:t>
            </w:r>
          </w:p>
        </w:tc>
        <w:tc>
          <w:tcPr>
            <w:tcW w:w="1650" w:type="dxa"/>
            <w:vMerge/>
          </w:tcPr>
          <w:p w14:paraId="7135AD21" w14:textId="77777777" w:rsidR="008E07B5" w:rsidRDefault="008E07B5">
            <w:pPr>
              <w:pStyle w:val="ConsPlusNormal"/>
            </w:pPr>
          </w:p>
        </w:tc>
      </w:tr>
      <w:tr w:rsidR="008E07B5" w14:paraId="78C0DC1C" w14:textId="77777777">
        <w:tc>
          <w:tcPr>
            <w:tcW w:w="825" w:type="dxa"/>
          </w:tcPr>
          <w:p w14:paraId="2CF65B81" w14:textId="77777777" w:rsidR="008E07B5" w:rsidRDefault="008E07B5">
            <w:pPr>
              <w:pStyle w:val="ConsPlusNormal"/>
              <w:jc w:val="center"/>
            </w:pPr>
            <w:r>
              <w:t>1</w:t>
            </w:r>
          </w:p>
        </w:tc>
        <w:tc>
          <w:tcPr>
            <w:tcW w:w="4455" w:type="dxa"/>
          </w:tcPr>
          <w:p w14:paraId="02212A4D" w14:textId="77777777" w:rsidR="008E07B5" w:rsidRDefault="008E07B5">
            <w:pPr>
              <w:pStyle w:val="ConsPlusNormal"/>
              <w:jc w:val="center"/>
            </w:pPr>
            <w:r>
              <w:t>2</w:t>
            </w:r>
          </w:p>
        </w:tc>
        <w:tc>
          <w:tcPr>
            <w:tcW w:w="1650" w:type="dxa"/>
          </w:tcPr>
          <w:p w14:paraId="4D60758F" w14:textId="77777777" w:rsidR="008E07B5" w:rsidRDefault="008E07B5">
            <w:pPr>
              <w:pStyle w:val="ConsPlusNormal"/>
              <w:jc w:val="center"/>
            </w:pPr>
            <w:r>
              <w:t>3</w:t>
            </w:r>
          </w:p>
        </w:tc>
        <w:tc>
          <w:tcPr>
            <w:tcW w:w="990" w:type="dxa"/>
          </w:tcPr>
          <w:p w14:paraId="088AC187" w14:textId="77777777" w:rsidR="008E07B5" w:rsidRDefault="008E07B5">
            <w:pPr>
              <w:pStyle w:val="ConsPlusNormal"/>
              <w:jc w:val="center"/>
            </w:pPr>
            <w:r>
              <w:t>4</w:t>
            </w:r>
          </w:p>
        </w:tc>
        <w:tc>
          <w:tcPr>
            <w:tcW w:w="825" w:type="dxa"/>
          </w:tcPr>
          <w:p w14:paraId="4E2F029A" w14:textId="77777777" w:rsidR="008E07B5" w:rsidRDefault="008E07B5">
            <w:pPr>
              <w:pStyle w:val="ConsPlusNormal"/>
              <w:jc w:val="center"/>
            </w:pPr>
            <w:r>
              <w:t>5</w:t>
            </w:r>
          </w:p>
        </w:tc>
        <w:tc>
          <w:tcPr>
            <w:tcW w:w="825" w:type="dxa"/>
          </w:tcPr>
          <w:p w14:paraId="7C83AE60" w14:textId="77777777" w:rsidR="008E07B5" w:rsidRDefault="008E07B5">
            <w:pPr>
              <w:pStyle w:val="ConsPlusNormal"/>
              <w:jc w:val="center"/>
            </w:pPr>
            <w:r>
              <w:t>6</w:t>
            </w:r>
          </w:p>
        </w:tc>
        <w:tc>
          <w:tcPr>
            <w:tcW w:w="990" w:type="dxa"/>
          </w:tcPr>
          <w:p w14:paraId="62C5904F" w14:textId="77777777" w:rsidR="008E07B5" w:rsidRDefault="008E07B5">
            <w:pPr>
              <w:pStyle w:val="ConsPlusNormal"/>
              <w:jc w:val="center"/>
            </w:pPr>
            <w:r>
              <w:t>7</w:t>
            </w:r>
          </w:p>
        </w:tc>
        <w:tc>
          <w:tcPr>
            <w:tcW w:w="1650" w:type="dxa"/>
          </w:tcPr>
          <w:p w14:paraId="503E1538" w14:textId="77777777" w:rsidR="008E07B5" w:rsidRDefault="008E07B5">
            <w:pPr>
              <w:pStyle w:val="ConsPlusNormal"/>
              <w:jc w:val="center"/>
            </w:pPr>
            <w:r>
              <w:t>8</w:t>
            </w:r>
          </w:p>
        </w:tc>
      </w:tr>
      <w:tr w:rsidR="008E07B5" w14:paraId="18557021" w14:textId="77777777">
        <w:tc>
          <w:tcPr>
            <w:tcW w:w="825" w:type="dxa"/>
          </w:tcPr>
          <w:p w14:paraId="19C9050D" w14:textId="77777777" w:rsidR="008E07B5" w:rsidRDefault="008E07B5">
            <w:pPr>
              <w:pStyle w:val="ConsPlusNormal"/>
              <w:jc w:val="center"/>
              <w:outlineLvl w:val="2"/>
            </w:pPr>
            <w:r>
              <w:t>1</w:t>
            </w:r>
          </w:p>
        </w:tc>
        <w:tc>
          <w:tcPr>
            <w:tcW w:w="4455" w:type="dxa"/>
          </w:tcPr>
          <w:p w14:paraId="4FD38655" w14:textId="77777777" w:rsidR="008E07B5" w:rsidRDefault="008E07B5">
            <w:pPr>
              <w:pStyle w:val="ConsPlusNormal"/>
            </w:pPr>
            <w:r>
              <w:t>Производственный персонал</w:t>
            </w:r>
          </w:p>
        </w:tc>
        <w:tc>
          <w:tcPr>
            <w:tcW w:w="1650" w:type="dxa"/>
          </w:tcPr>
          <w:p w14:paraId="00D55714" w14:textId="77777777" w:rsidR="008E07B5" w:rsidRDefault="008E07B5">
            <w:pPr>
              <w:pStyle w:val="ConsPlusNormal"/>
              <w:jc w:val="center"/>
            </w:pPr>
          </w:p>
        </w:tc>
        <w:tc>
          <w:tcPr>
            <w:tcW w:w="990" w:type="dxa"/>
          </w:tcPr>
          <w:p w14:paraId="137A58D5" w14:textId="77777777" w:rsidR="008E07B5" w:rsidRDefault="008E07B5">
            <w:pPr>
              <w:pStyle w:val="ConsPlusNormal"/>
              <w:jc w:val="center"/>
            </w:pPr>
          </w:p>
        </w:tc>
        <w:tc>
          <w:tcPr>
            <w:tcW w:w="825" w:type="dxa"/>
          </w:tcPr>
          <w:p w14:paraId="57AEB08E" w14:textId="77777777" w:rsidR="008E07B5" w:rsidRDefault="008E07B5">
            <w:pPr>
              <w:pStyle w:val="ConsPlusNormal"/>
              <w:jc w:val="center"/>
            </w:pPr>
          </w:p>
        </w:tc>
        <w:tc>
          <w:tcPr>
            <w:tcW w:w="825" w:type="dxa"/>
          </w:tcPr>
          <w:p w14:paraId="63B8205F" w14:textId="77777777" w:rsidR="008E07B5" w:rsidRDefault="008E07B5">
            <w:pPr>
              <w:pStyle w:val="ConsPlusNormal"/>
              <w:jc w:val="center"/>
            </w:pPr>
          </w:p>
        </w:tc>
        <w:tc>
          <w:tcPr>
            <w:tcW w:w="990" w:type="dxa"/>
          </w:tcPr>
          <w:p w14:paraId="29BECA82" w14:textId="77777777" w:rsidR="008E07B5" w:rsidRDefault="008E07B5">
            <w:pPr>
              <w:pStyle w:val="ConsPlusNormal"/>
              <w:jc w:val="center"/>
            </w:pPr>
          </w:p>
        </w:tc>
        <w:tc>
          <w:tcPr>
            <w:tcW w:w="1650" w:type="dxa"/>
          </w:tcPr>
          <w:p w14:paraId="176BA995" w14:textId="77777777" w:rsidR="008E07B5" w:rsidRDefault="008E07B5">
            <w:pPr>
              <w:pStyle w:val="ConsPlusNormal"/>
              <w:jc w:val="center"/>
            </w:pPr>
          </w:p>
        </w:tc>
      </w:tr>
      <w:tr w:rsidR="008E07B5" w14:paraId="1027AD77" w14:textId="77777777">
        <w:tc>
          <w:tcPr>
            <w:tcW w:w="825" w:type="dxa"/>
          </w:tcPr>
          <w:p w14:paraId="20BB61E8" w14:textId="77777777" w:rsidR="008E07B5" w:rsidRDefault="008E07B5">
            <w:pPr>
              <w:pStyle w:val="ConsPlusNormal"/>
              <w:jc w:val="center"/>
            </w:pPr>
            <w:r>
              <w:t>1.1</w:t>
            </w:r>
          </w:p>
        </w:tc>
        <w:tc>
          <w:tcPr>
            <w:tcW w:w="4455" w:type="dxa"/>
          </w:tcPr>
          <w:p w14:paraId="4FA7B26F" w14:textId="77777777" w:rsidR="008E07B5" w:rsidRDefault="008E07B5">
            <w:pPr>
              <w:pStyle w:val="ConsPlusNormal"/>
            </w:pPr>
            <w:r>
              <w:t>Регулируемый вид деятельности 1</w:t>
            </w:r>
          </w:p>
        </w:tc>
        <w:tc>
          <w:tcPr>
            <w:tcW w:w="1650" w:type="dxa"/>
          </w:tcPr>
          <w:p w14:paraId="6F752C28" w14:textId="77777777" w:rsidR="008E07B5" w:rsidRDefault="008E07B5">
            <w:pPr>
              <w:pStyle w:val="ConsPlusNormal"/>
              <w:jc w:val="center"/>
            </w:pPr>
            <w:r>
              <w:t>тыс. руб.</w:t>
            </w:r>
          </w:p>
        </w:tc>
        <w:tc>
          <w:tcPr>
            <w:tcW w:w="990" w:type="dxa"/>
          </w:tcPr>
          <w:p w14:paraId="7D2BE095" w14:textId="77777777" w:rsidR="008E07B5" w:rsidRDefault="008E07B5">
            <w:pPr>
              <w:pStyle w:val="ConsPlusNormal"/>
              <w:jc w:val="center"/>
            </w:pPr>
          </w:p>
        </w:tc>
        <w:tc>
          <w:tcPr>
            <w:tcW w:w="825" w:type="dxa"/>
          </w:tcPr>
          <w:p w14:paraId="17539D42" w14:textId="77777777" w:rsidR="008E07B5" w:rsidRDefault="008E07B5">
            <w:pPr>
              <w:pStyle w:val="ConsPlusNormal"/>
              <w:jc w:val="center"/>
            </w:pPr>
          </w:p>
        </w:tc>
        <w:tc>
          <w:tcPr>
            <w:tcW w:w="825" w:type="dxa"/>
          </w:tcPr>
          <w:p w14:paraId="7DC49A74" w14:textId="77777777" w:rsidR="008E07B5" w:rsidRDefault="008E07B5">
            <w:pPr>
              <w:pStyle w:val="ConsPlusNormal"/>
              <w:jc w:val="center"/>
            </w:pPr>
          </w:p>
        </w:tc>
        <w:tc>
          <w:tcPr>
            <w:tcW w:w="990" w:type="dxa"/>
          </w:tcPr>
          <w:p w14:paraId="7A665E28" w14:textId="77777777" w:rsidR="008E07B5" w:rsidRDefault="008E07B5">
            <w:pPr>
              <w:pStyle w:val="ConsPlusNormal"/>
              <w:jc w:val="center"/>
            </w:pPr>
          </w:p>
        </w:tc>
        <w:tc>
          <w:tcPr>
            <w:tcW w:w="1650" w:type="dxa"/>
          </w:tcPr>
          <w:p w14:paraId="443714D9" w14:textId="77777777" w:rsidR="008E07B5" w:rsidRDefault="008E07B5">
            <w:pPr>
              <w:pStyle w:val="ConsPlusNormal"/>
              <w:jc w:val="center"/>
            </w:pPr>
          </w:p>
        </w:tc>
      </w:tr>
      <w:tr w:rsidR="008E07B5" w14:paraId="1015E720" w14:textId="77777777">
        <w:tc>
          <w:tcPr>
            <w:tcW w:w="825" w:type="dxa"/>
          </w:tcPr>
          <w:p w14:paraId="5D365F88" w14:textId="77777777" w:rsidR="008E07B5" w:rsidRDefault="008E07B5">
            <w:pPr>
              <w:pStyle w:val="ConsPlusNormal"/>
              <w:jc w:val="center"/>
            </w:pPr>
            <w:r>
              <w:t>1.n</w:t>
            </w:r>
          </w:p>
        </w:tc>
        <w:tc>
          <w:tcPr>
            <w:tcW w:w="4455" w:type="dxa"/>
          </w:tcPr>
          <w:p w14:paraId="09FBD22E" w14:textId="77777777" w:rsidR="008E07B5" w:rsidRDefault="008E07B5">
            <w:pPr>
              <w:pStyle w:val="ConsPlusNormal"/>
            </w:pPr>
            <w:r>
              <w:t>Регулируемый вид деятельности n</w:t>
            </w:r>
          </w:p>
        </w:tc>
        <w:tc>
          <w:tcPr>
            <w:tcW w:w="1650" w:type="dxa"/>
          </w:tcPr>
          <w:p w14:paraId="1CBAE629" w14:textId="77777777" w:rsidR="008E07B5" w:rsidRDefault="008E07B5">
            <w:pPr>
              <w:pStyle w:val="ConsPlusNormal"/>
              <w:jc w:val="center"/>
            </w:pPr>
            <w:r>
              <w:t>тыс. руб.</w:t>
            </w:r>
          </w:p>
        </w:tc>
        <w:tc>
          <w:tcPr>
            <w:tcW w:w="990" w:type="dxa"/>
          </w:tcPr>
          <w:p w14:paraId="491C7641" w14:textId="77777777" w:rsidR="008E07B5" w:rsidRDefault="008E07B5">
            <w:pPr>
              <w:pStyle w:val="ConsPlusNormal"/>
              <w:jc w:val="center"/>
            </w:pPr>
          </w:p>
        </w:tc>
        <w:tc>
          <w:tcPr>
            <w:tcW w:w="825" w:type="dxa"/>
          </w:tcPr>
          <w:p w14:paraId="63F180C4" w14:textId="77777777" w:rsidR="008E07B5" w:rsidRDefault="008E07B5">
            <w:pPr>
              <w:pStyle w:val="ConsPlusNormal"/>
              <w:jc w:val="center"/>
            </w:pPr>
          </w:p>
        </w:tc>
        <w:tc>
          <w:tcPr>
            <w:tcW w:w="825" w:type="dxa"/>
          </w:tcPr>
          <w:p w14:paraId="42E5C149" w14:textId="77777777" w:rsidR="008E07B5" w:rsidRDefault="008E07B5">
            <w:pPr>
              <w:pStyle w:val="ConsPlusNormal"/>
              <w:jc w:val="center"/>
            </w:pPr>
          </w:p>
        </w:tc>
        <w:tc>
          <w:tcPr>
            <w:tcW w:w="990" w:type="dxa"/>
          </w:tcPr>
          <w:p w14:paraId="0334DE72" w14:textId="77777777" w:rsidR="008E07B5" w:rsidRDefault="008E07B5">
            <w:pPr>
              <w:pStyle w:val="ConsPlusNormal"/>
              <w:jc w:val="center"/>
            </w:pPr>
          </w:p>
        </w:tc>
        <w:tc>
          <w:tcPr>
            <w:tcW w:w="1650" w:type="dxa"/>
          </w:tcPr>
          <w:p w14:paraId="1E46757C" w14:textId="77777777" w:rsidR="008E07B5" w:rsidRDefault="008E07B5">
            <w:pPr>
              <w:pStyle w:val="ConsPlusNormal"/>
              <w:jc w:val="center"/>
            </w:pPr>
          </w:p>
        </w:tc>
      </w:tr>
      <w:tr w:rsidR="008E07B5" w14:paraId="27375ED4" w14:textId="77777777">
        <w:tc>
          <w:tcPr>
            <w:tcW w:w="825" w:type="dxa"/>
          </w:tcPr>
          <w:p w14:paraId="33506F46" w14:textId="77777777" w:rsidR="008E07B5" w:rsidRDefault="008E07B5">
            <w:pPr>
              <w:pStyle w:val="ConsPlusNormal"/>
              <w:jc w:val="center"/>
              <w:outlineLvl w:val="2"/>
            </w:pPr>
            <w:r>
              <w:t>2</w:t>
            </w:r>
          </w:p>
        </w:tc>
        <w:tc>
          <w:tcPr>
            <w:tcW w:w="4455" w:type="dxa"/>
          </w:tcPr>
          <w:p w14:paraId="2FC99032" w14:textId="77777777" w:rsidR="008E07B5" w:rsidRDefault="008E07B5">
            <w:pPr>
              <w:pStyle w:val="ConsPlusNormal"/>
            </w:pPr>
            <w:r>
              <w:t>Ремонтный персонал</w:t>
            </w:r>
          </w:p>
        </w:tc>
        <w:tc>
          <w:tcPr>
            <w:tcW w:w="1650" w:type="dxa"/>
          </w:tcPr>
          <w:p w14:paraId="62AD97BE" w14:textId="77777777" w:rsidR="008E07B5" w:rsidRDefault="008E07B5">
            <w:pPr>
              <w:pStyle w:val="ConsPlusNormal"/>
              <w:jc w:val="center"/>
            </w:pPr>
          </w:p>
        </w:tc>
        <w:tc>
          <w:tcPr>
            <w:tcW w:w="990" w:type="dxa"/>
          </w:tcPr>
          <w:p w14:paraId="38A33C19" w14:textId="77777777" w:rsidR="008E07B5" w:rsidRDefault="008E07B5">
            <w:pPr>
              <w:pStyle w:val="ConsPlusNormal"/>
              <w:jc w:val="center"/>
            </w:pPr>
          </w:p>
        </w:tc>
        <w:tc>
          <w:tcPr>
            <w:tcW w:w="825" w:type="dxa"/>
          </w:tcPr>
          <w:p w14:paraId="69457062" w14:textId="77777777" w:rsidR="008E07B5" w:rsidRDefault="008E07B5">
            <w:pPr>
              <w:pStyle w:val="ConsPlusNormal"/>
              <w:jc w:val="center"/>
            </w:pPr>
          </w:p>
        </w:tc>
        <w:tc>
          <w:tcPr>
            <w:tcW w:w="825" w:type="dxa"/>
          </w:tcPr>
          <w:p w14:paraId="27F54F9F" w14:textId="77777777" w:rsidR="008E07B5" w:rsidRDefault="008E07B5">
            <w:pPr>
              <w:pStyle w:val="ConsPlusNormal"/>
              <w:jc w:val="center"/>
            </w:pPr>
          </w:p>
        </w:tc>
        <w:tc>
          <w:tcPr>
            <w:tcW w:w="990" w:type="dxa"/>
          </w:tcPr>
          <w:p w14:paraId="08FC4F72" w14:textId="77777777" w:rsidR="008E07B5" w:rsidRDefault="008E07B5">
            <w:pPr>
              <w:pStyle w:val="ConsPlusNormal"/>
              <w:jc w:val="center"/>
            </w:pPr>
          </w:p>
        </w:tc>
        <w:tc>
          <w:tcPr>
            <w:tcW w:w="1650" w:type="dxa"/>
          </w:tcPr>
          <w:p w14:paraId="5280833B" w14:textId="77777777" w:rsidR="008E07B5" w:rsidRDefault="008E07B5">
            <w:pPr>
              <w:pStyle w:val="ConsPlusNormal"/>
              <w:jc w:val="center"/>
            </w:pPr>
          </w:p>
        </w:tc>
      </w:tr>
      <w:tr w:rsidR="008E07B5" w14:paraId="35FA79D3" w14:textId="77777777">
        <w:tc>
          <w:tcPr>
            <w:tcW w:w="825" w:type="dxa"/>
          </w:tcPr>
          <w:p w14:paraId="123DB02D" w14:textId="77777777" w:rsidR="008E07B5" w:rsidRDefault="008E07B5">
            <w:pPr>
              <w:pStyle w:val="ConsPlusNormal"/>
              <w:jc w:val="center"/>
            </w:pPr>
            <w:r>
              <w:lastRenderedPageBreak/>
              <w:t>2.1</w:t>
            </w:r>
          </w:p>
        </w:tc>
        <w:tc>
          <w:tcPr>
            <w:tcW w:w="4455" w:type="dxa"/>
          </w:tcPr>
          <w:p w14:paraId="639C7AEC" w14:textId="77777777" w:rsidR="008E07B5" w:rsidRDefault="008E07B5">
            <w:pPr>
              <w:pStyle w:val="ConsPlusNormal"/>
            </w:pPr>
            <w:r>
              <w:t>Регулируемый вид деятельности 1</w:t>
            </w:r>
          </w:p>
        </w:tc>
        <w:tc>
          <w:tcPr>
            <w:tcW w:w="1650" w:type="dxa"/>
          </w:tcPr>
          <w:p w14:paraId="0524A201" w14:textId="77777777" w:rsidR="008E07B5" w:rsidRDefault="008E07B5">
            <w:pPr>
              <w:pStyle w:val="ConsPlusNormal"/>
              <w:jc w:val="center"/>
            </w:pPr>
            <w:r>
              <w:t>тыс. руб.</w:t>
            </w:r>
          </w:p>
        </w:tc>
        <w:tc>
          <w:tcPr>
            <w:tcW w:w="990" w:type="dxa"/>
          </w:tcPr>
          <w:p w14:paraId="6967B3E9" w14:textId="77777777" w:rsidR="008E07B5" w:rsidRDefault="008E07B5">
            <w:pPr>
              <w:pStyle w:val="ConsPlusNormal"/>
              <w:jc w:val="center"/>
            </w:pPr>
          </w:p>
        </w:tc>
        <w:tc>
          <w:tcPr>
            <w:tcW w:w="825" w:type="dxa"/>
          </w:tcPr>
          <w:p w14:paraId="4A6DF0A6" w14:textId="77777777" w:rsidR="008E07B5" w:rsidRDefault="008E07B5">
            <w:pPr>
              <w:pStyle w:val="ConsPlusNormal"/>
              <w:jc w:val="center"/>
            </w:pPr>
          </w:p>
        </w:tc>
        <w:tc>
          <w:tcPr>
            <w:tcW w:w="825" w:type="dxa"/>
          </w:tcPr>
          <w:p w14:paraId="76B5E592" w14:textId="77777777" w:rsidR="008E07B5" w:rsidRDefault="008E07B5">
            <w:pPr>
              <w:pStyle w:val="ConsPlusNormal"/>
              <w:jc w:val="center"/>
            </w:pPr>
          </w:p>
        </w:tc>
        <w:tc>
          <w:tcPr>
            <w:tcW w:w="990" w:type="dxa"/>
          </w:tcPr>
          <w:p w14:paraId="3B350701" w14:textId="77777777" w:rsidR="008E07B5" w:rsidRDefault="008E07B5">
            <w:pPr>
              <w:pStyle w:val="ConsPlusNormal"/>
              <w:jc w:val="center"/>
            </w:pPr>
          </w:p>
        </w:tc>
        <w:tc>
          <w:tcPr>
            <w:tcW w:w="1650" w:type="dxa"/>
          </w:tcPr>
          <w:p w14:paraId="7C5A79AA" w14:textId="77777777" w:rsidR="008E07B5" w:rsidRDefault="008E07B5">
            <w:pPr>
              <w:pStyle w:val="ConsPlusNormal"/>
              <w:jc w:val="center"/>
            </w:pPr>
          </w:p>
        </w:tc>
      </w:tr>
      <w:tr w:rsidR="008E07B5" w14:paraId="4DD963BA" w14:textId="77777777">
        <w:tc>
          <w:tcPr>
            <w:tcW w:w="825" w:type="dxa"/>
          </w:tcPr>
          <w:p w14:paraId="65207249" w14:textId="77777777" w:rsidR="008E07B5" w:rsidRDefault="008E07B5">
            <w:pPr>
              <w:pStyle w:val="ConsPlusNormal"/>
              <w:jc w:val="center"/>
            </w:pPr>
            <w:r>
              <w:t>2.n</w:t>
            </w:r>
          </w:p>
        </w:tc>
        <w:tc>
          <w:tcPr>
            <w:tcW w:w="4455" w:type="dxa"/>
          </w:tcPr>
          <w:p w14:paraId="28CD442C" w14:textId="77777777" w:rsidR="008E07B5" w:rsidRDefault="008E07B5">
            <w:pPr>
              <w:pStyle w:val="ConsPlusNormal"/>
            </w:pPr>
            <w:r>
              <w:t>Регулируемый вид деятельности n</w:t>
            </w:r>
          </w:p>
        </w:tc>
        <w:tc>
          <w:tcPr>
            <w:tcW w:w="1650" w:type="dxa"/>
          </w:tcPr>
          <w:p w14:paraId="65BD03CE" w14:textId="77777777" w:rsidR="008E07B5" w:rsidRDefault="008E07B5">
            <w:pPr>
              <w:pStyle w:val="ConsPlusNormal"/>
              <w:jc w:val="center"/>
            </w:pPr>
            <w:r>
              <w:t>тыс. руб.</w:t>
            </w:r>
          </w:p>
        </w:tc>
        <w:tc>
          <w:tcPr>
            <w:tcW w:w="990" w:type="dxa"/>
          </w:tcPr>
          <w:p w14:paraId="1F47DC0A" w14:textId="77777777" w:rsidR="008E07B5" w:rsidRDefault="008E07B5">
            <w:pPr>
              <w:pStyle w:val="ConsPlusNormal"/>
              <w:jc w:val="center"/>
            </w:pPr>
          </w:p>
        </w:tc>
        <w:tc>
          <w:tcPr>
            <w:tcW w:w="825" w:type="dxa"/>
          </w:tcPr>
          <w:p w14:paraId="22D13C2F" w14:textId="77777777" w:rsidR="008E07B5" w:rsidRDefault="008E07B5">
            <w:pPr>
              <w:pStyle w:val="ConsPlusNormal"/>
              <w:jc w:val="center"/>
            </w:pPr>
          </w:p>
        </w:tc>
        <w:tc>
          <w:tcPr>
            <w:tcW w:w="825" w:type="dxa"/>
          </w:tcPr>
          <w:p w14:paraId="4FFE94AA" w14:textId="77777777" w:rsidR="008E07B5" w:rsidRDefault="008E07B5">
            <w:pPr>
              <w:pStyle w:val="ConsPlusNormal"/>
              <w:jc w:val="center"/>
            </w:pPr>
          </w:p>
        </w:tc>
        <w:tc>
          <w:tcPr>
            <w:tcW w:w="990" w:type="dxa"/>
          </w:tcPr>
          <w:p w14:paraId="749A236F" w14:textId="77777777" w:rsidR="008E07B5" w:rsidRDefault="008E07B5">
            <w:pPr>
              <w:pStyle w:val="ConsPlusNormal"/>
              <w:jc w:val="center"/>
            </w:pPr>
          </w:p>
        </w:tc>
        <w:tc>
          <w:tcPr>
            <w:tcW w:w="1650" w:type="dxa"/>
          </w:tcPr>
          <w:p w14:paraId="584E45D2" w14:textId="77777777" w:rsidR="008E07B5" w:rsidRDefault="008E07B5">
            <w:pPr>
              <w:pStyle w:val="ConsPlusNormal"/>
              <w:jc w:val="center"/>
            </w:pPr>
          </w:p>
        </w:tc>
      </w:tr>
      <w:tr w:rsidR="008E07B5" w14:paraId="0EF3B2A3" w14:textId="77777777">
        <w:tc>
          <w:tcPr>
            <w:tcW w:w="825" w:type="dxa"/>
          </w:tcPr>
          <w:p w14:paraId="27D3B9A1" w14:textId="77777777" w:rsidR="008E07B5" w:rsidRDefault="008E07B5">
            <w:pPr>
              <w:pStyle w:val="ConsPlusNormal"/>
              <w:jc w:val="center"/>
              <w:outlineLvl w:val="2"/>
            </w:pPr>
            <w:r>
              <w:t>3</w:t>
            </w:r>
          </w:p>
        </w:tc>
        <w:tc>
          <w:tcPr>
            <w:tcW w:w="4455" w:type="dxa"/>
          </w:tcPr>
          <w:p w14:paraId="00850DEA" w14:textId="77777777" w:rsidR="008E07B5" w:rsidRDefault="008E07B5">
            <w:pPr>
              <w:pStyle w:val="ConsPlusNormal"/>
            </w:pPr>
            <w:r>
              <w:t>Административный персонал</w:t>
            </w:r>
          </w:p>
        </w:tc>
        <w:tc>
          <w:tcPr>
            <w:tcW w:w="1650" w:type="dxa"/>
          </w:tcPr>
          <w:p w14:paraId="0B7374DF" w14:textId="77777777" w:rsidR="008E07B5" w:rsidRDefault="008E07B5">
            <w:pPr>
              <w:pStyle w:val="ConsPlusNormal"/>
              <w:jc w:val="center"/>
            </w:pPr>
          </w:p>
        </w:tc>
        <w:tc>
          <w:tcPr>
            <w:tcW w:w="990" w:type="dxa"/>
          </w:tcPr>
          <w:p w14:paraId="67573E97" w14:textId="77777777" w:rsidR="008E07B5" w:rsidRDefault="008E07B5">
            <w:pPr>
              <w:pStyle w:val="ConsPlusNormal"/>
              <w:jc w:val="center"/>
            </w:pPr>
          </w:p>
        </w:tc>
        <w:tc>
          <w:tcPr>
            <w:tcW w:w="825" w:type="dxa"/>
          </w:tcPr>
          <w:p w14:paraId="19091950" w14:textId="77777777" w:rsidR="008E07B5" w:rsidRDefault="008E07B5">
            <w:pPr>
              <w:pStyle w:val="ConsPlusNormal"/>
              <w:jc w:val="center"/>
            </w:pPr>
          </w:p>
        </w:tc>
        <w:tc>
          <w:tcPr>
            <w:tcW w:w="825" w:type="dxa"/>
          </w:tcPr>
          <w:p w14:paraId="0D1CC3D1" w14:textId="77777777" w:rsidR="008E07B5" w:rsidRDefault="008E07B5">
            <w:pPr>
              <w:pStyle w:val="ConsPlusNormal"/>
              <w:jc w:val="center"/>
            </w:pPr>
          </w:p>
        </w:tc>
        <w:tc>
          <w:tcPr>
            <w:tcW w:w="990" w:type="dxa"/>
          </w:tcPr>
          <w:p w14:paraId="2390F3C8" w14:textId="77777777" w:rsidR="008E07B5" w:rsidRDefault="008E07B5">
            <w:pPr>
              <w:pStyle w:val="ConsPlusNormal"/>
              <w:jc w:val="center"/>
            </w:pPr>
          </w:p>
        </w:tc>
        <w:tc>
          <w:tcPr>
            <w:tcW w:w="1650" w:type="dxa"/>
          </w:tcPr>
          <w:p w14:paraId="0AE504BE" w14:textId="77777777" w:rsidR="008E07B5" w:rsidRDefault="008E07B5">
            <w:pPr>
              <w:pStyle w:val="ConsPlusNormal"/>
              <w:jc w:val="center"/>
            </w:pPr>
          </w:p>
        </w:tc>
      </w:tr>
      <w:tr w:rsidR="008E07B5" w14:paraId="650C2484" w14:textId="77777777">
        <w:tc>
          <w:tcPr>
            <w:tcW w:w="825" w:type="dxa"/>
          </w:tcPr>
          <w:p w14:paraId="3618C0E0" w14:textId="77777777" w:rsidR="008E07B5" w:rsidRDefault="008E07B5">
            <w:pPr>
              <w:pStyle w:val="ConsPlusNormal"/>
              <w:jc w:val="center"/>
            </w:pPr>
            <w:r>
              <w:t>3.1</w:t>
            </w:r>
          </w:p>
        </w:tc>
        <w:tc>
          <w:tcPr>
            <w:tcW w:w="4455" w:type="dxa"/>
          </w:tcPr>
          <w:p w14:paraId="6EAC2AE9" w14:textId="77777777" w:rsidR="008E07B5" w:rsidRDefault="008E07B5">
            <w:pPr>
              <w:pStyle w:val="ConsPlusNormal"/>
            </w:pPr>
            <w:r>
              <w:t>Регулируемый вид деятельности 1</w:t>
            </w:r>
          </w:p>
        </w:tc>
        <w:tc>
          <w:tcPr>
            <w:tcW w:w="1650" w:type="dxa"/>
          </w:tcPr>
          <w:p w14:paraId="5DF72F2B" w14:textId="77777777" w:rsidR="008E07B5" w:rsidRDefault="008E07B5">
            <w:pPr>
              <w:pStyle w:val="ConsPlusNormal"/>
              <w:jc w:val="center"/>
            </w:pPr>
            <w:r>
              <w:t>тыс. руб.</w:t>
            </w:r>
          </w:p>
        </w:tc>
        <w:tc>
          <w:tcPr>
            <w:tcW w:w="990" w:type="dxa"/>
          </w:tcPr>
          <w:p w14:paraId="6ED96EA4" w14:textId="77777777" w:rsidR="008E07B5" w:rsidRDefault="008E07B5">
            <w:pPr>
              <w:pStyle w:val="ConsPlusNormal"/>
              <w:jc w:val="center"/>
            </w:pPr>
          </w:p>
        </w:tc>
        <w:tc>
          <w:tcPr>
            <w:tcW w:w="825" w:type="dxa"/>
          </w:tcPr>
          <w:p w14:paraId="26768A9B" w14:textId="77777777" w:rsidR="008E07B5" w:rsidRDefault="008E07B5">
            <w:pPr>
              <w:pStyle w:val="ConsPlusNormal"/>
              <w:jc w:val="center"/>
            </w:pPr>
          </w:p>
        </w:tc>
        <w:tc>
          <w:tcPr>
            <w:tcW w:w="825" w:type="dxa"/>
          </w:tcPr>
          <w:p w14:paraId="2CB02E0F" w14:textId="77777777" w:rsidR="008E07B5" w:rsidRDefault="008E07B5">
            <w:pPr>
              <w:pStyle w:val="ConsPlusNormal"/>
              <w:jc w:val="center"/>
            </w:pPr>
          </w:p>
        </w:tc>
        <w:tc>
          <w:tcPr>
            <w:tcW w:w="990" w:type="dxa"/>
          </w:tcPr>
          <w:p w14:paraId="7DE3AF71" w14:textId="77777777" w:rsidR="008E07B5" w:rsidRDefault="008E07B5">
            <w:pPr>
              <w:pStyle w:val="ConsPlusNormal"/>
              <w:jc w:val="center"/>
            </w:pPr>
          </w:p>
        </w:tc>
        <w:tc>
          <w:tcPr>
            <w:tcW w:w="1650" w:type="dxa"/>
          </w:tcPr>
          <w:p w14:paraId="22CE7285" w14:textId="77777777" w:rsidR="008E07B5" w:rsidRDefault="008E07B5">
            <w:pPr>
              <w:pStyle w:val="ConsPlusNormal"/>
              <w:jc w:val="center"/>
            </w:pPr>
          </w:p>
        </w:tc>
      </w:tr>
      <w:tr w:rsidR="008E07B5" w14:paraId="031BB980" w14:textId="77777777">
        <w:tc>
          <w:tcPr>
            <w:tcW w:w="825" w:type="dxa"/>
          </w:tcPr>
          <w:p w14:paraId="1DE1D1BE" w14:textId="77777777" w:rsidR="008E07B5" w:rsidRDefault="008E07B5">
            <w:pPr>
              <w:pStyle w:val="ConsPlusNormal"/>
              <w:jc w:val="center"/>
            </w:pPr>
            <w:r>
              <w:t>3.n</w:t>
            </w:r>
          </w:p>
        </w:tc>
        <w:tc>
          <w:tcPr>
            <w:tcW w:w="4455" w:type="dxa"/>
          </w:tcPr>
          <w:p w14:paraId="7B382E2D" w14:textId="77777777" w:rsidR="008E07B5" w:rsidRDefault="008E07B5">
            <w:pPr>
              <w:pStyle w:val="ConsPlusNormal"/>
            </w:pPr>
            <w:r>
              <w:t>Регулируемый вид деятельности n</w:t>
            </w:r>
          </w:p>
        </w:tc>
        <w:tc>
          <w:tcPr>
            <w:tcW w:w="1650" w:type="dxa"/>
          </w:tcPr>
          <w:p w14:paraId="3550717B" w14:textId="77777777" w:rsidR="008E07B5" w:rsidRDefault="008E07B5">
            <w:pPr>
              <w:pStyle w:val="ConsPlusNormal"/>
              <w:jc w:val="center"/>
            </w:pPr>
            <w:r>
              <w:t>тыс. руб.</w:t>
            </w:r>
          </w:p>
        </w:tc>
        <w:tc>
          <w:tcPr>
            <w:tcW w:w="990" w:type="dxa"/>
          </w:tcPr>
          <w:p w14:paraId="6A1E3C58" w14:textId="77777777" w:rsidR="008E07B5" w:rsidRDefault="008E07B5">
            <w:pPr>
              <w:pStyle w:val="ConsPlusNormal"/>
              <w:jc w:val="center"/>
            </w:pPr>
          </w:p>
        </w:tc>
        <w:tc>
          <w:tcPr>
            <w:tcW w:w="825" w:type="dxa"/>
          </w:tcPr>
          <w:p w14:paraId="24FDF2CF" w14:textId="77777777" w:rsidR="008E07B5" w:rsidRDefault="008E07B5">
            <w:pPr>
              <w:pStyle w:val="ConsPlusNormal"/>
              <w:jc w:val="center"/>
            </w:pPr>
          </w:p>
        </w:tc>
        <w:tc>
          <w:tcPr>
            <w:tcW w:w="825" w:type="dxa"/>
          </w:tcPr>
          <w:p w14:paraId="3D58A5D3" w14:textId="77777777" w:rsidR="008E07B5" w:rsidRDefault="008E07B5">
            <w:pPr>
              <w:pStyle w:val="ConsPlusNormal"/>
              <w:jc w:val="center"/>
            </w:pPr>
          </w:p>
        </w:tc>
        <w:tc>
          <w:tcPr>
            <w:tcW w:w="990" w:type="dxa"/>
          </w:tcPr>
          <w:p w14:paraId="0CDE5317" w14:textId="77777777" w:rsidR="008E07B5" w:rsidRDefault="008E07B5">
            <w:pPr>
              <w:pStyle w:val="ConsPlusNormal"/>
              <w:jc w:val="center"/>
            </w:pPr>
          </w:p>
        </w:tc>
        <w:tc>
          <w:tcPr>
            <w:tcW w:w="1650" w:type="dxa"/>
          </w:tcPr>
          <w:p w14:paraId="48265F1D" w14:textId="77777777" w:rsidR="008E07B5" w:rsidRDefault="008E07B5">
            <w:pPr>
              <w:pStyle w:val="ConsPlusNormal"/>
              <w:jc w:val="center"/>
            </w:pPr>
          </w:p>
        </w:tc>
      </w:tr>
    </w:tbl>
    <w:p w14:paraId="59A80E6F" w14:textId="77777777" w:rsidR="008E07B5" w:rsidRDefault="008E07B5">
      <w:pPr>
        <w:pStyle w:val="ConsPlusNormal"/>
        <w:jc w:val="both"/>
      </w:pPr>
    </w:p>
    <w:p w14:paraId="1F3E953D" w14:textId="77777777" w:rsidR="008E07B5" w:rsidRDefault="008E07B5">
      <w:pPr>
        <w:pStyle w:val="ConsPlusNormal"/>
        <w:jc w:val="both"/>
      </w:pPr>
    </w:p>
    <w:p w14:paraId="3EF018A1" w14:textId="77777777" w:rsidR="008E07B5" w:rsidRDefault="008E07B5">
      <w:pPr>
        <w:pStyle w:val="ConsPlusNormal"/>
        <w:jc w:val="both"/>
      </w:pPr>
    </w:p>
    <w:p w14:paraId="1BEDBFAB" w14:textId="77777777" w:rsidR="008E07B5" w:rsidRDefault="008E07B5">
      <w:pPr>
        <w:pStyle w:val="ConsPlusNormal"/>
        <w:jc w:val="both"/>
      </w:pPr>
    </w:p>
    <w:p w14:paraId="0ADEBB2C" w14:textId="77777777" w:rsidR="008E07B5" w:rsidRDefault="008E07B5">
      <w:pPr>
        <w:pStyle w:val="ConsPlusNormal"/>
        <w:jc w:val="both"/>
      </w:pPr>
    </w:p>
    <w:p w14:paraId="1DBF355E" w14:textId="77777777" w:rsidR="008E07B5" w:rsidRDefault="008E07B5">
      <w:pPr>
        <w:pStyle w:val="ConsPlusNormal"/>
        <w:jc w:val="right"/>
        <w:outlineLvl w:val="1"/>
      </w:pPr>
      <w:r>
        <w:t>Приложение 2.3</w:t>
      </w:r>
    </w:p>
    <w:p w14:paraId="4B6F1B55" w14:textId="77777777" w:rsidR="008E07B5" w:rsidRDefault="008E07B5">
      <w:pPr>
        <w:pStyle w:val="ConsPlusNormal"/>
        <w:jc w:val="right"/>
      </w:pPr>
      <w:r>
        <w:t>к Методическим указаниям,</w:t>
      </w:r>
    </w:p>
    <w:p w14:paraId="007870F6" w14:textId="77777777" w:rsidR="008E07B5" w:rsidRDefault="008E07B5">
      <w:pPr>
        <w:pStyle w:val="ConsPlusNormal"/>
        <w:jc w:val="right"/>
      </w:pPr>
      <w:r>
        <w:t>утвержденным приказом ФСТ России</w:t>
      </w:r>
    </w:p>
    <w:p w14:paraId="2792421E" w14:textId="77777777" w:rsidR="008E07B5" w:rsidRDefault="008E07B5">
      <w:pPr>
        <w:pStyle w:val="ConsPlusNormal"/>
        <w:jc w:val="right"/>
      </w:pPr>
      <w:r>
        <w:t>от 27.12.2013 N 1746-э</w:t>
      </w:r>
    </w:p>
    <w:p w14:paraId="30FF4DF2" w14:textId="77777777" w:rsidR="008E07B5" w:rsidRDefault="008E07B5">
      <w:pPr>
        <w:pStyle w:val="ConsPlusNormal"/>
        <w:jc w:val="both"/>
      </w:pPr>
    </w:p>
    <w:p w14:paraId="4D5E021C" w14:textId="77777777" w:rsidR="008E07B5" w:rsidRDefault="008E07B5">
      <w:pPr>
        <w:pStyle w:val="ConsPlusNormal"/>
        <w:jc w:val="center"/>
      </w:pPr>
      <w:r>
        <w:t>Амортизация</w:t>
      </w:r>
    </w:p>
    <w:p w14:paraId="2A83CF6B"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950"/>
        <w:gridCol w:w="1650"/>
        <w:gridCol w:w="825"/>
        <w:gridCol w:w="990"/>
        <w:gridCol w:w="825"/>
        <w:gridCol w:w="990"/>
        <w:gridCol w:w="1320"/>
      </w:tblGrid>
      <w:tr w:rsidR="008E07B5" w14:paraId="4713FE94" w14:textId="77777777">
        <w:tc>
          <w:tcPr>
            <w:tcW w:w="660" w:type="dxa"/>
            <w:vMerge w:val="restart"/>
          </w:tcPr>
          <w:p w14:paraId="1DB8F292" w14:textId="77777777" w:rsidR="008E07B5" w:rsidRDefault="008E07B5">
            <w:pPr>
              <w:pStyle w:val="ConsPlusNormal"/>
              <w:jc w:val="center"/>
            </w:pPr>
            <w:r>
              <w:t>N п/п</w:t>
            </w:r>
          </w:p>
        </w:tc>
        <w:tc>
          <w:tcPr>
            <w:tcW w:w="4950" w:type="dxa"/>
            <w:vMerge w:val="restart"/>
          </w:tcPr>
          <w:p w14:paraId="5B3E9571" w14:textId="77777777" w:rsidR="008E07B5" w:rsidRDefault="008E07B5">
            <w:pPr>
              <w:pStyle w:val="ConsPlusNormal"/>
              <w:jc w:val="center"/>
            </w:pPr>
            <w:r>
              <w:t>Наименование</w:t>
            </w:r>
          </w:p>
        </w:tc>
        <w:tc>
          <w:tcPr>
            <w:tcW w:w="1650" w:type="dxa"/>
            <w:vMerge w:val="restart"/>
          </w:tcPr>
          <w:p w14:paraId="0AF7F80E" w14:textId="77777777" w:rsidR="008E07B5" w:rsidRDefault="008E07B5">
            <w:pPr>
              <w:pStyle w:val="ConsPlusNormal"/>
              <w:jc w:val="center"/>
            </w:pPr>
            <w:r>
              <w:t>Единица измерения</w:t>
            </w:r>
          </w:p>
        </w:tc>
        <w:tc>
          <w:tcPr>
            <w:tcW w:w="1815" w:type="dxa"/>
            <w:gridSpan w:val="2"/>
          </w:tcPr>
          <w:p w14:paraId="65F3E90E" w14:textId="77777777" w:rsidR="008E07B5" w:rsidRDefault="008E07B5">
            <w:pPr>
              <w:pStyle w:val="ConsPlusNormal"/>
              <w:jc w:val="center"/>
            </w:pPr>
            <w:r>
              <w:t>Истекший год (i-2)</w:t>
            </w:r>
          </w:p>
        </w:tc>
        <w:tc>
          <w:tcPr>
            <w:tcW w:w="1815" w:type="dxa"/>
            <w:gridSpan w:val="2"/>
          </w:tcPr>
          <w:p w14:paraId="5940B239" w14:textId="77777777" w:rsidR="008E07B5" w:rsidRDefault="008E07B5">
            <w:pPr>
              <w:pStyle w:val="ConsPlusNormal"/>
              <w:jc w:val="center"/>
            </w:pPr>
            <w:r>
              <w:t>Текущий год (i-1)</w:t>
            </w:r>
          </w:p>
        </w:tc>
        <w:tc>
          <w:tcPr>
            <w:tcW w:w="1320" w:type="dxa"/>
            <w:vMerge w:val="restart"/>
          </w:tcPr>
          <w:p w14:paraId="22022361" w14:textId="77777777" w:rsidR="008E07B5" w:rsidRDefault="008E07B5">
            <w:pPr>
              <w:pStyle w:val="ConsPlusNormal"/>
              <w:jc w:val="center"/>
            </w:pPr>
            <w:r>
              <w:t>Очередной год (i)</w:t>
            </w:r>
          </w:p>
        </w:tc>
      </w:tr>
      <w:tr w:rsidR="008E07B5" w14:paraId="68BC819E" w14:textId="77777777">
        <w:tc>
          <w:tcPr>
            <w:tcW w:w="660" w:type="dxa"/>
            <w:vMerge/>
          </w:tcPr>
          <w:p w14:paraId="651A5266" w14:textId="77777777" w:rsidR="008E07B5" w:rsidRDefault="008E07B5">
            <w:pPr>
              <w:pStyle w:val="ConsPlusNormal"/>
            </w:pPr>
          </w:p>
        </w:tc>
        <w:tc>
          <w:tcPr>
            <w:tcW w:w="4950" w:type="dxa"/>
            <w:vMerge/>
          </w:tcPr>
          <w:p w14:paraId="3DD7FCB4" w14:textId="77777777" w:rsidR="008E07B5" w:rsidRDefault="008E07B5">
            <w:pPr>
              <w:pStyle w:val="ConsPlusNormal"/>
            </w:pPr>
          </w:p>
        </w:tc>
        <w:tc>
          <w:tcPr>
            <w:tcW w:w="1650" w:type="dxa"/>
            <w:vMerge/>
          </w:tcPr>
          <w:p w14:paraId="22066394" w14:textId="77777777" w:rsidR="008E07B5" w:rsidRDefault="008E07B5">
            <w:pPr>
              <w:pStyle w:val="ConsPlusNormal"/>
            </w:pPr>
          </w:p>
        </w:tc>
        <w:tc>
          <w:tcPr>
            <w:tcW w:w="825" w:type="dxa"/>
          </w:tcPr>
          <w:p w14:paraId="6A26E49A" w14:textId="77777777" w:rsidR="008E07B5" w:rsidRDefault="008E07B5">
            <w:pPr>
              <w:pStyle w:val="ConsPlusNormal"/>
              <w:jc w:val="center"/>
            </w:pPr>
            <w:r>
              <w:t>план</w:t>
            </w:r>
          </w:p>
        </w:tc>
        <w:tc>
          <w:tcPr>
            <w:tcW w:w="990" w:type="dxa"/>
          </w:tcPr>
          <w:p w14:paraId="711CDEDB" w14:textId="77777777" w:rsidR="008E07B5" w:rsidRDefault="008E07B5">
            <w:pPr>
              <w:pStyle w:val="ConsPlusNormal"/>
              <w:jc w:val="center"/>
            </w:pPr>
            <w:r>
              <w:t>факт</w:t>
            </w:r>
          </w:p>
        </w:tc>
        <w:tc>
          <w:tcPr>
            <w:tcW w:w="825" w:type="dxa"/>
          </w:tcPr>
          <w:p w14:paraId="7B9E5B82" w14:textId="77777777" w:rsidR="008E07B5" w:rsidRDefault="008E07B5">
            <w:pPr>
              <w:pStyle w:val="ConsPlusNormal"/>
              <w:jc w:val="center"/>
            </w:pPr>
            <w:r>
              <w:t>план</w:t>
            </w:r>
          </w:p>
        </w:tc>
        <w:tc>
          <w:tcPr>
            <w:tcW w:w="990" w:type="dxa"/>
          </w:tcPr>
          <w:p w14:paraId="0529966C" w14:textId="77777777" w:rsidR="008E07B5" w:rsidRDefault="008E07B5">
            <w:pPr>
              <w:pStyle w:val="ConsPlusNormal"/>
              <w:jc w:val="center"/>
            </w:pPr>
            <w:r>
              <w:t>ожид</w:t>
            </w:r>
          </w:p>
        </w:tc>
        <w:tc>
          <w:tcPr>
            <w:tcW w:w="1320" w:type="dxa"/>
            <w:vMerge/>
          </w:tcPr>
          <w:p w14:paraId="277C5B04" w14:textId="77777777" w:rsidR="008E07B5" w:rsidRDefault="008E07B5">
            <w:pPr>
              <w:pStyle w:val="ConsPlusNormal"/>
            </w:pPr>
          </w:p>
        </w:tc>
      </w:tr>
      <w:tr w:rsidR="008E07B5" w14:paraId="0E86F9C2" w14:textId="77777777">
        <w:tc>
          <w:tcPr>
            <w:tcW w:w="660" w:type="dxa"/>
          </w:tcPr>
          <w:p w14:paraId="22C56A15" w14:textId="77777777" w:rsidR="008E07B5" w:rsidRDefault="008E07B5">
            <w:pPr>
              <w:pStyle w:val="ConsPlusNormal"/>
              <w:jc w:val="center"/>
            </w:pPr>
            <w:r>
              <w:t>1</w:t>
            </w:r>
          </w:p>
        </w:tc>
        <w:tc>
          <w:tcPr>
            <w:tcW w:w="4950" w:type="dxa"/>
          </w:tcPr>
          <w:p w14:paraId="0A837FC0" w14:textId="77777777" w:rsidR="008E07B5" w:rsidRDefault="008E07B5">
            <w:pPr>
              <w:pStyle w:val="ConsPlusNormal"/>
              <w:jc w:val="center"/>
            </w:pPr>
            <w:r>
              <w:t>2</w:t>
            </w:r>
          </w:p>
        </w:tc>
        <w:tc>
          <w:tcPr>
            <w:tcW w:w="1650" w:type="dxa"/>
          </w:tcPr>
          <w:p w14:paraId="71C88D3D" w14:textId="77777777" w:rsidR="008E07B5" w:rsidRDefault="008E07B5">
            <w:pPr>
              <w:pStyle w:val="ConsPlusNormal"/>
              <w:jc w:val="center"/>
            </w:pPr>
            <w:r>
              <w:t>3</w:t>
            </w:r>
          </w:p>
        </w:tc>
        <w:tc>
          <w:tcPr>
            <w:tcW w:w="825" w:type="dxa"/>
          </w:tcPr>
          <w:p w14:paraId="35DF489C" w14:textId="77777777" w:rsidR="008E07B5" w:rsidRDefault="008E07B5">
            <w:pPr>
              <w:pStyle w:val="ConsPlusNormal"/>
              <w:jc w:val="center"/>
            </w:pPr>
            <w:r>
              <w:t>4</w:t>
            </w:r>
          </w:p>
        </w:tc>
        <w:tc>
          <w:tcPr>
            <w:tcW w:w="990" w:type="dxa"/>
          </w:tcPr>
          <w:p w14:paraId="51F14E6E" w14:textId="77777777" w:rsidR="008E07B5" w:rsidRDefault="008E07B5">
            <w:pPr>
              <w:pStyle w:val="ConsPlusNormal"/>
              <w:jc w:val="center"/>
            </w:pPr>
            <w:r>
              <w:t>5</w:t>
            </w:r>
          </w:p>
        </w:tc>
        <w:tc>
          <w:tcPr>
            <w:tcW w:w="825" w:type="dxa"/>
          </w:tcPr>
          <w:p w14:paraId="315AAFEC" w14:textId="77777777" w:rsidR="008E07B5" w:rsidRDefault="008E07B5">
            <w:pPr>
              <w:pStyle w:val="ConsPlusNormal"/>
              <w:jc w:val="center"/>
            </w:pPr>
            <w:r>
              <w:t>6</w:t>
            </w:r>
          </w:p>
        </w:tc>
        <w:tc>
          <w:tcPr>
            <w:tcW w:w="990" w:type="dxa"/>
          </w:tcPr>
          <w:p w14:paraId="7F1BC207" w14:textId="77777777" w:rsidR="008E07B5" w:rsidRDefault="008E07B5">
            <w:pPr>
              <w:pStyle w:val="ConsPlusNormal"/>
              <w:jc w:val="center"/>
            </w:pPr>
            <w:r>
              <w:t>7</w:t>
            </w:r>
          </w:p>
        </w:tc>
        <w:tc>
          <w:tcPr>
            <w:tcW w:w="1320" w:type="dxa"/>
          </w:tcPr>
          <w:p w14:paraId="66EF89D1" w14:textId="77777777" w:rsidR="008E07B5" w:rsidRDefault="008E07B5">
            <w:pPr>
              <w:pStyle w:val="ConsPlusNormal"/>
              <w:jc w:val="center"/>
            </w:pPr>
            <w:r>
              <w:t>8</w:t>
            </w:r>
          </w:p>
        </w:tc>
      </w:tr>
      <w:tr w:rsidR="008E07B5" w14:paraId="3E7EDD95" w14:textId="77777777">
        <w:tc>
          <w:tcPr>
            <w:tcW w:w="660" w:type="dxa"/>
          </w:tcPr>
          <w:p w14:paraId="6B28515B" w14:textId="77777777" w:rsidR="008E07B5" w:rsidRDefault="008E07B5">
            <w:pPr>
              <w:pStyle w:val="ConsPlusNormal"/>
              <w:jc w:val="center"/>
              <w:outlineLvl w:val="2"/>
            </w:pPr>
            <w:r>
              <w:t>1</w:t>
            </w:r>
          </w:p>
        </w:tc>
        <w:tc>
          <w:tcPr>
            <w:tcW w:w="4950" w:type="dxa"/>
          </w:tcPr>
          <w:p w14:paraId="04C5EDA6" w14:textId="77777777" w:rsidR="008E07B5" w:rsidRDefault="008E07B5">
            <w:pPr>
              <w:pStyle w:val="ConsPlusNormal"/>
            </w:pPr>
            <w:r>
              <w:t>Первоначальная (восстановительная) стоимость на начало периода</w:t>
            </w:r>
          </w:p>
        </w:tc>
        <w:tc>
          <w:tcPr>
            <w:tcW w:w="1650" w:type="dxa"/>
          </w:tcPr>
          <w:p w14:paraId="383AA7D6" w14:textId="77777777" w:rsidR="008E07B5" w:rsidRDefault="008E07B5">
            <w:pPr>
              <w:pStyle w:val="ConsPlusNormal"/>
              <w:jc w:val="center"/>
            </w:pPr>
          </w:p>
        </w:tc>
        <w:tc>
          <w:tcPr>
            <w:tcW w:w="825" w:type="dxa"/>
          </w:tcPr>
          <w:p w14:paraId="3D458EDD" w14:textId="77777777" w:rsidR="008E07B5" w:rsidRDefault="008E07B5">
            <w:pPr>
              <w:pStyle w:val="ConsPlusNormal"/>
              <w:jc w:val="center"/>
            </w:pPr>
          </w:p>
        </w:tc>
        <w:tc>
          <w:tcPr>
            <w:tcW w:w="990" w:type="dxa"/>
          </w:tcPr>
          <w:p w14:paraId="3086911F" w14:textId="77777777" w:rsidR="008E07B5" w:rsidRDefault="008E07B5">
            <w:pPr>
              <w:pStyle w:val="ConsPlusNormal"/>
              <w:jc w:val="center"/>
            </w:pPr>
          </w:p>
        </w:tc>
        <w:tc>
          <w:tcPr>
            <w:tcW w:w="825" w:type="dxa"/>
          </w:tcPr>
          <w:p w14:paraId="357A2E20" w14:textId="77777777" w:rsidR="008E07B5" w:rsidRDefault="008E07B5">
            <w:pPr>
              <w:pStyle w:val="ConsPlusNormal"/>
              <w:jc w:val="center"/>
            </w:pPr>
          </w:p>
        </w:tc>
        <w:tc>
          <w:tcPr>
            <w:tcW w:w="990" w:type="dxa"/>
          </w:tcPr>
          <w:p w14:paraId="2B484FA0" w14:textId="77777777" w:rsidR="008E07B5" w:rsidRDefault="008E07B5">
            <w:pPr>
              <w:pStyle w:val="ConsPlusNormal"/>
              <w:jc w:val="center"/>
            </w:pPr>
          </w:p>
        </w:tc>
        <w:tc>
          <w:tcPr>
            <w:tcW w:w="1320" w:type="dxa"/>
          </w:tcPr>
          <w:p w14:paraId="10238A57" w14:textId="77777777" w:rsidR="008E07B5" w:rsidRDefault="008E07B5">
            <w:pPr>
              <w:pStyle w:val="ConsPlusNormal"/>
              <w:jc w:val="center"/>
            </w:pPr>
          </w:p>
        </w:tc>
      </w:tr>
      <w:tr w:rsidR="008E07B5" w14:paraId="4C00C06C" w14:textId="77777777">
        <w:tc>
          <w:tcPr>
            <w:tcW w:w="660" w:type="dxa"/>
          </w:tcPr>
          <w:p w14:paraId="24077CE4" w14:textId="77777777" w:rsidR="008E07B5" w:rsidRDefault="008E07B5">
            <w:pPr>
              <w:pStyle w:val="ConsPlusNormal"/>
              <w:jc w:val="center"/>
            </w:pPr>
            <w:r>
              <w:t>1.1</w:t>
            </w:r>
          </w:p>
        </w:tc>
        <w:tc>
          <w:tcPr>
            <w:tcW w:w="4950" w:type="dxa"/>
          </w:tcPr>
          <w:p w14:paraId="4E4EEF8C" w14:textId="77777777" w:rsidR="008E07B5" w:rsidRDefault="008E07B5">
            <w:pPr>
              <w:pStyle w:val="ConsPlusNormal"/>
            </w:pPr>
            <w:r>
              <w:t>Здания</w:t>
            </w:r>
          </w:p>
        </w:tc>
        <w:tc>
          <w:tcPr>
            <w:tcW w:w="1650" w:type="dxa"/>
          </w:tcPr>
          <w:p w14:paraId="4548BAF4" w14:textId="77777777" w:rsidR="008E07B5" w:rsidRDefault="008E07B5">
            <w:pPr>
              <w:pStyle w:val="ConsPlusNormal"/>
              <w:jc w:val="center"/>
            </w:pPr>
            <w:r>
              <w:t>тыс. руб.</w:t>
            </w:r>
          </w:p>
        </w:tc>
        <w:tc>
          <w:tcPr>
            <w:tcW w:w="825" w:type="dxa"/>
          </w:tcPr>
          <w:p w14:paraId="12390E77" w14:textId="77777777" w:rsidR="008E07B5" w:rsidRDefault="008E07B5">
            <w:pPr>
              <w:pStyle w:val="ConsPlusNormal"/>
              <w:jc w:val="center"/>
            </w:pPr>
          </w:p>
        </w:tc>
        <w:tc>
          <w:tcPr>
            <w:tcW w:w="990" w:type="dxa"/>
          </w:tcPr>
          <w:p w14:paraId="31ECAD52" w14:textId="77777777" w:rsidR="008E07B5" w:rsidRDefault="008E07B5">
            <w:pPr>
              <w:pStyle w:val="ConsPlusNormal"/>
              <w:jc w:val="center"/>
            </w:pPr>
          </w:p>
        </w:tc>
        <w:tc>
          <w:tcPr>
            <w:tcW w:w="825" w:type="dxa"/>
          </w:tcPr>
          <w:p w14:paraId="5FC1DE35" w14:textId="77777777" w:rsidR="008E07B5" w:rsidRDefault="008E07B5">
            <w:pPr>
              <w:pStyle w:val="ConsPlusNormal"/>
              <w:jc w:val="center"/>
            </w:pPr>
          </w:p>
        </w:tc>
        <w:tc>
          <w:tcPr>
            <w:tcW w:w="990" w:type="dxa"/>
          </w:tcPr>
          <w:p w14:paraId="2B7672AB" w14:textId="77777777" w:rsidR="008E07B5" w:rsidRDefault="008E07B5">
            <w:pPr>
              <w:pStyle w:val="ConsPlusNormal"/>
              <w:jc w:val="center"/>
            </w:pPr>
          </w:p>
        </w:tc>
        <w:tc>
          <w:tcPr>
            <w:tcW w:w="1320" w:type="dxa"/>
          </w:tcPr>
          <w:p w14:paraId="7A19D4AC" w14:textId="77777777" w:rsidR="008E07B5" w:rsidRDefault="008E07B5">
            <w:pPr>
              <w:pStyle w:val="ConsPlusNormal"/>
              <w:jc w:val="center"/>
            </w:pPr>
          </w:p>
        </w:tc>
      </w:tr>
      <w:tr w:rsidR="008E07B5" w14:paraId="2C860AF3" w14:textId="77777777">
        <w:tc>
          <w:tcPr>
            <w:tcW w:w="660" w:type="dxa"/>
          </w:tcPr>
          <w:p w14:paraId="53E2C57A" w14:textId="77777777" w:rsidR="008E07B5" w:rsidRDefault="008E07B5">
            <w:pPr>
              <w:pStyle w:val="ConsPlusNormal"/>
              <w:jc w:val="center"/>
            </w:pPr>
            <w:r>
              <w:t>1.2</w:t>
            </w:r>
          </w:p>
        </w:tc>
        <w:tc>
          <w:tcPr>
            <w:tcW w:w="4950" w:type="dxa"/>
          </w:tcPr>
          <w:p w14:paraId="3DBEB5C8" w14:textId="77777777" w:rsidR="008E07B5" w:rsidRDefault="008E07B5">
            <w:pPr>
              <w:pStyle w:val="ConsPlusNormal"/>
            </w:pPr>
            <w:r>
              <w:t>Сооружения и передаточные устройства</w:t>
            </w:r>
          </w:p>
        </w:tc>
        <w:tc>
          <w:tcPr>
            <w:tcW w:w="1650" w:type="dxa"/>
          </w:tcPr>
          <w:p w14:paraId="5850990A" w14:textId="77777777" w:rsidR="008E07B5" w:rsidRDefault="008E07B5">
            <w:pPr>
              <w:pStyle w:val="ConsPlusNormal"/>
              <w:jc w:val="center"/>
            </w:pPr>
            <w:r>
              <w:t>тыс. руб.</w:t>
            </w:r>
          </w:p>
        </w:tc>
        <w:tc>
          <w:tcPr>
            <w:tcW w:w="825" w:type="dxa"/>
          </w:tcPr>
          <w:p w14:paraId="270BF73E" w14:textId="77777777" w:rsidR="008E07B5" w:rsidRDefault="008E07B5">
            <w:pPr>
              <w:pStyle w:val="ConsPlusNormal"/>
              <w:jc w:val="center"/>
            </w:pPr>
          </w:p>
        </w:tc>
        <w:tc>
          <w:tcPr>
            <w:tcW w:w="990" w:type="dxa"/>
          </w:tcPr>
          <w:p w14:paraId="1118BA80" w14:textId="77777777" w:rsidR="008E07B5" w:rsidRDefault="008E07B5">
            <w:pPr>
              <w:pStyle w:val="ConsPlusNormal"/>
              <w:jc w:val="center"/>
            </w:pPr>
          </w:p>
        </w:tc>
        <w:tc>
          <w:tcPr>
            <w:tcW w:w="825" w:type="dxa"/>
          </w:tcPr>
          <w:p w14:paraId="7CB78415" w14:textId="77777777" w:rsidR="008E07B5" w:rsidRDefault="008E07B5">
            <w:pPr>
              <w:pStyle w:val="ConsPlusNormal"/>
              <w:jc w:val="center"/>
            </w:pPr>
          </w:p>
        </w:tc>
        <w:tc>
          <w:tcPr>
            <w:tcW w:w="990" w:type="dxa"/>
          </w:tcPr>
          <w:p w14:paraId="275313B0" w14:textId="77777777" w:rsidR="008E07B5" w:rsidRDefault="008E07B5">
            <w:pPr>
              <w:pStyle w:val="ConsPlusNormal"/>
              <w:jc w:val="center"/>
            </w:pPr>
          </w:p>
        </w:tc>
        <w:tc>
          <w:tcPr>
            <w:tcW w:w="1320" w:type="dxa"/>
          </w:tcPr>
          <w:p w14:paraId="39271CBB" w14:textId="77777777" w:rsidR="008E07B5" w:rsidRDefault="008E07B5">
            <w:pPr>
              <w:pStyle w:val="ConsPlusNormal"/>
              <w:jc w:val="center"/>
            </w:pPr>
          </w:p>
        </w:tc>
      </w:tr>
      <w:tr w:rsidR="008E07B5" w14:paraId="641FDB20" w14:textId="77777777">
        <w:tc>
          <w:tcPr>
            <w:tcW w:w="660" w:type="dxa"/>
          </w:tcPr>
          <w:p w14:paraId="2D5EDE07" w14:textId="77777777" w:rsidR="008E07B5" w:rsidRDefault="008E07B5">
            <w:pPr>
              <w:pStyle w:val="ConsPlusNormal"/>
              <w:jc w:val="center"/>
            </w:pPr>
            <w:r>
              <w:lastRenderedPageBreak/>
              <w:t>1.3</w:t>
            </w:r>
          </w:p>
        </w:tc>
        <w:tc>
          <w:tcPr>
            <w:tcW w:w="4950" w:type="dxa"/>
          </w:tcPr>
          <w:p w14:paraId="2B786C8A" w14:textId="77777777" w:rsidR="008E07B5" w:rsidRDefault="008E07B5">
            <w:pPr>
              <w:pStyle w:val="ConsPlusNormal"/>
            </w:pPr>
            <w:r>
              <w:t>Машины и оборудование</w:t>
            </w:r>
          </w:p>
        </w:tc>
        <w:tc>
          <w:tcPr>
            <w:tcW w:w="1650" w:type="dxa"/>
          </w:tcPr>
          <w:p w14:paraId="45E8B43D" w14:textId="77777777" w:rsidR="008E07B5" w:rsidRDefault="008E07B5">
            <w:pPr>
              <w:pStyle w:val="ConsPlusNormal"/>
              <w:jc w:val="center"/>
            </w:pPr>
            <w:r>
              <w:t>тыс. руб.</w:t>
            </w:r>
          </w:p>
        </w:tc>
        <w:tc>
          <w:tcPr>
            <w:tcW w:w="825" w:type="dxa"/>
          </w:tcPr>
          <w:p w14:paraId="0B57544A" w14:textId="77777777" w:rsidR="008E07B5" w:rsidRDefault="008E07B5">
            <w:pPr>
              <w:pStyle w:val="ConsPlusNormal"/>
              <w:jc w:val="center"/>
            </w:pPr>
          </w:p>
        </w:tc>
        <w:tc>
          <w:tcPr>
            <w:tcW w:w="990" w:type="dxa"/>
          </w:tcPr>
          <w:p w14:paraId="30496357" w14:textId="77777777" w:rsidR="008E07B5" w:rsidRDefault="008E07B5">
            <w:pPr>
              <w:pStyle w:val="ConsPlusNormal"/>
              <w:jc w:val="center"/>
            </w:pPr>
          </w:p>
        </w:tc>
        <w:tc>
          <w:tcPr>
            <w:tcW w:w="825" w:type="dxa"/>
          </w:tcPr>
          <w:p w14:paraId="0A74CCE3" w14:textId="77777777" w:rsidR="008E07B5" w:rsidRDefault="008E07B5">
            <w:pPr>
              <w:pStyle w:val="ConsPlusNormal"/>
              <w:jc w:val="center"/>
            </w:pPr>
          </w:p>
        </w:tc>
        <w:tc>
          <w:tcPr>
            <w:tcW w:w="990" w:type="dxa"/>
          </w:tcPr>
          <w:p w14:paraId="3DE4D07F" w14:textId="77777777" w:rsidR="008E07B5" w:rsidRDefault="008E07B5">
            <w:pPr>
              <w:pStyle w:val="ConsPlusNormal"/>
              <w:jc w:val="center"/>
            </w:pPr>
          </w:p>
        </w:tc>
        <w:tc>
          <w:tcPr>
            <w:tcW w:w="1320" w:type="dxa"/>
          </w:tcPr>
          <w:p w14:paraId="0E1F5C2D" w14:textId="77777777" w:rsidR="008E07B5" w:rsidRDefault="008E07B5">
            <w:pPr>
              <w:pStyle w:val="ConsPlusNormal"/>
              <w:jc w:val="center"/>
            </w:pPr>
          </w:p>
        </w:tc>
      </w:tr>
      <w:tr w:rsidR="008E07B5" w14:paraId="5A6EE2E7" w14:textId="77777777">
        <w:tc>
          <w:tcPr>
            <w:tcW w:w="660" w:type="dxa"/>
          </w:tcPr>
          <w:p w14:paraId="35263DFB" w14:textId="77777777" w:rsidR="008E07B5" w:rsidRDefault="008E07B5">
            <w:pPr>
              <w:pStyle w:val="ConsPlusNormal"/>
              <w:jc w:val="center"/>
            </w:pPr>
            <w:r>
              <w:t>1.4</w:t>
            </w:r>
          </w:p>
        </w:tc>
        <w:tc>
          <w:tcPr>
            <w:tcW w:w="4950" w:type="dxa"/>
          </w:tcPr>
          <w:p w14:paraId="17249A7B" w14:textId="77777777" w:rsidR="008E07B5" w:rsidRDefault="008E07B5">
            <w:pPr>
              <w:pStyle w:val="ConsPlusNormal"/>
            </w:pPr>
            <w:r>
              <w:t>Транспорт</w:t>
            </w:r>
          </w:p>
        </w:tc>
        <w:tc>
          <w:tcPr>
            <w:tcW w:w="1650" w:type="dxa"/>
          </w:tcPr>
          <w:p w14:paraId="7247216B" w14:textId="77777777" w:rsidR="008E07B5" w:rsidRDefault="008E07B5">
            <w:pPr>
              <w:pStyle w:val="ConsPlusNormal"/>
              <w:jc w:val="center"/>
            </w:pPr>
            <w:r>
              <w:t>тыс. руб.</w:t>
            </w:r>
          </w:p>
        </w:tc>
        <w:tc>
          <w:tcPr>
            <w:tcW w:w="825" w:type="dxa"/>
          </w:tcPr>
          <w:p w14:paraId="2DDA03AD" w14:textId="77777777" w:rsidR="008E07B5" w:rsidRDefault="008E07B5">
            <w:pPr>
              <w:pStyle w:val="ConsPlusNormal"/>
              <w:jc w:val="center"/>
            </w:pPr>
          </w:p>
        </w:tc>
        <w:tc>
          <w:tcPr>
            <w:tcW w:w="990" w:type="dxa"/>
          </w:tcPr>
          <w:p w14:paraId="1FCBDCCA" w14:textId="77777777" w:rsidR="008E07B5" w:rsidRDefault="008E07B5">
            <w:pPr>
              <w:pStyle w:val="ConsPlusNormal"/>
              <w:jc w:val="center"/>
            </w:pPr>
          </w:p>
        </w:tc>
        <w:tc>
          <w:tcPr>
            <w:tcW w:w="825" w:type="dxa"/>
          </w:tcPr>
          <w:p w14:paraId="6AE1FC29" w14:textId="77777777" w:rsidR="008E07B5" w:rsidRDefault="008E07B5">
            <w:pPr>
              <w:pStyle w:val="ConsPlusNormal"/>
              <w:jc w:val="center"/>
            </w:pPr>
          </w:p>
        </w:tc>
        <w:tc>
          <w:tcPr>
            <w:tcW w:w="990" w:type="dxa"/>
          </w:tcPr>
          <w:p w14:paraId="7A93955F" w14:textId="77777777" w:rsidR="008E07B5" w:rsidRDefault="008E07B5">
            <w:pPr>
              <w:pStyle w:val="ConsPlusNormal"/>
              <w:jc w:val="center"/>
            </w:pPr>
          </w:p>
        </w:tc>
        <w:tc>
          <w:tcPr>
            <w:tcW w:w="1320" w:type="dxa"/>
          </w:tcPr>
          <w:p w14:paraId="0AD64DAF" w14:textId="77777777" w:rsidR="008E07B5" w:rsidRDefault="008E07B5">
            <w:pPr>
              <w:pStyle w:val="ConsPlusNormal"/>
              <w:jc w:val="center"/>
            </w:pPr>
          </w:p>
        </w:tc>
      </w:tr>
      <w:tr w:rsidR="008E07B5" w14:paraId="29BE9427" w14:textId="77777777">
        <w:tc>
          <w:tcPr>
            <w:tcW w:w="660" w:type="dxa"/>
          </w:tcPr>
          <w:p w14:paraId="6B0397D3" w14:textId="77777777" w:rsidR="008E07B5" w:rsidRDefault="008E07B5">
            <w:pPr>
              <w:pStyle w:val="ConsPlusNormal"/>
              <w:jc w:val="center"/>
            </w:pPr>
            <w:r>
              <w:t>1.5</w:t>
            </w:r>
          </w:p>
        </w:tc>
        <w:tc>
          <w:tcPr>
            <w:tcW w:w="4950" w:type="dxa"/>
          </w:tcPr>
          <w:p w14:paraId="03E466AD" w14:textId="77777777" w:rsidR="008E07B5" w:rsidRDefault="008E07B5">
            <w:pPr>
              <w:pStyle w:val="ConsPlusNormal"/>
            </w:pPr>
            <w:r>
              <w:t>Прочее</w:t>
            </w:r>
          </w:p>
        </w:tc>
        <w:tc>
          <w:tcPr>
            <w:tcW w:w="1650" w:type="dxa"/>
          </w:tcPr>
          <w:p w14:paraId="6C43B969" w14:textId="77777777" w:rsidR="008E07B5" w:rsidRDefault="008E07B5">
            <w:pPr>
              <w:pStyle w:val="ConsPlusNormal"/>
              <w:jc w:val="center"/>
            </w:pPr>
            <w:r>
              <w:t>тыс. руб.</w:t>
            </w:r>
          </w:p>
        </w:tc>
        <w:tc>
          <w:tcPr>
            <w:tcW w:w="825" w:type="dxa"/>
          </w:tcPr>
          <w:p w14:paraId="7D2CE4AE" w14:textId="77777777" w:rsidR="008E07B5" w:rsidRDefault="008E07B5">
            <w:pPr>
              <w:pStyle w:val="ConsPlusNormal"/>
              <w:jc w:val="center"/>
            </w:pPr>
          </w:p>
        </w:tc>
        <w:tc>
          <w:tcPr>
            <w:tcW w:w="990" w:type="dxa"/>
          </w:tcPr>
          <w:p w14:paraId="3E4DEB03" w14:textId="77777777" w:rsidR="008E07B5" w:rsidRDefault="008E07B5">
            <w:pPr>
              <w:pStyle w:val="ConsPlusNormal"/>
              <w:jc w:val="center"/>
            </w:pPr>
          </w:p>
        </w:tc>
        <w:tc>
          <w:tcPr>
            <w:tcW w:w="825" w:type="dxa"/>
          </w:tcPr>
          <w:p w14:paraId="4E3D990C" w14:textId="77777777" w:rsidR="008E07B5" w:rsidRDefault="008E07B5">
            <w:pPr>
              <w:pStyle w:val="ConsPlusNormal"/>
              <w:jc w:val="center"/>
            </w:pPr>
          </w:p>
        </w:tc>
        <w:tc>
          <w:tcPr>
            <w:tcW w:w="990" w:type="dxa"/>
          </w:tcPr>
          <w:p w14:paraId="2C253BB9" w14:textId="77777777" w:rsidR="008E07B5" w:rsidRDefault="008E07B5">
            <w:pPr>
              <w:pStyle w:val="ConsPlusNormal"/>
              <w:jc w:val="center"/>
            </w:pPr>
          </w:p>
        </w:tc>
        <w:tc>
          <w:tcPr>
            <w:tcW w:w="1320" w:type="dxa"/>
          </w:tcPr>
          <w:p w14:paraId="2B71044C" w14:textId="77777777" w:rsidR="008E07B5" w:rsidRDefault="008E07B5">
            <w:pPr>
              <w:pStyle w:val="ConsPlusNormal"/>
              <w:jc w:val="center"/>
            </w:pPr>
          </w:p>
        </w:tc>
      </w:tr>
      <w:tr w:rsidR="008E07B5" w14:paraId="595F4425" w14:textId="77777777">
        <w:tc>
          <w:tcPr>
            <w:tcW w:w="660" w:type="dxa"/>
          </w:tcPr>
          <w:p w14:paraId="0F466D05" w14:textId="77777777" w:rsidR="008E07B5" w:rsidRDefault="008E07B5">
            <w:pPr>
              <w:pStyle w:val="ConsPlusNormal"/>
              <w:jc w:val="center"/>
              <w:outlineLvl w:val="2"/>
            </w:pPr>
            <w:r>
              <w:t>2</w:t>
            </w:r>
          </w:p>
        </w:tc>
        <w:tc>
          <w:tcPr>
            <w:tcW w:w="4950" w:type="dxa"/>
          </w:tcPr>
          <w:p w14:paraId="1BD10BEC" w14:textId="77777777" w:rsidR="008E07B5" w:rsidRDefault="008E07B5">
            <w:pPr>
              <w:pStyle w:val="ConsPlusNormal"/>
            </w:pPr>
            <w:r>
              <w:t>Ввод основных фондов</w:t>
            </w:r>
          </w:p>
        </w:tc>
        <w:tc>
          <w:tcPr>
            <w:tcW w:w="1650" w:type="dxa"/>
          </w:tcPr>
          <w:p w14:paraId="3DC30B91" w14:textId="77777777" w:rsidR="008E07B5" w:rsidRDefault="008E07B5">
            <w:pPr>
              <w:pStyle w:val="ConsPlusNormal"/>
              <w:jc w:val="center"/>
            </w:pPr>
          </w:p>
        </w:tc>
        <w:tc>
          <w:tcPr>
            <w:tcW w:w="825" w:type="dxa"/>
          </w:tcPr>
          <w:p w14:paraId="7E9F814E" w14:textId="77777777" w:rsidR="008E07B5" w:rsidRDefault="008E07B5">
            <w:pPr>
              <w:pStyle w:val="ConsPlusNormal"/>
              <w:jc w:val="center"/>
            </w:pPr>
          </w:p>
        </w:tc>
        <w:tc>
          <w:tcPr>
            <w:tcW w:w="990" w:type="dxa"/>
          </w:tcPr>
          <w:p w14:paraId="4830800D" w14:textId="77777777" w:rsidR="008E07B5" w:rsidRDefault="008E07B5">
            <w:pPr>
              <w:pStyle w:val="ConsPlusNormal"/>
              <w:jc w:val="center"/>
            </w:pPr>
          </w:p>
        </w:tc>
        <w:tc>
          <w:tcPr>
            <w:tcW w:w="825" w:type="dxa"/>
          </w:tcPr>
          <w:p w14:paraId="07AD5029" w14:textId="77777777" w:rsidR="008E07B5" w:rsidRDefault="008E07B5">
            <w:pPr>
              <w:pStyle w:val="ConsPlusNormal"/>
              <w:jc w:val="center"/>
            </w:pPr>
          </w:p>
        </w:tc>
        <w:tc>
          <w:tcPr>
            <w:tcW w:w="990" w:type="dxa"/>
          </w:tcPr>
          <w:p w14:paraId="1EE8FBC7" w14:textId="77777777" w:rsidR="008E07B5" w:rsidRDefault="008E07B5">
            <w:pPr>
              <w:pStyle w:val="ConsPlusNormal"/>
              <w:jc w:val="center"/>
            </w:pPr>
          </w:p>
        </w:tc>
        <w:tc>
          <w:tcPr>
            <w:tcW w:w="1320" w:type="dxa"/>
          </w:tcPr>
          <w:p w14:paraId="6B0FD4B0" w14:textId="77777777" w:rsidR="008E07B5" w:rsidRDefault="008E07B5">
            <w:pPr>
              <w:pStyle w:val="ConsPlusNormal"/>
              <w:jc w:val="center"/>
            </w:pPr>
          </w:p>
        </w:tc>
      </w:tr>
      <w:tr w:rsidR="008E07B5" w14:paraId="12158B42" w14:textId="77777777">
        <w:tc>
          <w:tcPr>
            <w:tcW w:w="660" w:type="dxa"/>
          </w:tcPr>
          <w:p w14:paraId="36C621F9" w14:textId="77777777" w:rsidR="008E07B5" w:rsidRDefault="008E07B5">
            <w:pPr>
              <w:pStyle w:val="ConsPlusNormal"/>
              <w:jc w:val="center"/>
            </w:pPr>
            <w:r>
              <w:t>2.1</w:t>
            </w:r>
          </w:p>
        </w:tc>
        <w:tc>
          <w:tcPr>
            <w:tcW w:w="4950" w:type="dxa"/>
          </w:tcPr>
          <w:p w14:paraId="6A1221D3" w14:textId="77777777" w:rsidR="008E07B5" w:rsidRDefault="008E07B5">
            <w:pPr>
              <w:pStyle w:val="ConsPlusNormal"/>
            </w:pPr>
            <w:r>
              <w:t>Здания</w:t>
            </w:r>
          </w:p>
        </w:tc>
        <w:tc>
          <w:tcPr>
            <w:tcW w:w="1650" w:type="dxa"/>
          </w:tcPr>
          <w:p w14:paraId="54A889B9" w14:textId="77777777" w:rsidR="008E07B5" w:rsidRDefault="008E07B5">
            <w:pPr>
              <w:pStyle w:val="ConsPlusNormal"/>
              <w:jc w:val="center"/>
            </w:pPr>
            <w:r>
              <w:t>тыс. руб.</w:t>
            </w:r>
          </w:p>
        </w:tc>
        <w:tc>
          <w:tcPr>
            <w:tcW w:w="825" w:type="dxa"/>
          </w:tcPr>
          <w:p w14:paraId="60B85187" w14:textId="77777777" w:rsidR="008E07B5" w:rsidRDefault="008E07B5">
            <w:pPr>
              <w:pStyle w:val="ConsPlusNormal"/>
              <w:jc w:val="center"/>
            </w:pPr>
          </w:p>
        </w:tc>
        <w:tc>
          <w:tcPr>
            <w:tcW w:w="990" w:type="dxa"/>
          </w:tcPr>
          <w:p w14:paraId="1A1C8149" w14:textId="77777777" w:rsidR="008E07B5" w:rsidRDefault="008E07B5">
            <w:pPr>
              <w:pStyle w:val="ConsPlusNormal"/>
              <w:jc w:val="center"/>
            </w:pPr>
          </w:p>
        </w:tc>
        <w:tc>
          <w:tcPr>
            <w:tcW w:w="825" w:type="dxa"/>
          </w:tcPr>
          <w:p w14:paraId="52988DCF" w14:textId="77777777" w:rsidR="008E07B5" w:rsidRDefault="008E07B5">
            <w:pPr>
              <w:pStyle w:val="ConsPlusNormal"/>
              <w:jc w:val="center"/>
            </w:pPr>
          </w:p>
        </w:tc>
        <w:tc>
          <w:tcPr>
            <w:tcW w:w="990" w:type="dxa"/>
          </w:tcPr>
          <w:p w14:paraId="41851232" w14:textId="77777777" w:rsidR="008E07B5" w:rsidRDefault="008E07B5">
            <w:pPr>
              <w:pStyle w:val="ConsPlusNormal"/>
              <w:jc w:val="center"/>
            </w:pPr>
          </w:p>
        </w:tc>
        <w:tc>
          <w:tcPr>
            <w:tcW w:w="1320" w:type="dxa"/>
          </w:tcPr>
          <w:p w14:paraId="2917D365" w14:textId="77777777" w:rsidR="008E07B5" w:rsidRDefault="008E07B5">
            <w:pPr>
              <w:pStyle w:val="ConsPlusNormal"/>
              <w:jc w:val="center"/>
            </w:pPr>
          </w:p>
        </w:tc>
      </w:tr>
      <w:tr w:rsidR="008E07B5" w14:paraId="6E71240C" w14:textId="77777777">
        <w:tc>
          <w:tcPr>
            <w:tcW w:w="660" w:type="dxa"/>
          </w:tcPr>
          <w:p w14:paraId="5F8C13FA" w14:textId="77777777" w:rsidR="008E07B5" w:rsidRDefault="008E07B5">
            <w:pPr>
              <w:pStyle w:val="ConsPlusNormal"/>
              <w:jc w:val="center"/>
            </w:pPr>
            <w:r>
              <w:t>2.2</w:t>
            </w:r>
          </w:p>
        </w:tc>
        <w:tc>
          <w:tcPr>
            <w:tcW w:w="4950" w:type="dxa"/>
          </w:tcPr>
          <w:p w14:paraId="1BE75615" w14:textId="77777777" w:rsidR="008E07B5" w:rsidRDefault="008E07B5">
            <w:pPr>
              <w:pStyle w:val="ConsPlusNormal"/>
            </w:pPr>
            <w:r>
              <w:t>Сооружения и передаточные устройства</w:t>
            </w:r>
          </w:p>
        </w:tc>
        <w:tc>
          <w:tcPr>
            <w:tcW w:w="1650" w:type="dxa"/>
          </w:tcPr>
          <w:p w14:paraId="14DE2B90" w14:textId="77777777" w:rsidR="008E07B5" w:rsidRDefault="008E07B5">
            <w:pPr>
              <w:pStyle w:val="ConsPlusNormal"/>
              <w:jc w:val="center"/>
            </w:pPr>
            <w:r>
              <w:t>тыс. руб.</w:t>
            </w:r>
          </w:p>
        </w:tc>
        <w:tc>
          <w:tcPr>
            <w:tcW w:w="825" w:type="dxa"/>
          </w:tcPr>
          <w:p w14:paraId="2A39F52D" w14:textId="77777777" w:rsidR="008E07B5" w:rsidRDefault="008E07B5">
            <w:pPr>
              <w:pStyle w:val="ConsPlusNormal"/>
              <w:jc w:val="center"/>
            </w:pPr>
          </w:p>
        </w:tc>
        <w:tc>
          <w:tcPr>
            <w:tcW w:w="990" w:type="dxa"/>
          </w:tcPr>
          <w:p w14:paraId="0C7F8C3A" w14:textId="77777777" w:rsidR="008E07B5" w:rsidRDefault="008E07B5">
            <w:pPr>
              <w:pStyle w:val="ConsPlusNormal"/>
              <w:jc w:val="center"/>
            </w:pPr>
          </w:p>
        </w:tc>
        <w:tc>
          <w:tcPr>
            <w:tcW w:w="825" w:type="dxa"/>
          </w:tcPr>
          <w:p w14:paraId="14334E7C" w14:textId="77777777" w:rsidR="008E07B5" w:rsidRDefault="008E07B5">
            <w:pPr>
              <w:pStyle w:val="ConsPlusNormal"/>
              <w:jc w:val="center"/>
            </w:pPr>
          </w:p>
        </w:tc>
        <w:tc>
          <w:tcPr>
            <w:tcW w:w="990" w:type="dxa"/>
          </w:tcPr>
          <w:p w14:paraId="0F56B47B" w14:textId="77777777" w:rsidR="008E07B5" w:rsidRDefault="008E07B5">
            <w:pPr>
              <w:pStyle w:val="ConsPlusNormal"/>
              <w:jc w:val="center"/>
            </w:pPr>
          </w:p>
        </w:tc>
        <w:tc>
          <w:tcPr>
            <w:tcW w:w="1320" w:type="dxa"/>
          </w:tcPr>
          <w:p w14:paraId="0C568676" w14:textId="77777777" w:rsidR="008E07B5" w:rsidRDefault="008E07B5">
            <w:pPr>
              <w:pStyle w:val="ConsPlusNormal"/>
              <w:jc w:val="center"/>
            </w:pPr>
          </w:p>
        </w:tc>
      </w:tr>
      <w:tr w:rsidR="008E07B5" w14:paraId="618D580C" w14:textId="77777777">
        <w:tc>
          <w:tcPr>
            <w:tcW w:w="660" w:type="dxa"/>
          </w:tcPr>
          <w:p w14:paraId="0580CFA2" w14:textId="77777777" w:rsidR="008E07B5" w:rsidRDefault="008E07B5">
            <w:pPr>
              <w:pStyle w:val="ConsPlusNormal"/>
              <w:jc w:val="center"/>
            </w:pPr>
            <w:r>
              <w:t>2.3</w:t>
            </w:r>
          </w:p>
        </w:tc>
        <w:tc>
          <w:tcPr>
            <w:tcW w:w="4950" w:type="dxa"/>
          </w:tcPr>
          <w:p w14:paraId="39AA234A" w14:textId="77777777" w:rsidR="008E07B5" w:rsidRDefault="008E07B5">
            <w:pPr>
              <w:pStyle w:val="ConsPlusNormal"/>
            </w:pPr>
            <w:r>
              <w:t>Машины и оборудование</w:t>
            </w:r>
          </w:p>
        </w:tc>
        <w:tc>
          <w:tcPr>
            <w:tcW w:w="1650" w:type="dxa"/>
          </w:tcPr>
          <w:p w14:paraId="4F189284" w14:textId="77777777" w:rsidR="008E07B5" w:rsidRDefault="008E07B5">
            <w:pPr>
              <w:pStyle w:val="ConsPlusNormal"/>
              <w:jc w:val="center"/>
            </w:pPr>
            <w:r>
              <w:t>тыс. руб.</w:t>
            </w:r>
          </w:p>
        </w:tc>
        <w:tc>
          <w:tcPr>
            <w:tcW w:w="825" w:type="dxa"/>
          </w:tcPr>
          <w:p w14:paraId="7CB9BA7A" w14:textId="77777777" w:rsidR="008E07B5" w:rsidRDefault="008E07B5">
            <w:pPr>
              <w:pStyle w:val="ConsPlusNormal"/>
              <w:jc w:val="center"/>
            </w:pPr>
          </w:p>
        </w:tc>
        <w:tc>
          <w:tcPr>
            <w:tcW w:w="990" w:type="dxa"/>
          </w:tcPr>
          <w:p w14:paraId="7C33C311" w14:textId="77777777" w:rsidR="008E07B5" w:rsidRDefault="008E07B5">
            <w:pPr>
              <w:pStyle w:val="ConsPlusNormal"/>
              <w:jc w:val="center"/>
            </w:pPr>
          </w:p>
        </w:tc>
        <w:tc>
          <w:tcPr>
            <w:tcW w:w="825" w:type="dxa"/>
          </w:tcPr>
          <w:p w14:paraId="68CF60FA" w14:textId="77777777" w:rsidR="008E07B5" w:rsidRDefault="008E07B5">
            <w:pPr>
              <w:pStyle w:val="ConsPlusNormal"/>
              <w:jc w:val="center"/>
            </w:pPr>
          </w:p>
        </w:tc>
        <w:tc>
          <w:tcPr>
            <w:tcW w:w="990" w:type="dxa"/>
          </w:tcPr>
          <w:p w14:paraId="76C8561F" w14:textId="77777777" w:rsidR="008E07B5" w:rsidRDefault="008E07B5">
            <w:pPr>
              <w:pStyle w:val="ConsPlusNormal"/>
              <w:jc w:val="center"/>
            </w:pPr>
          </w:p>
        </w:tc>
        <w:tc>
          <w:tcPr>
            <w:tcW w:w="1320" w:type="dxa"/>
          </w:tcPr>
          <w:p w14:paraId="7E9CD466" w14:textId="77777777" w:rsidR="008E07B5" w:rsidRDefault="008E07B5">
            <w:pPr>
              <w:pStyle w:val="ConsPlusNormal"/>
              <w:jc w:val="center"/>
            </w:pPr>
          </w:p>
        </w:tc>
      </w:tr>
      <w:tr w:rsidR="008E07B5" w14:paraId="4BDEFBF1" w14:textId="77777777">
        <w:tc>
          <w:tcPr>
            <w:tcW w:w="660" w:type="dxa"/>
          </w:tcPr>
          <w:p w14:paraId="06779C1B" w14:textId="77777777" w:rsidR="008E07B5" w:rsidRDefault="008E07B5">
            <w:pPr>
              <w:pStyle w:val="ConsPlusNormal"/>
              <w:jc w:val="center"/>
            </w:pPr>
            <w:r>
              <w:t>2.4</w:t>
            </w:r>
          </w:p>
        </w:tc>
        <w:tc>
          <w:tcPr>
            <w:tcW w:w="4950" w:type="dxa"/>
          </w:tcPr>
          <w:p w14:paraId="35AC5FD2" w14:textId="77777777" w:rsidR="008E07B5" w:rsidRDefault="008E07B5">
            <w:pPr>
              <w:pStyle w:val="ConsPlusNormal"/>
            </w:pPr>
            <w:r>
              <w:t>Транспорт</w:t>
            </w:r>
          </w:p>
        </w:tc>
        <w:tc>
          <w:tcPr>
            <w:tcW w:w="1650" w:type="dxa"/>
          </w:tcPr>
          <w:p w14:paraId="30E4D4FB" w14:textId="77777777" w:rsidR="008E07B5" w:rsidRDefault="008E07B5">
            <w:pPr>
              <w:pStyle w:val="ConsPlusNormal"/>
              <w:jc w:val="center"/>
            </w:pPr>
            <w:r>
              <w:t>тыс. руб.</w:t>
            </w:r>
          </w:p>
        </w:tc>
        <w:tc>
          <w:tcPr>
            <w:tcW w:w="825" w:type="dxa"/>
          </w:tcPr>
          <w:p w14:paraId="55CB64EB" w14:textId="77777777" w:rsidR="008E07B5" w:rsidRDefault="008E07B5">
            <w:pPr>
              <w:pStyle w:val="ConsPlusNormal"/>
              <w:jc w:val="center"/>
            </w:pPr>
          </w:p>
        </w:tc>
        <w:tc>
          <w:tcPr>
            <w:tcW w:w="990" w:type="dxa"/>
          </w:tcPr>
          <w:p w14:paraId="76EB6D00" w14:textId="77777777" w:rsidR="008E07B5" w:rsidRDefault="008E07B5">
            <w:pPr>
              <w:pStyle w:val="ConsPlusNormal"/>
              <w:jc w:val="center"/>
            </w:pPr>
          </w:p>
        </w:tc>
        <w:tc>
          <w:tcPr>
            <w:tcW w:w="825" w:type="dxa"/>
          </w:tcPr>
          <w:p w14:paraId="40C18CD7" w14:textId="77777777" w:rsidR="008E07B5" w:rsidRDefault="008E07B5">
            <w:pPr>
              <w:pStyle w:val="ConsPlusNormal"/>
              <w:jc w:val="center"/>
            </w:pPr>
          </w:p>
        </w:tc>
        <w:tc>
          <w:tcPr>
            <w:tcW w:w="990" w:type="dxa"/>
          </w:tcPr>
          <w:p w14:paraId="5C44E70D" w14:textId="77777777" w:rsidR="008E07B5" w:rsidRDefault="008E07B5">
            <w:pPr>
              <w:pStyle w:val="ConsPlusNormal"/>
              <w:jc w:val="center"/>
            </w:pPr>
          </w:p>
        </w:tc>
        <w:tc>
          <w:tcPr>
            <w:tcW w:w="1320" w:type="dxa"/>
          </w:tcPr>
          <w:p w14:paraId="5A60BA7C" w14:textId="77777777" w:rsidR="008E07B5" w:rsidRDefault="008E07B5">
            <w:pPr>
              <w:pStyle w:val="ConsPlusNormal"/>
              <w:jc w:val="center"/>
            </w:pPr>
          </w:p>
        </w:tc>
      </w:tr>
      <w:tr w:rsidR="008E07B5" w14:paraId="11253E08" w14:textId="77777777">
        <w:tc>
          <w:tcPr>
            <w:tcW w:w="660" w:type="dxa"/>
          </w:tcPr>
          <w:p w14:paraId="44741EAC" w14:textId="77777777" w:rsidR="008E07B5" w:rsidRDefault="008E07B5">
            <w:pPr>
              <w:pStyle w:val="ConsPlusNormal"/>
              <w:jc w:val="center"/>
            </w:pPr>
            <w:r>
              <w:t>2.5</w:t>
            </w:r>
          </w:p>
        </w:tc>
        <w:tc>
          <w:tcPr>
            <w:tcW w:w="4950" w:type="dxa"/>
          </w:tcPr>
          <w:p w14:paraId="35C98952" w14:textId="77777777" w:rsidR="008E07B5" w:rsidRDefault="008E07B5">
            <w:pPr>
              <w:pStyle w:val="ConsPlusNormal"/>
            </w:pPr>
            <w:r>
              <w:t>Прочее</w:t>
            </w:r>
          </w:p>
        </w:tc>
        <w:tc>
          <w:tcPr>
            <w:tcW w:w="1650" w:type="dxa"/>
          </w:tcPr>
          <w:p w14:paraId="0FA5EAA8" w14:textId="77777777" w:rsidR="008E07B5" w:rsidRDefault="008E07B5">
            <w:pPr>
              <w:pStyle w:val="ConsPlusNormal"/>
              <w:jc w:val="center"/>
            </w:pPr>
            <w:r>
              <w:t>тыс. руб.</w:t>
            </w:r>
          </w:p>
        </w:tc>
        <w:tc>
          <w:tcPr>
            <w:tcW w:w="825" w:type="dxa"/>
          </w:tcPr>
          <w:p w14:paraId="6B27D6AA" w14:textId="77777777" w:rsidR="008E07B5" w:rsidRDefault="008E07B5">
            <w:pPr>
              <w:pStyle w:val="ConsPlusNormal"/>
              <w:jc w:val="center"/>
            </w:pPr>
          </w:p>
        </w:tc>
        <w:tc>
          <w:tcPr>
            <w:tcW w:w="990" w:type="dxa"/>
          </w:tcPr>
          <w:p w14:paraId="72633B54" w14:textId="77777777" w:rsidR="008E07B5" w:rsidRDefault="008E07B5">
            <w:pPr>
              <w:pStyle w:val="ConsPlusNormal"/>
              <w:jc w:val="center"/>
            </w:pPr>
          </w:p>
        </w:tc>
        <w:tc>
          <w:tcPr>
            <w:tcW w:w="825" w:type="dxa"/>
          </w:tcPr>
          <w:p w14:paraId="63E80438" w14:textId="77777777" w:rsidR="008E07B5" w:rsidRDefault="008E07B5">
            <w:pPr>
              <w:pStyle w:val="ConsPlusNormal"/>
              <w:jc w:val="center"/>
            </w:pPr>
          </w:p>
        </w:tc>
        <w:tc>
          <w:tcPr>
            <w:tcW w:w="990" w:type="dxa"/>
          </w:tcPr>
          <w:p w14:paraId="56F6B82D" w14:textId="77777777" w:rsidR="008E07B5" w:rsidRDefault="008E07B5">
            <w:pPr>
              <w:pStyle w:val="ConsPlusNormal"/>
              <w:jc w:val="center"/>
            </w:pPr>
          </w:p>
        </w:tc>
        <w:tc>
          <w:tcPr>
            <w:tcW w:w="1320" w:type="dxa"/>
          </w:tcPr>
          <w:p w14:paraId="52047C66" w14:textId="77777777" w:rsidR="008E07B5" w:rsidRDefault="008E07B5">
            <w:pPr>
              <w:pStyle w:val="ConsPlusNormal"/>
              <w:jc w:val="center"/>
            </w:pPr>
          </w:p>
        </w:tc>
      </w:tr>
      <w:tr w:rsidR="008E07B5" w14:paraId="19248A87" w14:textId="77777777">
        <w:tc>
          <w:tcPr>
            <w:tcW w:w="660" w:type="dxa"/>
          </w:tcPr>
          <w:p w14:paraId="5CC97EBD" w14:textId="77777777" w:rsidR="008E07B5" w:rsidRDefault="008E07B5">
            <w:pPr>
              <w:pStyle w:val="ConsPlusNormal"/>
              <w:jc w:val="center"/>
              <w:outlineLvl w:val="2"/>
            </w:pPr>
            <w:r>
              <w:t>3</w:t>
            </w:r>
          </w:p>
        </w:tc>
        <w:tc>
          <w:tcPr>
            <w:tcW w:w="4950" w:type="dxa"/>
          </w:tcPr>
          <w:p w14:paraId="390FFD97" w14:textId="77777777" w:rsidR="008E07B5" w:rsidRDefault="008E07B5">
            <w:pPr>
              <w:pStyle w:val="ConsPlusNormal"/>
            </w:pPr>
            <w:r>
              <w:t>Выбытие основных фондов</w:t>
            </w:r>
          </w:p>
        </w:tc>
        <w:tc>
          <w:tcPr>
            <w:tcW w:w="1650" w:type="dxa"/>
          </w:tcPr>
          <w:p w14:paraId="35805708" w14:textId="77777777" w:rsidR="008E07B5" w:rsidRDefault="008E07B5">
            <w:pPr>
              <w:pStyle w:val="ConsPlusNormal"/>
              <w:jc w:val="center"/>
            </w:pPr>
          </w:p>
        </w:tc>
        <w:tc>
          <w:tcPr>
            <w:tcW w:w="825" w:type="dxa"/>
          </w:tcPr>
          <w:p w14:paraId="1797AB32" w14:textId="77777777" w:rsidR="008E07B5" w:rsidRDefault="008E07B5">
            <w:pPr>
              <w:pStyle w:val="ConsPlusNormal"/>
              <w:jc w:val="center"/>
            </w:pPr>
          </w:p>
        </w:tc>
        <w:tc>
          <w:tcPr>
            <w:tcW w:w="990" w:type="dxa"/>
          </w:tcPr>
          <w:p w14:paraId="308F561C" w14:textId="77777777" w:rsidR="008E07B5" w:rsidRDefault="008E07B5">
            <w:pPr>
              <w:pStyle w:val="ConsPlusNormal"/>
              <w:jc w:val="center"/>
            </w:pPr>
          </w:p>
        </w:tc>
        <w:tc>
          <w:tcPr>
            <w:tcW w:w="825" w:type="dxa"/>
          </w:tcPr>
          <w:p w14:paraId="05E74BD0" w14:textId="77777777" w:rsidR="008E07B5" w:rsidRDefault="008E07B5">
            <w:pPr>
              <w:pStyle w:val="ConsPlusNormal"/>
              <w:jc w:val="center"/>
            </w:pPr>
          </w:p>
        </w:tc>
        <w:tc>
          <w:tcPr>
            <w:tcW w:w="990" w:type="dxa"/>
          </w:tcPr>
          <w:p w14:paraId="155423A9" w14:textId="77777777" w:rsidR="008E07B5" w:rsidRDefault="008E07B5">
            <w:pPr>
              <w:pStyle w:val="ConsPlusNormal"/>
              <w:jc w:val="center"/>
            </w:pPr>
          </w:p>
        </w:tc>
        <w:tc>
          <w:tcPr>
            <w:tcW w:w="1320" w:type="dxa"/>
          </w:tcPr>
          <w:p w14:paraId="57E8CD9B" w14:textId="77777777" w:rsidR="008E07B5" w:rsidRDefault="008E07B5">
            <w:pPr>
              <w:pStyle w:val="ConsPlusNormal"/>
              <w:jc w:val="center"/>
            </w:pPr>
          </w:p>
        </w:tc>
      </w:tr>
      <w:tr w:rsidR="008E07B5" w14:paraId="24DADB98" w14:textId="77777777">
        <w:tc>
          <w:tcPr>
            <w:tcW w:w="660" w:type="dxa"/>
          </w:tcPr>
          <w:p w14:paraId="29E32101" w14:textId="77777777" w:rsidR="008E07B5" w:rsidRDefault="008E07B5">
            <w:pPr>
              <w:pStyle w:val="ConsPlusNormal"/>
              <w:jc w:val="center"/>
            </w:pPr>
            <w:r>
              <w:t>3.1</w:t>
            </w:r>
          </w:p>
        </w:tc>
        <w:tc>
          <w:tcPr>
            <w:tcW w:w="4950" w:type="dxa"/>
          </w:tcPr>
          <w:p w14:paraId="0975F38A" w14:textId="77777777" w:rsidR="008E07B5" w:rsidRDefault="008E07B5">
            <w:pPr>
              <w:pStyle w:val="ConsPlusNormal"/>
            </w:pPr>
            <w:r>
              <w:t>Здания</w:t>
            </w:r>
          </w:p>
        </w:tc>
        <w:tc>
          <w:tcPr>
            <w:tcW w:w="1650" w:type="dxa"/>
          </w:tcPr>
          <w:p w14:paraId="0D0CB640" w14:textId="77777777" w:rsidR="008E07B5" w:rsidRDefault="008E07B5">
            <w:pPr>
              <w:pStyle w:val="ConsPlusNormal"/>
              <w:jc w:val="center"/>
            </w:pPr>
            <w:r>
              <w:t>тыс. руб.</w:t>
            </w:r>
          </w:p>
        </w:tc>
        <w:tc>
          <w:tcPr>
            <w:tcW w:w="825" w:type="dxa"/>
          </w:tcPr>
          <w:p w14:paraId="3BB862CF" w14:textId="77777777" w:rsidR="008E07B5" w:rsidRDefault="008E07B5">
            <w:pPr>
              <w:pStyle w:val="ConsPlusNormal"/>
              <w:jc w:val="center"/>
            </w:pPr>
          </w:p>
        </w:tc>
        <w:tc>
          <w:tcPr>
            <w:tcW w:w="990" w:type="dxa"/>
          </w:tcPr>
          <w:p w14:paraId="2BB36376" w14:textId="77777777" w:rsidR="008E07B5" w:rsidRDefault="008E07B5">
            <w:pPr>
              <w:pStyle w:val="ConsPlusNormal"/>
              <w:jc w:val="center"/>
            </w:pPr>
          </w:p>
        </w:tc>
        <w:tc>
          <w:tcPr>
            <w:tcW w:w="825" w:type="dxa"/>
          </w:tcPr>
          <w:p w14:paraId="1BFB6B8E" w14:textId="77777777" w:rsidR="008E07B5" w:rsidRDefault="008E07B5">
            <w:pPr>
              <w:pStyle w:val="ConsPlusNormal"/>
              <w:jc w:val="center"/>
            </w:pPr>
          </w:p>
        </w:tc>
        <w:tc>
          <w:tcPr>
            <w:tcW w:w="990" w:type="dxa"/>
          </w:tcPr>
          <w:p w14:paraId="1759D738" w14:textId="77777777" w:rsidR="008E07B5" w:rsidRDefault="008E07B5">
            <w:pPr>
              <w:pStyle w:val="ConsPlusNormal"/>
              <w:jc w:val="center"/>
            </w:pPr>
          </w:p>
        </w:tc>
        <w:tc>
          <w:tcPr>
            <w:tcW w:w="1320" w:type="dxa"/>
          </w:tcPr>
          <w:p w14:paraId="6CA22E65" w14:textId="77777777" w:rsidR="008E07B5" w:rsidRDefault="008E07B5">
            <w:pPr>
              <w:pStyle w:val="ConsPlusNormal"/>
              <w:jc w:val="center"/>
            </w:pPr>
          </w:p>
        </w:tc>
      </w:tr>
      <w:tr w:rsidR="008E07B5" w14:paraId="3F0A0A74" w14:textId="77777777">
        <w:tc>
          <w:tcPr>
            <w:tcW w:w="660" w:type="dxa"/>
          </w:tcPr>
          <w:p w14:paraId="7B271647" w14:textId="77777777" w:rsidR="008E07B5" w:rsidRDefault="008E07B5">
            <w:pPr>
              <w:pStyle w:val="ConsPlusNormal"/>
              <w:jc w:val="center"/>
            </w:pPr>
            <w:r>
              <w:t>3.2</w:t>
            </w:r>
          </w:p>
        </w:tc>
        <w:tc>
          <w:tcPr>
            <w:tcW w:w="4950" w:type="dxa"/>
          </w:tcPr>
          <w:p w14:paraId="258EAD9C" w14:textId="77777777" w:rsidR="008E07B5" w:rsidRDefault="008E07B5">
            <w:pPr>
              <w:pStyle w:val="ConsPlusNormal"/>
            </w:pPr>
            <w:r>
              <w:t>Сооружения и передаточные устройства</w:t>
            </w:r>
          </w:p>
        </w:tc>
        <w:tc>
          <w:tcPr>
            <w:tcW w:w="1650" w:type="dxa"/>
          </w:tcPr>
          <w:p w14:paraId="6DA71169" w14:textId="77777777" w:rsidR="008E07B5" w:rsidRDefault="008E07B5">
            <w:pPr>
              <w:pStyle w:val="ConsPlusNormal"/>
              <w:jc w:val="center"/>
            </w:pPr>
            <w:r>
              <w:t>тыс. руб.</w:t>
            </w:r>
          </w:p>
        </w:tc>
        <w:tc>
          <w:tcPr>
            <w:tcW w:w="825" w:type="dxa"/>
          </w:tcPr>
          <w:p w14:paraId="3D53DDE2" w14:textId="77777777" w:rsidR="008E07B5" w:rsidRDefault="008E07B5">
            <w:pPr>
              <w:pStyle w:val="ConsPlusNormal"/>
              <w:jc w:val="center"/>
            </w:pPr>
          </w:p>
        </w:tc>
        <w:tc>
          <w:tcPr>
            <w:tcW w:w="990" w:type="dxa"/>
          </w:tcPr>
          <w:p w14:paraId="557400F1" w14:textId="77777777" w:rsidR="008E07B5" w:rsidRDefault="008E07B5">
            <w:pPr>
              <w:pStyle w:val="ConsPlusNormal"/>
              <w:jc w:val="center"/>
            </w:pPr>
          </w:p>
        </w:tc>
        <w:tc>
          <w:tcPr>
            <w:tcW w:w="825" w:type="dxa"/>
          </w:tcPr>
          <w:p w14:paraId="5E54EF39" w14:textId="77777777" w:rsidR="008E07B5" w:rsidRDefault="008E07B5">
            <w:pPr>
              <w:pStyle w:val="ConsPlusNormal"/>
              <w:jc w:val="center"/>
            </w:pPr>
          </w:p>
        </w:tc>
        <w:tc>
          <w:tcPr>
            <w:tcW w:w="990" w:type="dxa"/>
          </w:tcPr>
          <w:p w14:paraId="7B6A3718" w14:textId="77777777" w:rsidR="008E07B5" w:rsidRDefault="008E07B5">
            <w:pPr>
              <w:pStyle w:val="ConsPlusNormal"/>
              <w:jc w:val="center"/>
            </w:pPr>
          </w:p>
        </w:tc>
        <w:tc>
          <w:tcPr>
            <w:tcW w:w="1320" w:type="dxa"/>
          </w:tcPr>
          <w:p w14:paraId="34D0884F" w14:textId="77777777" w:rsidR="008E07B5" w:rsidRDefault="008E07B5">
            <w:pPr>
              <w:pStyle w:val="ConsPlusNormal"/>
              <w:jc w:val="center"/>
            </w:pPr>
          </w:p>
        </w:tc>
      </w:tr>
      <w:tr w:rsidR="008E07B5" w14:paraId="49B6D6D6" w14:textId="77777777">
        <w:tc>
          <w:tcPr>
            <w:tcW w:w="660" w:type="dxa"/>
          </w:tcPr>
          <w:p w14:paraId="7F3FD01D" w14:textId="77777777" w:rsidR="008E07B5" w:rsidRDefault="008E07B5">
            <w:pPr>
              <w:pStyle w:val="ConsPlusNormal"/>
              <w:jc w:val="center"/>
            </w:pPr>
            <w:r>
              <w:t>3.3</w:t>
            </w:r>
          </w:p>
        </w:tc>
        <w:tc>
          <w:tcPr>
            <w:tcW w:w="4950" w:type="dxa"/>
          </w:tcPr>
          <w:p w14:paraId="4E1FEFC8" w14:textId="77777777" w:rsidR="008E07B5" w:rsidRDefault="008E07B5">
            <w:pPr>
              <w:pStyle w:val="ConsPlusNormal"/>
            </w:pPr>
            <w:r>
              <w:t>Машины и оборудование</w:t>
            </w:r>
          </w:p>
        </w:tc>
        <w:tc>
          <w:tcPr>
            <w:tcW w:w="1650" w:type="dxa"/>
          </w:tcPr>
          <w:p w14:paraId="3A3EA040" w14:textId="77777777" w:rsidR="008E07B5" w:rsidRDefault="008E07B5">
            <w:pPr>
              <w:pStyle w:val="ConsPlusNormal"/>
              <w:jc w:val="center"/>
            </w:pPr>
            <w:r>
              <w:t>тыс. руб.</w:t>
            </w:r>
          </w:p>
        </w:tc>
        <w:tc>
          <w:tcPr>
            <w:tcW w:w="825" w:type="dxa"/>
          </w:tcPr>
          <w:p w14:paraId="0F9693DD" w14:textId="77777777" w:rsidR="008E07B5" w:rsidRDefault="008E07B5">
            <w:pPr>
              <w:pStyle w:val="ConsPlusNormal"/>
              <w:jc w:val="center"/>
            </w:pPr>
          </w:p>
        </w:tc>
        <w:tc>
          <w:tcPr>
            <w:tcW w:w="990" w:type="dxa"/>
          </w:tcPr>
          <w:p w14:paraId="1EB34C3F" w14:textId="77777777" w:rsidR="008E07B5" w:rsidRDefault="008E07B5">
            <w:pPr>
              <w:pStyle w:val="ConsPlusNormal"/>
              <w:jc w:val="center"/>
            </w:pPr>
          </w:p>
        </w:tc>
        <w:tc>
          <w:tcPr>
            <w:tcW w:w="825" w:type="dxa"/>
          </w:tcPr>
          <w:p w14:paraId="5F80C0E3" w14:textId="77777777" w:rsidR="008E07B5" w:rsidRDefault="008E07B5">
            <w:pPr>
              <w:pStyle w:val="ConsPlusNormal"/>
              <w:jc w:val="center"/>
            </w:pPr>
          </w:p>
        </w:tc>
        <w:tc>
          <w:tcPr>
            <w:tcW w:w="990" w:type="dxa"/>
          </w:tcPr>
          <w:p w14:paraId="6974A08D" w14:textId="77777777" w:rsidR="008E07B5" w:rsidRDefault="008E07B5">
            <w:pPr>
              <w:pStyle w:val="ConsPlusNormal"/>
              <w:jc w:val="center"/>
            </w:pPr>
          </w:p>
        </w:tc>
        <w:tc>
          <w:tcPr>
            <w:tcW w:w="1320" w:type="dxa"/>
          </w:tcPr>
          <w:p w14:paraId="3A402421" w14:textId="77777777" w:rsidR="008E07B5" w:rsidRDefault="008E07B5">
            <w:pPr>
              <w:pStyle w:val="ConsPlusNormal"/>
              <w:jc w:val="center"/>
            </w:pPr>
          </w:p>
        </w:tc>
      </w:tr>
      <w:tr w:rsidR="008E07B5" w14:paraId="11ACEFE8" w14:textId="77777777">
        <w:tc>
          <w:tcPr>
            <w:tcW w:w="660" w:type="dxa"/>
          </w:tcPr>
          <w:p w14:paraId="065CA936" w14:textId="77777777" w:rsidR="008E07B5" w:rsidRDefault="008E07B5">
            <w:pPr>
              <w:pStyle w:val="ConsPlusNormal"/>
              <w:jc w:val="center"/>
            </w:pPr>
            <w:r>
              <w:t>3.4</w:t>
            </w:r>
          </w:p>
        </w:tc>
        <w:tc>
          <w:tcPr>
            <w:tcW w:w="4950" w:type="dxa"/>
          </w:tcPr>
          <w:p w14:paraId="2BD42B73" w14:textId="77777777" w:rsidR="008E07B5" w:rsidRDefault="008E07B5">
            <w:pPr>
              <w:pStyle w:val="ConsPlusNormal"/>
            </w:pPr>
            <w:r>
              <w:t>Транспорт</w:t>
            </w:r>
          </w:p>
        </w:tc>
        <w:tc>
          <w:tcPr>
            <w:tcW w:w="1650" w:type="dxa"/>
          </w:tcPr>
          <w:p w14:paraId="0593A26A" w14:textId="77777777" w:rsidR="008E07B5" w:rsidRDefault="008E07B5">
            <w:pPr>
              <w:pStyle w:val="ConsPlusNormal"/>
              <w:jc w:val="center"/>
            </w:pPr>
            <w:r>
              <w:t>тыс. руб.</w:t>
            </w:r>
          </w:p>
        </w:tc>
        <w:tc>
          <w:tcPr>
            <w:tcW w:w="825" w:type="dxa"/>
          </w:tcPr>
          <w:p w14:paraId="0BCA6280" w14:textId="77777777" w:rsidR="008E07B5" w:rsidRDefault="008E07B5">
            <w:pPr>
              <w:pStyle w:val="ConsPlusNormal"/>
              <w:jc w:val="center"/>
            </w:pPr>
          </w:p>
        </w:tc>
        <w:tc>
          <w:tcPr>
            <w:tcW w:w="990" w:type="dxa"/>
          </w:tcPr>
          <w:p w14:paraId="6E317F7F" w14:textId="77777777" w:rsidR="008E07B5" w:rsidRDefault="008E07B5">
            <w:pPr>
              <w:pStyle w:val="ConsPlusNormal"/>
              <w:jc w:val="center"/>
            </w:pPr>
          </w:p>
        </w:tc>
        <w:tc>
          <w:tcPr>
            <w:tcW w:w="825" w:type="dxa"/>
          </w:tcPr>
          <w:p w14:paraId="7BF51169" w14:textId="77777777" w:rsidR="008E07B5" w:rsidRDefault="008E07B5">
            <w:pPr>
              <w:pStyle w:val="ConsPlusNormal"/>
              <w:jc w:val="center"/>
            </w:pPr>
          </w:p>
        </w:tc>
        <w:tc>
          <w:tcPr>
            <w:tcW w:w="990" w:type="dxa"/>
          </w:tcPr>
          <w:p w14:paraId="03A9E71A" w14:textId="77777777" w:rsidR="008E07B5" w:rsidRDefault="008E07B5">
            <w:pPr>
              <w:pStyle w:val="ConsPlusNormal"/>
              <w:jc w:val="center"/>
            </w:pPr>
          </w:p>
        </w:tc>
        <w:tc>
          <w:tcPr>
            <w:tcW w:w="1320" w:type="dxa"/>
          </w:tcPr>
          <w:p w14:paraId="281390F6" w14:textId="77777777" w:rsidR="008E07B5" w:rsidRDefault="008E07B5">
            <w:pPr>
              <w:pStyle w:val="ConsPlusNormal"/>
              <w:jc w:val="center"/>
            </w:pPr>
          </w:p>
        </w:tc>
      </w:tr>
      <w:tr w:rsidR="008E07B5" w14:paraId="7FE6C992" w14:textId="77777777">
        <w:tc>
          <w:tcPr>
            <w:tcW w:w="660" w:type="dxa"/>
          </w:tcPr>
          <w:p w14:paraId="327C5626" w14:textId="77777777" w:rsidR="008E07B5" w:rsidRDefault="008E07B5">
            <w:pPr>
              <w:pStyle w:val="ConsPlusNormal"/>
              <w:jc w:val="center"/>
            </w:pPr>
            <w:r>
              <w:t>3.5</w:t>
            </w:r>
          </w:p>
        </w:tc>
        <w:tc>
          <w:tcPr>
            <w:tcW w:w="4950" w:type="dxa"/>
          </w:tcPr>
          <w:p w14:paraId="6701B27D" w14:textId="77777777" w:rsidR="008E07B5" w:rsidRDefault="008E07B5">
            <w:pPr>
              <w:pStyle w:val="ConsPlusNormal"/>
            </w:pPr>
            <w:r>
              <w:t>Прочее</w:t>
            </w:r>
          </w:p>
        </w:tc>
        <w:tc>
          <w:tcPr>
            <w:tcW w:w="1650" w:type="dxa"/>
          </w:tcPr>
          <w:p w14:paraId="47295893" w14:textId="77777777" w:rsidR="008E07B5" w:rsidRDefault="008E07B5">
            <w:pPr>
              <w:pStyle w:val="ConsPlusNormal"/>
              <w:jc w:val="center"/>
            </w:pPr>
            <w:r>
              <w:t>тыс. руб.</w:t>
            </w:r>
          </w:p>
        </w:tc>
        <w:tc>
          <w:tcPr>
            <w:tcW w:w="825" w:type="dxa"/>
          </w:tcPr>
          <w:p w14:paraId="1837E036" w14:textId="77777777" w:rsidR="008E07B5" w:rsidRDefault="008E07B5">
            <w:pPr>
              <w:pStyle w:val="ConsPlusNormal"/>
              <w:jc w:val="center"/>
            </w:pPr>
          </w:p>
        </w:tc>
        <w:tc>
          <w:tcPr>
            <w:tcW w:w="990" w:type="dxa"/>
          </w:tcPr>
          <w:p w14:paraId="32A1452B" w14:textId="77777777" w:rsidR="008E07B5" w:rsidRDefault="008E07B5">
            <w:pPr>
              <w:pStyle w:val="ConsPlusNormal"/>
              <w:jc w:val="center"/>
            </w:pPr>
          </w:p>
        </w:tc>
        <w:tc>
          <w:tcPr>
            <w:tcW w:w="825" w:type="dxa"/>
          </w:tcPr>
          <w:p w14:paraId="6FE75C62" w14:textId="77777777" w:rsidR="008E07B5" w:rsidRDefault="008E07B5">
            <w:pPr>
              <w:pStyle w:val="ConsPlusNormal"/>
              <w:jc w:val="center"/>
            </w:pPr>
          </w:p>
        </w:tc>
        <w:tc>
          <w:tcPr>
            <w:tcW w:w="990" w:type="dxa"/>
          </w:tcPr>
          <w:p w14:paraId="19D00CAC" w14:textId="77777777" w:rsidR="008E07B5" w:rsidRDefault="008E07B5">
            <w:pPr>
              <w:pStyle w:val="ConsPlusNormal"/>
              <w:jc w:val="center"/>
            </w:pPr>
          </w:p>
        </w:tc>
        <w:tc>
          <w:tcPr>
            <w:tcW w:w="1320" w:type="dxa"/>
          </w:tcPr>
          <w:p w14:paraId="5D82D9B4" w14:textId="77777777" w:rsidR="008E07B5" w:rsidRDefault="008E07B5">
            <w:pPr>
              <w:pStyle w:val="ConsPlusNormal"/>
              <w:jc w:val="center"/>
            </w:pPr>
          </w:p>
        </w:tc>
      </w:tr>
      <w:tr w:rsidR="008E07B5" w14:paraId="3F925DB5" w14:textId="77777777">
        <w:tc>
          <w:tcPr>
            <w:tcW w:w="660" w:type="dxa"/>
          </w:tcPr>
          <w:p w14:paraId="53CFD78E" w14:textId="77777777" w:rsidR="008E07B5" w:rsidRDefault="008E07B5">
            <w:pPr>
              <w:pStyle w:val="ConsPlusNormal"/>
              <w:jc w:val="center"/>
              <w:outlineLvl w:val="2"/>
            </w:pPr>
            <w:r>
              <w:t>4</w:t>
            </w:r>
          </w:p>
        </w:tc>
        <w:tc>
          <w:tcPr>
            <w:tcW w:w="4950" w:type="dxa"/>
          </w:tcPr>
          <w:p w14:paraId="678D439E" w14:textId="77777777" w:rsidR="008E07B5" w:rsidRDefault="008E07B5">
            <w:pPr>
              <w:pStyle w:val="ConsPlusNormal"/>
            </w:pPr>
            <w:r>
              <w:t>Первоначальная (восстановительная) стоимость на конец периода</w:t>
            </w:r>
          </w:p>
        </w:tc>
        <w:tc>
          <w:tcPr>
            <w:tcW w:w="1650" w:type="dxa"/>
          </w:tcPr>
          <w:p w14:paraId="3167E6DB" w14:textId="77777777" w:rsidR="008E07B5" w:rsidRDefault="008E07B5">
            <w:pPr>
              <w:pStyle w:val="ConsPlusNormal"/>
              <w:jc w:val="center"/>
            </w:pPr>
          </w:p>
        </w:tc>
        <w:tc>
          <w:tcPr>
            <w:tcW w:w="825" w:type="dxa"/>
          </w:tcPr>
          <w:p w14:paraId="7A102CF5" w14:textId="77777777" w:rsidR="008E07B5" w:rsidRDefault="008E07B5">
            <w:pPr>
              <w:pStyle w:val="ConsPlusNormal"/>
              <w:jc w:val="center"/>
            </w:pPr>
          </w:p>
        </w:tc>
        <w:tc>
          <w:tcPr>
            <w:tcW w:w="990" w:type="dxa"/>
          </w:tcPr>
          <w:p w14:paraId="5999A532" w14:textId="77777777" w:rsidR="008E07B5" w:rsidRDefault="008E07B5">
            <w:pPr>
              <w:pStyle w:val="ConsPlusNormal"/>
              <w:jc w:val="center"/>
            </w:pPr>
          </w:p>
        </w:tc>
        <w:tc>
          <w:tcPr>
            <w:tcW w:w="825" w:type="dxa"/>
          </w:tcPr>
          <w:p w14:paraId="7663421B" w14:textId="77777777" w:rsidR="008E07B5" w:rsidRDefault="008E07B5">
            <w:pPr>
              <w:pStyle w:val="ConsPlusNormal"/>
              <w:jc w:val="center"/>
            </w:pPr>
          </w:p>
        </w:tc>
        <w:tc>
          <w:tcPr>
            <w:tcW w:w="990" w:type="dxa"/>
          </w:tcPr>
          <w:p w14:paraId="58EC08EF" w14:textId="77777777" w:rsidR="008E07B5" w:rsidRDefault="008E07B5">
            <w:pPr>
              <w:pStyle w:val="ConsPlusNormal"/>
              <w:jc w:val="center"/>
            </w:pPr>
          </w:p>
        </w:tc>
        <w:tc>
          <w:tcPr>
            <w:tcW w:w="1320" w:type="dxa"/>
          </w:tcPr>
          <w:p w14:paraId="721F8DDD" w14:textId="77777777" w:rsidR="008E07B5" w:rsidRDefault="008E07B5">
            <w:pPr>
              <w:pStyle w:val="ConsPlusNormal"/>
              <w:jc w:val="center"/>
            </w:pPr>
          </w:p>
        </w:tc>
      </w:tr>
      <w:tr w:rsidR="008E07B5" w14:paraId="1C172C48" w14:textId="77777777">
        <w:tc>
          <w:tcPr>
            <w:tcW w:w="660" w:type="dxa"/>
          </w:tcPr>
          <w:p w14:paraId="6D21BD7F" w14:textId="77777777" w:rsidR="008E07B5" w:rsidRDefault="008E07B5">
            <w:pPr>
              <w:pStyle w:val="ConsPlusNormal"/>
              <w:jc w:val="center"/>
            </w:pPr>
            <w:r>
              <w:t>4.1</w:t>
            </w:r>
          </w:p>
        </w:tc>
        <w:tc>
          <w:tcPr>
            <w:tcW w:w="4950" w:type="dxa"/>
          </w:tcPr>
          <w:p w14:paraId="426F9BAF" w14:textId="77777777" w:rsidR="008E07B5" w:rsidRDefault="008E07B5">
            <w:pPr>
              <w:pStyle w:val="ConsPlusNormal"/>
            </w:pPr>
            <w:r>
              <w:t>Здания</w:t>
            </w:r>
          </w:p>
        </w:tc>
        <w:tc>
          <w:tcPr>
            <w:tcW w:w="1650" w:type="dxa"/>
          </w:tcPr>
          <w:p w14:paraId="4EB46DCD" w14:textId="77777777" w:rsidR="008E07B5" w:rsidRDefault="008E07B5">
            <w:pPr>
              <w:pStyle w:val="ConsPlusNormal"/>
              <w:jc w:val="center"/>
            </w:pPr>
            <w:r>
              <w:t>тыс. руб.</w:t>
            </w:r>
          </w:p>
        </w:tc>
        <w:tc>
          <w:tcPr>
            <w:tcW w:w="825" w:type="dxa"/>
          </w:tcPr>
          <w:p w14:paraId="7AE53A85" w14:textId="77777777" w:rsidR="008E07B5" w:rsidRDefault="008E07B5">
            <w:pPr>
              <w:pStyle w:val="ConsPlusNormal"/>
              <w:jc w:val="center"/>
            </w:pPr>
          </w:p>
        </w:tc>
        <w:tc>
          <w:tcPr>
            <w:tcW w:w="990" w:type="dxa"/>
          </w:tcPr>
          <w:p w14:paraId="4702F37B" w14:textId="77777777" w:rsidR="008E07B5" w:rsidRDefault="008E07B5">
            <w:pPr>
              <w:pStyle w:val="ConsPlusNormal"/>
              <w:jc w:val="center"/>
            </w:pPr>
          </w:p>
        </w:tc>
        <w:tc>
          <w:tcPr>
            <w:tcW w:w="825" w:type="dxa"/>
          </w:tcPr>
          <w:p w14:paraId="57439691" w14:textId="77777777" w:rsidR="008E07B5" w:rsidRDefault="008E07B5">
            <w:pPr>
              <w:pStyle w:val="ConsPlusNormal"/>
              <w:jc w:val="center"/>
            </w:pPr>
          </w:p>
        </w:tc>
        <w:tc>
          <w:tcPr>
            <w:tcW w:w="990" w:type="dxa"/>
          </w:tcPr>
          <w:p w14:paraId="56F40D32" w14:textId="77777777" w:rsidR="008E07B5" w:rsidRDefault="008E07B5">
            <w:pPr>
              <w:pStyle w:val="ConsPlusNormal"/>
              <w:jc w:val="center"/>
            </w:pPr>
          </w:p>
        </w:tc>
        <w:tc>
          <w:tcPr>
            <w:tcW w:w="1320" w:type="dxa"/>
          </w:tcPr>
          <w:p w14:paraId="6BAB0CCE" w14:textId="77777777" w:rsidR="008E07B5" w:rsidRDefault="008E07B5">
            <w:pPr>
              <w:pStyle w:val="ConsPlusNormal"/>
              <w:jc w:val="center"/>
            </w:pPr>
          </w:p>
        </w:tc>
      </w:tr>
      <w:tr w:rsidR="008E07B5" w14:paraId="230EA4C7" w14:textId="77777777">
        <w:tc>
          <w:tcPr>
            <w:tcW w:w="660" w:type="dxa"/>
          </w:tcPr>
          <w:p w14:paraId="400A79EF" w14:textId="77777777" w:rsidR="008E07B5" w:rsidRDefault="008E07B5">
            <w:pPr>
              <w:pStyle w:val="ConsPlusNormal"/>
              <w:jc w:val="center"/>
            </w:pPr>
            <w:r>
              <w:t>4.2</w:t>
            </w:r>
          </w:p>
        </w:tc>
        <w:tc>
          <w:tcPr>
            <w:tcW w:w="4950" w:type="dxa"/>
          </w:tcPr>
          <w:p w14:paraId="6CF48D01" w14:textId="77777777" w:rsidR="008E07B5" w:rsidRDefault="008E07B5">
            <w:pPr>
              <w:pStyle w:val="ConsPlusNormal"/>
            </w:pPr>
            <w:r>
              <w:t>Сооружения и передаточные устройства</w:t>
            </w:r>
          </w:p>
        </w:tc>
        <w:tc>
          <w:tcPr>
            <w:tcW w:w="1650" w:type="dxa"/>
          </w:tcPr>
          <w:p w14:paraId="7CD24EA1" w14:textId="77777777" w:rsidR="008E07B5" w:rsidRDefault="008E07B5">
            <w:pPr>
              <w:pStyle w:val="ConsPlusNormal"/>
              <w:jc w:val="center"/>
            </w:pPr>
            <w:r>
              <w:t>тыс. руб.</w:t>
            </w:r>
          </w:p>
        </w:tc>
        <w:tc>
          <w:tcPr>
            <w:tcW w:w="825" w:type="dxa"/>
          </w:tcPr>
          <w:p w14:paraId="2B1F6CA7" w14:textId="77777777" w:rsidR="008E07B5" w:rsidRDefault="008E07B5">
            <w:pPr>
              <w:pStyle w:val="ConsPlusNormal"/>
              <w:jc w:val="center"/>
            </w:pPr>
          </w:p>
        </w:tc>
        <w:tc>
          <w:tcPr>
            <w:tcW w:w="990" w:type="dxa"/>
          </w:tcPr>
          <w:p w14:paraId="6F980760" w14:textId="77777777" w:rsidR="008E07B5" w:rsidRDefault="008E07B5">
            <w:pPr>
              <w:pStyle w:val="ConsPlusNormal"/>
              <w:jc w:val="center"/>
            </w:pPr>
          </w:p>
        </w:tc>
        <w:tc>
          <w:tcPr>
            <w:tcW w:w="825" w:type="dxa"/>
          </w:tcPr>
          <w:p w14:paraId="365FDD5F" w14:textId="77777777" w:rsidR="008E07B5" w:rsidRDefault="008E07B5">
            <w:pPr>
              <w:pStyle w:val="ConsPlusNormal"/>
              <w:jc w:val="center"/>
            </w:pPr>
          </w:p>
        </w:tc>
        <w:tc>
          <w:tcPr>
            <w:tcW w:w="990" w:type="dxa"/>
          </w:tcPr>
          <w:p w14:paraId="16BC43C8" w14:textId="77777777" w:rsidR="008E07B5" w:rsidRDefault="008E07B5">
            <w:pPr>
              <w:pStyle w:val="ConsPlusNormal"/>
              <w:jc w:val="center"/>
            </w:pPr>
          </w:p>
        </w:tc>
        <w:tc>
          <w:tcPr>
            <w:tcW w:w="1320" w:type="dxa"/>
          </w:tcPr>
          <w:p w14:paraId="4F8100F5" w14:textId="77777777" w:rsidR="008E07B5" w:rsidRDefault="008E07B5">
            <w:pPr>
              <w:pStyle w:val="ConsPlusNormal"/>
              <w:jc w:val="center"/>
            </w:pPr>
          </w:p>
        </w:tc>
      </w:tr>
      <w:tr w:rsidR="008E07B5" w14:paraId="38B24A6B" w14:textId="77777777">
        <w:tc>
          <w:tcPr>
            <w:tcW w:w="660" w:type="dxa"/>
          </w:tcPr>
          <w:p w14:paraId="03D41DBE" w14:textId="77777777" w:rsidR="008E07B5" w:rsidRDefault="008E07B5">
            <w:pPr>
              <w:pStyle w:val="ConsPlusNormal"/>
              <w:jc w:val="center"/>
            </w:pPr>
            <w:r>
              <w:lastRenderedPageBreak/>
              <w:t>4.3</w:t>
            </w:r>
          </w:p>
        </w:tc>
        <w:tc>
          <w:tcPr>
            <w:tcW w:w="4950" w:type="dxa"/>
          </w:tcPr>
          <w:p w14:paraId="7B85C561" w14:textId="77777777" w:rsidR="008E07B5" w:rsidRDefault="008E07B5">
            <w:pPr>
              <w:pStyle w:val="ConsPlusNormal"/>
            </w:pPr>
            <w:r>
              <w:t>Машины и оборудование</w:t>
            </w:r>
          </w:p>
        </w:tc>
        <w:tc>
          <w:tcPr>
            <w:tcW w:w="1650" w:type="dxa"/>
          </w:tcPr>
          <w:p w14:paraId="55F225C1" w14:textId="77777777" w:rsidR="008E07B5" w:rsidRDefault="008E07B5">
            <w:pPr>
              <w:pStyle w:val="ConsPlusNormal"/>
              <w:jc w:val="center"/>
            </w:pPr>
            <w:r>
              <w:t>тыс. руб.</w:t>
            </w:r>
          </w:p>
        </w:tc>
        <w:tc>
          <w:tcPr>
            <w:tcW w:w="825" w:type="dxa"/>
          </w:tcPr>
          <w:p w14:paraId="459F3F58" w14:textId="77777777" w:rsidR="008E07B5" w:rsidRDefault="008E07B5">
            <w:pPr>
              <w:pStyle w:val="ConsPlusNormal"/>
              <w:jc w:val="center"/>
            </w:pPr>
          </w:p>
        </w:tc>
        <w:tc>
          <w:tcPr>
            <w:tcW w:w="990" w:type="dxa"/>
          </w:tcPr>
          <w:p w14:paraId="094DF1D5" w14:textId="77777777" w:rsidR="008E07B5" w:rsidRDefault="008E07B5">
            <w:pPr>
              <w:pStyle w:val="ConsPlusNormal"/>
              <w:jc w:val="center"/>
            </w:pPr>
          </w:p>
        </w:tc>
        <w:tc>
          <w:tcPr>
            <w:tcW w:w="825" w:type="dxa"/>
          </w:tcPr>
          <w:p w14:paraId="0E432A36" w14:textId="77777777" w:rsidR="008E07B5" w:rsidRDefault="008E07B5">
            <w:pPr>
              <w:pStyle w:val="ConsPlusNormal"/>
              <w:jc w:val="center"/>
            </w:pPr>
          </w:p>
        </w:tc>
        <w:tc>
          <w:tcPr>
            <w:tcW w:w="990" w:type="dxa"/>
          </w:tcPr>
          <w:p w14:paraId="41B70513" w14:textId="77777777" w:rsidR="008E07B5" w:rsidRDefault="008E07B5">
            <w:pPr>
              <w:pStyle w:val="ConsPlusNormal"/>
              <w:jc w:val="center"/>
            </w:pPr>
          </w:p>
        </w:tc>
        <w:tc>
          <w:tcPr>
            <w:tcW w:w="1320" w:type="dxa"/>
          </w:tcPr>
          <w:p w14:paraId="254A913B" w14:textId="77777777" w:rsidR="008E07B5" w:rsidRDefault="008E07B5">
            <w:pPr>
              <w:pStyle w:val="ConsPlusNormal"/>
              <w:jc w:val="center"/>
            </w:pPr>
          </w:p>
        </w:tc>
      </w:tr>
      <w:tr w:rsidR="008E07B5" w14:paraId="7E2E22BD" w14:textId="77777777">
        <w:tc>
          <w:tcPr>
            <w:tcW w:w="660" w:type="dxa"/>
          </w:tcPr>
          <w:p w14:paraId="2ADDB760" w14:textId="77777777" w:rsidR="008E07B5" w:rsidRDefault="008E07B5">
            <w:pPr>
              <w:pStyle w:val="ConsPlusNormal"/>
              <w:jc w:val="center"/>
            </w:pPr>
            <w:r>
              <w:t>4.4</w:t>
            </w:r>
          </w:p>
        </w:tc>
        <w:tc>
          <w:tcPr>
            <w:tcW w:w="4950" w:type="dxa"/>
          </w:tcPr>
          <w:p w14:paraId="16D0A2D0" w14:textId="77777777" w:rsidR="008E07B5" w:rsidRDefault="008E07B5">
            <w:pPr>
              <w:pStyle w:val="ConsPlusNormal"/>
            </w:pPr>
            <w:r>
              <w:t>Транспорт</w:t>
            </w:r>
          </w:p>
        </w:tc>
        <w:tc>
          <w:tcPr>
            <w:tcW w:w="1650" w:type="dxa"/>
          </w:tcPr>
          <w:p w14:paraId="5D02BD3C" w14:textId="77777777" w:rsidR="008E07B5" w:rsidRDefault="008E07B5">
            <w:pPr>
              <w:pStyle w:val="ConsPlusNormal"/>
              <w:jc w:val="center"/>
            </w:pPr>
            <w:r>
              <w:t>тыс. руб.</w:t>
            </w:r>
          </w:p>
        </w:tc>
        <w:tc>
          <w:tcPr>
            <w:tcW w:w="825" w:type="dxa"/>
          </w:tcPr>
          <w:p w14:paraId="4D227F10" w14:textId="77777777" w:rsidR="008E07B5" w:rsidRDefault="008E07B5">
            <w:pPr>
              <w:pStyle w:val="ConsPlusNormal"/>
              <w:jc w:val="center"/>
            </w:pPr>
          </w:p>
        </w:tc>
        <w:tc>
          <w:tcPr>
            <w:tcW w:w="990" w:type="dxa"/>
          </w:tcPr>
          <w:p w14:paraId="3F71619A" w14:textId="77777777" w:rsidR="008E07B5" w:rsidRDefault="008E07B5">
            <w:pPr>
              <w:pStyle w:val="ConsPlusNormal"/>
              <w:jc w:val="center"/>
            </w:pPr>
          </w:p>
        </w:tc>
        <w:tc>
          <w:tcPr>
            <w:tcW w:w="825" w:type="dxa"/>
          </w:tcPr>
          <w:p w14:paraId="7BBA3426" w14:textId="77777777" w:rsidR="008E07B5" w:rsidRDefault="008E07B5">
            <w:pPr>
              <w:pStyle w:val="ConsPlusNormal"/>
              <w:jc w:val="center"/>
            </w:pPr>
          </w:p>
        </w:tc>
        <w:tc>
          <w:tcPr>
            <w:tcW w:w="990" w:type="dxa"/>
          </w:tcPr>
          <w:p w14:paraId="316F8287" w14:textId="77777777" w:rsidR="008E07B5" w:rsidRDefault="008E07B5">
            <w:pPr>
              <w:pStyle w:val="ConsPlusNormal"/>
              <w:jc w:val="center"/>
            </w:pPr>
          </w:p>
        </w:tc>
        <w:tc>
          <w:tcPr>
            <w:tcW w:w="1320" w:type="dxa"/>
          </w:tcPr>
          <w:p w14:paraId="1DEF3E1A" w14:textId="77777777" w:rsidR="008E07B5" w:rsidRDefault="008E07B5">
            <w:pPr>
              <w:pStyle w:val="ConsPlusNormal"/>
              <w:jc w:val="center"/>
            </w:pPr>
          </w:p>
        </w:tc>
      </w:tr>
      <w:tr w:rsidR="008E07B5" w14:paraId="1C4360F9" w14:textId="77777777">
        <w:tc>
          <w:tcPr>
            <w:tcW w:w="660" w:type="dxa"/>
          </w:tcPr>
          <w:p w14:paraId="4AF7AECF" w14:textId="77777777" w:rsidR="008E07B5" w:rsidRDefault="008E07B5">
            <w:pPr>
              <w:pStyle w:val="ConsPlusNormal"/>
              <w:jc w:val="center"/>
            </w:pPr>
            <w:r>
              <w:t>4.5</w:t>
            </w:r>
          </w:p>
        </w:tc>
        <w:tc>
          <w:tcPr>
            <w:tcW w:w="4950" w:type="dxa"/>
          </w:tcPr>
          <w:p w14:paraId="1AFA28AC" w14:textId="77777777" w:rsidR="008E07B5" w:rsidRDefault="008E07B5">
            <w:pPr>
              <w:pStyle w:val="ConsPlusNormal"/>
            </w:pPr>
            <w:r>
              <w:t>Прочее</w:t>
            </w:r>
          </w:p>
        </w:tc>
        <w:tc>
          <w:tcPr>
            <w:tcW w:w="1650" w:type="dxa"/>
          </w:tcPr>
          <w:p w14:paraId="09F7106D" w14:textId="77777777" w:rsidR="008E07B5" w:rsidRDefault="008E07B5">
            <w:pPr>
              <w:pStyle w:val="ConsPlusNormal"/>
              <w:jc w:val="center"/>
            </w:pPr>
            <w:r>
              <w:t>тыс. руб.</w:t>
            </w:r>
          </w:p>
        </w:tc>
        <w:tc>
          <w:tcPr>
            <w:tcW w:w="825" w:type="dxa"/>
          </w:tcPr>
          <w:p w14:paraId="663DD314" w14:textId="77777777" w:rsidR="008E07B5" w:rsidRDefault="008E07B5">
            <w:pPr>
              <w:pStyle w:val="ConsPlusNormal"/>
              <w:jc w:val="center"/>
            </w:pPr>
          </w:p>
        </w:tc>
        <w:tc>
          <w:tcPr>
            <w:tcW w:w="990" w:type="dxa"/>
          </w:tcPr>
          <w:p w14:paraId="6CD789EB" w14:textId="77777777" w:rsidR="008E07B5" w:rsidRDefault="008E07B5">
            <w:pPr>
              <w:pStyle w:val="ConsPlusNormal"/>
              <w:jc w:val="center"/>
            </w:pPr>
          </w:p>
        </w:tc>
        <w:tc>
          <w:tcPr>
            <w:tcW w:w="825" w:type="dxa"/>
          </w:tcPr>
          <w:p w14:paraId="23D2EC8A" w14:textId="77777777" w:rsidR="008E07B5" w:rsidRDefault="008E07B5">
            <w:pPr>
              <w:pStyle w:val="ConsPlusNormal"/>
              <w:jc w:val="center"/>
            </w:pPr>
          </w:p>
        </w:tc>
        <w:tc>
          <w:tcPr>
            <w:tcW w:w="990" w:type="dxa"/>
          </w:tcPr>
          <w:p w14:paraId="6DC940D3" w14:textId="77777777" w:rsidR="008E07B5" w:rsidRDefault="008E07B5">
            <w:pPr>
              <w:pStyle w:val="ConsPlusNormal"/>
              <w:jc w:val="center"/>
            </w:pPr>
          </w:p>
        </w:tc>
        <w:tc>
          <w:tcPr>
            <w:tcW w:w="1320" w:type="dxa"/>
          </w:tcPr>
          <w:p w14:paraId="5CC8BE8F" w14:textId="77777777" w:rsidR="008E07B5" w:rsidRDefault="008E07B5">
            <w:pPr>
              <w:pStyle w:val="ConsPlusNormal"/>
              <w:jc w:val="center"/>
            </w:pPr>
          </w:p>
        </w:tc>
      </w:tr>
      <w:tr w:rsidR="008E07B5" w14:paraId="7CBE5A6A" w14:textId="77777777">
        <w:tc>
          <w:tcPr>
            <w:tcW w:w="660" w:type="dxa"/>
          </w:tcPr>
          <w:p w14:paraId="5FEBEEF2" w14:textId="77777777" w:rsidR="008E07B5" w:rsidRDefault="008E07B5">
            <w:pPr>
              <w:pStyle w:val="ConsPlusNormal"/>
              <w:jc w:val="center"/>
              <w:outlineLvl w:val="2"/>
            </w:pPr>
            <w:r>
              <w:t>5</w:t>
            </w:r>
          </w:p>
        </w:tc>
        <w:tc>
          <w:tcPr>
            <w:tcW w:w="4950" w:type="dxa"/>
          </w:tcPr>
          <w:p w14:paraId="793AA67B" w14:textId="77777777" w:rsidR="008E07B5" w:rsidRDefault="008E07B5">
            <w:pPr>
              <w:pStyle w:val="ConsPlusNormal"/>
            </w:pPr>
            <w:r>
              <w:t>Среднегодовая стоимость</w:t>
            </w:r>
          </w:p>
        </w:tc>
        <w:tc>
          <w:tcPr>
            <w:tcW w:w="1650" w:type="dxa"/>
          </w:tcPr>
          <w:p w14:paraId="5A11C474" w14:textId="77777777" w:rsidR="008E07B5" w:rsidRDefault="008E07B5">
            <w:pPr>
              <w:pStyle w:val="ConsPlusNormal"/>
              <w:jc w:val="center"/>
            </w:pPr>
          </w:p>
        </w:tc>
        <w:tc>
          <w:tcPr>
            <w:tcW w:w="825" w:type="dxa"/>
          </w:tcPr>
          <w:p w14:paraId="76AA7512" w14:textId="77777777" w:rsidR="008E07B5" w:rsidRDefault="008E07B5">
            <w:pPr>
              <w:pStyle w:val="ConsPlusNormal"/>
              <w:jc w:val="center"/>
            </w:pPr>
          </w:p>
        </w:tc>
        <w:tc>
          <w:tcPr>
            <w:tcW w:w="990" w:type="dxa"/>
          </w:tcPr>
          <w:p w14:paraId="045A3911" w14:textId="77777777" w:rsidR="008E07B5" w:rsidRDefault="008E07B5">
            <w:pPr>
              <w:pStyle w:val="ConsPlusNormal"/>
              <w:jc w:val="center"/>
            </w:pPr>
          </w:p>
        </w:tc>
        <w:tc>
          <w:tcPr>
            <w:tcW w:w="825" w:type="dxa"/>
          </w:tcPr>
          <w:p w14:paraId="144BE8AA" w14:textId="77777777" w:rsidR="008E07B5" w:rsidRDefault="008E07B5">
            <w:pPr>
              <w:pStyle w:val="ConsPlusNormal"/>
              <w:jc w:val="center"/>
            </w:pPr>
          </w:p>
        </w:tc>
        <w:tc>
          <w:tcPr>
            <w:tcW w:w="990" w:type="dxa"/>
          </w:tcPr>
          <w:p w14:paraId="3F299108" w14:textId="77777777" w:rsidR="008E07B5" w:rsidRDefault="008E07B5">
            <w:pPr>
              <w:pStyle w:val="ConsPlusNormal"/>
              <w:jc w:val="center"/>
            </w:pPr>
          </w:p>
        </w:tc>
        <w:tc>
          <w:tcPr>
            <w:tcW w:w="1320" w:type="dxa"/>
          </w:tcPr>
          <w:p w14:paraId="38ADC07D" w14:textId="77777777" w:rsidR="008E07B5" w:rsidRDefault="008E07B5">
            <w:pPr>
              <w:pStyle w:val="ConsPlusNormal"/>
              <w:jc w:val="center"/>
            </w:pPr>
          </w:p>
        </w:tc>
      </w:tr>
      <w:tr w:rsidR="008E07B5" w14:paraId="68BF7E64" w14:textId="77777777">
        <w:tc>
          <w:tcPr>
            <w:tcW w:w="660" w:type="dxa"/>
          </w:tcPr>
          <w:p w14:paraId="2D9FA100" w14:textId="77777777" w:rsidR="008E07B5" w:rsidRDefault="008E07B5">
            <w:pPr>
              <w:pStyle w:val="ConsPlusNormal"/>
              <w:jc w:val="center"/>
            </w:pPr>
            <w:r>
              <w:t>5.1</w:t>
            </w:r>
          </w:p>
        </w:tc>
        <w:tc>
          <w:tcPr>
            <w:tcW w:w="4950" w:type="dxa"/>
          </w:tcPr>
          <w:p w14:paraId="5FF046A7" w14:textId="77777777" w:rsidR="008E07B5" w:rsidRDefault="008E07B5">
            <w:pPr>
              <w:pStyle w:val="ConsPlusNormal"/>
            </w:pPr>
            <w:r>
              <w:t>Здания</w:t>
            </w:r>
          </w:p>
        </w:tc>
        <w:tc>
          <w:tcPr>
            <w:tcW w:w="1650" w:type="dxa"/>
          </w:tcPr>
          <w:p w14:paraId="1FD363B7" w14:textId="77777777" w:rsidR="008E07B5" w:rsidRDefault="008E07B5">
            <w:pPr>
              <w:pStyle w:val="ConsPlusNormal"/>
              <w:jc w:val="center"/>
            </w:pPr>
            <w:r>
              <w:t>тыс. руб.</w:t>
            </w:r>
          </w:p>
        </w:tc>
        <w:tc>
          <w:tcPr>
            <w:tcW w:w="825" w:type="dxa"/>
          </w:tcPr>
          <w:p w14:paraId="0BA51E4D" w14:textId="77777777" w:rsidR="008E07B5" w:rsidRDefault="008E07B5">
            <w:pPr>
              <w:pStyle w:val="ConsPlusNormal"/>
              <w:jc w:val="center"/>
            </w:pPr>
          </w:p>
        </w:tc>
        <w:tc>
          <w:tcPr>
            <w:tcW w:w="990" w:type="dxa"/>
          </w:tcPr>
          <w:p w14:paraId="58883A00" w14:textId="77777777" w:rsidR="008E07B5" w:rsidRDefault="008E07B5">
            <w:pPr>
              <w:pStyle w:val="ConsPlusNormal"/>
              <w:jc w:val="center"/>
            </w:pPr>
          </w:p>
        </w:tc>
        <w:tc>
          <w:tcPr>
            <w:tcW w:w="825" w:type="dxa"/>
          </w:tcPr>
          <w:p w14:paraId="7D25FD85" w14:textId="77777777" w:rsidR="008E07B5" w:rsidRDefault="008E07B5">
            <w:pPr>
              <w:pStyle w:val="ConsPlusNormal"/>
              <w:jc w:val="center"/>
            </w:pPr>
          </w:p>
        </w:tc>
        <w:tc>
          <w:tcPr>
            <w:tcW w:w="990" w:type="dxa"/>
          </w:tcPr>
          <w:p w14:paraId="357BCA42" w14:textId="77777777" w:rsidR="008E07B5" w:rsidRDefault="008E07B5">
            <w:pPr>
              <w:pStyle w:val="ConsPlusNormal"/>
              <w:jc w:val="center"/>
            </w:pPr>
          </w:p>
        </w:tc>
        <w:tc>
          <w:tcPr>
            <w:tcW w:w="1320" w:type="dxa"/>
          </w:tcPr>
          <w:p w14:paraId="690B1207" w14:textId="77777777" w:rsidR="008E07B5" w:rsidRDefault="008E07B5">
            <w:pPr>
              <w:pStyle w:val="ConsPlusNormal"/>
              <w:jc w:val="center"/>
            </w:pPr>
          </w:p>
        </w:tc>
      </w:tr>
      <w:tr w:rsidR="008E07B5" w14:paraId="22E311A2" w14:textId="77777777">
        <w:tc>
          <w:tcPr>
            <w:tcW w:w="660" w:type="dxa"/>
          </w:tcPr>
          <w:p w14:paraId="1560B918" w14:textId="77777777" w:rsidR="008E07B5" w:rsidRDefault="008E07B5">
            <w:pPr>
              <w:pStyle w:val="ConsPlusNormal"/>
              <w:jc w:val="center"/>
            </w:pPr>
            <w:r>
              <w:t>5.2</w:t>
            </w:r>
          </w:p>
        </w:tc>
        <w:tc>
          <w:tcPr>
            <w:tcW w:w="4950" w:type="dxa"/>
          </w:tcPr>
          <w:p w14:paraId="3AA97D60" w14:textId="77777777" w:rsidR="008E07B5" w:rsidRDefault="008E07B5">
            <w:pPr>
              <w:pStyle w:val="ConsPlusNormal"/>
            </w:pPr>
            <w:r>
              <w:t>Сооружения и передаточные устройства</w:t>
            </w:r>
          </w:p>
        </w:tc>
        <w:tc>
          <w:tcPr>
            <w:tcW w:w="1650" w:type="dxa"/>
          </w:tcPr>
          <w:p w14:paraId="133B936F" w14:textId="77777777" w:rsidR="008E07B5" w:rsidRDefault="008E07B5">
            <w:pPr>
              <w:pStyle w:val="ConsPlusNormal"/>
              <w:jc w:val="center"/>
            </w:pPr>
            <w:r>
              <w:t>тыс. руб.</w:t>
            </w:r>
          </w:p>
        </w:tc>
        <w:tc>
          <w:tcPr>
            <w:tcW w:w="825" w:type="dxa"/>
          </w:tcPr>
          <w:p w14:paraId="6F93CEB5" w14:textId="77777777" w:rsidR="008E07B5" w:rsidRDefault="008E07B5">
            <w:pPr>
              <w:pStyle w:val="ConsPlusNormal"/>
              <w:jc w:val="center"/>
            </w:pPr>
          </w:p>
        </w:tc>
        <w:tc>
          <w:tcPr>
            <w:tcW w:w="990" w:type="dxa"/>
          </w:tcPr>
          <w:p w14:paraId="146DD73D" w14:textId="77777777" w:rsidR="008E07B5" w:rsidRDefault="008E07B5">
            <w:pPr>
              <w:pStyle w:val="ConsPlusNormal"/>
              <w:jc w:val="center"/>
            </w:pPr>
          </w:p>
        </w:tc>
        <w:tc>
          <w:tcPr>
            <w:tcW w:w="825" w:type="dxa"/>
          </w:tcPr>
          <w:p w14:paraId="54E6FEC6" w14:textId="77777777" w:rsidR="008E07B5" w:rsidRDefault="008E07B5">
            <w:pPr>
              <w:pStyle w:val="ConsPlusNormal"/>
              <w:jc w:val="center"/>
            </w:pPr>
          </w:p>
        </w:tc>
        <w:tc>
          <w:tcPr>
            <w:tcW w:w="990" w:type="dxa"/>
          </w:tcPr>
          <w:p w14:paraId="3CC8D3F0" w14:textId="77777777" w:rsidR="008E07B5" w:rsidRDefault="008E07B5">
            <w:pPr>
              <w:pStyle w:val="ConsPlusNormal"/>
              <w:jc w:val="center"/>
            </w:pPr>
          </w:p>
        </w:tc>
        <w:tc>
          <w:tcPr>
            <w:tcW w:w="1320" w:type="dxa"/>
          </w:tcPr>
          <w:p w14:paraId="7F776823" w14:textId="77777777" w:rsidR="008E07B5" w:rsidRDefault="008E07B5">
            <w:pPr>
              <w:pStyle w:val="ConsPlusNormal"/>
              <w:jc w:val="center"/>
            </w:pPr>
          </w:p>
        </w:tc>
      </w:tr>
      <w:tr w:rsidR="008E07B5" w14:paraId="0117C150" w14:textId="77777777">
        <w:tc>
          <w:tcPr>
            <w:tcW w:w="660" w:type="dxa"/>
          </w:tcPr>
          <w:p w14:paraId="7C2844B2" w14:textId="77777777" w:rsidR="008E07B5" w:rsidRDefault="008E07B5">
            <w:pPr>
              <w:pStyle w:val="ConsPlusNormal"/>
              <w:jc w:val="center"/>
            </w:pPr>
            <w:r>
              <w:t>5.3</w:t>
            </w:r>
          </w:p>
        </w:tc>
        <w:tc>
          <w:tcPr>
            <w:tcW w:w="4950" w:type="dxa"/>
          </w:tcPr>
          <w:p w14:paraId="2FE0607E" w14:textId="77777777" w:rsidR="008E07B5" w:rsidRDefault="008E07B5">
            <w:pPr>
              <w:pStyle w:val="ConsPlusNormal"/>
            </w:pPr>
            <w:r>
              <w:t>Машины и оборудование</w:t>
            </w:r>
          </w:p>
        </w:tc>
        <w:tc>
          <w:tcPr>
            <w:tcW w:w="1650" w:type="dxa"/>
          </w:tcPr>
          <w:p w14:paraId="4DE2971E" w14:textId="77777777" w:rsidR="008E07B5" w:rsidRDefault="008E07B5">
            <w:pPr>
              <w:pStyle w:val="ConsPlusNormal"/>
              <w:jc w:val="center"/>
            </w:pPr>
            <w:r>
              <w:t>тыс. руб.</w:t>
            </w:r>
          </w:p>
        </w:tc>
        <w:tc>
          <w:tcPr>
            <w:tcW w:w="825" w:type="dxa"/>
          </w:tcPr>
          <w:p w14:paraId="08CC2F78" w14:textId="77777777" w:rsidR="008E07B5" w:rsidRDefault="008E07B5">
            <w:pPr>
              <w:pStyle w:val="ConsPlusNormal"/>
              <w:jc w:val="center"/>
            </w:pPr>
          </w:p>
        </w:tc>
        <w:tc>
          <w:tcPr>
            <w:tcW w:w="990" w:type="dxa"/>
          </w:tcPr>
          <w:p w14:paraId="1C45D2B5" w14:textId="77777777" w:rsidR="008E07B5" w:rsidRDefault="008E07B5">
            <w:pPr>
              <w:pStyle w:val="ConsPlusNormal"/>
              <w:jc w:val="center"/>
            </w:pPr>
          </w:p>
        </w:tc>
        <w:tc>
          <w:tcPr>
            <w:tcW w:w="825" w:type="dxa"/>
          </w:tcPr>
          <w:p w14:paraId="3DB12180" w14:textId="77777777" w:rsidR="008E07B5" w:rsidRDefault="008E07B5">
            <w:pPr>
              <w:pStyle w:val="ConsPlusNormal"/>
              <w:jc w:val="center"/>
            </w:pPr>
          </w:p>
        </w:tc>
        <w:tc>
          <w:tcPr>
            <w:tcW w:w="990" w:type="dxa"/>
          </w:tcPr>
          <w:p w14:paraId="4F5F0ABC" w14:textId="77777777" w:rsidR="008E07B5" w:rsidRDefault="008E07B5">
            <w:pPr>
              <w:pStyle w:val="ConsPlusNormal"/>
              <w:jc w:val="center"/>
            </w:pPr>
          </w:p>
        </w:tc>
        <w:tc>
          <w:tcPr>
            <w:tcW w:w="1320" w:type="dxa"/>
          </w:tcPr>
          <w:p w14:paraId="0C2BA2F8" w14:textId="77777777" w:rsidR="008E07B5" w:rsidRDefault="008E07B5">
            <w:pPr>
              <w:pStyle w:val="ConsPlusNormal"/>
              <w:jc w:val="center"/>
            </w:pPr>
          </w:p>
        </w:tc>
      </w:tr>
      <w:tr w:rsidR="008E07B5" w14:paraId="1F636C40" w14:textId="77777777">
        <w:tc>
          <w:tcPr>
            <w:tcW w:w="660" w:type="dxa"/>
          </w:tcPr>
          <w:p w14:paraId="075FDCE7" w14:textId="77777777" w:rsidR="008E07B5" w:rsidRDefault="008E07B5">
            <w:pPr>
              <w:pStyle w:val="ConsPlusNormal"/>
              <w:jc w:val="center"/>
            </w:pPr>
            <w:r>
              <w:t>5.4</w:t>
            </w:r>
          </w:p>
        </w:tc>
        <w:tc>
          <w:tcPr>
            <w:tcW w:w="4950" w:type="dxa"/>
          </w:tcPr>
          <w:p w14:paraId="03AA3E4C" w14:textId="77777777" w:rsidR="008E07B5" w:rsidRDefault="008E07B5">
            <w:pPr>
              <w:pStyle w:val="ConsPlusNormal"/>
            </w:pPr>
            <w:r>
              <w:t>Транспорт</w:t>
            </w:r>
          </w:p>
        </w:tc>
        <w:tc>
          <w:tcPr>
            <w:tcW w:w="1650" w:type="dxa"/>
          </w:tcPr>
          <w:p w14:paraId="3524A750" w14:textId="77777777" w:rsidR="008E07B5" w:rsidRDefault="008E07B5">
            <w:pPr>
              <w:pStyle w:val="ConsPlusNormal"/>
              <w:jc w:val="center"/>
            </w:pPr>
            <w:r>
              <w:t>тыс. руб.</w:t>
            </w:r>
          </w:p>
        </w:tc>
        <w:tc>
          <w:tcPr>
            <w:tcW w:w="825" w:type="dxa"/>
          </w:tcPr>
          <w:p w14:paraId="5A338503" w14:textId="77777777" w:rsidR="008E07B5" w:rsidRDefault="008E07B5">
            <w:pPr>
              <w:pStyle w:val="ConsPlusNormal"/>
              <w:jc w:val="center"/>
            </w:pPr>
          </w:p>
        </w:tc>
        <w:tc>
          <w:tcPr>
            <w:tcW w:w="990" w:type="dxa"/>
          </w:tcPr>
          <w:p w14:paraId="0582973A" w14:textId="77777777" w:rsidR="008E07B5" w:rsidRDefault="008E07B5">
            <w:pPr>
              <w:pStyle w:val="ConsPlusNormal"/>
              <w:jc w:val="center"/>
            </w:pPr>
          </w:p>
        </w:tc>
        <w:tc>
          <w:tcPr>
            <w:tcW w:w="825" w:type="dxa"/>
          </w:tcPr>
          <w:p w14:paraId="7DF040AB" w14:textId="77777777" w:rsidR="008E07B5" w:rsidRDefault="008E07B5">
            <w:pPr>
              <w:pStyle w:val="ConsPlusNormal"/>
              <w:jc w:val="center"/>
            </w:pPr>
          </w:p>
        </w:tc>
        <w:tc>
          <w:tcPr>
            <w:tcW w:w="990" w:type="dxa"/>
          </w:tcPr>
          <w:p w14:paraId="04EDCD98" w14:textId="77777777" w:rsidR="008E07B5" w:rsidRDefault="008E07B5">
            <w:pPr>
              <w:pStyle w:val="ConsPlusNormal"/>
              <w:jc w:val="center"/>
            </w:pPr>
          </w:p>
        </w:tc>
        <w:tc>
          <w:tcPr>
            <w:tcW w:w="1320" w:type="dxa"/>
          </w:tcPr>
          <w:p w14:paraId="31F5023B" w14:textId="77777777" w:rsidR="008E07B5" w:rsidRDefault="008E07B5">
            <w:pPr>
              <w:pStyle w:val="ConsPlusNormal"/>
              <w:jc w:val="center"/>
            </w:pPr>
          </w:p>
        </w:tc>
      </w:tr>
      <w:tr w:rsidR="008E07B5" w14:paraId="0206A80A" w14:textId="77777777">
        <w:tc>
          <w:tcPr>
            <w:tcW w:w="660" w:type="dxa"/>
          </w:tcPr>
          <w:p w14:paraId="443C8C6C" w14:textId="77777777" w:rsidR="008E07B5" w:rsidRDefault="008E07B5">
            <w:pPr>
              <w:pStyle w:val="ConsPlusNormal"/>
              <w:jc w:val="center"/>
            </w:pPr>
            <w:r>
              <w:t>5.5</w:t>
            </w:r>
          </w:p>
        </w:tc>
        <w:tc>
          <w:tcPr>
            <w:tcW w:w="4950" w:type="dxa"/>
          </w:tcPr>
          <w:p w14:paraId="61E3D569" w14:textId="77777777" w:rsidR="008E07B5" w:rsidRDefault="008E07B5">
            <w:pPr>
              <w:pStyle w:val="ConsPlusNormal"/>
            </w:pPr>
            <w:r>
              <w:t>Прочее</w:t>
            </w:r>
          </w:p>
        </w:tc>
        <w:tc>
          <w:tcPr>
            <w:tcW w:w="1650" w:type="dxa"/>
          </w:tcPr>
          <w:p w14:paraId="7C7F169A" w14:textId="77777777" w:rsidR="008E07B5" w:rsidRDefault="008E07B5">
            <w:pPr>
              <w:pStyle w:val="ConsPlusNormal"/>
              <w:jc w:val="center"/>
            </w:pPr>
            <w:r>
              <w:t>тыс. руб.</w:t>
            </w:r>
          </w:p>
        </w:tc>
        <w:tc>
          <w:tcPr>
            <w:tcW w:w="825" w:type="dxa"/>
          </w:tcPr>
          <w:p w14:paraId="3292FCA5" w14:textId="77777777" w:rsidR="008E07B5" w:rsidRDefault="008E07B5">
            <w:pPr>
              <w:pStyle w:val="ConsPlusNormal"/>
              <w:jc w:val="center"/>
            </w:pPr>
          </w:p>
        </w:tc>
        <w:tc>
          <w:tcPr>
            <w:tcW w:w="990" w:type="dxa"/>
          </w:tcPr>
          <w:p w14:paraId="4BF31298" w14:textId="77777777" w:rsidR="008E07B5" w:rsidRDefault="008E07B5">
            <w:pPr>
              <w:pStyle w:val="ConsPlusNormal"/>
              <w:jc w:val="center"/>
            </w:pPr>
          </w:p>
        </w:tc>
        <w:tc>
          <w:tcPr>
            <w:tcW w:w="825" w:type="dxa"/>
          </w:tcPr>
          <w:p w14:paraId="471D2417" w14:textId="77777777" w:rsidR="008E07B5" w:rsidRDefault="008E07B5">
            <w:pPr>
              <w:pStyle w:val="ConsPlusNormal"/>
              <w:jc w:val="center"/>
            </w:pPr>
          </w:p>
        </w:tc>
        <w:tc>
          <w:tcPr>
            <w:tcW w:w="990" w:type="dxa"/>
          </w:tcPr>
          <w:p w14:paraId="43FE5C26" w14:textId="77777777" w:rsidR="008E07B5" w:rsidRDefault="008E07B5">
            <w:pPr>
              <w:pStyle w:val="ConsPlusNormal"/>
              <w:jc w:val="center"/>
            </w:pPr>
          </w:p>
        </w:tc>
        <w:tc>
          <w:tcPr>
            <w:tcW w:w="1320" w:type="dxa"/>
          </w:tcPr>
          <w:p w14:paraId="1021F6D3" w14:textId="77777777" w:rsidR="008E07B5" w:rsidRDefault="008E07B5">
            <w:pPr>
              <w:pStyle w:val="ConsPlusNormal"/>
              <w:jc w:val="center"/>
            </w:pPr>
          </w:p>
        </w:tc>
      </w:tr>
      <w:tr w:rsidR="008E07B5" w14:paraId="0A179B63" w14:textId="77777777">
        <w:tc>
          <w:tcPr>
            <w:tcW w:w="660" w:type="dxa"/>
          </w:tcPr>
          <w:p w14:paraId="546941A0" w14:textId="77777777" w:rsidR="008E07B5" w:rsidRDefault="008E07B5">
            <w:pPr>
              <w:pStyle w:val="ConsPlusNormal"/>
              <w:jc w:val="center"/>
              <w:outlineLvl w:val="2"/>
            </w:pPr>
            <w:r>
              <w:t>6</w:t>
            </w:r>
          </w:p>
        </w:tc>
        <w:tc>
          <w:tcPr>
            <w:tcW w:w="4950" w:type="dxa"/>
          </w:tcPr>
          <w:p w14:paraId="65078798" w14:textId="77777777" w:rsidR="008E07B5" w:rsidRDefault="008E07B5">
            <w:pPr>
              <w:pStyle w:val="ConsPlusNormal"/>
            </w:pPr>
            <w:r>
              <w:t>Средняя норма амортизационных отчислений</w:t>
            </w:r>
          </w:p>
        </w:tc>
        <w:tc>
          <w:tcPr>
            <w:tcW w:w="1650" w:type="dxa"/>
          </w:tcPr>
          <w:p w14:paraId="6CE9B559" w14:textId="77777777" w:rsidR="008E07B5" w:rsidRDefault="008E07B5">
            <w:pPr>
              <w:pStyle w:val="ConsPlusNormal"/>
              <w:jc w:val="center"/>
            </w:pPr>
          </w:p>
        </w:tc>
        <w:tc>
          <w:tcPr>
            <w:tcW w:w="825" w:type="dxa"/>
          </w:tcPr>
          <w:p w14:paraId="5CDEFD15" w14:textId="77777777" w:rsidR="008E07B5" w:rsidRDefault="008E07B5">
            <w:pPr>
              <w:pStyle w:val="ConsPlusNormal"/>
              <w:jc w:val="center"/>
            </w:pPr>
          </w:p>
        </w:tc>
        <w:tc>
          <w:tcPr>
            <w:tcW w:w="990" w:type="dxa"/>
          </w:tcPr>
          <w:p w14:paraId="71A0023E" w14:textId="77777777" w:rsidR="008E07B5" w:rsidRDefault="008E07B5">
            <w:pPr>
              <w:pStyle w:val="ConsPlusNormal"/>
              <w:jc w:val="center"/>
            </w:pPr>
          </w:p>
        </w:tc>
        <w:tc>
          <w:tcPr>
            <w:tcW w:w="825" w:type="dxa"/>
          </w:tcPr>
          <w:p w14:paraId="2282E8C8" w14:textId="77777777" w:rsidR="008E07B5" w:rsidRDefault="008E07B5">
            <w:pPr>
              <w:pStyle w:val="ConsPlusNormal"/>
              <w:jc w:val="center"/>
            </w:pPr>
          </w:p>
        </w:tc>
        <w:tc>
          <w:tcPr>
            <w:tcW w:w="990" w:type="dxa"/>
          </w:tcPr>
          <w:p w14:paraId="1328F5A2" w14:textId="77777777" w:rsidR="008E07B5" w:rsidRDefault="008E07B5">
            <w:pPr>
              <w:pStyle w:val="ConsPlusNormal"/>
              <w:jc w:val="center"/>
            </w:pPr>
          </w:p>
        </w:tc>
        <w:tc>
          <w:tcPr>
            <w:tcW w:w="1320" w:type="dxa"/>
          </w:tcPr>
          <w:p w14:paraId="25640B70" w14:textId="77777777" w:rsidR="008E07B5" w:rsidRDefault="008E07B5">
            <w:pPr>
              <w:pStyle w:val="ConsPlusNormal"/>
              <w:jc w:val="center"/>
            </w:pPr>
          </w:p>
        </w:tc>
      </w:tr>
      <w:tr w:rsidR="008E07B5" w14:paraId="3A7F265F" w14:textId="77777777">
        <w:tc>
          <w:tcPr>
            <w:tcW w:w="660" w:type="dxa"/>
          </w:tcPr>
          <w:p w14:paraId="46B0D452" w14:textId="77777777" w:rsidR="008E07B5" w:rsidRDefault="008E07B5">
            <w:pPr>
              <w:pStyle w:val="ConsPlusNormal"/>
              <w:jc w:val="center"/>
            </w:pPr>
            <w:r>
              <w:t>6.1</w:t>
            </w:r>
          </w:p>
        </w:tc>
        <w:tc>
          <w:tcPr>
            <w:tcW w:w="4950" w:type="dxa"/>
          </w:tcPr>
          <w:p w14:paraId="08CE1FD7" w14:textId="77777777" w:rsidR="008E07B5" w:rsidRDefault="008E07B5">
            <w:pPr>
              <w:pStyle w:val="ConsPlusNormal"/>
            </w:pPr>
            <w:r>
              <w:t>Здания</w:t>
            </w:r>
          </w:p>
        </w:tc>
        <w:tc>
          <w:tcPr>
            <w:tcW w:w="1650" w:type="dxa"/>
          </w:tcPr>
          <w:p w14:paraId="66A82A9C" w14:textId="77777777" w:rsidR="008E07B5" w:rsidRDefault="008E07B5">
            <w:pPr>
              <w:pStyle w:val="ConsPlusNormal"/>
              <w:jc w:val="center"/>
            </w:pPr>
            <w:r>
              <w:t>%</w:t>
            </w:r>
          </w:p>
        </w:tc>
        <w:tc>
          <w:tcPr>
            <w:tcW w:w="825" w:type="dxa"/>
          </w:tcPr>
          <w:p w14:paraId="5C7782A7" w14:textId="77777777" w:rsidR="008E07B5" w:rsidRDefault="008E07B5">
            <w:pPr>
              <w:pStyle w:val="ConsPlusNormal"/>
              <w:jc w:val="center"/>
            </w:pPr>
          </w:p>
        </w:tc>
        <w:tc>
          <w:tcPr>
            <w:tcW w:w="990" w:type="dxa"/>
          </w:tcPr>
          <w:p w14:paraId="6FDC34A8" w14:textId="77777777" w:rsidR="008E07B5" w:rsidRDefault="008E07B5">
            <w:pPr>
              <w:pStyle w:val="ConsPlusNormal"/>
              <w:jc w:val="center"/>
            </w:pPr>
          </w:p>
        </w:tc>
        <w:tc>
          <w:tcPr>
            <w:tcW w:w="825" w:type="dxa"/>
          </w:tcPr>
          <w:p w14:paraId="6DDCF1C3" w14:textId="77777777" w:rsidR="008E07B5" w:rsidRDefault="008E07B5">
            <w:pPr>
              <w:pStyle w:val="ConsPlusNormal"/>
              <w:jc w:val="center"/>
            </w:pPr>
          </w:p>
        </w:tc>
        <w:tc>
          <w:tcPr>
            <w:tcW w:w="990" w:type="dxa"/>
          </w:tcPr>
          <w:p w14:paraId="5033B2DC" w14:textId="77777777" w:rsidR="008E07B5" w:rsidRDefault="008E07B5">
            <w:pPr>
              <w:pStyle w:val="ConsPlusNormal"/>
              <w:jc w:val="center"/>
            </w:pPr>
          </w:p>
        </w:tc>
        <w:tc>
          <w:tcPr>
            <w:tcW w:w="1320" w:type="dxa"/>
          </w:tcPr>
          <w:p w14:paraId="6A6186D9" w14:textId="77777777" w:rsidR="008E07B5" w:rsidRDefault="008E07B5">
            <w:pPr>
              <w:pStyle w:val="ConsPlusNormal"/>
              <w:jc w:val="center"/>
            </w:pPr>
          </w:p>
        </w:tc>
      </w:tr>
      <w:tr w:rsidR="008E07B5" w14:paraId="14DCEBEF" w14:textId="77777777">
        <w:tc>
          <w:tcPr>
            <w:tcW w:w="660" w:type="dxa"/>
          </w:tcPr>
          <w:p w14:paraId="3AEFE7CC" w14:textId="77777777" w:rsidR="008E07B5" w:rsidRDefault="008E07B5">
            <w:pPr>
              <w:pStyle w:val="ConsPlusNormal"/>
              <w:jc w:val="center"/>
            </w:pPr>
            <w:r>
              <w:t>6.2</w:t>
            </w:r>
          </w:p>
        </w:tc>
        <w:tc>
          <w:tcPr>
            <w:tcW w:w="4950" w:type="dxa"/>
          </w:tcPr>
          <w:p w14:paraId="209C5C6C" w14:textId="77777777" w:rsidR="008E07B5" w:rsidRDefault="008E07B5">
            <w:pPr>
              <w:pStyle w:val="ConsPlusNormal"/>
            </w:pPr>
            <w:r>
              <w:t>Сооружения и передаточные устройства</w:t>
            </w:r>
          </w:p>
        </w:tc>
        <w:tc>
          <w:tcPr>
            <w:tcW w:w="1650" w:type="dxa"/>
          </w:tcPr>
          <w:p w14:paraId="29925083" w14:textId="77777777" w:rsidR="008E07B5" w:rsidRDefault="008E07B5">
            <w:pPr>
              <w:pStyle w:val="ConsPlusNormal"/>
              <w:jc w:val="center"/>
            </w:pPr>
            <w:r>
              <w:t>%</w:t>
            </w:r>
          </w:p>
        </w:tc>
        <w:tc>
          <w:tcPr>
            <w:tcW w:w="825" w:type="dxa"/>
          </w:tcPr>
          <w:p w14:paraId="6D276AAF" w14:textId="77777777" w:rsidR="008E07B5" w:rsidRDefault="008E07B5">
            <w:pPr>
              <w:pStyle w:val="ConsPlusNormal"/>
              <w:jc w:val="center"/>
            </w:pPr>
          </w:p>
        </w:tc>
        <w:tc>
          <w:tcPr>
            <w:tcW w:w="990" w:type="dxa"/>
          </w:tcPr>
          <w:p w14:paraId="1C34A527" w14:textId="77777777" w:rsidR="008E07B5" w:rsidRDefault="008E07B5">
            <w:pPr>
              <w:pStyle w:val="ConsPlusNormal"/>
              <w:jc w:val="center"/>
            </w:pPr>
          </w:p>
        </w:tc>
        <w:tc>
          <w:tcPr>
            <w:tcW w:w="825" w:type="dxa"/>
          </w:tcPr>
          <w:p w14:paraId="2AB07A19" w14:textId="77777777" w:rsidR="008E07B5" w:rsidRDefault="008E07B5">
            <w:pPr>
              <w:pStyle w:val="ConsPlusNormal"/>
              <w:jc w:val="center"/>
            </w:pPr>
          </w:p>
        </w:tc>
        <w:tc>
          <w:tcPr>
            <w:tcW w:w="990" w:type="dxa"/>
          </w:tcPr>
          <w:p w14:paraId="4F48DC02" w14:textId="77777777" w:rsidR="008E07B5" w:rsidRDefault="008E07B5">
            <w:pPr>
              <w:pStyle w:val="ConsPlusNormal"/>
              <w:jc w:val="center"/>
            </w:pPr>
          </w:p>
        </w:tc>
        <w:tc>
          <w:tcPr>
            <w:tcW w:w="1320" w:type="dxa"/>
          </w:tcPr>
          <w:p w14:paraId="392D2B25" w14:textId="77777777" w:rsidR="008E07B5" w:rsidRDefault="008E07B5">
            <w:pPr>
              <w:pStyle w:val="ConsPlusNormal"/>
              <w:jc w:val="center"/>
            </w:pPr>
          </w:p>
        </w:tc>
      </w:tr>
      <w:tr w:rsidR="008E07B5" w14:paraId="4807D83B" w14:textId="77777777">
        <w:tc>
          <w:tcPr>
            <w:tcW w:w="660" w:type="dxa"/>
          </w:tcPr>
          <w:p w14:paraId="7A53D9DB" w14:textId="77777777" w:rsidR="008E07B5" w:rsidRDefault="008E07B5">
            <w:pPr>
              <w:pStyle w:val="ConsPlusNormal"/>
              <w:jc w:val="center"/>
            </w:pPr>
            <w:r>
              <w:t>6.3</w:t>
            </w:r>
          </w:p>
        </w:tc>
        <w:tc>
          <w:tcPr>
            <w:tcW w:w="4950" w:type="dxa"/>
          </w:tcPr>
          <w:p w14:paraId="7DD9A2F0" w14:textId="77777777" w:rsidR="008E07B5" w:rsidRDefault="008E07B5">
            <w:pPr>
              <w:pStyle w:val="ConsPlusNormal"/>
            </w:pPr>
            <w:r>
              <w:t>Машины и оборудование</w:t>
            </w:r>
          </w:p>
        </w:tc>
        <w:tc>
          <w:tcPr>
            <w:tcW w:w="1650" w:type="dxa"/>
          </w:tcPr>
          <w:p w14:paraId="214CBF1C" w14:textId="77777777" w:rsidR="008E07B5" w:rsidRDefault="008E07B5">
            <w:pPr>
              <w:pStyle w:val="ConsPlusNormal"/>
              <w:jc w:val="center"/>
            </w:pPr>
            <w:r>
              <w:t>%</w:t>
            </w:r>
          </w:p>
        </w:tc>
        <w:tc>
          <w:tcPr>
            <w:tcW w:w="825" w:type="dxa"/>
          </w:tcPr>
          <w:p w14:paraId="184C5AA2" w14:textId="77777777" w:rsidR="008E07B5" w:rsidRDefault="008E07B5">
            <w:pPr>
              <w:pStyle w:val="ConsPlusNormal"/>
              <w:jc w:val="center"/>
            </w:pPr>
          </w:p>
        </w:tc>
        <w:tc>
          <w:tcPr>
            <w:tcW w:w="990" w:type="dxa"/>
          </w:tcPr>
          <w:p w14:paraId="443DBAF0" w14:textId="77777777" w:rsidR="008E07B5" w:rsidRDefault="008E07B5">
            <w:pPr>
              <w:pStyle w:val="ConsPlusNormal"/>
              <w:jc w:val="center"/>
            </w:pPr>
          </w:p>
        </w:tc>
        <w:tc>
          <w:tcPr>
            <w:tcW w:w="825" w:type="dxa"/>
          </w:tcPr>
          <w:p w14:paraId="0F396AF9" w14:textId="77777777" w:rsidR="008E07B5" w:rsidRDefault="008E07B5">
            <w:pPr>
              <w:pStyle w:val="ConsPlusNormal"/>
              <w:jc w:val="center"/>
            </w:pPr>
          </w:p>
        </w:tc>
        <w:tc>
          <w:tcPr>
            <w:tcW w:w="990" w:type="dxa"/>
          </w:tcPr>
          <w:p w14:paraId="28C98782" w14:textId="77777777" w:rsidR="008E07B5" w:rsidRDefault="008E07B5">
            <w:pPr>
              <w:pStyle w:val="ConsPlusNormal"/>
              <w:jc w:val="center"/>
            </w:pPr>
          </w:p>
        </w:tc>
        <w:tc>
          <w:tcPr>
            <w:tcW w:w="1320" w:type="dxa"/>
          </w:tcPr>
          <w:p w14:paraId="566050C7" w14:textId="77777777" w:rsidR="008E07B5" w:rsidRDefault="008E07B5">
            <w:pPr>
              <w:pStyle w:val="ConsPlusNormal"/>
              <w:jc w:val="center"/>
            </w:pPr>
          </w:p>
        </w:tc>
      </w:tr>
      <w:tr w:rsidR="008E07B5" w14:paraId="3987E78F" w14:textId="77777777">
        <w:tc>
          <w:tcPr>
            <w:tcW w:w="660" w:type="dxa"/>
          </w:tcPr>
          <w:p w14:paraId="6FFF2586" w14:textId="77777777" w:rsidR="008E07B5" w:rsidRDefault="008E07B5">
            <w:pPr>
              <w:pStyle w:val="ConsPlusNormal"/>
              <w:jc w:val="center"/>
            </w:pPr>
            <w:r>
              <w:t>6.4</w:t>
            </w:r>
          </w:p>
        </w:tc>
        <w:tc>
          <w:tcPr>
            <w:tcW w:w="4950" w:type="dxa"/>
          </w:tcPr>
          <w:p w14:paraId="2A4F7A92" w14:textId="77777777" w:rsidR="008E07B5" w:rsidRDefault="008E07B5">
            <w:pPr>
              <w:pStyle w:val="ConsPlusNormal"/>
            </w:pPr>
            <w:r>
              <w:t>Транспорт</w:t>
            </w:r>
          </w:p>
        </w:tc>
        <w:tc>
          <w:tcPr>
            <w:tcW w:w="1650" w:type="dxa"/>
          </w:tcPr>
          <w:p w14:paraId="461DF44D" w14:textId="77777777" w:rsidR="008E07B5" w:rsidRDefault="008E07B5">
            <w:pPr>
              <w:pStyle w:val="ConsPlusNormal"/>
              <w:jc w:val="center"/>
            </w:pPr>
            <w:r>
              <w:t>%</w:t>
            </w:r>
          </w:p>
        </w:tc>
        <w:tc>
          <w:tcPr>
            <w:tcW w:w="825" w:type="dxa"/>
          </w:tcPr>
          <w:p w14:paraId="06320FD5" w14:textId="77777777" w:rsidR="008E07B5" w:rsidRDefault="008E07B5">
            <w:pPr>
              <w:pStyle w:val="ConsPlusNormal"/>
              <w:jc w:val="center"/>
            </w:pPr>
          </w:p>
        </w:tc>
        <w:tc>
          <w:tcPr>
            <w:tcW w:w="990" w:type="dxa"/>
          </w:tcPr>
          <w:p w14:paraId="49961A65" w14:textId="77777777" w:rsidR="008E07B5" w:rsidRDefault="008E07B5">
            <w:pPr>
              <w:pStyle w:val="ConsPlusNormal"/>
              <w:jc w:val="center"/>
            </w:pPr>
          </w:p>
        </w:tc>
        <w:tc>
          <w:tcPr>
            <w:tcW w:w="825" w:type="dxa"/>
          </w:tcPr>
          <w:p w14:paraId="1E7F817D" w14:textId="77777777" w:rsidR="008E07B5" w:rsidRDefault="008E07B5">
            <w:pPr>
              <w:pStyle w:val="ConsPlusNormal"/>
              <w:jc w:val="center"/>
            </w:pPr>
          </w:p>
        </w:tc>
        <w:tc>
          <w:tcPr>
            <w:tcW w:w="990" w:type="dxa"/>
          </w:tcPr>
          <w:p w14:paraId="1C97685C" w14:textId="77777777" w:rsidR="008E07B5" w:rsidRDefault="008E07B5">
            <w:pPr>
              <w:pStyle w:val="ConsPlusNormal"/>
              <w:jc w:val="center"/>
            </w:pPr>
          </w:p>
        </w:tc>
        <w:tc>
          <w:tcPr>
            <w:tcW w:w="1320" w:type="dxa"/>
          </w:tcPr>
          <w:p w14:paraId="778B63FD" w14:textId="77777777" w:rsidR="008E07B5" w:rsidRDefault="008E07B5">
            <w:pPr>
              <w:pStyle w:val="ConsPlusNormal"/>
              <w:jc w:val="center"/>
            </w:pPr>
          </w:p>
        </w:tc>
      </w:tr>
      <w:tr w:rsidR="008E07B5" w14:paraId="119F5EBA" w14:textId="77777777">
        <w:tc>
          <w:tcPr>
            <w:tcW w:w="660" w:type="dxa"/>
          </w:tcPr>
          <w:p w14:paraId="2DCB1C29" w14:textId="77777777" w:rsidR="008E07B5" w:rsidRDefault="008E07B5">
            <w:pPr>
              <w:pStyle w:val="ConsPlusNormal"/>
              <w:jc w:val="center"/>
            </w:pPr>
            <w:r>
              <w:t>6.5</w:t>
            </w:r>
          </w:p>
        </w:tc>
        <w:tc>
          <w:tcPr>
            <w:tcW w:w="4950" w:type="dxa"/>
          </w:tcPr>
          <w:p w14:paraId="6404281C" w14:textId="77777777" w:rsidR="008E07B5" w:rsidRDefault="008E07B5">
            <w:pPr>
              <w:pStyle w:val="ConsPlusNormal"/>
            </w:pPr>
            <w:r>
              <w:t>Прочее</w:t>
            </w:r>
          </w:p>
        </w:tc>
        <w:tc>
          <w:tcPr>
            <w:tcW w:w="1650" w:type="dxa"/>
          </w:tcPr>
          <w:p w14:paraId="0E83A480" w14:textId="77777777" w:rsidR="008E07B5" w:rsidRDefault="008E07B5">
            <w:pPr>
              <w:pStyle w:val="ConsPlusNormal"/>
              <w:jc w:val="center"/>
            </w:pPr>
            <w:r>
              <w:t>%</w:t>
            </w:r>
          </w:p>
        </w:tc>
        <w:tc>
          <w:tcPr>
            <w:tcW w:w="825" w:type="dxa"/>
          </w:tcPr>
          <w:p w14:paraId="6B4A6C4F" w14:textId="77777777" w:rsidR="008E07B5" w:rsidRDefault="008E07B5">
            <w:pPr>
              <w:pStyle w:val="ConsPlusNormal"/>
              <w:jc w:val="center"/>
            </w:pPr>
          </w:p>
        </w:tc>
        <w:tc>
          <w:tcPr>
            <w:tcW w:w="990" w:type="dxa"/>
          </w:tcPr>
          <w:p w14:paraId="2129FA2D" w14:textId="77777777" w:rsidR="008E07B5" w:rsidRDefault="008E07B5">
            <w:pPr>
              <w:pStyle w:val="ConsPlusNormal"/>
              <w:jc w:val="center"/>
            </w:pPr>
          </w:p>
        </w:tc>
        <w:tc>
          <w:tcPr>
            <w:tcW w:w="825" w:type="dxa"/>
          </w:tcPr>
          <w:p w14:paraId="626F6457" w14:textId="77777777" w:rsidR="008E07B5" w:rsidRDefault="008E07B5">
            <w:pPr>
              <w:pStyle w:val="ConsPlusNormal"/>
              <w:jc w:val="center"/>
            </w:pPr>
          </w:p>
        </w:tc>
        <w:tc>
          <w:tcPr>
            <w:tcW w:w="990" w:type="dxa"/>
          </w:tcPr>
          <w:p w14:paraId="66694F32" w14:textId="77777777" w:rsidR="008E07B5" w:rsidRDefault="008E07B5">
            <w:pPr>
              <w:pStyle w:val="ConsPlusNormal"/>
              <w:jc w:val="center"/>
            </w:pPr>
          </w:p>
        </w:tc>
        <w:tc>
          <w:tcPr>
            <w:tcW w:w="1320" w:type="dxa"/>
          </w:tcPr>
          <w:p w14:paraId="71101916" w14:textId="77777777" w:rsidR="008E07B5" w:rsidRDefault="008E07B5">
            <w:pPr>
              <w:pStyle w:val="ConsPlusNormal"/>
              <w:jc w:val="center"/>
            </w:pPr>
          </w:p>
        </w:tc>
      </w:tr>
      <w:tr w:rsidR="008E07B5" w14:paraId="30B3C9DE" w14:textId="77777777">
        <w:tc>
          <w:tcPr>
            <w:tcW w:w="660" w:type="dxa"/>
          </w:tcPr>
          <w:p w14:paraId="2A01B141" w14:textId="77777777" w:rsidR="008E07B5" w:rsidRDefault="008E07B5">
            <w:pPr>
              <w:pStyle w:val="ConsPlusNormal"/>
              <w:jc w:val="center"/>
              <w:outlineLvl w:val="2"/>
            </w:pPr>
            <w:r>
              <w:t>7</w:t>
            </w:r>
          </w:p>
        </w:tc>
        <w:tc>
          <w:tcPr>
            <w:tcW w:w="4950" w:type="dxa"/>
          </w:tcPr>
          <w:p w14:paraId="1DF9E07C" w14:textId="77777777" w:rsidR="008E07B5" w:rsidRDefault="008E07B5">
            <w:pPr>
              <w:pStyle w:val="ConsPlusNormal"/>
            </w:pPr>
            <w:r>
              <w:t>Сумма амортизационных отчислений</w:t>
            </w:r>
          </w:p>
        </w:tc>
        <w:tc>
          <w:tcPr>
            <w:tcW w:w="1650" w:type="dxa"/>
          </w:tcPr>
          <w:p w14:paraId="1625AEAB" w14:textId="77777777" w:rsidR="008E07B5" w:rsidRDefault="008E07B5">
            <w:pPr>
              <w:pStyle w:val="ConsPlusNormal"/>
              <w:jc w:val="center"/>
            </w:pPr>
          </w:p>
        </w:tc>
        <w:tc>
          <w:tcPr>
            <w:tcW w:w="825" w:type="dxa"/>
          </w:tcPr>
          <w:p w14:paraId="3EAAA3BF" w14:textId="77777777" w:rsidR="008E07B5" w:rsidRDefault="008E07B5">
            <w:pPr>
              <w:pStyle w:val="ConsPlusNormal"/>
              <w:jc w:val="center"/>
            </w:pPr>
          </w:p>
        </w:tc>
        <w:tc>
          <w:tcPr>
            <w:tcW w:w="990" w:type="dxa"/>
          </w:tcPr>
          <w:p w14:paraId="3358B71F" w14:textId="77777777" w:rsidR="008E07B5" w:rsidRDefault="008E07B5">
            <w:pPr>
              <w:pStyle w:val="ConsPlusNormal"/>
              <w:jc w:val="center"/>
            </w:pPr>
          </w:p>
        </w:tc>
        <w:tc>
          <w:tcPr>
            <w:tcW w:w="825" w:type="dxa"/>
          </w:tcPr>
          <w:p w14:paraId="6D75E6D7" w14:textId="77777777" w:rsidR="008E07B5" w:rsidRDefault="008E07B5">
            <w:pPr>
              <w:pStyle w:val="ConsPlusNormal"/>
              <w:jc w:val="center"/>
            </w:pPr>
          </w:p>
        </w:tc>
        <w:tc>
          <w:tcPr>
            <w:tcW w:w="990" w:type="dxa"/>
          </w:tcPr>
          <w:p w14:paraId="5F25CA5A" w14:textId="77777777" w:rsidR="008E07B5" w:rsidRDefault="008E07B5">
            <w:pPr>
              <w:pStyle w:val="ConsPlusNormal"/>
              <w:jc w:val="center"/>
            </w:pPr>
          </w:p>
        </w:tc>
        <w:tc>
          <w:tcPr>
            <w:tcW w:w="1320" w:type="dxa"/>
          </w:tcPr>
          <w:p w14:paraId="47D0CF76" w14:textId="77777777" w:rsidR="008E07B5" w:rsidRDefault="008E07B5">
            <w:pPr>
              <w:pStyle w:val="ConsPlusNormal"/>
              <w:jc w:val="center"/>
            </w:pPr>
          </w:p>
        </w:tc>
      </w:tr>
      <w:tr w:rsidR="008E07B5" w14:paraId="424AEA37" w14:textId="77777777">
        <w:tc>
          <w:tcPr>
            <w:tcW w:w="660" w:type="dxa"/>
          </w:tcPr>
          <w:p w14:paraId="7C5427FB" w14:textId="77777777" w:rsidR="008E07B5" w:rsidRDefault="008E07B5">
            <w:pPr>
              <w:pStyle w:val="ConsPlusNormal"/>
              <w:jc w:val="center"/>
            </w:pPr>
            <w:r>
              <w:t>7.1</w:t>
            </w:r>
          </w:p>
        </w:tc>
        <w:tc>
          <w:tcPr>
            <w:tcW w:w="4950" w:type="dxa"/>
          </w:tcPr>
          <w:p w14:paraId="438EBC53" w14:textId="77777777" w:rsidR="008E07B5" w:rsidRDefault="008E07B5">
            <w:pPr>
              <w:pStyle w:val="ConsPlusNormal"/>
            </w:pPr>
            <w:r>
              <w:t>Здания</w:t>
            </w:r>
          </w:p>
        </w:tc>
        <w:tc>
          <w:tcPr>
            <w:tcW w:w="1650" w:type="dxa"/>
          </w:tcPr>
          <w:p w14:paraId="55DB849B" w14:textId="77777777" w:rsidR="008E07B5" w:rsidRDefault="008E07B5">
            <w:pPr>
              <w:pStyle w:val="ConsPlusNormal"/>
              <w:jc w:val="center"/>
            </w:pPr>
            <w:r>
              <w:t>тыс. руб.</w:t>
            </w:r>
          </w:p>
        </w:tc>
        <w:tc>
          <w:tcPr>
            <w:tcW w:w="825" w:type="dxa"/>
          </w:tcPr>
          <w:p w14:paraId="617B20F2" w14:textId="77777777" w:rsidR="008E07B5" w:rsidRDefault="008E07B5">
            <w:pPr>
              <w:pStyle w:val="ConsPlusNormal"/>
              <w:jc w:val="center"/>
            </w:pPr>
          </w:p>
        </w:tc>
        <w:tc>
          <w:tcPr>
            <w:tcW w:w="990" w:type="dxa"/>
          </w:tcPr>
          <w:p w14:paraId="4BABE0AB" w14:textId="77777777" w:rsidR="008E07B5" w:rsidRDefault="008E07B5">
            <w:pPr>
              <w:pStyle w:val="ConsPlusNormal"/>
              <w:jc w:val="center"/>
            </w:pPr>
          </w:p>
        </w:tc>
        <w:tc>
          <w:tcPr>
            <w:tcW w:w="825" w:type="dxa"/>
          </w:tcPr>
          <w:p w14:paraId="1BD6EA86" w14:textId="77777777" w:rsidR="008E07B5" w:rsidRDefault="008E07B5">
            <w:pPr>
              <w:pStyle w:val="ConsPlusNormal"/>
              <w:jc w:val="center"/>
            </w:pPr>
          </w:p>
        </w:tc>
        <w:tc>
          <w:tcPr>
            <w:tcW w:w="990" w:type="dxa"/>
          </w:tcPr>
          <w:p w14:paraId="1EEFC776" w14:textId="77777777" w:rsidR="008E07B5" w:rsidRDefault="008E07B5">
            <w:pPr>
              <w:pStyle w:val="ConsPlusNormal"/>
              <w:jc w:val="center"/>
            </w:pPr>
          </w:p>
        </w:tc>
        <w:tc>
          <w:tcPr>
            <w:tcW w:w="1320" w:type="dxa"/>
          </w:tcPr>
          <w:p w14:paraId="6FC3B6DB" w14:textId="77777777" w:rsidR="008E07B5" w:rsidRDefault="008E07B5">
            <w:pPr>
              <w:pStyle w:val="ConsPlusNormal"/>
              <w:jc w:val="center"/>
            </w:pPr>
          </w:p>
        </w:tc>
      </w:tr>
      <w:tr w:rsidR="008E07B5" w14:paraId="5085F982" w14:textId="77777777">
        <w:tc>
          <w:tcPr>
            <w:tcW w:w="660" w:type="dxa"/>
          </w:tcPr>
          <w:p w14:paraId="4F082728" w14:textId="77777777" w:rsidR="008E07B5" w:rsidRDefault="008E07B5">
            <w:pPr>
              <w:pStyle w:val="ConsPlusNormal"/>
              <w:jc w:val="center"/>
            </w:pPr>
            <w:r>
              <w:t>7.2</w:t>
            </w:r>
          </w:p>
        </w:tc>
        <w:tc>
          <w:tcPr>
            <w:tcW w:w="4950" w:type="dxa"/>
          </w:tcPr>
          <w:p w14:paraId="06D307F2" w14:textId="77777777" w:rsidR="008E07B5" w:rsidRDefault="008E07B5">
            <w:pPr>
              <w:pStyle w:val="ConsPlusNormal"/>
            </w:pPr>
            <w:r>
              <w:t>Сооружения и передаточные устройства</w:t>
            </w:r>
          </w:p>
        </w:tc>
        <w:tc>
          <w:tcPr>
            <w:tcW w:w="1650" w:type="dxa"/>
          </w:tcPr>
          <w:p w14:paraId="68E47D4B" w14:textId="77777777" w:rsidR="008E07B5" w:rsidRDefault="008E07B5">
            <w:pPr>
              <w:pStyle w:val="ConsPlusNormal"/>
              <w:jc w:val="center"/>
            </w:pPr>
            <w:r>
              <w:t>тыс. руб.</w:t>
            </w:r>
          </w:p>
        </w:tc>
        <w:tc>
          <w:tcPr>
            <w:tcW w:w="825" w:type="dxa"/>
          </w:tcPr>
          <w:p w14:paraId="20A790CC" w14:textId="77777777" w:rsidR="008E07B5" w:rsidRDefault="008E07B5">
            <w:pPr>
              <w:pStyle w:val="ConsPlusNormal"/>
              <w:jc w:val="center"/>
            </w:pPr>
          </w:p>
        </w:tc>
        <w:tc>
          <w:tcPr>
            <w:tcW w:w="990" w:type="dxa"/>
          </w:tcPr>
          <w:p w14:paraId="576AA0D3" w14:textId="77777777" w:rsidR="008E07B5" w:rsidRDefault="008E07B5">
            <w:pPr>
              <w:pStyle w:val="ConsPlusNormal"/>
              <w:jc w:val="center"/>
            </w:pPr>
          </w:p>
        </w:tc>
        <w:tc>
          <w:tcPr>
            <w:tcW w:w="825" w:type="dxa"/>
          </w:tcPr>
          <w:p w14:paraId="30A899C4" w14:textId="77777777" w:rsidR="008E07B5" w:rsidRDefault="008E07B5">
            <w:pPr>
              <w:pStyle w:val="ConsPlusNormal"/>
              <w:jc w:val="center"/>
            </w:pPr>
          </w:p>
        </w:tc>
        <w:tc>
          <w:tcPr>
            <w:tcW w:w="990" w:type="dxa"/>
          </w:tcPr>
          <w:p w14:paraId="4F1FC93F" w14:textId="77777777" w:rsidR="008E07B5" w:rsidRDefault="008E07B5">
            <w:pPr>
              <w:pStyle w:val="ConsPlusNormal"/>
              <w:jc w:val="center"/>
            </w:pPr>
          </w:p>
        </w:tc>
        <w:tc>
          <w:tcPr>
            <w:tcW w:w="1320" w:type="dxa"/>
          </w:tcPr>
          <w:p w14:paraId="117855F3" w14:textId="77777777" w:rsidR="008E07B5" w:rsidRDefault="008E07B5">
            <w:pPr>
              <w:pStyle w:val="ConsPlusNormal"/>
              <w:jc w:val="center"/>
            </w:pPr>
          </w:p>
        </w:tc>
      </w:tr>
      <w:tr w:rsidR="008E07B5" w14:paraId="3CBF67A3" w14:textId="77777777">
        <w:tc>
          <w:tcPr>
            <w:tcW w:w="660" w:type="dxa"/>
          </w:tcPr>
          <w:p w14:paraId="3EC1CCD7" w14:textId="77777777" w:rsidR="008E07B5" w:rsidRDefault="008E07B5">
            <w:pPr>
              <w:pStyle w:val="ConsPlusNormal"/>
              <w:jc w:val="center"/>
            </w:pPr>
            <w:r>
              <w:t>7.3</w:t>
            </w:r>
          </w:p>
        </w:tc>
        <w:tc>
          <w:tcPr>
            <w:tcW w:w="4950" w:type="dxa"/>
          </w:tcPr>
          <w:p w14:paraId="2BDC1B10" w14:textId="77777777" w:rsidR="008E07B5" w:rsidRDefault="008E07B5">
            <w:pPr>
              <w:pStyle w:val="ConsPlusNormal"/>
            </w:pPr>
            <w:r>
              <w:t>Машины и оборудование</w:t>
            </w:r>
          </w:p>
        </w:tc>
        <w:tc>
          <w:tcPr>
            <w:tcW w:w="1650" w:type="dxa"/>
          </w:tcPr>
          <w:p w14:paraId="36070F2D" w14:textId="77777777" w:rsidR="008E07B5" w:rsidRDefault="008E07B5">
            <w:pPr>
              <w:pStyle w:val="ConsPlusNormal"/>
              <w:jc w:val="center"/>
            </w:pPr>
            <w:r>
              <w:t>тыс. руб.</w:t>
            </w:r>
          </w:p>
        </w:tc>
        <w:tc>
          <w:tcPr>
            <w:tcW w:w="825" w:type="dxa"/>
          </w:tcPr>
          <w:p w14:paraId="47DE0D6F" w14:textId="77777777" w:rsidR="008E07B5" w:rsidRDefault="008E07B5">
            <w:pPr>
              <w:pStyle w:val="ConsPlusNormal"/>
              <w:jc w:val="center"/>
            </w:pPr>
          </w:p>
        </w:tc>
        <w:tc>
          <w:tcPr>
            <w:tcW w:w="990" w:type="dxa"/>
          </w:tcPr>
          <w:p w14:paraId="2CB63E3B" w14:textId="77777777" w:rsidR="008E07B5" w:rsidRDefault="008E07B5">
            <w:pPr>
              <w:pStyle w:val="ConsPlusNormal"/>
              <w:jc w:val="center"/>
            </w:pPr>
          </w:p>
        </w:tc>
        <w:tc>
          <w:tcPr>
            <w:tcW w:w="825" w:type="dxa"/>
          </w:tcPr>
          <w:p w14:paraId="667E2E47" w14:textId="77777777" w:rsidR="008E07B5" w:rsidRDefault="008E07B5">
            <w:pPr>
              <w:pStyle w:val="ConsPlusNormal"/>
              <w:jc w:val="center"/>
            </w:pPr>
          </w:p>
        </w:tc>
        <w:tc>
          <w:tcPr>
            <w:tcW w:w="990" w:type="dxa"/>
          </w:tcPr>
          <w:p w14:paraId="11C259A0" w14:textId="77777777" w:rsidR="008E07B5" w:rsidRDefault="008E07B5">
            <w:pPr>
              <w:pStyle w:val="ConsPlusNormal"/>
              <w:jc w:val="center"/>
            </w:pPr>
          </w:p>
        </w:tc>
        <w:tc>
          <w:tcPr>
            <w:tcW w:w="1320" w:type="dxa"/>
          </w:tcPr>
          <w:p w14:paraId="67F4FDF4" w14:textId="77777777" w:rsidR="008E07B5" w:rsidRDefault="008E07B5">
            <w:pPr>
              <w:pStyle w:val="ConsPlusNormal"/>
              <w:jc w:val="center"/>
            </w:pPr>
          </w:p>
        </w:tc>
      </w:tr>
      <w:tr w:rsidR="008E07B5" w14:paraId="3499FB9F" w14:textId="77777777">
        <w:tc>
          <w:tcPr>
            <w:tcW w:w="660" w:type="dxa"/>
          </w:tcPr>
          <w:p w14:paraId="15F7A492" w14:textId="77777777" w:rsidR="008E07B5" w:rsidRDefault="008E07B5">
            <w:pPr>
              <w:pStyle w:val="ConsPlusNormal"/>
              <w:jc w:val="center"/>
            </w:pPr>
            <w:r>
              <w:lastRenderedPageBreak/>
              <w:t>7.4</w:t>
            </w:r>
          </w:p>
        </w:tc>
        <w:tc>
          <w:tcPr>
            <w:tcW w:w="4950" w:type="dxa"/>
          </w:tcPr>
          <w:p w14:paraId="58712C09" w14:textId="77777777" w:rsidR="008E07B5" w:rsidRDefault="008E07B5">
            <w:pPr>
              <w:pStyle w:val="ConsPlusNormal"/>
            </w:pPr>
            <w:r>
              <w:t>Транспорт</w:t>
            </w:r>
          </w:p>
        </w:tc>
        <w:tc>
          <w:tcPr>
            <w:tcW w:w="1650" w:type="dxa"/>
          </w:tcPr>
          <w:p w14:paraId="08B33B8D" w14:textId="77777777" w:rsidR="008E07B5" w:rsidRDefault="008E07B5">
            <w:pPr>
              <w:pStyle w:val="ConsPlusNormal"/>
              <w:jc w:val="center"/>
            </w:pPr>
            <w:r>
              <w:t>тыс. руб.</w:t>
            </w:r>
          </w:p>
        </w:tc>
        <w:tc>
          <w:tcPr>
            <w:tcW w:w="825" w:type="dxa"/>
          </w:tcPr>
          <w:p w14:paraId="5F004160" w14:textId="77777777" w:rsidR="008E07B5" w:rsidRDefault="008E07B5">
            <w:pPr>
              <w:pStyle w:val="ConsPlusNormal"/>
              <w:jc w:val="center"/>
            </w:pPr>
          </w:p>
        </w:tc>
        <w:tc>
          <w:tcPr>
            <w:tcW w:w="990" w:type="dxa"/>
          </w:tcPr>
          <w:p w14:paraId="27D8DFB6" w14:textId="77777777" w:rsidR="008E07B5" w:rsidRDefault="008E07B5">
            <w:pPr>
              <w:pStyle w:val="ConsPlusNormal"/>
              <w:jc w:val="center"/>
            </w:pPr>
          </w:p>
        </w:tc>
        <w:tc>
          <w:tcPr>
            <w:tcW w:w="825" w:type="dxa"/>
          </w:tcPr>
          <w:p w14:paraId="460B08CE" w14:textId="77777777" w:rsidR="008E07B5" w:rsidRDefault="008E07B5">
            <w:pPr>
              <w:pStyle w:val="ConsPlusNormal"/>
              <w:jc w:val="center"/>
            </w:pPr>
          </w:p>
        </w:tc>
        <w:tc>
          <w:tcPr>
            <w:tcW w:w="990" w:type="dxa"/>
          </w:tcPr>
          <w:p w14:paraId="305DAFD0" w14:textId="77777777" w:rsidR="008E07B5" w:rsidRDefault="008E07B5">
            <w:pPr>
              <w:pStyle w:val="ConsPlusNormal"/>
              <w:jc w:val="center"/>
            </w:pPr>
          </w:p>
        </w:tc>
        <w:tc>
          <w:tcPr>
            <w:tcW w:w="1320" w:type="dxa"/>
          </w:tcPr>
          <w:p w14:paraId="152E8466" w14:textId="77777777" w:rsidR="008E07B5" w:rsidRDefault="008E07B5">
            <w:pPr>
              <w:pStyle w:val="ConsPlusNormal"/>
              <w:jc w:val="center"/>
            </w:pPr>
          </w:p>
        </w:tc>
      </w:tr>
      <w:tr w:rsidR="008E07B5" w14:paraId="77E2C7BC" w14:textId="77777777">
        <w:tc>
          <w:tcPr>
            <w:tcW w:w="660" w:type="dxa"/>
          </w:tcPr>
          <w:p w14:paraId="1256CFF1" w14:textId="77777777" w:rsidR="008E07B5" w:rsidRDefault="008E07B5">
            <w:pPr>
              <w:pStyle w:val="ConsPlusNormal"/>
              <w:jc w:val="center"/>
            </w:pPr>
            <w:r>
              <w:t>7.5</w:t>
            </w:r>
          </w:p>
        </w:tc>
        <w:tc>
          <w:tcPr>
            <w:tcW w:w="4950" w:type="dxa"/>
          </w:tcPr>
          <w:p w14:paraId="2774077A" w14:textId="77777777" w:rsidR="008E07B5" w:rsidRDefault="008E07B5">
            <w:pPr>
              <w:pStyle w:val="ConsPlusNormal"/>
            </w:pPr>
            <w:r>
              <w:t>Прочее</w:t>
            </w:r>
          </w:p>
        </w:tc>
        <w:tc>
          <w:tcPr>
            <w:tcW w:w="1650" w:type="dxa"/>
          </w:tcPr>
          <w:p w14:paraId="294F8C44" w14:textId="77777777" w:rsidR="008E07B5" w:rsidRDefault="008E07B5">
            <w:pPr>
              <w:pStyle w:val="ConsPlusNormal"/>
              <w:jc w:val="center"/>
            </w:pPr>
            <w:r>
              <w:t>тыс. руб.</w:t>
            </w:r>
          </w:p>
        </w:tc>
        <w:tc>
          <w:tcPr>
            <w:tcW w:w="825" w:type="dxa"/>
          </w:tcPr>
          <w:p w14:paraId="6BC4E857" w14:textId="77777777" w:rsidR="008E07B5" w:rsidRDefault="008E07B5">
            <w:pPr>
              <w:pStyle w:val="ConsPlusNormal"/>
              <w:jc w:val="center"/>
            </w:pPr>
          </w:p>
        </w:tc>
        <w:tc>
          <w:tcPr>
            <w:tcW w:w="990" w:type="dxa"/>
          </w:tcPr>
          <w:p w14:paraId="7C123110" w14:textId="77777777" w:rsidR="008E07B5" w:rsidRDefault="008E07B5">
            <w:pPr>
              <w:pStyle w:val="ConsPlusNormal"/>
              <w:jc w:val="center"/>
            </w:pPr>
          </w:p>
        </w:tc>
        <w:tc>
          <w:tcPr>
            <w:tcW w:w="825" w:type="dxa"/>
          </w:tcPr>
          <w:p w14:paraId="60F11C89" w14:textId="77777777" w:rsidR="008E07B5" w:rsidRDefault="008E07B5">
            <w:pPr>
              <w:pStyle w:val="ConsPlusNormal"/>
              <w:jc w:val="center"/>
            </w:pPr>
          </w:p>
        </w:tc>
        <w:tc>
          <w:tcPr>
            <w:tcW w:w="990" w:type="dxa"/>
          </w:tcPr>
          <w:p w14:paraId="1CE09900" w14:textId="77777777" w:rsidR="008E07B5" w:rsidRDefault="008E07B5">
            <w:pPr>
              <w:pStyle w:val="ConsPlusNormal"/>
              <w:jc w:val="center"/>
            </w:pPr>
          </w:p>
        </w:tc>
        <w:tc>
          <w:tcPr>
            <w:tcW w:w="1320" w:type="dxa"/>
          </w:tcPr>
          <w:p w14:paraId="6F5A57AF" w14:textId="77777777" w:rsidR="008E07B5" w:rsidRDefault="008E07B5">
            <w:pPr>
              <w:pStyle w:val="ConsPlusNormal"/>
              <w:jc w:val="center"/>
            </w:pPr>
          </w:p>
        </w:tc>
      </w:tr>
      <w:tr w:rsidR="008E07B5" w14:paraId="730AF9D7" w14:textId="77777777">
        <w:tc>
          <w:tcPr>
            <w:tcW w:w="660" w:type="dxa"/>
          </w:tcPr>
          <w:p w14:paraId="52157E8B" w14:textId="77777777" w:rsidR="008E07B5" w:rsidRDefault="008E07B5">
            <w:pPr>
              <w:pStyle w:val="ConsPlusNormal"/>
              <w:jc w:val="center"/>
              <w:outlineLvl w:val="2"/>
            </w:pPr>
            <w:r>
              <w:t>8</w:t>
            </w:r>
          </w:p>
        </w:tc>
        <w:tc>
          <w:tcPr>
            <w:tcW w:w="4950" w:type="dxa"/>
          </w:tcPr>
          <w:p w14:paraId="1DA46F18" w14:textId="77777777" w:rsidR="008E07B5" w:rsidRDefault="008E07B5">
            <w:pPr>
              <w:pStyle w:val="ConsPlusNormal"/>
            </w:pPr>
            <w:r>
              <w:t>Переоценка на 31.12.XX.</w:t>
            </w:r>
          </w:p>
        </w:tc>
        <w:tc>
          <w:tcPr>
            <w:tcW w:w="1650" w:type="dxa"/>
          </w:tcPr>
          <w:p w14:paraId="4846A1F7" w14:textId="77777777" w:rsidR="008E07B5" w:rsidRDefault="008E07B5">
            <w:pPr>
              <w:pStyle w:val="ConsPlusNormal"/>
              <w:jc w:val="center"/>
            </w:pPr>
          </w:p>
        </w:tc>
        <w:tc>
          <w:tcPr>
            <w:tcW w:w="825" w:type="dxa"/>
          </w:tcPr>
          <w:p w14:paraId="58C06E0D" w14:textId="77777777" w:rsidR="008E07B5" w:rsidRDefault="008E07B5">
            <w:pPr>
              <w:pStyle w:val="ConsPlusNormal"/>
              <w:jc w:val="center"/>
            </w:pPr>
          </w:p>
        </w:tc>
        <w:tc>
          <w:tcPr>
            <w:tcW w:w="990" w:type="dxa"/>
          </w:tcPr>
          <w:p w14:paraId="694AC315" w14:textId="77777777" w:rsidR="008E07B5" w:rsidRDefault="008E07B5">
            <w:pPr>
              <w:pStyle w:val="ConsPlusNormal"/>
              <w:jc w:val="center"/>
            </w:pPr>
          </w:p>
        </w:tc>
        <w:tc>
          <w:tcPr>
            <w:tcW w:w="825" w:type="dxa"/>
          </w:tcPr>
          <w:p w14:paraId="742AFF14" w14:textId="77777777" w:rsidR="008E07B5" w:rsidRDefault="008E07B5">
            <w:pPr>
              <w:pStyle w:val="ConsPlusNormal"/>
              <w:jc w:val="center"/>
            </w:pPr>
          </w:p>
        </w:tc>
        <w:tc>
          <w:tcPr>
            <w:tcW w:w="990" w:type="dxa"/>
          </w:tcPr>
          <w:p w14:paraId="3088852C" w14:textId="77777777" w:rsidR="008E07B5" w:rsidRDefault="008E07B5">
            <w:pPr>
              <w:pStyle w:val="ConsPlusNormal"/>
              <w:jc w:val="center"/>
            </w:pPr>
          </w:p>
        </w:tc>
        <w:tc>
          <w:tcPr>
            <w:tcW w:w="1320" w:type="dxa"/>
          </w:tcPr>
          <w:p w14:paraId="0069B9D6" w14:textId="77777777" w:rsidR="008E07B5" w:rsidRDefault="008E07B5">
            <w:pPr>
              <w:pStyle w:val="ConsPlusNormal"/>
              <w:jc w:val="center"/>
            </w:pPr>
          </w:p>
        </w:tc>
      </w:tr>
      <w:tr w:rsidR="008E07B5" w14:paraId="2B9AF92C" w14:textId="77777777">
        <w:tc>
          <w:tcPr>
            <w:tcW w:w="660" w:type="dxa"/>
          </w:tcPr>
          <w:p w14:paraId="071FA8AB" w14:textId="77777777" w:rsidR="008E07B5" w:rsidRDefault="008E07B5">
            <w:pPr>
              <w:pStyle w:val="ConsPlusNormal"/>
              <w:jc w:val="center"/>
            </w:pPr>
            <w:r>
              <w:t>8.1</w:t>
            </w:r>
          </w:p>
        </w:tc>
        <w:tc>
          <w:tcPr>
            <w:tcW w:w="4950" w:type="dxa"/>
          </w:tcPr>
          <w:p w14:paraId="649657D9" w14:textId="77777777" w:rsidR="008E07B5" w:rsidRDefault="008E07B5">
            <w:pPr>
              <w:pStyle w:val="ConsPlusNormal"/>
            </w:pPr>
            <w:r>
              <w:t>Здания</w:t>
            </w:r>
          </w:p>
        </w:tc>
        <w:tc>
          <w:tcPr>
            <w:tcW w:w="1650" w:type="dxa"/>
          </w:tcPr>
          <w:p w14:paraId="76B514B8" w14:textId="77777777" w:rsidR="008E07B5" w:rsidRDefault="008E07B5">
            <w:pPr>
              <w:pStyle w:val="ConsPlusNormal"/>
              <w:jc w:val="center"/>
            </w:pPr>
            <w:r>
              <w:t>тыс. руб.</w:t>
            </w:r>
          </w:p>
        </w:tc>
        <w:tc>
          <w:tcPr>
            <w:tcW w:w="825" w:type="dxa"/>
          </w:tcPr>
          <w:p w14:paraId="1BE8BE79" w14:textId="77777777" w:rsidR="008E07B5" w:rsidRDefault="008E07B5">
            <w:pPr>
              <w:pStyle w:val="ConsPlusNormal"/>
              <w:jc w:val="center"/>
            </w:pPr>
          </w:p>
        </w:tc>
        <w:tc>
          <w:tcPr>
            <w:tcW w:w="990" w:type="dxa"/>
          </w:tcPr>
          <w:p w14:paraId="4ADFE386" w14:textId="77777777" w:rsidR="008E07B5" w:rsidRDefault="008E07B5">
            <w:pPr>
              <w:pStyle w:val="ConsPlusNormal"/>
              <w:jc w:val="center"/>
            </w:pPr>
          </w:p>
        </w:tc>
        <w:tc>
          <w:tcPr>
            <w:tcW w:w="825" w:type="dxa"/>
          </w:tcPr>
          <w:p w14:paraId="0A287508" w14:textId="77777777" w:rsidR="008E07B5" w:rsidRDefault="008E07B5">
            <w:pPr>
              <w:pStyle w:val="ConsPlusNormal"/>
              <w:jc w:val="center"/>
            </w:pPr>
          </w:p>
        </w:tc>
        <w:tc>
          <w:tcPr>
            <w:tcW w:w="990" w:type="dxa"/>
          </w:tcPr>
          <w:p w14:paraId="4D1E7638" w14:textId="77777777" w:rsidR="008E07B5" w:rsidRDefault="008E07B5">
            <w:pPr>
              <w:pStyle w:val="ConsPlusNormal"/>
              <w:jc w:val="center"/>
            </w:pPr>
          </w:p>
        </w:tc>
        <w:tc>
          <w:tcPr>
            <w:tcW w:w="1320" w:type="dxa"/>
          </w:tcPr>
          <w:p w14:paraId="24AA12AB" w14:textId="77777777" w:rsidR="008E07B5" w:rsidRDefault="008E07B5">
            <w:pPr>
              <w:pStyle w:val="ConsPlusNormal"/>
              <w:jc w:val="center"/>
            </w:pPr>
          </w:p>
        </w:tc>
      </w:tr>
      <w:tr w:rsidR="008E07B5" w14:paraId="1939E36C" w14:textId="77777777">
        <w:tc>
          <w:tcPr>
            <w:tcW w:w="660" w:type="dxa"/>
          </w:tcPr>
          <w:p w14:paraId="7355D8A9" w14:textId="77777777" w:rsidR="008E07B5" w:rsidRDefault="008E07B5">
            <w:pPr>
              <w:pStyle w:val="ConsPlusNormal"/>
              <w:jc w:val="center"/>
            </w:pPr>
            <w:r>
              <w:t>8.2</w:t>
            </w:r>
          </w:p>
        </w:tc>
        <w:tc>
          <w:tcPr>
            <w:tcW w:w="4950" w:type="dxa"/>
          </w:tcPr>
          <w:p w14:paraId="3F65B6C4" w14:textId="77777777" w:rsidR="008E07B5" w:rsidRDefault="008E07B5">
            <w:pPr>
              <w:pStyle w:val="ConsPlusNormal"/>
            </w:pPr>
            <w:r>
              <w:t>Сооружения и передаточные устройства</w:t>
            </w:r>
          </w:p>
        </w:tc>
        <w:tc>
          <w:tcPr>
            <w:tcW w:w="1650" w:type="dxa"/>
          </w:tcPr>
          <w:p w14:paraId="3C216248" w14:textId="77777777" w:rsidR="008E07B5" w:rsidRDefault="008E07B5">
            <w:pPr>
              <w:pStyle w:val="ConsPlusNormal"/>
              <w:jc w:val="center"/>
            </w:pPr>
            <w:r>
              <w:t>тыс. руб.</w:t>
            </w:r>
          </w:p>
        </w:tc>
        <w:tc>
          <w:tcPr>
            <w:tcW w:w="825" w:type="dxa"/>
          </w:tcPr>
          <w:p w14:paraId="67C43F44" w14:textId="77777777" w:rsidR="008E07B5" w:rsidRDefault="008E07B5">
            <w:pPr>
              <w:pStyle w:val="ConsPlusNormal"/>
              <w:jc w:val="center"/>
            </w:pPr>
          </w:p>
        </w:tc>
        <w:tc>
          <w:tcPr>
            <w:tcW w:w="990" w:type="dxa"/>
          </w:tcPr>
          <w:p w14:paraId="6EBC0F1C" w14:textId="77777777" w:rsidR="008E07B5" w:rsidRDefault="008E07B5">
            <w:pPr>
              <w:pStyle w:val="ConsPlusNormal"/>
              <w:jc w:val="center"/>
            </w:pPr>
          </w:p>
        </w:tc>
        <w:tc>
          <w:tcPr>
            <w:tcW w:w="825" w:type="dxa"/>
          </w:tcPr>
          <w:p w14:paraId="3F9C853B" w14:textId="77777777" w:rsidR="008E07B5" w:rsidRDefault="008E07B5">
            <w:pPr>
              <w:pStyle w:val="ConsPlusNormal"/>
              <w:jc w:val="center"/>
            </w:pPr>
          </w:p>
        </w:tc>
        <w:tc>
          <w:tcPr>
            <w:tcW w:w="990" w:type="dxa"/>
          </w:tcPr>
          <w:p w14:paraId="72AFFD2D" w14:textId="77777777" w:rsidR="008E07B5" w:rsidRDefault="008E07B5">
            <w:pPr>
              <w:pStyle w:val="ConsPlusNormal"/>
              <w:jc w:val="center"/>
            </w:pPr>
          </w:p>
        </w:tc>
        <w:tc>
          <w:tcPr>
            <w:tcW w:w="1320" w:type="dxa"/>
          </w:tcPr>
          <w:p w14:paraId="649091E5" w14:textId="77777777" w:rsidR="008E07B5" w:rsidRDefault="008E07B5">
            <w:pPr>
              <w:pStyle w:val="ConsPlusNormal"/>
              <w:jc w:val="center"/>
            </w:pPr>
          </w:p>
        </w:tc>
      </w:tr>
      <w:tr w:rsidR="008E07B5" w14:paraId="387AF8D8" w14:textId="77777777">
        <w:tc>
          <w:tcPr>
            <w:tcW w:w="660" w:type="dxa"/>
          </w:tcPr>
          <w:p w14:paraId="5CD668EB" w14:textId="77777777" w:rsidR="008E07B5" w:rsidRDefault="008E07B5">
            <w:pPr>
              <w:pStyle w:val="ConsPlusNormal"/>
              <w:jc w:val="center"/>
            </w:pPr>
            <w:r>
              <w:t>8.3</w:t>
            </w:r>
          </w:p>
        </w:tc>
        <w:tc>
          <w:tcPr>
            <w:tcW w:w="4950" w:type="dxa"/>
          </w:tcPr>
          <w:p w14:paraId="2883F28A" w14:textId="77777777" w:rsidR="008E07B5" w:rsidRDefault="008E07B5">
            <w:pPr>
              <w:pStyle w:val="ConsPlusNormal"/>
            </w:pPr>
            <w:r>
              <w:t>Машины и оборудование</w:t>
            </w:r>
          </w:p>
        </w:tc>
        <w:tc>
          <w:tcPr>
            <w:tcW w:w="1650" w:type="dxa"/>
          </w:tcPr>
          <w:p w14:paraId="68FC5293" w14:textId="77777777" w:rsidR="008E07B5" w:rsidRDefault="008E07B5">
            <w:pPr>
              <w:pStyle w:val="ConsPlusNormal"/>
              <w:jc w:val="center"/>
            </w:pPr>
            <w:r>
              <w:t>тыс. руб.</w:t>
            </w:r>
          </w:p>
        </w:tc>
        <w:tc>
          <w:tcPr>
            <w:tcW w:w="825" w:type="dxa"/>
          </w:tcPr>
          <w:p w14:paraId="32F8C551" w14:textId="77777777" w:rsidR="008E07B5" w:rsidRDefault="008E07B5">
            <w:pPr>
              <w:pStyle w:val="ConsPlusNormal"/>
              <w:jc w:val="center"/>
            </w:pPr>
          </w:p>
        </w:tc>
        <w:tc>
          <w:tcPr>
            <w:tcW w:w="990" w:type="dxa"/>
          </w:tcPr>
          <w:p w14:paraId="0CB68E31" w14:textId="77777777" w:rsidR="008E07B5" w:rsidRDefault="008E07B5">
            <w:pPr>
              <w:pStyle w:val="ConsPlusNormal"/>
              <w:jc w:val="center"/>
            </w:pPr>
          </w:p>
        </w:tc>
        <w:tc>
          <w:tcPr>
            <w:tcW w:w="825" w:type="dxa"/>
          </w:tcPr>
          <w:p w14:paraId="5279B881" w14:textId="77777777" w:rsidR="008E07B5" w:rsidRDefault="008E07B5">
            <w:pPr>
              <w:pStyle w:val="ConsPlusNormal"/>
              <w:jc w:val="center"/>
            </w:pPr>
          </w:p>
        </w:tc>
        <w:tc>
          <w:tcPr>
            <w:tcW w:w="990" w:type="dxa"/>
          </w:tcPr>
          <w:p w14:paraId="22A80A60" w14:textId="77777777" w:rsidR="008E07B5" w:rsidRDefault="008E07B5">
            <w:pPr>
              <w:pStyle w:val="ConsPlusNormal"/>
              <w:jc w:val="center"/>
            </w:pPr>
          </w:p>
        </w:tc>
        <w:tc>
          <w:tcPr>
            <w:tcW w:w="1320" w:type="dxa"/>
          </w:tcPr>
          <w:p w14:paraId="23A2D2BA" w14:textId="77777777" w:rsidR="008E07B5" w:rsidRDefault="008E07B5">
            <w:pPr>
              <w:pStyle w:val="ConsPlusNormal"/>
              <w:jc w:val="center"/>
            </w:pPr>
          </w:p>
        </w:tc>
      </w:tr>
      <w:tr w:rsidR="008E07B5" w14:paraId="2EAA66A7" w14:textId="77777777">
        <w:tc>
          <w:tcPr>
            <w:tcW w:w="660" w:type="dxa"/>
          </w:tcPr>
          <w:p w14:paraId="60A9570D" w14:textId="77777777" w:rsidR="008E07B5" w:rsidRDefault="008E07B5">
            <w:pPr>
              <w:pStyle w:val="ConsPlusNormal"/>
              <w:jc w:val="center"/>
            </w:pPr>
            <w:r>
              <w:t>8.4</w:t>
            </w:r>
          </w:p>
        </w:tc>
        <w:tc>
          <w:tcPr>
            <w:tcW w:w="4950" w:type="dxa"/>
          </w:tcPr>
          <w:p w14:paraId="5B7D6CBB" w14:textId="77777777" w:rsidR="008E07B5" w:rsidRDefault="008E07B5">
            <w:pPr>
              <w:pStyle w:val="ConsPlusNormal"/>
            </w:pPr>
            <w:r>
              <w:t>Транспорт</w:t>
            </w:r>
          </w:p>
        </w:tc>
        <w:tc>
          <w:tcPr>
            <w:tcW w:w="1650" w:type="dxa"/>
          </w:tcPr>
          <w:p w14:paraId="75C1280F" w14:textId="77777777" w:rsidR="008E07B5" w:rsidRDefault="008E07B5">
            <w:pPr>
              <w:pStyle w:val="ConsPlusNormal"/>
              <w:jc w:val="center"/>
            </w:pPr>
            <w:r>
              <w:t>тыс. руб.</w:t>
            </w:r>
          </w:p>
        </w:tc>
        <w:tc>
          <w:tcPr>
            <w:tcW w:w="825" w:type="dxa"/>
          </w:tcPr>
          <w:p w14:paraId="0E2AB765" w14:textId="77777777" w:rsidR="008E07B5" w:rsidRDefault="008E07B5">
            <w:pPr>
              <w:pStyle w:val="ConsPlusNormal"/>
              <w:jc w:val="center"/>
            </w:pPr>
          </w:p>
        </w:tc>
        <w:tc>
          <w:tcPr>
            <w:tcW w:w="990" w:type="dxa"/>
          </w:tcPr>
          <w:p w14:paraId="17CA5F8E" w14:textId="77777777" w:rsidR="008E07B5" w:rsidRDefault="008E07B5">
            <w:pPr>
              <w:pStyle w:val="ConsPlusNormal"/>
              <w:jc w:val="center"/>
            </w:pPr>
          </w:p>
        </w:tc>
        <w:tc>
          <w:tcPr>
            <w:tcW w:w="825" w:type="dxa"/>
          </w:tcPr>
          <w:p w14:paraId="49C09776" w14:textId="77777777" w:rsidR="008E07B5" w:rsidRDefault="008E07B5">
            <w:pPr>
              <w:pStyle w:val="ConsPlusNormal"/>
              <w:jc w:val="center"/>
            </w:pPr>
          </w:p>
        </w:tc>
        <w:tc>
          <w:tcPr>
            <w:tcW w:w="990" w:type="dxa"/>
          </w:tcPr>
          <w:p w14:paraId="7C7F71A4" w14:textId="77777777" w:rsidR="008E07B5" w:rsidRDefault="008E07B5">
            <w:pPr>
              <w:pStyle w:val="ConsPlusNormal"/>
              <w:jc w:val="center"/>
            </w:pPr>
          </w:p>
        </w:tc>
        <w:tc>
          <w:tcPr>
            <w:tcW w:w="1320" w:type="dxa"/>
          </w:tcPr>
          <w:p w14:paraId="4037905F" w14:textId="77777777" w:rsidR="008E07B5" w:rsidRDefault="008E07B5">
            <w:pPr>
              <w:pStyle w:val="ConsPlusNormal"/>
              <w:jc w:val="center"/>
            </w:pPr>
          </w:p>
        </w:tc>
      </w:tr>
      <w:tr w:rsidR="008E07B5" w14:paraId="5F83BF6A" w14:textId="77777777">
        <w:tc>
          <w:tcPr>
            <w:tcW w:w="660" w:type="dxa"/>
          </w:tcPr>
          <w:p w14:paraId="5A30DBD9" w14:textId="77777777" w:rsidR="008E07B5" w:rsidRDefault="008E07B5">
            <w:pPr>
              <w:pStyle w:val="ConsPlusNormal"/>
              <w:jc w:val="center"/>
            </w:pPr>
            <w:r>
              <w:t>8.5</w:t>
            </w:r>
          </w:p>
        </w:tc>
        <w:tc>
          <w:tcPr>
            <w:tcW w:w="4950" w:type="dxa"/>
          </w:tcPr>
          <w:p w14:paraId="1F6F031A" w14:textId="77777777" w:rsidR="008E07B5" w:rsidRDefault="008E07B5">
            <w:pPr>
              <w:pStyle w:val="ConsPlusNormal"/>
            </w:pPr>
            <w:r>
              <w:t>Прочее</w:t>
            </w:r>
          </w:p>
        </w:tc>
        <w:tc>
          <w:tcPr>
            <w:tcW w:w="1650" w:type="dxa"/>
          </w:tcPr>
          <w:p w14:paraId="00D6CC2C" w14:textId="77777777" w:rsidR="008E07B5" w:rsidRDefault="008E07B5">
            <w:pPr>
              <w:pStyle w:val="ConsPlusNormal"/>
              <w:jc w:val="center"/>
            </w:pPr>
            <w:r>
              <w:t>тыс. руб.</w:t>
            </w:r>
          </w:p>
        </w:tc>
        <w:tc>
          <w:tcPr>
            <w:tcW w:w="825" w:type="dxa"/>
          </w:tcPr>
          <w:p w14:paraId="4B6371A6" w14:textId="77777777" w:rsidR="008E07B5" w:rsidRDefault="008E07B5">
            <w:pPr>
              <w:pStyle w:val="ConsPlusNormal"/>
              <w:jc w:val="center"/>
            </w:pPr>
          </w:p>
        </w:tc>
        <w:tc>
          <w:tcPr>
            <w:tcW w:w="990" w:type="dxa"/>
          </w:tcPr>
          <w:p w14:paraId="410BD9F4" w14:textId="77777777" w:rsidR="008E07B5" w:rsidRDefault="008E07B5">
            <w:pPr>
              <w:pStyle w:val="ConsPlusNormal"/>
              <w:jc w:val="center"/>
            </w:pPr>
          </w:p>
        </w:tc>
        <w:tc>
          <w:tcPr>
            <w:tcW w:w="825" w:type="dxa"/>
          </w:tcPr>
          <w:p w14:paraId="7EB5331D" w14:textId="77777777" w:rsidR="008E07B5" w:rsidRDefault="008E07B5">
            <w:pPr>
              <w:pStyle w:val="ConsPlusNormal"/>
              <w:jc w:val="center"/>
            </w:pPr>
          </w:p>
        </w:tc>
        <w:tc>
          <w:tcPr>
            <w:tcW w:w="990" w:type="dxa"/>
          </w:tcPr>
          <w:p w14:paraId="0876D8B3" w14:textId="77777777" w:rsidR="008E07B5" w:rsidRDefault="008E07B5">
            <w:pPr>
              <w:pStyle w:val="ConsPlusNormal"/>
              <w:jc w:val="center"/>
            </w:pPr>
          </w:p>
        </w:tc>
        <w:tc>
          <w:tcPr>
            <w:tcW w:w="1320" w:type="dxa"/>
          </w:tcPr>
          <w:p w14:paraId="5263F390" w14:textId="77777777" w:rsidR="008E07B5" w:rsidRDefault="008E07B5">
            <w:pPr>
              <w:pStyle w:val="ConsPlusNormal"/>
              <w:jc w:val="center"/>
            </w:pPr>
          </w:p>
        </w:tc>
      </w:tr>
    </w:tbl>
    <w:p w14:paraId="5C53391F"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7FC33E83" w14:textId="77777777" w:rsidR="008E07B5" w:rsidRDefault="008E07B5">
      <w:pPr>
        <w:pStyle w:val="ConsPlusNormal"/>
        <w:jc w:val="both"/>
      </w:pPr>
    </w:p>
    <w:p w14:paraId="00422925" w14:textId="77777777" w:rsidR="008E07B5" w:rsidRDefault="008E07B5">
      <w:pPr>
        <w:pStyle w:val="ConsPlusNormal"/>
        <w:jc w:val="both"/>
      </w:pPr>
    </w:p>
    <w:p w14:paraId="0531262B" w14:textId="77777777" w:rsidR="008E07B5" w:rsidRDefault="008E07B5">
      <w:pPr>
        <w:pStyle w:val="ConsPlusNormal"/>
        <w:jc w:val="both"/>
      </w:pPr>
    </w:p>
    <w:p w14:paraId="4991FC2A" w14:textId="77777777" w:rsidR="008E07B5" w:rsidRDefault="008E07B5">
      <w:pPr>
        <w:pStyle w:val="ConsPlusNormal"/>
        <w:jc w:val="both"/>
      </w:pPr>
    </w:p>
    <w:p w14:paraId="0083B67B" w14:textId="77777777" w:rsidR="008E07B5" w:rsidRDefault="008E07B5">
      <w:pPr>
        <w:pStyle w:val="ConsPlusNormal"/>
        <w:jc w:val="both"/>
      </w:pPr>
    </w:p>
    <w:p w14:paraId="57FC4A80" w14:textId="77777777" w:rsidR="008E07B5" w:rsidRDefault="008E07B5">
      <w:pPr>
        <w:pStyle w:val="ConsPlusNormal"/>
        <w:jc w:val="right"/>
        <w:outlineLvl w:val="1"/>
      </w:pPr>
      <w:r>
        <w:t>Приложение 2.4</w:t>
      </w:r>
    </w:p>
    <w:p w14:paraId="04C2E4B9" w14:textId="77777777" w:rsidR="008E07B5" w:rsidRDefault="008E07B5">
      <w:pPr>
        <w:pStyle w:val="ConsPlusNormal"/>
        <w:jc w:val="right"/>
      </w:pPr>
      <w:r>
        <w:t>к Методическим указаниям,</w:t>
      </w:r>
    </w:p>
    <w:p w14:paraId="43CD5271" w14:textId="77777777" w:rsidR="008E07B5" w:rsidRDefault="008E07B5">
      <w:pPr>
        <w:pStyle w:val="ConsPlusNormal"/>
        <w:jc w:val="right"/>
      </w:pPr>
      <w:r>
        <w:t>утвержденным приказом ФСТ России</w:t>
      </w:r>
    </w:p>
    <w:p w14:paraId="36E08C99" w14:textId="77777777" w:rsidR="008E07B5" w:rsidRDefault="008E07B5">
      <w:pPr>
        <w:pStyle w:val="ConsPlusNormal"/>
        <w:jc w:val="right"/>
      </w:pPr>
      <w:r>
        <w:t>от 27.12.2013 N 1746-э</w:t>
      </w:r>
    </w:p>
    <w:p w14:paraId="5F7E915D" w14:textId="77777777" w:rsidR="008E07B5" w:rsidRDefault="008E07B5">
      <w:pPr>
        <w:pStyle w:val="ConsPlusNormal"/>
        <w:jc w:val="both"/>
      </w:pPr>
    </w:p>
    <w:p w14:paraId="159B7714" w14:textId="77777777" w:rsidR="008E07B5" w:rsidRDefault="008E07B5">
      <w:pPr>
        <w:pStyle w:val="ConsPlusNormal"/>
        <w:jc w:val="center"/>
      </w:pPr>
      <w:r>
        <w:t>Источники финансирования капитальных вложений</w:t>
      </w:r>
    </w:p>
    <w:p w14:paraId="0833E906"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4950"/>
        <w:gridCol w:w="1320"/>
        <w:gridCol w:w="825"/>
        <w:gridCol w:w="990"/>
        <w:gridCol w:w="825"/>
        <w:gridCol w:w="990"/>
        <w:gridCol w:w="1320"/>
      </w:tblGrid>
      <w:tr w:rsidR="008E07B5" w14:paraId="60B7A1B5" w14:textId="77777777">
        <w:tc>
          <w:tcPr>
            <w:tcW w:w="990" w:type="dxa"/>
            <w:vMerge w:val="restart"/>
          </w:tcPr>
          <w:p w14:paraId="4A7F4BD8" w14:textId="77777777" w:rsidR="008E07B5" w:rsidRDefault="008E07B5">
            <w:pPr>
              <w:pStyle w:val="ConsPlusNormal"/>
              <w:jc w:val="center"/>
            </w:pPr>
            <w:r>
              <w:t>N п/п</w:t>
            </w:r>
          </w:p>
        </w:tc>
        <w:tc>
          <w:tcPr>
            <w:tcW w:w="4950" w:type="dxa"/>
            <w:vMerge w:val="restart"/>
          </w:tcPr>
          <w:p w14:paraId="108D6DF2" w14:textId="77777777" w:rsidR="008E07B5" w:rsidRDefault="008E07B5">
            <w:pPr>
              <w:pStyle w:val="ConsPlusNormal"/>
              <w:jc w:val="center"/>
            </w:pPr>
            <w:r>
              <w:t>Наименование</w:t>
            </w:r>
          </w:p>
        </w:tc>
        <w:tc>
          <w:tcPr>
            <w:tcW w:w="1320" w:type="dxa"/>
            <w:vMerge w:val="restart"/>
          </w:tcPr>
          <w:p w14:paraId="1CBF938A" w14:textId="77777777" w:rsidR="008E07B5" w:rsidRDefault="008E07B5">
            <w:pPr>
              <w:pStyle w:val="ConsPlusNormal"/>
              <w:jc w:val="center"/>
            </w:pPr>
            <w:r>
              <w:t>Единица измерения</w:t>
            </w:r>
          </w:p>
        </w:tc>
        <w:tc>
          <w:tcPr>
            <w:tcW w:w="1815" w:type="dxa"/>
            <w:gridSpan w:val="2"/>
          </w:tcPr>
          <w:p w14:paraId="7C8BD891" w14:textId="77777777" w:rsidR="008E07B5" w:rsidRDefault="008E07B5">
            <w:pPr>
              <w:pStyle w:val="ConsPlusNormal"/>
              <w:jc w:val="center"/>
            </w:pPr>
            <w:r>
              <w:t>Истекший год (i-2)</w:t>
            </w:r>
          </w:p>
        </w:tc>
        <w:tc>
          <w:tcPr>
            <w:tcW w:w="1815" w:type="dxa"/>
            <w:gridSpan w:val="2"/>
          </w:tcPr>
          <w:p w14:paraId="1C001ECD" w14:textId="77777777" w:rsidR="008E07B5" w:rsidRDefault="008E07B5">
            <w:pPr>
              <w:pStyle w:val="ConsPlusNormal"/>
              <w:jc w:val="center"/>
            </w:pPr>
            <w:r>
              <w:t>Текущий год (i-2)</w:t>
            </w:r>
          </w:p>
        </w:tc>
        <w:tc>
          <w:tcPr>
            <w:tcW w:w="1320" w:type="dxa"/>
            <w:vMerge w:val="restart"/>
          </w:tcPr>
          <w:p w14:paraId="4BAA5625" w14:textId="77777777" w:rsidR="008E07B5" w:rsidRDefault="008E07B5">
            <w:pPr>
              <w:pStyle w:val="ConsPlusNormal"/>
              <w:jc w:val="center"/>
            </w:pPr>
            <w:r>
              <w:t>Очередной год (i)</w:t>
            </w:r>
          </w:p>
        </w:tc>
      </w:tr>
      <w:tr w:rsidR="008E07B5" w14:paraId="01CEE8CC" w14:textId="77777777">
        <w:tc>
          <w:tcPr>
            <w:tcW w:w="990" w:type="dxa"/>
            <w:vMerge/>
          </w:tcPr>
          <w:p w14:paraId="7FC3758A" w14:textId="77777777" w:rsidR="008E07B5" w:rsidRDefault="008E07B5">
            <w:pPr>
              <w:pStyle w:val="ConsPlusNormal"/>
            </w:pPr>
          </w:p>
        </w:tc>
        <w:tc>
          <w:tcPr>
            <w:tcW w:w="4950" w:type="dxa"/>
            <w:vMerge/>
          </w:tcPr>
          <w:p w14:paraId="088138B4" w14:textId="77777777" w:rsidR="008E07B5" w:rsidRDefault="008E07B5">
            <w:pPr>
              <w:pStyle w:val="ConsPlusNormal"/>
            </w:pPr>
          </w:p>
        </w:tc>
        <w:tc>
          <w:tcPr>
            <w:tcW w:w="1320" w:type="dxa"/>
            <w:vMerge/>
          </w:tcPr>
          <w:p w14:paraId="606917BF" w14:textId="77777777" w:rsidR="008E07B5" w:rsidRDefault="008E07B5">
            <w:pPr>
              <w:pStyle w:val="ConsPlusNormal"/>
            </w:pPr>
          </w:p>
        </w:tc>
        <w:tc>
          <w:tcPr>
            <w:tcW w:w="825" w:type="dxa"/>
          </w:tcPr>
          <w:p w14:paraId="3AC0E9BB" w14:textId="77777777" w:rsidR="008E07B5" w:rsidRDefault="008E07B5">
            <w:pPr>
              <w:pStyle w:val="ConsPlusNormal"/>
              <w:jc w:val="center"/>
            </w:pPr>
            <w:r>
              <w:t>план</w:t>
            </w:r>
          </w:p>
        </w:tc>
        <w:tc>
          <w:tcPr>
            <w:tcW w:w="990" w:type="dxa"/>
          </w:tcPr>
          <w:p w14:paraId="15D381A1" w14:textId="77777777" w:rsidR="008E07B5" w:rsidRDefault="008E07B5">
            <w:pPr>
              <w:pStyle w:val="ConsPlusNormal"/>
              <w:jc w:val="center"/>
            </w:pPr>
            <w:r>
              <w:t>факт</w:t>
            </w:r>
          </w:p>
        </w:tc>
        <w:tc>
          <w:tcPr>
            <w:tcW w:w="825" w:type="dxa"/>
          </w:tcPr>
          <w:p w14:paraId="6E20B708" w14:textId="77777777" w:rsidR="008E07B5" w:rsidRDefault="008E07B5">
            <w:pPr>
              <w:pStyle w:val="ConsPlusNormal"/>
              <w:jc w:val="center"/>
            </w:pPr>
            <w:r>
              <w:t>план</w:t>
            </w:r>
          </w:p>
        </w:tc>
        <w:tc>
          <w:tcPr>
            <w:tcW w:w="990" w:type="dxa"/>
          </w:tcPr>
          <w:p w14:paraId="781A9AEC" w14:textId="77777777" w:rsidR="008E07B5" w:rsidRDefault="008E07B5">
            <w:pPr>
              <w:pStyle w:val="ConsPlusNormal"/>
              <w:jc w:val="center"/>
            </w:pPr>
            <w:r>
              <w:t>ожид</w:t>
            </w:r>
          </w:p>
        </w:tc>
        <w:tc>
          <w:tcPr>
            <w:tcW w:w="1320" w:type="dxa"/>
            <w:vMerge/>
          </w:tcPr>
          <w:p w14:paraId="2FB65B07" w14:textId="77777777" w:rsidR="008E07B5" w:rsidRDefault="008E07B5">
            <w:pPr>
              <w:pStyle w:val="ConsPlusNormal"/>
            </w:pPr>
          </w:p>
        </w:tc>
      </w:tr>
      <w:tr w:rsidR="008E07B5" w14:paraId="6A389539" w14:textId="77777777">
        <w:tc>
          <w:tcPr>
            <w:tcW w:w="990" w:type="dxa"/>
          </w:tcPr>
          <w:p w14:paraId="79C597FF" w14:textId="77777777" w:rsidR="008E07B5" w:rsidRDefault="008E07B5">
            <w:pPr>
              <w:pStyle w:val="ConsPlusNormal"/>
              <w:jc w:val="center"/>
            </w:pPr>
            <w:r>
              <w:t>1</w:t>
            </w:r>
          </w:p>
        </w:tc>
        <w:tc>
          <w:tcPr>
            <w:tcW w:w="4950" w:type="dxa"/>
          </w:tcPr>
          <w:p w14:paraId="2C651331" w14:textId="77777777" w:rsidR="008E07B5" w:rsidRDefault="008E07B5">
            <w:pPr>
              <w:pStyle w:val="ConsPlusNormal"/>
              <w:jc w:val="center"/>
            </w:pPr>
            <w:r>
              <w:t>2</w:t>
            </w:r>
          </w:p>
        </w:tc>
        <w:tc>
          <w:tcPr>
            <w:tcW w:w="1320" w:type="dxa"/>
          </w:tcPr>
          <w:p w14:paraId="3C9E0B74" w14:textId="77777777" w:rsidR="008E07B5" w:rsidRDefault="008E07B5">
            <w:pPr>
              <w:pStyle w:val="ConsPlusNormal"/>
              <w:jc w:val="center"/>
            </w:pPr>
            <w:r>
              <w:t>3</w:t>
            </w:r>
          </w:p>
        </w:tc>
        <w:tc>
          <w:tcPr>
            <w:tcW w:w="825" w:type="dxa"/>
          </w:tcPr>
          <w:p w14:paraId="162A3404" w14:textId="77777777" w:rsidR="008E07B5" w:rsidRDefault="008E07B5">
            <w:pPr>
              <w:pStyle w:val="ConsPlusNormal"/>
              <w:jc w:val="center"/>
            </w:pPr>
            <w:r>
              <w:t>4</w:t>
            </w:r>
          </w:p>
        </w:tc>
        <w:tc>
          <w:tcPr>
            <w:tcW w:w="990" w:type="dxa"/>
          </w:tcPr>
          <w:p w14:paraId="6C1A2CE1" w14:textId="77777777" w:rsidR="008E07B5" w:rsidRDefault="008E07B5">
            <w:pPr>
              <w:pStyle w:val="ConsPlusNormal"/>
              <w:jc w:val="center"/>
            </w:pPr>
            <w:r>
              <w:t>5</w:t>
            </w:r>
          </w:p>
        </w:tc>
        <w:tc>
          <w:tcPr>
            <w:tcW w:w="825" w:type="dxa"/>
          </w:tcPr>
          <w:p w14:paraId="4338B31E" w14:textId="77777777" w:rsidR="008E07B5" w:rsidRDefault="008E07B5">
            <w:pPr>
              <w:pStyle w:val="ConsPlusNormal"/>
              <w:jc w:val="center"/>
            </w:pPr>
            <w:r>
              <w:t>6</w:t>
            </w:r>
          </w:p>
        </w:tc>
        <w:tc>
          <w:tcPr>
            <w:tcW w:w="990" w:type="dxa"/>
          </w:tcPr>
          <w:p w14:paraId="713C57A4" w14:textId="77777777" w:rsidR="008E07B5" w:rsidRDefault="008E07B5">
            <w:pPr>
              <w:pStyle w:val="ConsPlusNormal"/>
              <w:jc w:val="center"/>
            </w:pPr>
            <w:r>
              <w:t>7</w:t>
            </w:r>
          </w:p>
        </w:tc>
        <w:tc>
          <w:tcPr>
            <w:tcW w:w="1320" w:type="dxa"/>
          </w:tcPr>
          <w:p w14:paraId="32FB354D" w14:textId="77777777" w:rsidR="008E07B5" w:rsidRDefault="008E07B5">
            <w:pPr>
              <w:pStyle w:val="ConsPlusNormal"/>
              <w:jc w:val="center"/>
            </w:pPr>
            <w:r>
              <w:t>8</w:t>
            </w:r>
          </w:p>
        </w:tc>
      </w:tr>
      <w:tr w:rsidR="008E07B5" w14:paraId="0BFC2B5B" w14:textId="77777777">
        <w:tc>
          <w:tcPr>
            <w:tcW w:w="990" w:type="dxa"/>
          </w:tcPr>
          <w:p w14:paraId="17C1AC23" w14:textId="77777777" w:rsidR="008E07B5" w:rsidRDefault="008E07B5">
            <w:pPr>
              <w:pStyle w:val="ConsPlusNormal"/>
              <w:jc w:val="center"/>
            </w:pPr>
            <w:r>
              <w:t>1</w:t>
            </w:r>
          </w:p>
        </w:tc>
        <w:tc>
          <w:tcPr>
            <w:tcW w:w="4950" w:type="dxa"/>
          </w:tcPr>
          <w:p w14:paraId="7BF57AED" w14:textId="77777777" w:rsidR="008E07B5" w:rsidRDefault="008E07B5">
            <w:pPr>
              <w:pStyle w:val="ConsPlusNormal"/>
            </w:pPr>
            <w:r>
              <w:t>Объем капитальных вложений</w:t>
            </w:r>
          </w:p>
        </w:tc>
        <w:tc>
          <w:tcPr>
            <w:tcW w:w="1320" w:type="dxa"/>
          </w:tcPr>
          <w:p w14:paraId="1379C97E" w14:textId="77777777" w:rsidR="008E07B5" w:rsidRDefault="008E07B5">
            <w:pPr>
              <w:pStyle w:val="ConsPlusNormal"/>
              <w:jc w:val="center"/>
            </w:pPr>
            <w:r>
              <w:t>тыс. руб.</w:t>
            </w:r>
          </w:p>
        </w:tc>
        <w:tc>
          <w:tcPr>
            <w:tcW w:w="825" w:type="dxa"/>
          </w:tcPr>
          <w:p w14:paraId="42338FC2" w14:textId="77777777" w:rsidR="008E07B5" w:rsidRDefault="008E07B5">
            <w:pPr>
              <w:pStyle w:val="ConsPlusNormal"/>
              <w:jc w:val="center"/>
            </w:pPr>
          </w:p>
        </w:tc>
        <w:tc>
          <w:tcPr>
            <w:tcW w:w="990" w:type="dxa"/>
          </w:tcPr>
          <w:p w14:paraId="4F1EED07" w14:textId="77777777" w:rsidR="008E07B5" w:rsidRDefault="008E07B5">
            <w:pPr>
              <w:pStyle w:val="ConsPlusNormal"/>
              <w:jc w:val="center"/>
            </w:pPr>
          </w:p>
        </w:tc>
        <w:tc>
          <w:tcPr>
            <w:tcW w:w="825" w:type="dxa"/>
          </w:tcPr>
          <w:p w14:paraId="7078006E" w14:textId="77777777" w:rsidR="008E07B5" w:rsidRDefault="008E07B5">
            <w:pPr>
              <w:pStyle w:val="ConsPlusNormal"/>
              <w:jc w:val="center"/>
            </w:pPr>
          </w:p>
        </w:tc>
        <w:tc>
          <w:tcPr>
            <w:tcW w:w="990" w:type="dxa"/>
          </w:tcPr>
          <w:p w14:paraId="46B56276" w14:textId="77777777" w:rsidR="008E07B5" w:rsidRDefault="008E07B5">
            <w:pPr>
              <w:pStyle w:val="ConsPlusNormal"/>
              <w:jc w:val="center"/>
            </w:pPr>
          </w:p>
        </w:tc>
        <w:tc>
          <w:tcPr>
            <w:tcW w:w="1320" w:type="dxa"/>
          </w:tcPr>
          <w:p w14:paraId="378F354A" w14:textId="77777777" w:rsidR="008E07B5" w:rsidRDefault="008E07B5">
            <w:pPr>
              <w:pStyle w:val="ConsPlusNormal"/>
              <w:jc w:val="center"/>
            </w:pPr>
          </w:p>
        </w:tc>
      </w:tr>
      <w:tr w:rsidR="008E07B5" w14:paraId="7C808F98" w14:textId="77777777">
        <w:tc>
          <w:tcPr>
            <w:tcW w:w="990" w:type="dxa"/>
          </w:tcPr>
          <w:p w14:paraId="641802DF" w14:textId="77777777" w:rsidR="008E07B5" w:rsidRDefault="008E07B5">
            <w:pPr>
              <w:pStyle w:val="ConsPlusNormal"/>
              <w:jc w:val="center"/>
            </w:pPr>
            <w:r>
              <w:t>1.1</w:t>
            </w:r>
          </w:p>
        </w:tc>
        <w:tc>
          <w:tcPr>
            <w:tcW w:w="4950" w:type="dxa"/>
          </w:tcPr>
          <w:p w14:paraId="0833036D" w14:textId="77777777" w:rsidR="008E07B5" w:rsidRDefault="008E07B5">
            <w:pPr>
              <w:pStyle w:val="ConsPlusNormal"/>
            </w:pPr>
            <w:r>
              <w:t>на забор и подъем воды</w:t>
            </w:r>
          </w:p>
        </w:tc>
        <w:tc>
          <w:tcPr>
            <w:tcW w:w="1320" w:type="dxa"/>
          </w:tcPr>
          <w:p w14:paraId="28171AFB" w14:textId="77777777" w:rsidR="008E07B5" w:rsidRDefault="008E07B5">
            <w:pPr>
              <w:pStyle w:val="ConsPlusNormal"/>
              <w:jc w:val="center"/>
            </w:pPr>
            <w:r>
              <w:t>тыс. руб.</w:t>
            </w:r>
          </w:p>
        </w:tc>
        <w:tc>
          <w:tcPr>
            <w:tcW w:w="825" w:type="dxa"/>
          </w:tcPr>
          <w:p w14:paraId="1972D35F" w14:textId="77777777" w:rsidR="008E07B5" w:rsidRDefault="008E07B5">
            <w:pPr>
              <w:pStyle w:val="ConsPlusNormal"/>
              <w:jc w:val="center"/>
            </w:pPr>
          </w:p>
        </w:tc>
        <w:tc>
          <w:tcPr>
            <w:tcW w:w="990" w:type="dxa"/>
          </w:tcPr>
          <w:p w14:paraId="6523A23A" w14:textId="77777777" w:rsidR="008E07B5" w:rsidRDefault="008E07B5">
            <w:pPr>
              <w:pStyle w:val="ConsPlusNormal"/>
              <w:jc w:val="center"/>
            </w:pPr>
          </w:p>
        </w:tc>
        <w:tc>
          <w:tcPr>
            <w:tcW w:w="825" w:type="dxa"/>
          </w:tcPr>
          <w:p w14:paraId="2313662F" w14:textId="77777777" w:rsidR="008E07B5" w:rsidRDefault="008E07B5">
            <w:pPr>
              <w:pStyle w:val="ConsPlusNormal"/>
              <w:jc w:val="center"/>
            </w:pPr>
          </w:p>
        </w:tc>
        <w:tc>
          <w:tcPr>
            <w:tcW w:w="990" w:type="dxa"/>
          </w:tcPr>
          <w:p w14:paraId="3A43EE1E" w14:textId="77777777" w:rsidR="008E07B5" w:rsidRDefault="008E07B5">
            <w:pPr>
              <w:pStyle w:val="ConsPlusNormal"/>
              <w:jc w:val="center"/>
            </w:pPr>
          </w:p>
        </w:tc>
        <w:tc>
          <w:tcPr>
            <w:tcW w:w="1320" w:type="dxa"/>
          </w:tcPr>
          <w:p w14:paraId="5B12D4F5" w14:textId="77777777" w:rsidR="008E07B5" w:rsidRDefault="008E07B5">
            <w:pPr>
              <w:pStyle w:val="ConsPlusNormal"/>
              <w:jc w:val="center"/>
            </w:pPr>
          </w:p>
        </w:tc>
      </w:tr>
      <w:tr w:rsidR="008E07B5" w14:paraId="20D6693A" w14:textId="77777777">
        <w:tc>
          <w:tcPr>
            <w:tcW w:w="990" w:type="dxa"/>
          </w:tcPr>
          <w:p w14:paraId="6B11BD31" w14:textId="77777777" w:rsidR="008E07B5" w:rsidRDefault="008E07B5">
            <w:pPr>
              <w:pStyle w:val="ConsPlusNormal"/>
              <w:jc w:val="center"/>
            </w:pPr>
            <w:r>
              <w:t>1.2</w:t>
            </w:r>
          </w:p>
        </w:tc>
        <w:tc>
          <w:tcPr>
            <w:tcW w:w="4950" w:type="dxa"/>
          </w:tcPr>
          <w:p w14:paraId="2293EE20" w14:textId="77777777" w:rsidR="008E07B5" w:rsidRDefault="008E07B5">
            <w:pPr>
              <w:pStyle w:val="ConsPlusNormal"/>
            </w:pPr>
            <w:r>
              <w:t>на водоподготовку</w:t>
            </w:r>
          </w:p>
        </w:tc>
        <w:tc>
          <w:tcPr>
            <w:tcW w:w="1320" w:type="dxa"/>
          </w:tcPr>
          <w:p w14:paraId="2022F5B4" w14:textId="77777777" w:rsidR="008E07B5" w:rsidRDefault="008E07B5">
            <w:pPr>
              <w:pStyle w:val="ConsPlusNormal"/>
              <w:jc w:val="center"/>
            </w:pPr>
            <w:r>
              <w:t>тыс. руб.</w:t>
            </w:r>
          </w:p>
        </w:tc>
        <w:tc>
          <w:tcPr>
            <w:tcW w:w="825" w:type="dxa"/>
          </w:tcPr>
          <w:p w14:paraId="7838B714" w14:textId="77777777" w:rsidR="008E07B5" w:rsidRDefault="008E07B5">
            <w:pPr>
              <w:pStyle w:val="ConsPlusNormal"/>
              <w:jc w:val="center"/>
            </w:pPr>
          </w:p>
        </w:tc>
        <w:tc>
          <w:tcPr>
            <w:tcW w:w="990" w:type="dxa"/>
          </w:tcPr>
          <w:p w14:paraId="32D47F6A" w14:textId="77777777" w:rsidR="008E07B5" w:rsidRDefault="008E07B5">
            <w:pPr>
              <w:pStyle w:val="ConsPlusNormal"/>
              <w:jc w:val="center"/>
            </w:pPr>
          </w:p>
        </w:tc>
        <w:tc>
          <w:tcPr>
            <w:tcW w:w="825" w:type="dxa"/>
          </w:tcPr>
          <w:p w14:paraId="1D28D6CF" w14:textId="77777777" w:rsidR="008E07B5" w:rsidRDefault="008E07B5">
            <w:pPr>
              <w:pStyle w:val="ConsPlusNormal"/>
              <w:jc w:val="center"/>
            </w:pPr>
          </w:p>
        </w:tc>
        <w:tc>
          <w:tcPr>
            <w:tcW w:w="990" w:type="dxa"/>
          </w:tcPr>
          <w:p w14:paraId="42C579BF" w14:textId="77777777" w:rsidR="008E07B5" w:rsidRDefault="008E07B5">
            <w:pPr>
              <w:pStyle w:val="ConsPlusNormal"/>
              <w:jc w:val="center"/>
            </w:pPr>
          </w:p>
        </w:tc>
        <w:tc>
          <w:tcPr>
            <w:tcW w:w="1320" w:type="dxa"/>
          </w:tcPr>
          <w:p w14:paraId="2CDC7738" w14:textId="77777777" w:rsidR="008E07B5" w:rsidRDefault="008E07B5">
            <w:pPr>
              <w:pStyle w:val="ConsPlusNormal"/>
              <w:jc w:val="center"/>
            </w:pPr>
          </w:p>
        </w:tc>
      </w:tr>
      <w:tr w:rsidR="008E07B5" w14:paraId="482F475D" w14:textId="77777777">
        <w:tc>
          <w:tcPr>
            <w:tcW w:w="990" w:type="dxa"/>
          </w:tcPr>
          <w:p w14:paraId="5C8F8D4B" w14:textId="77777777" w:rsidR="008E07B5" w:rsidRDefault="008E07B5">
            <w:pPr>
              <w:pStyle w:val="ConsPlusNormal"/>
              <w:jc w:val="center"/>
            </w:pPr>
            <w:r>
              <w:t>1.3</w:t>
            </w:r>
          </w:p>
        </w:tc>
        <w:tc>
          <w:tcPr>
            <w:tcW w:w="4950" w:type="dxa"/>
          </w:tcPr>
          <w:p w14:paraId="0A2C4B12" w14:textId="77777777" w:rsidR="008E07B5" w:rsidRDefault="008E07B5">
            <w:pPr>
              <w:pStyle w:val="ConsPlusNormal"/>
            </w:pPr>
            <w:r>
              <w:t>на транспортировку воды</w:t>
            </w:r>
          </w:p>
        </w:tc>
        <w:tc>
          <w:tcPr>
            <w:tcW w:w="1320" w:type="dxa"/>
          </w:tcPr>
          <w:p w14:paraId="60489654" w14:textId="77777777" w:rsidR="008E07B5" w:rsidRDefault="008E07B5">
            <w:pPr>
              <w:pStyle w:val="ConsPlusNormal"/>
              <w:jc w:val="center"/>
            </w:pPr>
            <w:r>
              <w:t>тыс. руб.</w:t>
            </w:r>
          </w:p>
        </w:tc>
        <w:tc>
          <w:tcPr>
            <w:tcW w:w="825" w:type="dxa"/>
          </w:tcPr>
          <w:p w14:paraId="5BBBF579" w14:textId="77777777" w:rsidR="008E07B5" w:rsidRDefault="008E07B5">
            <w:pPr>
              <w:pStyle w:val="ConsPlusNormal"/>
              <w:jc w:val="center"/>
            </w:pPr>
          </w:p>
        </w:tc>
        <w:tc>
          <w:tcPr>
            <w:tcW w:w="990" w:type="dxa"/>
          </w:tcPr>
          <w:p w14:paraId="54C4FE72" w14:textId="77777777" w:rsidR="008E07B5" w:rsidRDefault="008E07B5">
            <w:pPr>
              <w:pStyle w:val="ConsPlusNormal"/>
              <w:jc w:val="center"/>
            </w:pPr>
          </w:p>
        </w:tc>
        <w:tc>
          <w:tcPr>
            <w:tcW w:w="825" w:type="dxa"/>
          </w:tcPr>
          <w:p w14:paraId="24622CF0" w14:textId="77777777" w:rsidR="008E07B5" w:rsidRDefault="008E07B5">
            <w:pPr>
              <w:pStyle w:val="ConsPlusNormal"/>
              <w:jc w:val="center"/>
            </w:pPr>
          </w:p>
        </w:tc>
        <w:tc>
          <w:tcPr>
            <w:tcW w:w="990" w:type="dxa"/>
          </w:tcPr>
          <w:p w14:paraId="6562BEA3" w14:textId="77777777" w:rsidR="008E07B5" w:rsidRDefault="008E07B5">
            <w:pPr>
              <w:pStyle w:val="ConsPlusNormal"/>
              <w:jc w:val="center"/>
            </w:pPr>
          </w:p>
        </w:tc>
        <w:tc>
          <w:tcPr>
            <w:tcW w:w="1320" w:type="dxa"/>
          </w:tcPr>
          <w:p w14:paraId="1838700C" w14:textId="77777777" w:rsidR="008E07B5" w:rsidRDefault="008E07B5">
            <w:pPr>
              <w:pStyle w:val="ConsPlusNormal"/>
              <w:jc w:val="center"/>
            </w:pPr>
          </w:p>
        </w:tc>
      </w:tr>
      <w:tr w:rsidR="008E07B5" w14:paraId="00ED7D28" w14:textId="77777777">
        <w:tc>
          <w:tcPr>
            <w:tcW w:w="990" w:type="dxa"/>
          </w:tcPr>
          <w:p w14:paraId="58D18DCE" w14:textId="77777777" w:rsidR="008E07B5" w:rsidRDefault="008E07B5">
            <w:pPr>
              <w:pStyle w:val="ConsPlusNormal"/>
              <w:jc w:val="center"/>
            </w:pPr>
            <w:r>
              <w:t>1.4</w:t>
            </w:r>
          </w:p>
        </w:tc>
        <w:tc>
          <w:tcPr>
            <w:tcW w:w="4950" w:type="dxa"/>
          </w:tcPr>
          <w:p w14:paraId="7A39FB90" w14:textId="77777777" w:rsidR="008E07B5" w:rsidRDefault="008E07B5">
            <w:pPr>
              <w:pStyle w:val="ConsPlusNormal"/>
            </w:pPr>
            <w:r>
              <w:t>на транспортировку сточных вод</w:t>
            </w:r>
          </w:p>
        </w:tc>
        <w:tc>
          <w:tcPr>
            <w:tcW w:w="1320" w:type="dxa"/>
          </w:tcPr>
          <w:p w14:paraId="1D74BA73" w14:textId="77777777" w:rsidR="008E07B5" w:rsidRDefault="008E07B5">
            <w:pPr>
              <w:pStyle w:val="ConsPlusNormal"/>
              <w:jc w:val="center"/>
            </w:pPr>
            <w:r>
              <w:t>тыс. руб.</w:t>
            </w:r>
          </w:p>
        </w:tc>
        <w:tc>
          <w:tcPr>
            <w:tcW w:w="825" w:type="dxa"/>
          </w:tcPr>
          <w:p w14:paraId="2221A06D" w14:textId="77777777" w:rsidR="008E07B5" w:rsidRDefault="008E07B5">
            <w:pPr>
              <w:pStyle w:val="ConsPlusNormal"/>
              <w:jc w:val="center"/>
            </w:pPr>
          </w:p>
        </w:tc>
        <w:tc>
          <w:tcPr>
            <w:tcW w:w="990" w:type="dxa"/>
          </w:tcPr>
          <w:p w14:paraId="7F14367B" w14:textId="77777777" w:rsidR="008E07B5" w:rsidRDefault="008E07B5">
            <w:pPr>
              <w:pStyle w:val="ConsPlusNormal"/>
              <w:jc w:val="center"/>
            </w:pPr>
          </w:p>
        </w:tc>
        <w:tc>
          <w:tcPr>
            <w:tcW w:w="825" w:type="dxa"/>
          </w:tcPr>
          <w:p w14:paraId="457B186D" w14:textId="77777777" w:rsidR="008E07B5" w:rsidRDefault="008E07B5">
            <w:pPr>
              <w:pStyle w:val="ConsPlusNormal"/>
              <w:jc w:val="center"/>
            </w:pPr>
          </w:p>
        </w:tc>
        <w:tc>
          <w:tcPr>
            <w:tcW w:w="990" w:type="dxa"/>
          </w:tcPr>
          <w:p w14:paraId="1E64DE4C" w14:textId="77777777" w:rsidR="008E07B5" w:rsidRDefault="008E07B5">
            <w:pPr>
              <w:pStyle w:val="ConsPlusNormal"/>
              <w:jc w:val="center"/>
            </w:pPr>
          </w:p>
        </w:tc>
        <w:tc>
          <w:tcPr>
            <w:tcW w:w="1320" w:type="dxa"/>
          </w:tcPr>
          <w:p w14:paraId="1EB0D524" w14:textId="77777777" w:rsidR="008E07B5" w:rsidRDefault="008E07B5">
            <w:pPr>
              <w:pStyle w:val="ConsPlusNormal"/>
              <w:jc w:val="center"/>
            </w:pPr>
          </w:p>
        </w:tc>
      </w:tr>
      <w:tr w:rsidR="008E07B5" w14:paraId="1B976345" w14:textId="77777777">
        <w:tc>
          <w:tcPr>
            <w:tcW w:w="990" w:type="dxa"/>
          </w:tcPr>
          <w:p w14:paraId="31E7080D" w14:textId="77777777" w:rsidR="008E07B5" w:rsidRDefault="008E07B5">
            <w:pPr>
              <w:pStyle w:val="ConsPlusNormal"/>
              <w:jc w:val="center"/>
            </w:pPr>
            <w:r>
              <w:t>1.5</w:t>
            </w:r>
          </w:p>
        </w:tc>
        <w:tc>
          <w:tcPr>
            <w:tcW w:w="4950" w:type="dxa"/>
          </w:tcPr>
          <w:p w14:paraId="072CAE1F" w14:textId="77777777" w:rsidR="008E07B5" w:rsidRDefault="008E07B5">
            <w:pPr>
              <w:pStyle w:val="ConsPlusNormal"/>
            </w:pPr>
            <w:r>
              <w:t>на очистку сточных вод</w:t>
            </w:r>
          </w:p>
        </w:tc>
        <w:tc>
          <w:tcPr>
            <w:tcW w:w="1320" w:type="dxa"/>
          </w:tcPr>
          <w:p w14:paraId="5820A09B" w14:textId="77777777" w:rsidR="008E07B5" w:rsidRDefault="008E07B5">
            <w:pPr>
              <w:pStyle w:val="ConsPlusNormal"/>
              <w:jc w:val="center"/>
            </w:pPr>
            <w:r>
              <w:t>тыс. руб.</w:t>
            </w:r>
          </w:p>
        </w:tc>
        <w:tc>
          <w:tcPr>
            <w:tcW w:w="825" w:type="dxa"/>
          </w:tcPr>
          <w:p w14:paraId="76BE4B7C" w14:textId="77777777" w:rsidR="008E07B5" w:rsidRDefault="008E07B5">
            <w:pPr>
              <w:pStyle w:val="ConsPlusNormal"/>
              <w:jc w:val="center"/>
            </w:pPr>
          </w:p>
        </w:tc>
        <w:tc>
          <w:tcPr>
            <w:tcW w:w="990" w:type="dxa"/>
          </w:tcPr>
          <w:p w14:paraId="7D62CF3A" w14:textId="77777777" w:rsidR="008E07B5" w:rsidRDefault="008E07B5">
            <w:pPr>
              <w:pStyle w:val="ConsPlusNormal"/>
              <w:jc w:val="center"/>
            </w:pPr>
          </w:p>
        </w:tc>
        <w:tc>
          <w:tcPr>
            <w:tcW w:w="825" w:type="dxa"/>
          </w:tcPr>
          <w:p w14:paraId="52B4D596" w14:textId="77777777" w:rsidR="008E07B5" w:rsidRDefault="008E07B5">
            <w:pPr>
              <w:pStyle w:val="ConsPlusNormal"/>
              <w:jc w:val="center"/>
            </w:pPr>
          </w:p>
        </w:tc>
        <w:tc>
          <w:tcPr>
            <w:tcW w:w="990" w:type="dxa"/>
          </w:tcPr>
          <w:p w14:paraId="7E72BC85" w14:textId="77777777" w:rsidR="008E07B5" w:rsidRDefault="008E07B5">
            <w:pPr>
              <w:pStyle w:val="ConsPlusNormal"/>
              <w:jc w:val="center"/>
            </w:pPr>
          </w:p>
        </w:tc>
        <w:tc>
          <w:tcPr>
            <w:tcW w:w="1320" w:type="dxa"/>
          </w:tcPr>
          <w:p w14:paraId="12B74323" w14:textId="77777777" w:rsidR="008E07B5" w:rsidRDefault="008E07B5">
            <w:pPr>
              <w:pStyle w:val="ConsPlusNormal"/>
              <w:jc w:val="center"/>
            </w:pPr>
          </w:p>
        </w:tc>
      </w:tr>
      <w:tr w:rsidR="008E07B5" w14:paraId="2C171F0C" w14:textId="77777777">
        <w:tc>
          <w:tcPr>
            <w:tcW w:w="990" w:type="dxa"/>
          </w:tcPr>
          <w:p w14:paraId="19C80178" w14:textId="77777777" w:rsidR="008E07B5" w:rsidRDefault="008E07B5">
            <w:pPr>
              <w:pStyle w:val="ConsPlusNormal"/>
              <w:jc w:val="center"/>
            </w:pPr>
            <w:r>
              <w:t>1.6</w:t>
            </w:r>
          </w:p>
        </w:tc>
        <w:tc>
          <w:tcPr>
            <w:tcW w:w="4950" w:type="dxa"/>
          </w:tcPr>
          <w:p w14:paraId="28ED234D" w14:textId="77777777" w:rsidR="008E07B5" w:rsidRDefault="008E07B5">
            <w:pPr>
              <w:pStyle w:val="ConsPlusNormal"/>
            </w:pPr>
            <w:r>
              <w:t>на обращение с осадком сточных вод</w:t>
            </w:r>
          </w:p>
        </w:tc>
        <w:tc>
          <w:tcPr>
            <w:tcW w:w="1320" w:type="dxa"/>
          </w:tcPr>
          <w:p w14:paraId="2C6FF81F" w14:textId="77777777" w:rsidR="008E07B5" w:rsidRDefault="008E07B5">
            <w:pPr>
              <w:pStyle w:val="ConsPlusNormal"/>
              <w:jc w:val="center"/>
            </w:pPr>
            <w:r>
              <w:t>тыс. руб.</w:t>
            </w:r>
          </w:p>
        </w:tc>
        <w:tc>
          <w:tcPr>
            <w:tcW w:w="825" w:type="dxa"/>
          </w:tcPr>
          <w:p w14:paraId="5E8E8B1C" w14:textId="77777777" w:rsidR="008E07B5" w:rsidRDefault="008E07B5">
            <w:pPr>
              <w:pStyle w:val="ConsPlusNormal"/>
              <w:jc w:val="center"/>
            </w:pPr>
          </w:p>
        </w:tc>
        <w:tc>
          <w:tcPr>
            <w:tcW w:w="990" w:type="dxa"/>
          </w:tcPr>
          <w:p w14:paraId="1D7BA6D0" w14:textId="77777777" w:rsidR="008E07B5" w:rsidRDefault="008E07B5">
            <w:pPr>
              <w:pStyle w:val="ConsPlusNormal"/>
              <w:jc w:val="center"/>
            </w:pPr>
          </w:p>
        </w:tc>
        <w:tc>
          <w:tcPr>
            <w:tcW w:w="825" w:type="dxa"/>
          </w:tcPr>
          <w:p w14:paraId="2BBB33C9" w14:textId="77777777" w:rsidR="008E07B5" w:rsidRDefault="008E07B5">
            <w:pPr>
              <w:pStyle w:val="ConsPlusNormal"/>
              <w:jc w:val="center"/>
            </w:pPr>
          </w:p>
        </w:tc>
        <w:tc>
          <w:tcPr>
            <w:tcW w:w="990" w:type="dxa"/>
          </w:tcPr>
          <w:p w14:paraId="47BE5EAA" w14:textId="77777777" w:rsidR="008E07B5" w:rsidRDefault="008E07B5">
            <w:pPr>
              <w:pStyle w:val="ConsPlusNormal"/>
              <w:jc w:val="center"/>
            </w:pPr>
          </w:p>
        </w:tc>
        <w:tc>
          <w:tcPr>
            <w:tcW w:w="1320" w:type="dxa"/>
          </w:tcPr>
          <w:p w14:paraId="6D4285E2" w14:textId="77777777" w:rsidR="008E07B5" w:rsidRDefault="008E07B5">
            <w:pPr>
              <w:pStyle w:val="ConsPlusNormal"/>
              <w:jc w:val="center"/>
            </w:pPr>
          </w:p>
        </w:tc>
      </w:tr>
      <w:tr w:rsidR="008E07B5" w14:paraId="25CA3632" w14:textId="77777777">
        <w:tc>
          <w:tcPr>
            <w:tcW w:w="990" w:type="dxa"/>
          </w:tcPr>
          <w:p w14:paraId="0E0ED13A" w14:textId="77777777" w:rsidR="008E07B5" w:rsidRDefault="008E07B5">
            <w:pPr>
              <w:pStyle w:val="ConsPlusNormal"/>
              <w:jc w:val="center"/>
            </w:pPr>
            <w:r>
              <w:t>1.7</w:t>
            </w:r>
          </w:p>
        </w:tc>
        <w:tc>
          <w:tcPr>
            <w:tcW w:w="4950" w:type="dxa"/>
          </w:tcPr>
          <w:p w14:paraId="697D4495" w14:textId="77777777" w:rsidR="008E07B5" w:rsidRDefault="008E07B5">
            <w:pPr>
              <w:pStyle w:val="ConsPlusNormal"/>
            </w:pPr>
            <w:r>
              <w:t>прочее</w:t>
            </w:r>
          </w:p>
        </w:tc>
        <w:tc>
          <w:tcPr>
            <w:tcW w:w="1320" w:type="dxa"/>
          </w:tcPr>
          <w:p w14:paraId="05BCEFE9" w14:textId="77777777" w:rsidR="008E07B5" w:rsidRDefault="008E07B5">
            <w:pPr>
              <w:pStyle w:val="ConsPlusNormal"/>
              <w:jc w:val="center"/>
            </w:pPr>
            <w:r>
              <w:t>тыс. руб.</w:t>
            </w:r>
          </w:p>
        </w:tc>
        <w:tc>
          <w:tcPr>
            <w:tcW w:w="825" w:type="dxa"/>
          </w:tcPr>
          <w:p w14:paraId="3C4C60B6" w14:textId="77777777" w:rsidR="008E07B5" w:rsidRDefault="008E07B5">
            <w:pPr>
              <w:pStyle w:val="ConsPlusNormal"/>
              <w:jc w:val="center"/>
            </w:pPr>
          </w:p>
        </w:tc>
        <w:tc>
          <w:tcPr>
            <w:tcW w:w="990" w:type="dxa"/>
          </w:tcPr>
          <w:p w14:paraId="59270041" w14:textId="77777777" w:rsidR="008E07B5" w:rsidRDefault="008E07B5">
            <w:pPr>
              <w:pStyle w:val="ConsPlusNormal"/>
              <w:jc w:val="center"/>
            </w:pPr>
          </w:p>
        </w:tc>
        <w:tc>
          <w:tcPr>
            <w:tcW w:w="825" w:type="dxa"/>
          </w:tcPr>
          <w:p w14:paraId="4841AB29" w14:textId="77777777" w:rsidR="008E07B5" w:rsidRDefault="008E07B5">
            <w:pPr>
              <w:pStyle w:val="ConsPlusNormal"/>
              <w:jc w:val="center"/>
            </w:pPr>
          </w:p>
        </w:tc>
        <w:tc>
          <w:tcPr>
            <w:tcW w:w="990" w:type="dxa"/>
          </w:tcPr>
          <w:p w14:paraId="1A500CCD" w14:textId="77777777" w:rsidR="008E07B5" w:rsidRDefault="008E07B5">
            <w:pPr>
              <w:pStyle w:val="ConsPlusNormal"/>
              <w:jc w:val="center"/>
            </w:pPr>
          </w:p>
        </w:tc>
        <w:tc>
          <w:tcPr>
            <w:tcW w:w="1320" w:type="dxa"/>
          </w:tcPr>
          <w:p w14:paraId="0C07E433" w14:textId="77777777" w:rsidR="008E07B5" w:rsidRDefault="008E07B5">
            <w:pPr>
              <w:pStyle w:val="ConsPlusNormal"/>
              <w:jc w:val="center"/>
            </w:pPr>
          </w:p>
        </w:tc>
      </w:tr>
      <w:tr w:rsidR="008E07B5" w14:paraId="4B65141E" w14:textId="77777777">
        <w:tc>
          <w:tcPr>
            <w:tcW w:w="990" w:type="dxa"/>
          </w:tcPr>
          <w:p w14:paraId="598DE272" w14:textId="77777777" w:rsidR="008E07B5" w:rsidRDefault="008E07B5">
            <w:pPr>
              <w:pStyle w:val="ConsPlusNormal"/>
              <w:jc w:val="center"/>
            </w:pPr>
            <w:r>
              <w:t>2</w:t>
            </w:r>
          </w:p>
        </w:tc>
        <w:tc>
          <w:tcPr>
            <w:tcW w:w="4950" w:type="dxa"/>
          </w:tcPr>
          <w:p w14:paraId="333517CA" w14:textId="77777777" w:rsidR="008E07B5" w:rsidRDefault="008E07B5">
            <w:pPr>
              <w:pStyle w:val="ConsPlusNormal"/>
            </w:pPr>
            <w:r>
              <w:t>Финансирование капитальных вложений</w:t>
            </w:r>
          </w:p>
        </w:tc>
        <w:tc>
          <w:tcPr>
            <w:tcW w:w="1320" w:type="dxa"/>
          </w:tcPr>
          <w:p w14:paraId="16DE7B33" w14:textId="77777777" w:rsidR="008E07B5" w:rsidRDefault="008E07B5">
            <w:pPr>
              <w:pStyle w:val="ConsPlusNormal"/>
              <w:jc w:val="center"/>
            </w:pPr>
            <w:r>
              <w:t>тыс. руб.</w:t>
            </w:r>
          </w:p>
        </w:tc>
        <w:tc>
          <w:tcPr>
            <w:tcW w:w="825" w:type="dxa"/>
          </w:tcPr>
          <w:p w14:paraId="70290CB2" w14:textId="77777777" w:rsidR="008E07B5" w:rsidRDefault="008E07B5">
            <w:pPr>
              <w:pStyle w:val="ConsPlusNormal"/>
              <w:jc w:val="center"/>
            </w:pPr>
          </w:p>
        </w:tc>
        <w:tc>
          <w:tcPr>
            <w:tcW w:w="990" w:type="dxa"/>
          </w:tcPr>
          <w:p w14:paraId="71D8F934" w14:textId="77777777" w:rsidR="008E07B5" w:rsidRDefault="008E07B5">
            <w:pPr>
              <w:pStyle w:val="ConsPlusNormal"/>
              <w:jc w:val="center"/>
            </w:pPr>
          </w:p>
        </w:tc>
        <w:tc>
          <w:tcPr>
            <w:tcW w:w="825" w:type="dxa"/>
          </w:tcPr>
          <w:p w14:paraId="2BDD3980" w14:textId="77777777" w:rsidR="008E07B5" w:rsidRDefault="008E07B5">
            <w:pPr>
              <w:pStyle w:val="ConsPlusNormal"/>
              <w:jc w:val="center"/>
            </w:pPr>
          </w:p>
        </w:tc>
        <w:tc>
          <w:tcPr>
            <w:tcW w:w="990" w:type="dxa"/>
          </w:tcPr>
          <w:p w14:paraId="60F3B5D8" w14:textId="77777777" w:rsidR="008E07B5" w:rsidRDefault="008E07B5">
            <w:pPr>
              <w:pStyle w:val="ConsPlusNormal"/>
              <w:jc w:val="center"/>
            </w:pPr>
          </w:p>
        </w:tc>
        <w:tc>
          <w:tcPr>
            <w:tcW w:w="1320" w:type="dxa"/>
          </w:tcPr>
          <w:p w14:paraId="00941137" w14:textId="77777777" w:rsidR="008E07B5" w:rsidRDefault="008E07B5">
            <w:pPr>
              <w:pStyle w:val="ConsPlusNormal"/>
              <w:jc w:val="center"/>
            </w:pPr>
          </w:p>
        </w:tc>
      </w:tr>
      <w:tr w:rsidR="008E07B5" w14:paraId="443CCB6F" w14:textId="77777777">
        <w:tc>
          <w:tcPr>
            <w:tcW w:w="990" w:type="dxa"/>
          </w:tcPr>
          <w:p w14:paraId="7FC19205" w14:textId="77777777" w:rsidR="008E07B5" w:rsidRDefault="008E07B5">
            <w:pPr>
              <w:pStyle w:val="ConsPlusNormal"/>
              <w:jc w:val="center"/>
            </w:pPr>
            <w:r>
              <w:lastRenderedPageBreak/>
              <w:t>2.1</w:t>
            </w:r>
          </w:p>
        </w:tc>
        <w:tc>
          <w:tcPr>
            <w:tcW w:w="4950" w:type="dxa"/>
          </w:tcPr>
          <w:p w14:paraId="400BCE4A" w14:textId="77777777" w:rsidR="008E07B5" w:rsidRDefault="008E07B5">
            <w:pPr>
              <w:pStyle w:val="ConsPlusNormal"/>
            </w:pPr>
            <w:r>
              <w:t>Амортизация</w:t>
            </w:r>
          </w:p>
        </w:tc>
        <w:tc>
          <w:tcPr>
            <w:tcW w:w="1320" w:type="dxa"/>
          </w:tcPr>
          <w:p w14:paraId="1FF5CC1E" w14:textId="77777777" w:rsidR="008E07B5" w:rsidRDefault="008E07B5">
            <w:pPr>
              <w:pStyle w:val="ConsPlusNormal"/>
              <w:jc w:val="center"/>
            </w:pPr>
            <w:r>
              <w:t>тыс. руб.</w:t>
            </w:r>
          </w:p>
        </w:tc>
        <w:tc>
          <w:tcPr>
            <w:tcW w:w="825" w:type="dxa"/>
          </w:tcPr>
          <w:p w14:paraId="33A46F92" w14:textId="77777777" w:rsidR="008E07B5" w:rsidRDefault="008E07B5">
            <w:pPr>
              <w:pStyle w:val="ConsPlusNormal"/>
              <w:jc w:val="center"/>
            </w:pPr>
          </w:p>
        </w:tc>
        <w:tc>
          <w:tcPr>
            <w:tcW w:w="990" w:type="dxa"/>
          </w:tcPr>
          <w:p w14:paraId="4658F141" w14:textId="77777777" w:rsidR="008E07B5" w:rsidRDefault="008E07B5">
            <w:pPr>
              <w:pStyle w:val="ConsPlusNormal"/>
              <w:jc w:val="center"/>
            </w:pPr>
          </w:p>
        </w:tc>
        <w:tc>
          <w:tcPr>
            <w:tcW w:w="825" w:type="dxa"/>
          </w:tcPr>
          <w:p w14:paraId="5D2C33D0" w14:textId="77777777" w:rsidR="008E07B5" w:rsidRDefault="008E07B5">
            <w:pPr>
              <w:pStyle w:val="ConsPlusNormal"/>
              <w:jc w:val="center"/>
            </w:pPr>
          </w:p>
        </w:tc>
        <w:tc>
          <w:tcPr>
            <w:tcW w:w="990" w:type="dxa"/>
          </w:tcPr>
          <w:p w14:paraId="03CC8D4E" w14:textId="77777777" w:rsidR="008E07B5" w:rsidRDefault="008E07B5">
            <w:pPr>
              <w:pStyle w:val="ConsPlusNormal"/>
              <w:jc w:val="center"/>
            </w:pPr>
          </w:p>
        </w:tc>
        <w:tc>
          <w:tcPr>
            <w:tcW w:w="1320" w:type="dxa"/>
          </w:tcPr>
          <w:p w14:paraId="59559B89" w14:textId="77777777" w:rsidR="008E07B5" w:rsidRDefault="008E07B5">
            <w:pPr>
              <w:pStyle w:val="ConsPlusNormal"/>
              <w:jc w:val="center"/>
            </w:pPr>
          </w:p>
        </w:tc>
      </w:tr>
      <w:tr w:rsidR="008E07B5" w14:paraId="70C5E359" w14:textId="77777777">
        <w:tc>
          <w:tcPr>
            <w:tcW w:w="990" w:type="dxa"/>
          </w:tcPr>
          <w:p w14:paraId="6B55340B" w14:textId="77777777" w:rsidR="008E07B5" w:rsidRDefault="008E07B5">
            <w:pPr>
              <w:pStyle w:val="ConsPlusNormal"/>
              <w:jc w:val="center"/>
            </w:pPr>
            <w:r>
              <w:t>2.1.1</w:t>
            </w:r>
          </w:p>
        </w:tc>
        <w:tc>
          <w:tcPr>
            <w:tcW w:w="4950" w:type="dxa"/>
          </w:tcPr>
          <w:p w14:paraId="3EBA7837" w14:textId="77777777" w:rsidR="008E07B5" w:rsidRDefault="008E07B5">
            <w:pPr>
              <w:pStyle w:val="ConsPlusNormal"/>
            </w:pPr>
            <w:r>
              <w:t>переоценка основных средств</w:t>
            </w:r>
          </w:p>
        </w:tc>
        <w:tc>
          <w:tcPr>
            <w:tcW w:w="1320" w:type="dxa"/>
          </w:tcPr>
          <w:p w14:paraId="12A2B751" w14:textId="77777777" w:rsidR="008E07B5" w:rsidRDefault="008E07B5">
            <w:pPr>
              <w:pStyle w:val="ConsPlusNormal"/>
              <w:jc w:val="center"/>
            </w:pPr>
            <w:r>
              <w:t>тыс. руб.</w:t>
            </w:r>
          </w:p>
        </w:tc>
        <w:tc>
          <w:tcPr>
            <w:tcW w:w="825" w:type="dxa"/>
          </w:tcPr>
          <w:p w14:paraId="075F5008" w14:textId="77777777" w:rsidR="008E07B5" w:rsidRDefault="008E07B5">
            <w:pPr>
              <w:pStyle w:val="ConsPlusNormal"/>
              <w:jc w:val="center"/>
            </w:pPr>
          </w:p>
        </w:tc>
        <w:tc>
          <w:tcPr>
            <w:tcW w:w="990" w:type="dxa"/>
          </w:tcPr>
          <w:p w14:paraId="6E8DFFD2" w14:textId="77777777" w:rsidR="008E07B5" w:rsidRDefault="008E07B5">
            <w:pPr>
              <w:pStyle w:val="ConsPlusNormal"/>
              <w:jc w:val="center"/>
            </w:pPr>
          </w:p>
        </w:tc>
        <w:tc>
          <w:tcPr>
            <w:tcW w:w="825" w:type="dxa"/>
          </w:tcPr>
          <w:p w14:paraId="589C0EFA" w14:textId="77777777" w:rsidR="008E07B5" w:rsidRDefault="008E07B5">
            <w:pPr>
              <w:pStyle w:val="ConsPlusNormal"/>
              <w:jc w:val="center"/>
            </w:pPr>
          </w:p>
        </w:tc>
        <w:tc>
          <w:tcPr>
            <w:tcW w:w="990" w:type="dxa"/>
          </w:tcPr>
          <w:p w14:paraId="75F7780A" w14:textId="77777777" w:rsidR="008E07B5" w:rsidRDefault="008E07B5">
            <w:pPr>
              <w:pStyle w:val="ConsPlusNormal"/>
              <w:jc w:val="center"/>
            </w:pPr>
          </w:p>
        </w:tc>
        <w:tc>
          <w:tcPr>
            <w:tcW w:w="1320" w:type="dxa"/>
          </w:tcPr>
          <w:p w14:paraId="31C51510" w14:textId="77777777" w:rsidR="008E07B5" w:rsidRDefault="008E07B5">
            <w:pPr>
              <w:pStyle w:val="ConsPlusNormal"/>
              <w:jc w:val="center"/>
            </w:pPr>
          </w:p>
        </w:tc>
      </w:tr>
      <w:tr w:rsidR="008E07B5" w14:paraId="2BAA0956" w14:textId="77777777">
        <w:tc>
          <w:tcPr>
            <w:tcW w:w="990" w:type="dxa"/>
          </w:tcPr>
          <w:p w14:paraId="72AFB3AE" w14:textId="77777777" w:rsidR="008E07B5" w:rsidRDefault="008E07B5">
            <w:pPr>
              <w:pStyle w:val="ConsPlusNormal"/>
              <w:jc w:val="center"/>
            </w:pPr>
            <w:r>
              <w:t>2.2</w:t>
            </w:r>
          </w:p>
        </w:tc>
        <w:tc>
          <w:tcPr>
            <w:tcW w:w="4950" w:type="dxa"/>
          </w:tcPr>
          <w:p w14:paraId="598D1F35" w14:textId="77777777" w:rsidR="008E07B5" w:rsidRDefault="008E07B5">
            <w:pPr>
              <w:pStyle w:val="ConsPlusNormal"/>
            </w:pPr>
            <w:r>
              <w:t>Прибыль</w:t>
            </w:r>
          </w:p>
        </w:tc>
        <w:tc>
          <w:tcPr>
            <w:tcW w:w="1320" w:type="dxa"/>
          </w:tcPr>
          <w:p w14:paraId="15F31DFB" w14:textId="77777777" w:rsidR="008E07B5" w:rsidRDefault="008E07B5">
            <w:pPr>
              <w:pStyle w:val="ConsPlusNormal"/>
              <w:jc w:val="center"/>
            </w:pPr>
            <w:r>
              <w:t>тыс. руб.</w:t>
            </w:r>
          </w:p>
        </w:tc>
        <w:tc>
          <w:tcPr>
            <w:tcW w:w="825" w:type="dxa"/>
          </w:tcPr>
          <w:p w14:paraId="2AD1E4FA" w14:textId="77777777" w:rsidR="008E07B5" w:rsidRDefault="008E07B5">
            <w:pPr>
              <w:pStyle w:val="ConsPlusNormal"/>
              <w:jc w:val="center"/>
            </w:pPr>
          </w:p>
        </w:tc>
        <w:tc>
          <w:tcPr>
            <w:tcW w:w="990" w:type="dxa"/>
          </w:tcPr>
          <w:p w14:paraId="514A068A" w14:textId="77777777" w:rsidR="008E07B5" w:rsidRDefault="008E07B5">
            <w:pPr>
              <w:pStyle w:val="ConsPlusNormal"/>
              <w:jc w:val="center"/>
            </w:pPr>
          </w:p>
        </w:tc>
        <w:tc>
          <w:tcPr>
            <w:tcW w:w="825" w:type="dxa"/>
          </w:tcPr>
          <w:p w14:paraId="1FE9AD0F" w14:textId="77777777" w:rsidR="008E07B5" w:rsidRDefault="008E07B5">
            <w:pPr>
              <w:pStyle w:val="ConsPlusNormal"/>
              <w:jc w:val="center"/>
            </w:pPr>
          </w:p>
        </w:tc>
        <w:tc>
          <w:tcPr>
            <w:tcW w:w="990" w:type="dxa"/>
          </w:tcPr>
          <w:p w14:paraId="62A0D284" w14:textId="77777777" w:rsidR="008E07B5" w:rsidRDefault="008E07B5">
            <w:pPr>
              <w:pStyle w:val="ConsPlusNormal"/>
              <w:jc w:val="center"/>
            </w:pPr>
          </w:p>
        </w:tc>
        <w:tc>
          <w:tcPr>
            <w:tcW w:w="1320" w:type="dxa"/>
          </w:tcPr>
          <w:p w14:paraId="4EB90963" w14:textId="77777777" w:rsidR="008E07B5" w:rsidRDefault="008E07B5">
            <w:pPr>
              <w:pStyle w:val="ConsPlusNormal"/>
              <w:jc w:val="center"/>
            </w:pPr>
          </w:p>
        </w:tc>
      </w:tr>
      <w:tr w:rsidR="008E07B5" w14:paraId="4EB0DEE5" w14:textId="77777777">
        <w:tc>
          <w:tcPr>
            <w:tcW w:w="990" w:type="dxa"/>
          </w:tcPr>
          <w:p w14:paraId="3534F113" w14:textId="77777777" w:rsidR="008E07B5" w:rsidRDefault="008E07B5">
            <w:pPr>
              <w:pStyle w:val="ConsPlusNormal"/>
              <w:jc w:val="center"/>
            </w:pPr>
            <w:r>
              <w:t>2.2.1</w:t>
            </w:r>
          </w:p>
        </w:tc>
        <w:tc>
          <w:tcPr>
            <w:tcW w:w="4950" w:type="dxa"/>
          </w:tcPr>
          <w:p w14:paraId="4B112EA8" w14:textId="77777777" w:rsidR="008E07B5" w:rsidRDefault="008E07B5">
            <w:pPr>
              <w:pStyle w:val="ConsPlusNormal"/>
            </w:pPr>
            <w:r>
              <w:t>дополнительные доходы</w:t>
            </w:r>
          </w:p>
        </w:tc>
        <w:tc>
          <w:tcPr>
            <w:tcW w:w="1320" w:type="dxa"/>
          </w:tcPr>
          <w:p w14:paraId="6D37CB2E" w14:textId="77777777" w:rsidR="008E07B5" w:rsidRDefault="008E07B5">
            <w:pPr>
              <w:pStyle w:val="ConsPlusNormal"/>
              <w:jc w:val="center"/>
            </w:pPr>
            <w:r>
              <w:t>тыс. руб.</w:t>
            </w:r>
          </w:p>
        </w:tc>
        <w:tc>
          <w:tcPr>
            <w:tcW w:w="825" w:type="dxa"/>
          </w:tcPr>
          <w:p w14:paraId="107A8FFC" w14:textId="77777777" w:rsidR="008E07B5" w:rsidRDefault="008E07B5">
            <w:pPr>
              <w:pStyle w:val="ConsPlusNormal"/>
              <w:jc w:val="center"/>
            </w:pPr>
          </w:p>
        </w:tc>
        <w:tc>
          <w:tcPr>
            <w:tcW w:w="990" w:type="dxa"/>
          </w:tcPr>
          <w:p w14:paraId="48F27C28" w14:textId="77777777" w:rsidR="008E07B5" w:rsidRDefault="008E07B5">
            <w:pPr>
              <w:pStyle w:val="ConsPlusNormal"/>
              <w:jc w:val="center"/>
            </w:pPr>
          </w:p>
        </w:tc>
        <w:tc>
          <w:tcPr>
            <w:tcW w:w="825" w:type="dxa"/>
          </w:tcPr>
          <w:p w14:paraId="1991DA8F" w14:textId="77777777" w:rsidR="008E07B5" w:rsidRDefault="008E07B5">
            <w:pPr>
              <w:pStyle w:val="ConsPlusNormal"/>
              <w:jc w:val="center"/>
            </w:pPr>
          </w:p>
        </w:tc>
        <w:tc>
          <w:tcPr>
            <w:tcW w:w="990" w:type="dxa"/>
          </w:tcPr>
          <w:p w14:paraId="0B7A5321" w14:textId="77777777" w:rsidR="008E07B5" w:rsidRDefault="008E07B5">
            <w:pPr>
              <w:pStyle w:val="ConsPlusNormal"/>
              <w:jc w:val="center"/>
            </w:pPr>
          </w:p>
        </w:tc>
        <w:tc>
          <w:tcPr>
            <w:tcW w:w="1320" w:type="dxa"/>
          </w:tcPr>
          <w:p w14:paraId="6ED3CEC9" w14:textId="77777777" w:rsidR="008E07B5" w:rsidRDefault="008E07B5">
            <w:pPr>
              <w:pStyle w:val="ConsPlusNormal"/>
              <w:jc w:val="center"/>
            </w:pPr>
          </w:p>
        </w:tc>
      </w:tr>
      <w:tr w:rsidR="008E07B5" w14:paraId="70224BC3" w14:textId="77777777">
        <w:tc>
          <w:tcPr>
            <w:tcW w:w="990" w:type="dxa"/>
          </w:tcPr>
          <w:p w14:paraId="7263C3FD" w14:textId="77777777" w:rsidR="008E07B5" w:rsidRDefault="008E07B5">
            <w:pPr>
              <w:pStyle w:val="ConsPlusNormal"/>
              <w:jc w:val="center"/>
            </w:pPr>
            <w:r>
              <w:t>2.3</w:t>
            </w:r>
          </w:p>
        </w:tc>
        <w:tc>
          <w:tcPr>
            <w:tcW w:w="4950" w:type="dxa"/>
          </w:tcPr>
          <w:p w14:paraId="7862C814" w14:textId="77777777" w:rsidR="008E07B5" w:rsidRDefault="008E07B5">
            <w:pPr>
              <w:pStyle w:val="ConsPlusNormal"/>
            </w:pPr>
            <w:r>
              <w:t>Займы и кредиты</w:t>
            </w:r>
          </w:p>
        </w:tc>
        <w:tc>
          <w:tcPr>
            <w:tcW w:w="1320" w:type="dxa"/>
          </w:tcPr>
          <w:p w14:paraId="00A29B2F" w14:textId="77777777" w:rsidR="008E07B5" w:rsidRDefault="008E07B5">
            <w:pPr>
              <w:pStyle w:val="ConsPlusNormal"/>
              <w:jc w:val="center"/>
            </w:pPr>
            <w:r>
              <w:t>тыс. руб.</w:t>
            </w:r>
          </w:p>
        </w:tc>
        <w:tc>
          <w:tcPr>
            <w:tcW w:w="825" w:type="dxa"/>
          </w:tcPr>
          <w:p w14:paraId="79280D8C" w14:textId="77777777" w:rsidR="008E07B5" w:rsidRDefault="008E07B5">
            <w:pPr>
              <w:pStyle w:val="ConsPlusNormal"/>
              <w:jc w:val="center"/>
            </w:pPr>
          </w:p>
        </w:tc>
        <w:tc>
          <w:tcPr>
            <w:tcW w:w="990" w:type="dxa"/>
          </w:tcPr>
          <w:p w14:paraId="109CABE6" w14:textId="77777777" w:rsidR="008E07B5" w:rsidRDefault="008E07B5">
            <w:pPr>
              <w:pStyle w:val="ConsPlusNormal"/>
              <w:jc w:val="center"/>
            </w:pPr>
          </w:p>
        </w:tc>
        <w:tc>
          <w:tcPr>
            <w:tcW w:w="825" w:type="dxa"/>
          </w:tcPr>
          <w:p w14:paraId="657B551E" w14:textId="77777777" w:rsidR="008E07B5" w:rsidRDefault="008E07B5">
            <w:pPr>
              <w:pStyle w:val="ConsPlusNormal"/>
              <w:jc w:val="center"/>
            </w:pPr>
          </w:p>
        </w:tc>
        <w:tc>
          <w:tcPr>
            <w:tcW w:w="990" w:type="dxa"/>
          </w:tcPr>
          <w:p w14:paraId="477D5370" w14:textId="77777777" w:rsidR="008E07B5" w:rsidRDefault="008E07B5">
            <w:pPr>
              <w:pStyle w:val="ConsPlusNormal"/>
              <w:jc w:val="center"/>
            </w:pPr>
          </w:p>
        </w:tc>
        <w:tc>
          <w:tcPr>
            <w:tcW w:w="1320" w:type="dxa"/>
          </w:tcPr>
          <w:p w14:paraId="2DF6CCFA" w14:textId="77777777" w:rsidR="008E07B5" w:rsidRDefault="008E07B5">
            <w:pPr>
              <w:pStyle w:val="ConsPlusNormal"/>
              <w:jc w:val="center"/>
            </w:pPr>
          </w:p>
        </w:tc>
      </w:tr>
      <w:tr w:rsidR="008E07B5" w14:paraId="761FFBDD" w14:textId="77777777">
        <w:tc>
          <w:tcPr>
            <w:tcW w:w="990" w:type="dxa"/>
          </w:tcPr>
          <w:p w14:paraId="6EC179D7" w14:textId="77777777" w:rsidR="008E07B5" w:rsidRDefault="008E07B5">
            <w:pPr>
              <w:pStyle w:val="ConsPlusNormal"/>
              <w:jc w:val="center"/>
            </w:pPr>
            <w:r>
              <w:t>2.4</w:t>
            </w:r>
          </w:p>
        </w:tc>
        <w:tc>
          <w:tcPr>
            <w:tcW w:w="4950" w:type="dxa"/>
          </w:tcPr>
          <w:p w14:paraId="0F6C0CA4" w14:textId="77777777" w:rsidR="008E07B5" w:rsidRDefault="008E07B5">
            <w:pPr>
              <w:pStyle w:val="ConsPlusNormal"/>
            </w:pPr>
            <w:r>
              <w:t>Бюджетные средства</w:t>
            </w:r>
          </w:p>
        </w:tc>
        <w:tc>
          <w:tcPr>
            <w:tcW w:w="1320" w:type="dxa"/>
          </w:tcPr>
          <w:p w14:paraId="3F2DB9D5" w14:textId="77777777" w:rsidR="008E07B5" w:rsidRDefault="008E07B5">
            <w:pPr>
              <w:pStyle w:val="ConsPlusNormal"/>
              <w:jc w:val="center"/>
            </w:pPr>
            <w:r>
              <w:t>тыс. руб.</w:t>
            </w:r>
          </w:p>
        </w:tc>
        <w:tc>
          <w:tcPr>
            <w:tcW w:w="825" w:type="dxa"/>
          </w:tcPr>
          <w:p w14:paraId="583EFA71" w14:textId="77777777" w:rsidR="008E07B5" w:rsidRDefault="008E07B5">
            <w:pPr>
              <w:pStyle w:val="ConsPlusNormal"/>
              <w:jc w:val="center"/>
            </w:pPr>
          </w:p>
        </w:tc>
        <w:tc>
          <w:tcPr>
            <w:tcW w:w="990" w:type="dxa"/>
          </w:tcPr>
          <w:p w14:paraId="031AA7A2" w14:textId="77777777" w:rsidR="008E07B5" w:rsidRDefault="008E07B5">
            <w:pPr>
              <w:pStyle w:val="ConsPlusNormal"/>
              <w:jc w:val="center"/>
            </w:pPr>
          </w:p>
        </w:tc>
        <w:tc>
          <w:tcPr>
            <w:tcW w:w="825" w:type="dxa"/>
          </w:tcPr>
          <w:p w14:paraId="309D9884" w14:textId="77777777" w:rsidR="008E07B5" w:rsidRDefault="008E07B5">
            <w:pPr>
              <w:pStyle w:val="ConsPlusNormal"/>
              <w:jc w:val="center"/>
            </w:pPr>
          </w:p>
        </w:tc>
        <w:tc>
          <w:tcPr>
            <w:tcW w:w="990" w:type="dxa"/>
          </w:tcPr>
          <w:p w14:paraId="28F0CF4E" w14:textId="77777777" w:rsidR="008E07B5" w:rsidRDefault="008E07B5">
            <w:pPr>
              <w:pStyle w:val="ConsPlusNormal"/>
              <w:jc w:val="center"/>
            </w:pPr>
          </w:p>
        </w:tc>
        <w:tc>
          <w:tcPr>
            <w:tcW w:w="1320" w:type="dxa"/>
          </w:tcPr>
          <w:p w14:paraId="394DBB87" w14:textId="77777777" w:rsidR="008E07B5" w:rsidRDefault="008E07B5">
            <w:pPr>
              <w:pStyle w:val="ConsPlusNormal"/>
              <w:jc w:val="center"/>
            </w:pPr>
          </w:p>
        </w:tc>
      </w:tr>
      <w:tr w:rsidR="008E07B5" w14:paraId="26B49E58" w14:textId="77777777">
        <w:tc>
          <w:tcPr>
            <w:tcW w:w="990" w:type="dxa"/>
          </w:tcPr>
          <w:p w14:paraId="440E349D" w14:textId="77777777" w:rsidR="008E07B5" w:rsidRDefault="008E07B5">
            <w:pPr>
              <w:pStyle w:val="ConsPlusNormal"/>
              <w:jc w:val="center"/>
            </w:pPr>
            <w:r>
              <w:t>2.4.1</w:t>
            </w:r>
          </w:p>
        </w:tc>
        <w:tc>
          <w:tcPr>
            <w:tcW w:w="4950" w:type="dxa"/>
          </w:tcPr>
          <w:p w14:paraId="70053117" w14:textId="77777777" w:rsidR="008E07B5" w:rsidRDefault="008E07B5">
            <w:pPr>
              <w:pStyle w:val="ConsPlusNormal"/>
            </w:pPr>
            <w:r>
              <w:t>федерального бюджета</w:t>
            </w:r>
          </w:p>
        </w:tc>
        <w:tc>
          <w:tcPr>
            <w:tcW w:w="1320" w:type="dxa"/>
          </w:tcPr>
          <w:p w14:paraId="12393931" w14:textId="77777777" w:rsidR="008E07B5" w:rsidRDefault="008E07B5">
            <w:pPr>
              <w:pStyle w:val="ConsPlusNormal"/>
              <w:jc w:val="center"/>
            </w:pPr>
            <w:r>
              <w:t>тыс. руб.</w:t>
            </w:r>
          </w:p>
        </w:tc>
        <w:tc>
          <w:tcPr>
            <w:tcW w:w="825" w:type="dxa"/>
          </w:tcPr>
          <w:p w14:paraId="3853CDC4" w14:textId="77777777" w:rsidR="008E07B5" w:rsidRDefault="008E07B5">
            <w:pPr>
              <w:pStyle w:val="ConsPlusNormal"/>
              <w:jc w:val="center"/>
            </w:pPr>
          </w:p>
        </w:tc>
        <w:tc>
          <w:tcPr>
            <w:tcW w:w="990" w:type="dxa"/>
          </w:tcPr>
          <w:p w14:paraId="02099E31" w14:textId="77777777" w:rsidR="008E07B5" w:rsidRDefault="008E07B5">
            <w:pPr>
              <w:pStyle w:val="ConsPlusNormal"/>
              <w:jc w:val="center"/>
            </w:pPr>
          </w:p>
        </w:tc>
        <w:tc>
          <w:tcPr>
            <w:tcW w:w="825" w:type="dxa"/>
          </w:tcPr>
          <w:p w14:paraId="460663F0" w14:textId="77777777" w:rsidR="008E07B5" w:rsidRDefault="008E07B5">
            <w:pPr>
              <w:pStyle w:val="ConsPlusNormal"/>
              <w:jc w:val="center"/>
            </w:pPr>
          </w:p>
        </w:tc>
        <w:tc>
          <w:tcPr>
            <w:tcW w:w="990" w:type="dxa"/>
          </w:tcPr>
          <w:p w14:paraId="7E34D97C" w14:textId="77777777" w:rsidR="008E07B5" w:rsidRDefault="008E07B5">
            <w:pPr>
              <w:pStyle w:val="ConsPlusNormal"/>
              <w:jc w:val="center"/>
            </w:pPr>
          </w:p>
        </w:tc>
        <w:tc>
          <w:tcPr>
            <w:tcW w:w="1320" w:type="dxa"/>
          </w:tcPr>
          <w:p w14:paraId="4C885F16" w14:textId="77777777" w:rsidR="008E07B5" w:rsidRDefault="008E07B5">
            <w:pPr>
              <w:pStyle w:val="ConsPlusNormal"/>
              <w:jc w:val="center"/>
            </w:pPr>
          </w:p>
        </w:tc>
      </w:tr>
      <w:tr w:rsidR="008E07B5" w14:paraId="4DC16D2F" w14:textId="77777777">
        <w:tc>
          <w:tcPr>
            <w:tcW w:w="990" w:type="dxa"/>
          </w:tcPr>
          <w:p w14:paraId="7A2B5727" w14:textId="77777777" w:rsidR="008E07B5" w:rsidRDefault="008E07B5">
            <w:pPr>
              <w:pStyle w:val="ConsPlusNormal"/>
              <w:jc w:val="center"/>
            </w:pPr>
            <w:r>
              <w:t>2.4.2</w:t>
            </w:r>
          </w:p>
        </w:tc>
        <w:tc>
          <w:tcPr>
            <w:tcW w:w="4950" w:type="dxa"/>
          </w:tcPr>
          <w:p w14:paraId="6BBB746B" w14:textId="77777777" w:rsidR="008E07B5" w:rsidRDefault="008E07B5">
            <w:pPr>
              <w:pStyle w:val="ConsPlusNormal"/>
            </w:pPr>
            <w:r>
              <w:t>регионального бюджета</w:t>
            </w:r>
          </w:p>
        </w:tc>
        <w:tc>
          <w:tcPr>
            <w:tcW w:w="1320" w:type="dxa"/>
          </w:tcPr>
          <w:p w14:paraId="116E1373" w14:textId="77777777" w:rsidR="008E07B5" w:rsidRDefault="008E07B5">
            <w:pPr>
              <w:pStyle w:val="ConsPlusNormal"/>
              <w:jc w:val="center"/>
            </w:pPr>
            <w:r>
              <w:t>тыс. руб.</w:t>
            </w:r>
          </w:p>
        </w:tc>
        <w:tc>
          <w:tcPr>
            <w:tcW w:w="825" w:type="dxa"/>
          </w:tcPr>
          <w:p w14:paraId="46ECEFE1" w14:textId="77777777" w:rsidR="008E07B5" w:rsidRDefault="008E07B5">
            <w:pPr>
              <w:pStyle w:val="ConsPlusNormal"/>
              <w:jc w:val="center"/>
            </w:pPr>
          </w:p>
        </w:tc>
        <w:tc>
          <w:tcPr>
            <w:tcW w:w="990" w:type="dxa"/>
          </w:tcPr>
          <w:p w14:paraId="0ABB610F" w14:textId="77777777" w:rsidR="008E07B5" w:rsidRDefault="008E07B5">
            <w:pPr>
              <w:pStyle w:val="ConsPlusNormal"/>
              <w:jc w:val="center"/>
            </w:pPr>
          </w:p>
        </w:tc>
        <w:tc>
          <w:tcPr>
            <w:tcW w:w="825" w:type="dxa"/>
          </w:tcPr>
          <w:p w14:paraId="51873984" w14:textId="77777777" w:rsidR="008E07B5" w:rsidRDefault="008E07B5">
            <w:pPr>
              <w:pStyle w:val="ConsPlusNormal"/>
              <w:jc w:val="center"/>
            </w:pPr>
          </w:p>
        </w:tc>
        <w:tc>
          <w:tcPr>
            <w:tcW w:w="990" w:type="dxa"/>
          </w:tcPr>
          <w:p w14:paraId="4BB65837" w14:textId="77777777" w:rsidR="008E07B5" w:rsidRDefault="008E07B5">
            <w:pPr>
              <w:pStyle w:val="ConsPlusNormal"/>
              <w:jc w:val="center"/>
            </w:pPr>
          </w:p>
        </w:tc>
        <w:tc>
          <w:tcPr>
            <w:tcW w:w="1320" w:type="dxa"/>
          </w:tcPr>
          <w:p w14:paraId="2D6318F6" w14:textId="77777777" w:rsidR="008E07B5" w:rsidRDefault="008E07B5">
            <w:pPr>
              <w:pStyle w:val="ConsPlusNormal"/>
              <w:jc w:val="center"/>
            </w:pPr>
          </w:p>
        </w:tc>
      </w:tr>
      <w:tr w:rsidR="008E07B5" w14:paraId="33746897" w14:textId="77777777">
        <w:tc>
          <w:tcPr>
            <w:tcW w:w="990" w:type="dxa"/>
          </w:tcPr>
          <w:p w14:paraId="1086796C" w14:textId="77777777" w:rsidR="008E07B5" w:rsidRDefault="008E07B5">
            <w:pPr>
              <w:pStyle w:val="ConsPlusNormal"/>
              <w:jc w:val="center"/>
            </w:pPr>
            <w:r>
              <w:t>2.4.3</w:t>
            </w:r>
          </w:p>
        </w:tc>
        <w:tc>
          <w:tcPr>
            <w:tcW w:w="4950" w:type="dxa"/>
          </w:tcPr>
          <w:p w14:paraId="11ECD371" w14:textId="77777777" w:rsidR="008E07B5" w:rsidRDefault="008E07B5">
            <w:pPr>
              <w:pStyle w:val="ConsPlusNormal"/>
            </w:pPr>
            <w:r>
              <w:t>местного бюджета</w:t>
            </w:r>
          </w:p>
        </w:tc>
        <w:tc>
          <w:tcPr>
            <w:tcW w:w="1320" w:type="dxa"/>
          </w:tcPr>
          <w:p w14:paraId="45785A29" w14:textId="77777777" w:rsidR="008E07B5" w:rsidRDefault="008E07B5">
            <w:pPr>
              <w:pStyle w:val="ConsPlusNormal"/>
              <w:jc w:val="center"/>
            </w:pPr>
            <w:r>
              <w:t>тыс. руб.</w:t>
            </w:r>
          </w:p>
        </w:tc>
        <w:tc>
          <w:tcPr>
            <w:tcW w:w="825" w:type="dxa"/>
          </w:tcPr>
          <w:p w14:paraId="3527B501" w14:textId="77777777" w:rsidR="008E07B5" w:rsidRDefault="008E07B5">
            <w:pPr>
              <w:pStyle w:val="ConsPlusNormal"/>
              <w:jc w:val="center"/>
            </w:pPr>
          </w:p>
        </w:tc>
        <w:tc>
          <w:tcPr>
            <w:tcW w:w="990" w:type="dxa"/>
          </w:tcPr>
          <w:p w14:paraId="4F57C699" w14:textId="77777777" w:rsidR="008E07B5" w:rsidRDefault="008E07B5">
            <w:pPr>
              <w:pStyle w:val="ConsPlusNormal"/>
              <w:jc w:val="center"/>
            </w:pPr>
          </w:p>
        </w:tc>
        <w:tc>
          <w:tcPr>
            <w:tcW w:w="825" w:type="dxa"/>
          </w:tcPr>
          <w:p w14:paraId="756AB040" w14:textId="77777777" w:rsidR="008E07B5" w:rsidRDefault="008E07B5">
            <w:pPr>
              <w:pStyle w:val="ConsPlusNormal"/>
              <w:jc w:val="center"/>
            </w:pPr>
          </w:p>
        </w:tc>
        <w:tc>
          <w:tcPr>
            <w:tcW w:w="990" w:type="dxa"/>
          </w:tcPr>
          <w:p w14:paraId="18F86AD5" w14:textId="77777777" w:rsidR="008E07B5" w:rsidRDefault="008E07B5">
            <w:pPr>
              <w:pStyle w:val="ConsPlusNormal"/>
              <w:jc w:val="center"/>
            </w:pPr>
          </w:p>
        </w:tc>
        <w:tc>
          <w:tcPr>
            <w:tcW w:w="1320" w:type="dxa"/>
          </w:tcPr>
          <w:p w14:paraId="0D27304B" w14:textId="77777777" w:rsidR="008E07B5" w:rsidRDefault="008E07B5">
            <w:pPr>
              <w:pStyle w:val="ConsPlusNormal"/>
              <w:jc w:val="center"/>
            </w:pPr>
          </w:p>
        </w:tc>
      </w:tr>
      <w:tr w:rsidR="008E07B5" w14:paraId="74BD732C" w14:textId="77777777">
        <w:tc>
          <w:tcPr>
            <w:tcW w:w="990" w:type="dxa"/>
          </w:tcPr>
          <w:p w14:paraId="13DD3D4D" w14:textId="77777777" w:rsidR="008E07B5" w:rsidRDefault="008E07B5">
            <w:pPr>
              <w:pStyle w:val="ConsPlusNormal"/>
              <w:jc w:val="center"/>
            </w:pPr>
            <w:r>
              <w:t>2.5</w:t>
            </w:r>
          </w:p>
        </w:tc>
        <w:tc>
          <w:tcPr>
            <w:tcW w:w="4950" w:type="dxa"/>
          </w:tcPr>
          <w:p w14:paraId="298581A6" w14:textId="77777777" w:rsidR="008E07B5" w:rsidRDefault="008E07B5">
            <w:pPr>
              <w:pStyle w:val="ConsPlusNormal"/>
            </w:pPr>
            <w:r>
              <w:t>Плата за подключение</w:t>
            </w:r>
          </w:p>
        </w:tc>
        <w:tc>
          <w:tcPr>
            <w:tcW w:w="1320" w:type="dxa"/>
          </w:tcPr>
          <w:p w14:paraId="01CB8C82" w14:textId="77777777" w:rsidR="008E07B5" w:rsidRDefault="008E07B5">
            <w:pPr>
              <w:pStyle w:val="ConsPlusNormal"/>
              <w:jc w:val="center"/>
            </w:pPr>
            <w:r>
              <w:t>тыс. руб.</w:t>
            </w:r>
          </w:p>
        </w:tc>
        <w:tc>
          <w:tcPr>
            <w:tcW w:w="825" w:type="dxa"/>
          </w:tcPr>
          <w:p w14:paraId="78DA0A79" w14:textId="77777777" w:rsidR="008E07B5" w:rsidRDefault="008E07B5">
            <w:pPr>
              <w:pStyle w:val="ConsPlusNormal"/>
              <w:jc w:val="center"/>
            </w:pPr>
          </w:p>
        </w:tc>
        <w:tc>
          <w:tcPr>
            <w:tcW w:w="990" w:type="dxa"/>
          </w:tcPr>
          <w:p w14:paraId="5FD0CD73" w14:textId="77777777" w:rsidR="008E07B5" w:rsidRDefault="008E07B5">
            <w:pPr>
              <w:pStyle w:val="ConsPlusNormal"/>
              <w:jc w:val="center"/>
            </w:pPr>
          </w:p>
        </w:tc>
        <w:tc>
          <w:tcPr>
            <w:tcW w:w="825" w:type="dxa"/>
          </w:tcPr>
          <w:p w14:paraId="6866B188" w14:textId="77777777" w:rsidR="008E07B5" w:rsidRDefault="008E07B5">
            <w:pPr>
              <w:pStyle w:val="ConsPlusNormal"/>
              <w:jc w:val="center"/>
            </w:pPr>
          </w:p>
        </w:tc>
        <w:tc>
          <w:tcPr>
            <w:tcW w:w="990" w:type="dxa"/>
          </w:tcPr>
          <w:p w14:paraId="46B598CE" w14:textId="77777777" w:rsidR="008E07B5" w:rsidRDefault="008E07B5">
            <w:pPr>
              <w:pStyle w:val="ConsPlusNormal"/>
              <w:jc w:val="center"/>
            </w:pPr>
          </w:p>
        </w:tc>
        <w:tc>
          <w:tcPr>
            <w:tcW w:w="1320" w:type="dxa"/>
          </w:tcPr>
          <w:p w14:paraId="3FB3EDFA" w14:textId="77777777" w:rsidR="008E07B5" w:rsidRDefault="008E07B5">
            <w:pPr>
              <w:pStyle w:val="ConsPlusNormal"/>
              <w:jc w:val="center"/>
            </w:pPr>
          </w:p>
        </w:tc>
      </w:tr>
      <w:tr w:rsidR="008E07B5" w14:paraId="2474617F" w14:textId="77777777">
        <w:tc>
          <w:tcPr>
            <w:tcW w:w="990" w:type="dxa"/>
          </w:tcPr>
          <w:p w14:paraId="22F859A5" w14:textId="77777777" w:rsidR="008E07B5" w:rsidRDefault="008E07B5">
            <w:pPr>
              <w:pStyle w:val="ConsPlusNormal"/>
              <w:jc w:val="center"/>
            </w:pPr>
            <w:r>
              <w:t>2.6</w:t>
            </w:r>
          </w:p>
        </w:tc>
        <w:tc>
          <w:tcPr>
            <w:tcW w:w="4950" w:type="dxa"/>
          </w:tcPr>
          <w:p w14:paraId="2C93CFC2" w14:textId="77777777" w:rsidR="008E07B5" w:rsidRDefault="008E07B5">
            <w:pPr>
              <w:pStyle w:val="ConsPlusNormal"/>
            </w:pPr>
            <w:r>
              <w:t>Прочее</w:t>
            </w:r>
          </w:p>
        </w:tc>
        <w:tc>
          <w:tcPr>
            <w:tcW w:w="1320" w:type="dxa"/>
          </w:tcPr>
          <w:p w14:paraId="3D95FD86" w14:textId="77777777" w:rsidR="008E07B5" w:rsidRDefault="008E07B5">
            <w:pPr>
              <w:pStyle w:val="ConsPlusNormal"/>
              <w:jc w:val="center"/>
            </w:pPr>
            <w:r>
              <w:t>тыс. руб.</w:t>
            </w:r>
          </w:p>
        </w:tc>
        <w:tc>
          <w:tcPr>
            <w:tcW w:w="825" w:type="dxa"/>
          </w:tcPr>
          <w:p w14:paraId="3E2BD26D" w14:textId="77777777" w:rsidR="008E07B5" w:rsidRDefault="008E07B5">
            <w:pPr>
              <w:pStyle w:val="ConsPlusNormal"/>
              <w:jc w:val="center"/>
            </w:pPr>
          </w:p>
        </w:tc>
        <w:tc>
          <w:tcPr>
            <w:tcW w:w="990" w:type="dxa"/>
          </w:tcPr>
          <w:p w14:paraId="323463C9" w14:textId="77777777" w:rsidR="008E07B5" w:rsidRDefault="008E07B5">
            <w:pPr>
              <w:pStyle w:val="ConsPlusNormal"/>
              <w:jc w:val="center"/>
            </w:pPr>
          </w:p>
        </w:tc>
        <w:tc>
          <w:tcPr>
            <w:tcW w:w="825" w:type="dxa"/>
          </w:tcPr>
          <w:p w14:paraId="1EE4D4BD" w14:textId="77777777" w:rsidR="008E07B5" w:rsidRDefault="008E07B5">
            <w:pPr>
              <w:pStyle w:val="ConsPlusNormal"/>
              <w:jc w:val="center"/>
            </w:pPr>
          </w:p>
        </w:tc>
        <w:tc>
          <w:tcPr>
            <w:tcW w:w="990" w:type="dxa"/>
          </w:tcPr>
          <w:p w14:paraId="4BC20B69" w14:textId="77777777" w:rsidR="008E07B5" w:rsidRDefault="008E07B5">
            <w:pPr>
              <w:pStyle w:val="ConsPlusNormal"/>
              <w:jc w:val="center"/>
            </w:pPr>
          </w:p>
        </w:tc>
        <w:tc>
          <w:tcPr>
            <w:tcW w:w="1320" w:type="dxa"/>
          </w:tcPr>
          <w:p w14:paraId="6E3C9030" w14:textId="77777777" w:rsidR="008E07B5" w:rsidRDefault="008E07B5">
            <w:pPr>
              <w:pStyle w:val="ConsPlusNormal"/>
              <w:jc w:val="center"/>
            </w:pPr>
          </w:p>
        </w:tc>
      </w:tr>
      <w:tr w:rsidR="008E07B5" w14:paraId="126B2567" w14:textId="77777777">
        <w:tc>
          <w:tcPr>
            <w:tcW w:w="990" w:type="dxa"/>
          </w:tcPr>
          <w:p w14:paraId="1FCD19E2" w14:textId="77777777" w:rsidR="008E07B5" w:rsidRDefault="008E07B5">
            <w:pPr>
              <w:pStyle w:val="ConsPlusNormal"/>
              <w:jc w:val="center"/>
            </w:pPr>
            <w:r>
              <w:t>3</w:t>
            </w:r>
          </w:p>
        </w:tc>
        <w:tc>
          <w:tcPr>
            <w:tcW w:w="4950" w:type="dxa"/>
          </w:tcPr>
          <w:p w14:paraId="1A66B74A" w14:textId="77777777" w:rsidR="008E07B5" w:rsidRDefault="008E07B5">
            <w:pPr>
              <w:pStyle w:val="ConsPlusNormal"/>
            </w:pPr>
            <w:r>
              <w:t>Учтено при установлении тарифов</w:t>
            </w:r>
          </w:p>
        </w:tc>
        <w:tc>
          <w:tcPr>
            <w:tcW w:w="1320" w:type="dxa"/>
          </w:tcPr>
          <w:p w14:paraId="71925098" w14:textId="77777777" w:rsidR="008E07B5" w:rsidRDefault="008E07B5">
            <w:pPr>
              <w:pStyle w:val="ConsPlusNormal"/>
              <w:jc w:val="center"/>
            </w:pPr>
            <w:r>
              <w:t>тыс. руб.</w:t>
            </w:r>
          </w:p>
        </w:tc>
        <w:tc>
          <w:tcPr>
            <w:tcW w:w="825" w:type="dxa"/>
          </w:tcPr>
          <w:p w14:paraId="152AD8B3" w14:textId="77777777" w:rsidR="008E07B5" w:rsidRDefault="008E07B5">
            <w:pPr>
              <w:pStyle w:val="ConsPlusNormal"/>
              <w:jc w:val="center"/>
            </w:pPr>
          </w:p>
        </w:tc>
        <w:tc>
          <w:tcPr>
            <w:tcW w:w="990" w:type="dxa"/>
          </w:tcPr>
          <w:p w14:paraId="27C7F9B6" w14:textId="77777777" w:rsidR="008E07B5" w:rsidRDefault="008E07B5">
            <w:pPr>
              <w:pStyle w:val="ConsPlusNormal"/>
              <w:jc w:val="center"/>
            </w:pPr>
          </w:p>
        </w:tc>
        <w:tc>
          <w:tcPr>
            <w:tcW w:w="825" w:type="dxa"/>
          </w:tcPr>
          <w:p w14:paraId="3DC374D0" w14:textId="77777777" w:rsidR="008E07B5" w:rsidRDefault="008E07B5">
            <w:pPr>
              <w:pStyle w:val="ConsPlusNormal"/>
              <w:jc w:val="center"/>
            </w:pPr>
          </w:p>
        </w:tc>
        <w:tc>
          <w:tcPr>
            <w:tcW w:w="990" w:type="dxa"/>
          </w:tcPr>
          <w:p w14:paraId="0E652429" w14:textId="77777777" w:rsidR="008E07B5" w:rsidRDefault="008E07B5">
            <w:pPr>
              <w:pStyle w:val="ConsPlusNormal"/>
              <w:jc w:val="center"/>
            </w:pPr>
          </w:p>
        </w:tc>
        <w:tc>
          <w:tcPr>
            <w:tcW w:w="1320" w:type="dxa"/>
          </w:tcPr>
          <w:p w14:paraId="5928EF24" w14:textId="77777777" w:rsidR="008E07B5" w:rsidRDefault="008E07B5">
            <w:pPr>
              <w:pStyle w:val="ConsPlusNormal"/>
              <w:jc w:val="center"/>
            </w:pPr>
          </w:p>
        </w:tc>
      </w:tr>
      <w:tr w:rsidR="008E07B5" w14:paraId="15CBF32F" w14:textId="77777777">
        <w:tc>
          <w:tcPr>
            <w:tcW w:w="990" w:type="dxa"/>
          </w:tcPr>
          <w:p w14:paraId="3386946B" w14:textId="77777777" w:rsidR="008E07B5" w:rsidRDefault="008E07B5">
            <w:pPr>
              <w:pStyle w:val="ConsPlusNormal"/>
              <w:jc w:val="center"/>
            </w:pPr>
            <w:r>
              <w:t>3.1</w:t>
            </w:r>
          </w:p>
        </w:tc>
        <w:tc>
          <w:tcPr>
            <w:tcW w:w="4950" w:type="dxa"/>
          </w:tcPr>
          <w:p w14:paraId="4CF8A8F5" w14:textId="77777777" w:rsidR="008E07B5" w:rsidRDefault="008E07B5">
            <w:pPr>
              <w:pStyle w:val="ConsPlusNormal"/>
            </w:pPr>
            <w:r>
              <w:t>Амортизация</w:t>
            </w:r>
          </w:p>
        </w:tc>
        <w:tc>
          <w:tcPr>
            <w:tcW w:w="1320" w:type="dxa"/>
          </w:tcPr>
          <w:p w14:paraId="7A76A1E8" w14:textId="77777777" w:rsidR="008E07B5" w:rsidRDefault="008E07B5">
            <w:pPr>
              <w:pStyle w:val="ConsPlusNormal"/>
              <w:jc w:val="center"/>
            </w:pPr>
            <w:r>
              <w:t>тыс. руб.</w:t>
            </w:r>
          </w:p>
        </w:tc>
        <w:tc>
          <w:tcPr>
            <w:tcW w:w="825" w:type="dxa"/>
          </w:tcPr>
          <w:p w14:paraId="342E387E" w14:textId="77777777" w:rsidR="008E07B5" w:rsidRDefault="008E07B5">
            <w:pPr>
              <w:pStyle w:val="ConsPlusNormal"/>
              <w:jc w:val="center"/>
            </w:pPr>
          </w:p>
        </w:tc>
        <w:tc>
          <w:tcPr>
            <w:tcW w:w="990" w:type="dxa"/>
          </w:tcPr>
          <w:p w14:paraId="6C3A134F" w14:textId="77777777" w:rsidR="008E07B5" w:rsidRDefault="008E07B5">
            <w:pPr>
              <w:pStyle w:val="ConsPlusNormal"/>
              <w:jc w:val="center"/>
            </w:pPr>
          </w:p>
        </w:tc>
        <w:tc>
          <w:tcPr>
            <w:tcW w:w="825" w:type="dxa"/>
          </w:tcPr>
          <w:p w14:paraId="0B03C03A" w14:textId="77777777" w:rsidR="008E07B5" w:rsidRDefault="008E07B5">
            <w:pPr>
              <w:pStyle w:val="ConsPlusNormal"/>
              <w:jc w:val="center"/>
            </w:pPr>
          </w:p>
        </w:tc>
        <w:tc>
          <w:tcPr>
            <w:tcW w:w="990" w:type="dxa"/>
          </w:tcPr>
          <w:p w14:paraId="29F234BB" w14:textId="77777777" w:rsidR="008E07B5" w:rsidRDefault="008E07B5">
            <w:pPr>
              <w:pStyle w:val="ConsPlusNormal"/>
              <w:jc w:val="center"/>
            </w:pPr>
          </w:p>
        </w:tc>
        <w:tc>
          <w:tcPr>
            <w:tcW w:w="1320" w:type="dxa"/>
          </w:tcPr>
          <w:p w14:paraId="4BDDC499" w14:textId="77777777" w:rsidR="008E07B5" w:rsidRDefault="008E07B5">
            <w:pPr>
              <w:pStyle w:val="ConsPlusNormal"/>
              <w:jc w:val="center"/>
            </w:pPr>
          </w:p>
        </w:tc>
      </w:tr>
      <w:tr w:rsidR="008E07B5" w14:paraId="78D3337B" w14:textId="77777777">
        <w:tc>
          <w:tcPr>
            <w:tcW w:w="990" w:type="dxa"/>
          </w:tcPr>
          <w:p w14:paraId="4C3CFE22" w14:textId="77777777" w:rsidR="008E07B5" w:rsidRDefault="008E07B5">
            <w:pPr>
              <w:pStyle w:val="ConsPlusNormal"/>
              <w:jc w:val="center"/>
            </w:pPr>
            <w:r>
              <w:t>3.2</w:t>
            </w:r>
          </w:p>
        </w:tc>
        <w:tc>
          <w:tcPr>
            <w:tcW w:w="4950" w:type="dxa"/>
          </w:tcPr>
          <w:p w14:paraId="5AEE30B2" w14:textId="77777777" w:rsidR="008E07B5" w:rsidRDefault="008E07B5">
            <w:pPr>
              <w:pStyle w:val="ConsPlusNormal"/>
            </w:pPr>
            <w:r>
              <w:t>Прибыль</w:t>
            </w:r>
          </w:p>
        </w:tc>
        <w:tc>
          <w:tcPr>
            <w:tcW w:w="1320" w:type="dxa"/>
          </w:tcPr>
          <w:p w14:paraId="7ECF0E67" w14:textId="77777777" w:rsidR="008E07B5" w:rsidRDefault="008E07B5">
            <w:pPr>
              <w:pStyle w:val="ConsPlusNormal"/>
              <w:jc w:val="center"/>
            </w:pPr>
            <w:r>
              <w:t>тыс. руб.</w:t>
            </w:r>
          </w:p>
        </w:tc>
        <w:tc>
          <w:tcPr>
            <w:tcW w:w="825" w:type="dxa"/>
          </w:tcPr>
          <w:p w14:paraId="68687B47" w14:textId="77777777" w:rsidR="008E07B5" w:rsidRDefault="008E07B5">
            <w:pPr>
              <w:pStyle w:val="ConsPlusNormal"/>
              <w:jc w:val="center"/>
            </w:pPr>
          </w:p>
        </w:tc>
        <w:tc>
          <w:tcPr>
            <w:tcW w:w="990" w:type="dxa"/>
          </w:tcPr>
          <w:p w14:paraId="0B4E485C" w14:textId="77777777" w:rsidR="008E07B5" w:rsidRDefault="008E07B5">
            <w:pPr>
              <w:pStyle w:val="ConsPlusNormal"/>
              <w:jc w:val="center"/>
            </w:pPr>
          </w:p>
        </w:tc>
        <w:tc>
          <w:tcPr>
            <w:tcW w:w="825" w:type="dxa"/>
          </w:tcPr>
          <w:p w14:paraId="553AA4AC" w14:textId="77777777" w:rsidR="008E07B5" w:rsidRDefault="008E07B5">
            <w:pPr>
              <w:pStyle w:val="ConsPlusNormal"/>
              <w:jc w:val="center"/>
            </w:pPr>
          </w:p>
        </w:tc>
        <w:tc>
          <w:tcPr>
            <w:tcW w:w="990" w:type="dxa"/>
          </w:tcPr>
          <w:p w14:paraId="45CC3D9D" w14:textId="77777777" w:rsidR="008E07B5" w:rsidRDefault="008E07B5">
            <w:pPr>
              <w:pStyle w:val="ConsPlusNormal"/>
              <w:jc w:val="center"/>
            </w:pPr>
          </w:p>
        </w:tc>
        <w:tc>
          <w:tcPr>
            <w:tcW w:w="1320" w:type="dxa"/>
          </w:tcPr>
          <w:p w14:paraId="476495CA" w14:textId="77777777" w:rsidR="008E07B5" w:rsidRDefault="008E07B5">
            <w:pPr>
              <w:pStyle w:val="ConsPlusNormal"/>
              <w:jc w:val="center"/>
            </w:pPr>
          </w:p>
        </w:tc>
      </w:tr>
      <w:tr w:rsidR="008E07B5" w14:paraId="7A70457F" w14:textId="77777777">
        <w:tc>
          <w:tcPr>
            <w:tcW w:w="990" w:type="dxa"/>
          </w:tcPr>
          <w:p w14:paraId="596AF25D" w14:textId="77777777" w:rsidR="008E07B5" w:rsidRDefault="008E07B5">
            <w:pPr>
              <w:pStyle w:val="ConsPlusNormal"/>
              <w:jc w:val="center"/>
            </w:pPr>
            <w:r>
              <w:t>4</w:t>
            </w:r>
          </w:p>
        </w:tc>
        <w:tc>
          <w:tcPr>
            <w:tcW w:w="4950" w:type="dxa"/>
          </w:tcPr>
          <w:p w14:paraId="76E0BD36" w14:textId="77777777" w:rsidR="008E07B5" w:rsidRDefault="008E07B5">
            <w:pPr>
              <w:pStyle w:val="ConsPlusNormal"/>
            </w:pPr>
            <w:r>
              <w:t>Введено в эксплуатацию</w:t>
            </w:r>
          </w:p>
        </w:tc>
        <w:tc>
          <w:tcPr>
            <w:tcW w:w="1320" w:type="dxa"/>
          </w:tcPr>
          <w:p w14:paraId="26C7C23F" w14:textId="77777777" w:rsidR="008E07B5" w:rsidRDefault="008E07B5">
            <w:pPr>
              <w:pStyle w:val="ConsPlusNormal"/>
              <w:jc w:val="center"/>
            </w:pPr>
            <w:r>
              <w:t>тыс. руб.</w:t>
            </w:r>
          </w:p>
        </w:tc>
        <w:tc>
          <w:tcPr>
            <w:tcW w:w="825" w:type="dxa"/>
          </w:tcPr>
          <w:p w14:paraId="5873A7A7" w14:textId="77777777" w:rsidR="008E07B5" w:rsidRDefault="008E07B5">
            <w:pPr>
              <w:pStyle w:val="ConsPlusNormal"/>
              <w:jc w:val="center"/>
            </w:pPr>
          </w:p>
        </w:tc>
        <w:tc>
          <w:tcPr>
            <w:tcW w:w="990" w:type="dxa"/>
          </w:tcPr>
          <w:p w14:paraId="67F3976B" w14:textId="77777777" w:rsidR="008E07B5" w:rsidRDefault="008E07B5">
            <w:pPr>
              <w:pStyle w:val="ConsPlusNormal"/>
              <w:jc w:val="center"/>
            </w:pPr>
          </w:p>
        </w:tc>
        <w:tc>
          <w:tcPr>
            <w:tcW w:w="825" w:type="dxa"/>
          </w:tcPr>
          <w:p w14:paraId="0704D757" w14:textId="77777777" w:rsidR="008E07B5" w:rsidRDefault="008E07B5">
            <w:pPr>
              <w:pStyle w:val="ConsPlusNormal"/>
              <w:jc w:val="center"/>
            </w:pPr>
          </w:p>
        </w:tc>
        <w:tc>
          <w:tcPr>
            <w:tcW w:w="990" w:type="dxa"/>
          </w:tcPr>
          <w:p w14:paraId="5FC5D48F" w14:textId="77777777" w:rsidR="008E07B5" w:rsidRDefault="008E07B5">
            <w:pPr>
              <w:pStyle w:val="ConsPlusNormal"/>
              <w:jc w:val="center"/>
            </w:pPr>
          </w:p>
        </w:tc>
        <w:tc>
          <w:tcPr>
            <w:tcW w:w="1320" w:type="dxa"/>
          </w:tcPr>
          <w:p w14:paraId="43785561" w14:textId="77777777" w:rsidR="008E07B5" w:rsidRDefault="008E07B5">
            <w:pPr>
              <w:pStyle w:val="ConsPlusNormal"/>
              <w:jc w:val="center"/>
            </w:pPr>
          </w:p>
        </w:tc>
      </w:tr>
    </w:tbl>
    <w:p w14:paraId="4027227B" w14:textId="77777777" w:rsidR="008E07B5" w:rsidRDefault="008E07B5">
      <w:pPr>
        <w:pStyle w:val="ConsPlusNormal"/>
        <w:jc w:val="both"/>
      </w:pPr>
    </w:p>
    <w:p w14:paraId="3862A093" w14:textId="77777777" w:rsidR="008E07B5" w:rsidRDefault="008E07B5">
      <w:pPr>
        <w:pStyle w:val="ConsPlusNormal"/>
        <w:jc w:val="both"/>
      </w:pPr>
    </w:p>
    <w:p w14:paraId="3AB703B7" w14:textId="77777777" w:rsidR="008E07B5" w:rsidRDefault="008E07B5">
      <w:pPr>
        <w:pStyle w:val="ConsPlusNormal"/>
        <w:jc w:val="both"/>
      </w:pPr>
    </w:p>
    <w:p w14:paraId="1A1654EE" w14:textId="77777777" w:rsidR="008E07B5" w:rsidRDefault="008E07B5">
      <w:pPr>
        <w:pStyle w:val="ConsPlusNormal"/>
        <w:jc w:val="both"/>
      </w:pPr>
    </w:p>
    <w:p w14:paraId="65C4F2F2" w14:textId="77777777" w:rsidR="008E07B5" w:rsidRDefault="008E07B5">
      <w:pPr>
        <w:pStyle w:val="ConsPlusNormal"/>
        <w:jc w:val="both"/>
      </w:pPr>
    </w:p>
    <w:p w14:paraId="4FA90880" w14:textId="77777777" w:rsidR="008E07B5" w:rsidRDefault="008E07B5">
      <w:pPr>
        <w:pStyle w:val="ConsPlusNormal"/>
        <w:jc w:val="right"/>
        <w:outlineLvl w:val="1"/>
      </w:pPr>
      <w:r>
        <w:t>Приложение 3</w:t>
      </w:r>
    </w:p>
    <w:p w14:paraId="22B8077E" w14:textId="77777777" w:rsidR="008E07B5" w:rsidRDefault="008E07B5">
      <w:pPr>
        <w:pStyle w:val="ConsPlusNormal"/>
        <w:jc w:val="right"/>
      </w:pPr>
      <w:r>
        <w:t>к Методическим указаниям,</w:t>
      </w:r>
    </w:p>
    <w:p w14:paraId="09044352" w14:textId="77777777" w:rsidR="008E07B5" w:rsidRDefault="008E07B5">
      <w:pPr>
        <w:pStyle w:val="ConsPlusNormal"/>
        <w:jc w:val="right"/>
      </w:pPr>
      <w:r>
        <w:lastRenderedPageBreak/>
        <w:t>утвержденным приказом ФСТ России</w:t>
      </w:r>
    </w:p>
    <w:p w14:paraId="03974C67" w14:textId="77777777" w:rsidR="008E07B5" w:rsidRDefault="008E07B5">
      <w:pPr>
        <w:pStyle w:val="ConsPlusNormal"/>
        <w:jc w:val="right"/>
      </w:pPr>
      <w:r>
        <w:t>от 27.12.2013 N 1746-э</w:t>
      </w:r>
    </w:p>
    <w:p w14:paraId="5E5AB3F4" w14:textId="77777777" w:rsidR="008E07B5" w:rsidRDefault="008E07B5">
      <w:pPr>
        <w:pStyle w:val="ConsPlusNormal"/>
        <w:jc w:val="both"/>
      </w:pPr>
    </w:p>
    <w:p w14:paraId="58B67BBE" w14:textId="77777777" w:rsidR="008E07B5" w:rsidRDefault="008E07B5">
      <w:pPr>
        <w:pStyle w:val="ConsPlusNormal"/>
        <w:jc w:val="center"/>
      </w:pPr>
      <w:r>
        <w:t>Индексы</w:t>
      </w:r>
    </w:p>
    <w:p w14:paraId="6BB61BA3"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3795"/>
        <w:gridCol w:w="990"/>
        <w:gridCol w:w="825"/>
        <w:gridCol w:w="825"/>
        <w:gridCol w:w="825"/>
        <w:gridCol w:w="825"/>
        <w:gridCol w:w="660"/>
        <w:gridCol w:w="660"/>
        <w:gridCol w:w="660"/>
        <w:gridCol w:w="660"/>
        <w:gridCol w:w="660"/>
      </w:tblGrid>
      <w:tr w:rsidR="008E07B5" w14:paraId="680767D0" w14:textId="77777777">
        <w:tc>
          <w:tcPr>
            <w:tcW w:w="1980" w:type="dxa"/>
            <w:vMerge w:val="restart"/>
          </w:tcPr>
          <w:p w14:paraId="444F2078" w14:textId="77777777" w:rsidR="008E07B5" w:rsidRDefault="008E07B5">
            <w:pPr>
              <w:pStyle w:val="ConsPlusNormal"/>
              <w:jc w:val="center"/>
            </w:pPr>
            <w:r>
              <w:t>N п/п</w:t>
            </w:r>
          </w:p>
        </w:tc>
        <w:tc>
          <w:tcPr>
            <w:tcW w:w="3795" w:type="dxa"/>
            <w:vMerge w:val="restart"/>
          </w:tcPr>
          <w:p w14:paraId="2A9D76EF" w14:textId="77777777" w:rsidR="008E07B5" w:rsidRDefault="008E07B5">
            <w:pPr>
              <w:pStyle w:val="ConsPlusNormal"/>
              <w:jc w:val="center"/>
            </w:pPr>
            <w:r>
              <w:t>Наименование</w:t>
            </w:r>
          </w:p>
        </w:tc>
        <w:tc>
          <w:tcPr>
            <w:tcW w:w="990" w:type="dxa"/>
            <w:vMerge w:val="restart"/>
          </w:tcPr>
          <w:p w14:paraId="75E87268" w14:textId="77777777" w:rsidR="008E07B5" w:rsidRDefault="008E07B5">
            <w:pPr>
              <w:pStyle w:val="ConsPlusNormal"/>
              <w:jc w:val="center"/>
            </w:pPr>
            <w:r>
              <w:t>Еди- ница изме- рений</w:t>
            </w:r>
          </w:p>
        </w:tc>
        <w:tc>
          <w:tcPr>
            <w:tcW w:w="1650" w:type="dxa"/>
            <w:gridSpan w:val="2"/>
          </w:tcPr>
          <w:p w14:paraId="7179F9D6" w14:textId="77777777" w:rsidR="008E07B5" w:rsidRDefault="008E07B5">
            <w:pPr>
              <w:pStyle w:val="ConsPlusNormal"/>
              <w:jc w:val="center"/>
            </w:pPr>
            <w:r>
              <w:t>Истекший год (i-2)</w:t>
            </w:r>
          </w:p>
        </w:tc>
        <w:tc>
          <w:tcPr>
            <w:tcW w:w="1650" w:type="dxa"/>
            <w:gridSpan w:val="2"/>
          </w:tcPr>
          <w:p w14:paraId="6F7282E5" w14:textId="77777777" w:rsidR="008E07B5" w:rsidRDefault="008E07B5">
            <w:pPr>
              <w:pStyle w:val="ConsPlusNormal"/>
              <w:jc w:val="center"/>
            </w:pPr>
            <w:r>
              <w:t>Текущий год (i-1)</w:t>
            </w:r>
          </w:p>
        </w:tc>
        <w:tc>
          <w:tcPr>
            <w:tcW w:w="660" w:type="dxa"/>
            <w:vMerge w:val="restart"/>
          </w:tcPr>
          <w:p w14:paraId="17148AA6" w14:textId="77777777" w:rsidR="008E07B5" w:rsidRDefault="008E07B5">
            <w:pPr>
              <w:pStyle w:val="ConsPlusNormal"/>
              <w:jc w:val="center"/>
            </w:pPr>
            <w:r>
              <w:t>1-й год</w:t>
            </w:r>
          </w:p>
        </w:tc>
        <w:tc>
          <w:tcPr>
            <w:tcW w:w="660" w:type="dxa"/>
            <w:vMerge w:val="restart"/>
          </w:tcPr>
          <w:p w14:paraId="0A17B4BC" w14:textId="77777777" w:rsidR="008E07B5" w:rsidRDefault="008E07B5">
            <w:pPr>
              <w:pStyle w:val="ConsPlusNormal"/>
              <w:jc w:val="center"/>
            </w:pPr>
            <w:r>
              <w:t>2-й год</w:t>
            </w:r>
          </w:p>
        </w:tc>
        <w:tc>
          <w:tcPr>
            <w:tcW w:w="660" w:type="dxa"/>
            <w:vMerge w:val="restart"/>
          </w:tcPr>
          <w:p w14:paraId="4A7D4D23" w14:textId="77777777" w:rsidR="008E07B5" w:rsidRDefault="008E07B5">
            <w:pPr>
              <w:pStyle w:val="ConsPlusNormal"/>
              <w:jc w:val="center"/>
            </w:pPr>
            <w:r>
              <w:t>3-й год</w:t>
            </w:r>
          </w:p>
        </w:tc>
        <w:tc>
          <w:tcPr>
            <w:tcW w:w="660" w:type="dxa"/>
            <w:vMerge w:val="restart"/>
          </w:tcPr>
          <w:p w14:paraId="44052470" w14:textId="77777777" w:rsidR="008E07B5" w:rsidRDefault="008E07B5">
            <w:pPr>
              <w:pStyle w:val="ConsPlusNormal"/>
              <w:jc w:val="center"/>
            </w:pPr>
            <w:r>
              <w:t>4-й год</w:t>
            </w:r>
          </w:p>
        </w:tc>
        <w:tc>
          <w:tcPr>
            <w:tcW w:w="660" w:type="dxa"/>
            <w:vMerge w:val="restart"/>
          </w:tcPr>
          <w:p w14:paraId="1453A5AC" w14:textId="77777777" w:rsidR="008E07B5" w:rsidRDefault="008E07B5">
            <w:pPr>
              <w:pStyle w:val="ConsPlusNormal"/>
              <w:jc w:val="center"/>
            </w:pPr>
            <w:r>
              <w:t>5-й год</w:t>
            </w:r>
          </w:p>
        </w:tc>
      </w:tr>
      <w:tr w:rsidR="008E07B5" w14:paraId="1F8E10C4" w14:textId="77777777">
        <w:tc>
          <w:tcPr>
            <w:tcW w:w="1980" w:type="dxa"/>
            <w:vMerge/>
          </w:tcPr>
          <w:p w14:paraId="7F267678" w14:textId="77777777" w:rsidR="008E07B5" w:rsidRDefault="008E07B5">
            <w:pPr>
              <w:pStyle w:val="ConsPlusNormal"/>
            </w:pPr>
          </w:p>
        </w:tc>
        <w:tc>
          <w:tcPr>
            <w:tcW w:w="3795" w:type="dxa"/>
            <w:vMerge/>
          </w:tcPr>
          <w:p w14:paraId="019BC69E" w14:textId="77777777" w:rsidR="008E07B5" w:rsidRDefault="008E07B5">
            <w:pPr>
              <w:pStyle w:val="ConsPlusNormal"/>
            </w:pPr>
          </w:p>
        </w:tc>
        <w:tc>
          <w:tcPr>
            <w:tcW w:w="990" w:type="dxa"/>
            <w:vMerge/>
          </w:tcPr>
          <w:p w14:paraId="501F59F7" w14:textId="77777777" w:rsidR="008E07B5" w:rsidRDefault="008E07B5">
            <w:pPr>
              <w:pStyle w:val="ConsPlusNormal"/>
            </w:pPr>
          </w:p>
        </w:tc>
        <w:tc>
          <w:tcPr>
            <w:tcW w:w="825" w:type="dxa"/>
          </w:tcPr>
          <w:p w14:paraId="5DCB25E8" w14:textId="77777777" w:rsidR="008E07B5" w:rsidRDefault="008E07B5">
            <w:pPr>
              <w:pStyle w:val="ConsPlusNormal"/>
              <w:jc w:val="center"/>
            </w:pPr>
            <w:r>
              <w:t>план</w:t>
            </w:r>
          </w:p>
        </w:tc>
        <w:tc>
          <w:tcPr>
            <w:tcW w:w="825" w:type="dxa"/>
          </w:tcPr>
          <w:p w14:paraId="557A1E08" w14:textId="77777777" w:rsidR="008E07B5" w:rsidRDefault="008E07B5">
            <w:pPr>
              <w:pStyle w:val="ConsPlusNormal"/>
              <w:jc w:val="center"/>
            </w:pPr>
            <w:r>
              <w:t>факт</w:t>
            </w:r>
          </w:p>
        </w:tc>
        <w:tc>
          <w:tcPr>
            <w:tcW w:w="825" w:type="dxa"/>
          </w:tcPr>
          <w:p w14:paraId="48DEF033" w14:textId="77777777" w:rsidR="008E07B5" w:rsidRDefault="008E07B5">
            <w:pPr>
              <w:pStyle w:val="ConsPlusNormal"/>
              <w:jc w:val="center"/>
            </w:pPr>
            <w:r>
              <w:t>план</w:t>
            </w:r>
          </w:p>
        </w:tc>
        <w:tc>
          <w:tcPr>
            <w:tcW w:w="825" w:type="dxa"/>
          </w:tcPr>
          <w:p w14:paraId="2BB19F75" w14:textId="77777777" w:rsidR="008E07B5" w:rsidRDefault="008E07B5">
            <w:pPr>
              <w:pStyle w:val="ConsPlusNormal"/>
              <w:jc w:val="center"/>
            </w:pPr>
            <w:r>
              <w:t>ожид</w:t>
            </w:r>
          </w:p>
        </w:tc>
        <w:tc>
          <w:tcPr>
            <w:tcW w:w="660" w:type="dxa"/>
            <w:vMerge/>
          </w:tcPr>
          <w:p w14:paraId="583F178E" w14:textId="77777777" w:rsidR="008E07B5" w:rsidRDefault="008E07B5">
            <w:pPr>
              <w:pStyle w:val="ConsPlusNormal"/>
            </w:pPr>
          </w:p>
        </w:tc>
        <w:tc>
          <w:tcPr>
            <w:tcW w:w="660" w:type="dxa"/>
            <w:vMerge/>
          </w:tcPr>
          <w:p w14:paraId="07778A71" w14:textId="77777777" w:rsidR="008E07B5" w:rsidRDefault="008E07B5">
            <w:pPr>
              <w:pStyle w:val="ConsPlusNormal"/>
            </w:pPr>
          </w:p>
        </w:tc>
        <w:tc>
          <w:tcPr>
            <w:tcW w:w="660" w:type="dxa"/>
            <w:vMerge/>
          </w:tcPr>
          <w:p w14:paraId="1006BB17" w14:textId="77777777" w:rsidR="008E07B5" w:rsidRDefault="008E07B5">
            <w:pPr>
              <w:pStyle w:val="ConsPlusNormal"/>
            </w:pPr>
          </w:p>
        </w:tc>
        <w:tc>
          <w:tcPr>
            <w:tcW w:w="660" w:type="dxa"/>
            <w:vMerge/>
          </w:tcPr>
          <w:p w14:paraId="6D441102" w14:textId="77777777" w:rsidR="008E07B5" w:rsidRDefault="008E07B5">
            <w:pPr>
              <w:pStyle w:val="ConsPlusNormal"/>
            </w:pPr>
          </w:p>
        </w:tc>
        <w:tc>
          <w:tcPr>
            <w:tcW w:w="660" w:type="dxa"/>
            <w:vMerge/>
          </w:tcPr>
          <w:p w14:paraId="674D67A5" w14:textId="77777777" w:rsidR="008E07B5" w:rsidRDefault="008E07B5">
            <w:pPr>
              <w:pStyle w:val="ConsPlusNormal"/>
            </w:pPr>
          </w:p>
        </w:tc>
      </w:tr>
      <w:tr w:rsidR="008E07B5" w14:paraId="796455B7" w14:textId="77777777">
        <w:tc>
          <w:tcPr>
            <w:tcW w:w="1980" w:type="dxa"/>
          </w:tcPr>
          <w:p w14:paraId="2825F14B" w14:textId="77777777" w:rsidR="008E07B5" w:rsidRDefault="008E07B5">
            <w:pPr>
              <w:pStyle w:val="ConsPlusNormal"/>
              <w:jc w:val="center"/>
            </w:pPr>
            <w:r>
              <w:t>1</w:t>
            </w:r>
          </w:p>
        </w:tc>
        <w:tc>
          <w:tcPr>
            <w:tcW w:w="3795" w:type="dxa"/>
          </w:tcPr>
          <w:p w14:paraId="52A685AA" w14:textId="77777777" w:rsidR="008E07B5" w:rsidRDefault="008E07B5">
            <w:pPr>
              <w:pStyle w:val="ConsPlusNormal"/>
              <w:jc w:val="center"/>
            </w:pPr>
            <w:r>
              <w:t>2</w:t>
            </w:r>
          </w:p>
        </w:tc>
        <w:tc>
          <w:tcPr>
            <w:tcW w:w="990" w:type="dxa"/>
          </w:tcPr>
          <w:p w14:paraId="5962A62B" w14:textId="77777777" w:rsidR="008E07B5" w:rsidRDefault="008E07B5">
            <w:pPr>
              <w:pStyle w:val="ConsPlusNormal"/>
              <w:jc w:val="center"/>
            </w:pPr>
            <w:r>
              <w:t>3</w:t>
            </w:r>
          </w:p>
        </w:tc>
        <w:tc>
          <w:tcPr>
            <w:tcW w:w="825" w:type="dxa"/>
          </w:tcPr>
          <w:p w14:paraId="388DB08A" w14:textId="77777777" w:rsidR="008E07B5" w:rsidRDefault="008E07B5">
            <w:pPr>
              <w:pStyle w:val="ConsPlusNormal"/>
              <w:jc w:val="center"/>
            </w:pPr>
            <w:r>
              <w:t>4</w:t>
            </w:r>
          </w:p>
        </w:tc>
        <w:tc>
          <w:tcPr>
            <w:tcW w:w="825" w:type="dxa"/>
          </w:tcPr>
          <w:p w14:paraId="2EBA6DB5" w14:textId="77777777" w:rsidR="008E07B5" w:rsidRDefault="008E07B5">
            <w:pPr>
              <w:pStyle w:val="ConsPlusNormal"/>
              <w:jc w:val="center"/>
            </w:pPr>
            <w:r>
              <w:t>5</w:t>
            </w:r>
          </w:p>
        </w:tc>
        <w:tc>
          <w:tcPr>
            <w:tcW w:w="825" w:type="dxa"/>
          </w:tcPr>
          <w:p w14:paraId="410F8ED9" w14:textId="77777777" w:rsidR="008E07B5" w:rsidRDefault="008E07B5">
            <w:pPr>
              <w:pStyle w:val="ConsPlusNormal"/>
              <w:jc w:val="center"/>
            </w:pPr>
            <w:r>
              <w:t>6</w:t>
            </w:r>
          </w:p>
        </w:tc>
        <w:tc>
          <w:tcPr>
            <w:tcW w:w="825" w:type="dxa"/>
          </w:tcPr>
          <w:p w14:paraId="0CE7E95C" w14:textId="77777777" w:rsidR="008E07B5" w:rsidRDefault="008E07B5">
            <w:pPr>
              <w:pStyle w:val="ConsPlusNormal"/>
              <w:jc w:val="center"/>
            </w:pPr>
            <w:r>
              <w:t>7</w:t>
            </w:r>
          </w:p>
        </w:tc>
        <w:tc>
          <w:tcPr>
            <w:tcW w:w="660" w:type="dxa"/>
          </w:tcPr>
          <w:p w14:paraId="37F02FAF" w14:textId="77777777" w:rsidR="008E07B5" w:rsidRDefault="008E07B5">
            <w:pPr>
              <w:pStyle w:val="ConsPlusNormal"/>
              <w:jc w:val="center"/>
            </w:pPr>
            <w:r>
              <w:t>8</w:t>
            </w:r>
          </w:p>
        </w:tc>
        <w:tc>
          <w:tcPr>
            <w:tcW w:w="660" w:type="dxa"/>
          </w:tcPr>
          <w:p w14:paraId="14622E6F" w14:textId="77777777" w:rsidR="008E07B5" w:rsidRDefault="008E07B5">
            <w:pPr>
              <w:pStyle w:val="ConsPlusNormal"/>
              <w:jc w:val="center"/>
            </w:pPr>
            <w:r>
              <w:t>9</w:t>
            </w:r>
          </w:p>
        </w:tc>
        <w:tc>
          <w:tcPr>
            <w:tcW w:w="660" w:type="dxa"/>
          </w:tcPr>
          <w:p w14:paraId="159C1458" w14:textId="77777777" w:rsidR="008E07B5" w:rsidRDefault="008E07B5">
            <w:pPr>
              <w:pStyle w:val="ConsPlusNormal"/>
              <w:jc w:val="center"/>
            </w:pPr>
            <w:r>
              <w:t>10</w:t>
            </w:r>
          </w:p>
        </w:tc>
        <w:tc>
          <w:tcPr>
            <w:tcW w:w="660" w:type="dxa"/>
          </w:tcPr>
          <w:p w14:paraId="1FC53A67" w14:textId="77777777" w:rsidR="008E07B5" w:rsidRDefault="008E07B5">
            <w:pPr>
              <w:pStyle w:val="ConsPlusNormal"/>
              <w:jc w:val="center"/>
            </w:pPr>
            <w:r>
              <w:t>11</w:t>
            </w:r>
          </w:p>
        </w:tc>
        <w:tc>
          <w:tcPr>
            <w:tcW w:w="660" w:type="dxa"/>
          </w:tcPr>
          <w:p w14:paraId="6C5E515D" w14:textId="77777777" w:rsidR="008E07B5" w:rsidRDefault="008E07B5">
            <w:pPr>
              <w:pStyle w:val="ConsPlusNormal"/>
              <w:jc w:val="center"/>
            </w:pPr>
            <w:r>
              <w:t>12</w:t>
            </w:r>
          </w:p>
        </w:tc>
      </w:tr>
      <w:tr w:rsidR="008E07B5" w14:paraId="284C1B39" w14:textId="77777777">
        <w:tc>
          <w:tcPr>
            <w:tcW w:w="1980" w:type="dxa"/>
          </w:tcPr>
          <w:p w14:paraId="19395447" w14:textId="77777777" w:rsidR="008E07B5" w:rsidRDefault="008E07B5">
            <w:pPr>
              <w:pStyle w:val="ConsPlusNormal"/>
              <w:jc w:val="center"/>
            </w:pPr>
            <w:r>
              <w:t>1</w:t>
            </w:r>
          </w:p>
        </w:tc>
        <w:tc>
          <w:tcPr>
            <w:tcW w:w="3795" w:type="dxa"/>
          </w:tcPr>
          <w:p w14:paraId="4762F8F1" w14:textId="77777777" w:rsidR="008E07B5" w:rsidRDefault="008E07B5">
            <w:pPr>
              <w:pStyle w:val="ConsPlusNormal"/>
            </w:pPr>
            <w:r>
              <w:t>Индекс потребительских цен</w:t>
            </w:r>
          </w:p>
        </w:tc>
        <w:tc>
          <w:tcPr>
            <w:tcW w:w="990" w:type="dxa"/>
          </w:tcPr>
          <w:p w14:paraId="3AF50487" w14:textId="77777777" w:rsidR="008E07B5" w:rsidRDefault="008E07B5">
            <w:pPr>
              <w:pStyle w:val="ConsPlusNormal"/>
              <w:jc w:val="center"/>
            </w:pPr>
            <w:r>
              <w:t>-</w:t>
            </w:r>
          </w:p>
        </w:tc>
        <w:tc>
          <w:tcPr>
            <w:tcW w:w="825" w:type="dxa"/>
          </w:tcPr>
          <w:p w14:paraId="64BB73C0" w14:textId="77777777" w:rsidR="008E07B5" w:rsidRDefault="008E07B5">
            <w:pPr>
              <w:pStyle w:val="ConsPlusNormal"/>
              <w:jc w:val="center"/>
            </w:pPr>
          </w:p>
        </w:tc>
        <w:tc>
          <w:tcPr>
            <w:tcW w:w="825" w:type="dxa"/>
          </w:tcPr>
          <w:p w14:paraId="06547C3F" w14:textId="77777777" w:rsidR="008E07B5" w:rsidRDefault="008E07B5">
            <w:pPr>
              <w:pStyle w:val="ConsPlusNormal"/>
              <w:jc w:val="center"/>
            </w:pPr>
          </w:p>
        </w:tc>
        <w:tc>
          <w:tcPr>
            <w:tcW w:w="825" w:type="dxa"/>
          </w:tcPr>
          <w:p w14:paraId="722F3B26" w14:textId="77777777" w:rsidR="008E07B5" w:rsidRDefault="008E07B5">
            <w:pPr>
              <w:pStyle w:val="ConsPlusNormal"/>
              <w:jc w:val="center"/>
            </w:pPr>
          </w:p>
        </w:tc>
        <w:tc>
          <w:tcPr>
            <w:tcW w:w="825" w:type="dxa"/>
          </w:tcPr>
          <w:p w14:paraId="18FD1ED6" w14:textId="77777777" w:rsidR="008E07B5" w:rsidRDefault="008E07B5">
            <w:pPr>
              <w:pStyle w:val="ConsPlusNormal"/>
              <w:jc w:val="center"/>
            </w:pPr>
          </w:p>
        </w:tc>
        <w:tc>
          <w:tcPr>
            <w:tcW w:w="660" w:type="dxa"/>
          </w:tcPr>
          <w:p w14:paraId="4194BF4D" w14:textId="77777777" w:rsidR="008E07B5" w:rsidRDefault="008E07B5">
            <w:pPr>
              <w:pStyle w:val="ConsPlusNormal"/>
              <w:jc w:val="center"/>
            </w:pPr>
          </w:p>
        </w:tc>
        <w:tc>
          <w:tcPr>
            <w:tcW w:w="660" w:type="dxa"/>
          </w:tcPr>
          <w:p w14:paraId="027BB25C" w14:textId="77777777" w:rsidR="008E07B5" w:rsidRDefault="008E07B5">
            <w:pPr>
              <w:pStyle w:val="ConsPlusNormal"/>
              <w:jc w:val="center"/>
            </w:pPr>
          </w:p>
        </w:tc>
        <w:tc>
          <w:tcPr>
            <w:tcW w:w="660" w:type="dxa"/>
          </w:tcPr>
          <w:p w14:paraId="5E762E8A" w14:textId="77777777" w:rsidR="008E07B5" w:rsidRDefault="008E07B5">
            <w:pPr>
              <w:pStyle w:val="ConsPlusNormal"/>
              <w:jc w:val="center"/>
            </w:pPr>
          </w:p>
        </w:tc>
        <w:tc>
          <w:tcPr>
            <w:tcW w:w="660" w:type="dxa"/>
          </w:tcPr>
          <w:p w14:paraId="76E44A09" w14:textId="77777777" w:rsidR="008E07B5" w:rsidRDefault="008E07B5">
            <w:pPr>
              <w:pStyle w:val="ConsPlusNormal"/>
              <w:jc w:val="center"/>
            </w:pPr>
          </w:p>
        </w:tc>
        <w:tc>
          <w:tcPr>
            <w:tcW w:w="660" w:type="dxa"/>
          </w:tcPr>
          <w:p w14:paraId="2EF92D50" w14:textId="77777777" w:rsidR="008E07B5" w:rsidRDefault="008E07B5">
            <w:pPr>
              <w:pStyle w:val="ConsPlusNormal"/>
              <w:jc w:val="center"/>
            </w:pPr>
          </w:p>
        </w:tc>
      </w:tr>
      <w:tr w:rsidR="008E07B5" w14:paraId="0FD057B7" w14:textId="77777777">
        <w:tc>
          <w:tcPr>
            <w:tcW w:w="1980" w:type="dxa"/>
          </w:tcPr>
          <w:p w14:paraId="0ABD264A" w14:textId="77777777" w:rsidR="008E07B5" w:rsidRDefault="008E07B5">
            <w:pPr>
              <w:pStyle w:val="ConsPlusNormal"/>
              <w:jc w:val="center"/>
            </w:pPr>
            <w:r>
              <w:t>2</w:t>
            </w:r>
          </w:p>
        </w:tc>
        <w:tc>
          <w:tcPr>
            <w:tcW w:w="3795" w:type="dxa"/>
          </w:tcPr>
          <w:p w14:paraId="15728A6D" w14:textId="77777777" w:rsidR="008E07B5" w:rsidRDefault="008E07B5">
            <w:pPr>
              <w:pStyle w:val="ConsPlusNormal"/>
            </w:pPr>
            <w:r>
              <w:t>Индекс роста номинальной заработной платы</w:t>
            </w:r>
          </w:p>
        </w:tc>
        <w:tc>
          <w:tcPr>
            <w:tcW w:w="990" w:type="dxa"/>
          </w:tcPr>
          <w:p w14:paraId="66352B25" w14:textId="77777777" w:rsidR="008E07B5" w:rsidRDefault="008E07B5">
            <w:pPr>
              <w:pStyle w:val="ConsPlusNormal"/>
              <w:jc w:val="center"/>
            </w:pPr>
            <w:r>
              <w:t>-</w:t>
            </w:r>
          </w:p>
        </w:tc>
        <w:tc>
          <w:tcPr>
            <w:tcW w:w="825" w:type="dxa"/>
          </w:tcPr>
          <w:p w14:paraId="20C52972" w14:textId="77777777" w:rsidR="008E07B5" w:rsidRDefault="008E07B5">
            <w:pPr>
              <w:pStyle w:val="ConsPlusNormal"/>
              <w:jc w:val="center"/>
            </w:pPr>
          </w:p>
        </w:tc>
        <w:tc>
          <w:tcPr>
            <w:tcW w:w="825" w:type="dxa"/>
          </w:tcPr>
          <w:p w14:paraId="46D3CFAF" w14:textId="77777777" w:rsidR="008E07B5" w:rsidRDefault="008E07B5">
            <w:pPr>
              <w:pStyle w:val="ConsPlusNormal"/>
              <w:jc w:val="center"/>
            </w:pPr>
          </w:p>
        </w:tc>
        <w:tc>
          <w:tcPr>
            <w:tcW w:w="825" w:type="dxa"/>
          </w:tcPr>
          <w:p w14:paraId="46D33B2D" w14:textId="77777777" w:rsidR="008E07B5" w:rsidRDefault="008E07B5">
            <w:pPr>
              <w:pStyle w:val="ConsPlusNormal"/>
              <w:jc w:val="center"/>
            </w:pPr>
          </w:p>
        </w:tc>
        <w:tc>
          <w:tcPr>
            <w:tcW w:w="825" w:type="dxa"/>
          </w:tcPr>
          <w:p w14:paraId="3091F594" w14:textId="77777777" w:rsidR="008E07B5" w:rsidRDefault="008E07B5">
            <w:pPr>
              <w:pStyle w:val="ConsPlusNormal"/>
              <w:jc w:val="center"/>
            </w:pPr>
          </w:p>
        </w:tc>
        <w:tc>
          <w:tcPr>
            <w:tcW w:w="660" w:type="dxa"/>
          </w:tcPr>
          <w:p w14:paraId="6A870C80" w14:textId="77777777" w:rsidR="008E07B5" w:rsidRDefault="008E07B5">
            <w:pPr>
              <w:pStyle w:val="ConsPlusNormal"/>
              <w:jc w:val="center"/>
            </w:pPr>
          </w:p>
        </w:tc>
        <w:tc>
          <w:tcPr>
            <w:tcW w:w="660" w:type="dxa"/>
          </w:tcPr>
          <w:p w14:paraId="59F76D41" w14:textId="77777777" w:rsidR="008E07B5" w:rsidRDefault="008E07B5">
            <w:pPr>
              <w:pStyle w:val="ConsPlusNormal"/>
              <w:jc w:val="center"/>
            </w:pPr>
          </w:p>
        </w:tc>
        <w:tc>
          <w:tcPr>
            <w:tcW w:w="660" w:type="dxa"/>
          </w:tcPr>
          <w:p w14:paraId="04273FE4" w14:textId="77777777" w:rsidR="008E07B5" w:rsidRDefault="008E07B5">
            <w:pPr>
              <w:pStyle w:val="ConsPlusNormal"/>
              <w:jc w:val="center"/>
            </w:pPr>
          </w:p>
        </w:tc>
        <w:tc>
          <w:tcPr>
            <w:tcW w:w="660" w:type="dxa"/>
          </w:tcPr>
          <w:p w14:paraId="70CAC92B" w14:textId="77777777" w:rsidR="008E07B5" w:rsidRDefault="008E07B5">
            <w:pPr>
              <w:pStyle w:val="ConsPlusNormal"/>
              <w:jc w:val="center"/>
            </w:pPr>
          </w:p>
        </w:tc>
        <w:tc>
          <w:tcPr>
            <w:tcW w:w="660" w:type="dxa"/>
          </w:tcPr>
          <w:p w14:paraId="2E94716E" w14:textId="77777777" w:rsidR="008E07B5" w:rsidRDefault="008E07B5">
            <w:pPr>
              <w:pStyle w:val="ConsPlusNormal"/>
              <w:jc w:val="center"/>
            </w:pPr>
          </w:p>
        </w:tc>
      </w:tr>
      <w:tr w:rsidR="008E07B5" w14:paraId="225F0140" w14:textId="77777777">
        <w:tc>
          <w:tcPr>
            <w:tcW w:w="1980" w:type="dxa"/>
          </w:tcPr>
          <w:p w14:paraId="46C1B749" w14:textId="77777777" w:rsidR="008E07B5" w:rsidRDefault="008E07B5">
            <w:pPr>
              <w:pStyle w:val="ConsPlusNormal"/>
              <w:jc w:val="center"/>
            </w:pPr>
            <w:r>
              <w:t>3</w:t>
            </w:r>
          </w:p>
        </w:tc>
        <w:tc>
          <w:tcPr>
            <w:tcW w:w="3795" w:type="dxa"/>
          </w:tcPr>
          <w:p w14:paraId="10A14104" w14:textId="77777777" w:rsidR="008E07B5" w:rsidRDefault="008E07B5">
            <w:pPr>
              <w:pStyle w:val="ConsPlusNormal"/>
            </w:pPr>
            <w:r>
              <w:t>Индекс цен на электрическую энергию</w:t>
            </w:r>
          </w:p>
        </w:tc>
        <w:tc>
          <w:tcPr>
            <w:tcW w:w="990" w:type="dxa"/>
          </w:tcPr>
          <w:p w14:paraId="1547F399" w14:textId="77777777" w:rsidR="008E07B5" w:rsidRDefault="008E07B5">
            <w:pPr>
              <w:pStyle w:val="ConsPlusNormal"/>
              <w:jc w:val="center"/>
            </w:pPr>
          </w:p>
        </w:tc>
        <w:tc>
          <w:tcPr>
            <w:tcW w:w="825" w:type="dxa"/>
          </w:tcPr>
          <w:p w14:paraId="0458F074" w14:textId="77777777" w:rsidR="008E07B5" w:rsidRDefault="008E07B5">
            <w:pPr>
              <w:pStyle w:val="ConsPlusNormal"/>
              <w:jc w:val="center"/>
            </w:pPr>
          </w:p>
        </w:tc>
        <w:tc>
          <w:tcPr>
            <w:tcW w:w="825" w:type="dxa"/>
          </w:tcPr>
          <w:p w14:paraId="630D4AA2" w14:textId="77777777" w:rsidR="008E07B5" w:rsidRDefault="008E07B5">
            <w:pPr>
              <w:pStyle w:val="ConsPlusNormal"/>
              <w:jc w:val="center"/>
            </w:pPr>
          </w:p>
        </w:tc>
        <w:tc>
          <w:tcPr>
            <w:tcW w:w="825" w:type="dxa"/>
          </w:tcPr>
          <w:p w14:paraId="0FF52769" w14:textId="77777777" w:rsidR="008E07B5" w:rsidRDefault="008E07B5">
            <w:pPr>
              <w:pStyle w:val="ConsPlusNormal"/>
              <w:jc w:val="center"/>
            </w:pPr>
          </w:p>
        </w:tc>
        <w:tc>
          <w:tcPr>
            <w:tcW w:w="825" w:type="dxa"/>
          </w:tcPr>
          <w:p w14:paraId="4AF5929A" w14:textId="77777777" w:rsidR="008E07B5" w:rsidRDefault="008E07B5">
            <w:pPr>
              <w:pStyle w:val="ConsPlusNormal"/>
              <w:jc w:val="center"/>
            </w:pPr>
          </w:p>
        </w:tc>
        <w:tc>
          <w:tcPr>
            <w:tcW w:w="660" w:type="dxa"/>
          </w:tcPr>
          <w:p w14:paraId="4A060545" w14:textId="77777777" w:rsidR="008E07B5" w:rsidRDefault="008E07B5">
            <w:pPr>
              <w:pStyle w:val="ConsPlusNormal"/>
              <w:jc w:val="center"/>
            </w:pPr>
          </w:p>
        </w:tc>
        <w:tc>
          <w:tcPr>
            <w:tcW w:w="660" w:type="dxa"/>
          </w:tcPr>
          <w:p w14:paraId="64051469" w14:textId="77777777" w:rsidR="008E07B5" w:rsidRDefault="008E07B5">
            <w:pPr>
              <w:pStyle w:val="ConsPlusNormal"/>
              <w:jc w:val="center"/>
            </w:pPr>
          </w:p>
        </w:tc>
        <w:tc>
          <w:tcPr>
            <w:tcW w:w="660" w:type="dxa"/>
          </w:tcPr>
          <w:p w14:paraId="31ECF303" w14:textId="77777777" w:rsidR="008E07B5" w:rsidRDefault="008E07B5">
            <w:pPr>
              <w:pStyle w:val="ConsPlusNormal"/>
              <w:jc w:val="center"/>
            </w:pPr>
          </w:p>
        </w:tc>
        <w:tc>
          <w:tcPr>
            <w:tcW w:w="660" w:type="dxa"/>
          </w:tcPr>
          <w:p w14:paraId="6A337F06" w14:textId="77777777" w:rsidR="008E07B5" w:rsidRDefault="008E07B5">
            <w:pPr>
              <w:pStyle w:val="ConsPlusNormal"/>
              <w:jc w:val="center"/>
            </w:pPr>
          </w:p>
        </w:tc>
        <w:tc>
          <w:tcPr>
            <w:tcW w:w="660" w:type="dxa"/>
          </w:tcPr>
          <w:p w14:paraId="549CE737" w14:textId="77777777" w:rsidR="008E07B5" w:rsidRDefault="008E07B5">
            <w:pPr>
              <w:pStyle w:val="ConsPlusNormal"/>
              <w:jc w:val="center"/>
            </w:pPr>
          </w:p>
        </w:tc>
      </w:tr>
      <w:tr w:rsidR="008E07B5" w14:paraId="7E4A823E" w14:textId="77777777">
        <w:tc>
          <w:tcPr>
            <w:tcW w:w="1980" w:type="dxa"/>
          </w:tcPr>
          <w:p w14:paraId="31BFA6AE" w14:textId="77777777" w:rsidR="008E07B5" w:rsidRDefault="008E07B5">
            <w:pPr>
              <w:pStyle w:val="ConsPlusNormal"/>
              <w:jc w:val="center"/>
            </w:pPr>
            <w:r>
              <w:t>3.1</w:t>
            </w:r>
          </w:p>
        </w:tc>
        <w:tc>
          <w:tcPr>
            <w:tcW w:w="3795" w:type="dxa"/>
          </w:tcPr>
          <w:p w14:paraId="206A1E0E" w14:textId="77777777" w:rsidR="008E07B5" w:rsidRDefault="008E07B5">
            <w:pPr>
              <w:pStyle w:val="ConsPlusNormal"/>
              <w:ind w:left="283"/>
            </w:pPr>
            <w:r>
              <w:t>Цена электрической энергии</w:t>
            </w:r>
          </w:p>
        </w:tc>
        <w:tc>
          <w:tcPr>
            <w:tcW w:w="990" w:type="dxa"/>
          </w:tcPr>
          <w:p w14:paraId="220FC572" w14:textId="77777777" w:rsidR="008E07B5" w:rsidRDefault="008E07B5">
            <w:pPr>
              <w:pStyle w:val="ConsPlusNormal"/>
              <w:jc w:val="center"/>
            </w:pPr>
          </w:p>
        </w:tc>
        <w:tc>
          <w:tcPr>
            <w:tcW w:w="825" w:type="dxa"/>
          </w:tcPr>
          <w:p w14:paraId="52166F65" w14:textId="77777777" w:rsidR="008E07B5" w:rsidRDefault="008E07B5">
            <w:pPr>
              <w:pStyle w:val="ConsPlusNormal"/>
              <w:jc w:val="center"/>
            </w:pPr>
          </w:p>
        </w:tc>
        <w:tc>
          <w:tcPr>
            <w:tcW w:w="825" w:type="dxa"/>
          </w:tcPr>
          <w:p w14:paraId="41BC4C62" w14:textId="77777777" w:rsidR="008E07B5" w:rsidRDefault="008E07B5">
            <w:pPr>
              <w:pStyle w:val="ConsPlusNormal"/>
              <w:jc w:val="center"/>
            </w:pPr>
          </w:p>
        </w:tc>
        <w:tc>
          <w:tcPr>
            <w:tcW w:w="825" w:type="dxa"/>
          </w:tcPr>
          <w:p w14:paraId="6FCB2B82" w14:textId="77777777" w:rsidR="008E07B5" w:rsidRDefault="008E07B5">
            <w:pPr>
              <w:pStyle w:val="ConsPlusNormal"/>
              <w:jc w:val="center"/>
            </w:pPr>
          </w:p>
        </w:tc>
        <w:tc>
          <w:tcPr>
            <w:tcW w:w="825" w:type="dxa"/>
          </w:tcPr>
          <w:p w14:paraId="6051073F" w14:textId="77777777" w:rsidR="008E07B5" w:rsidRDefault="008E07B5">
            <w:pPr>
              <w:pStyle w:val="ConsPlusNormal"/>
              <w:jc w:val="center"/>
            </w:pPr>
          </w:p>
        </w:tc>
        <w:tc>
          <w:tcPr>
            <w:tcW w:w="660" w:type="dxa"/>
          </w:tcPr>
          <w:p w14:paraId="1F8FE0D1" w14:textId="77777777" w:rsidR="008E07B5" w:rsidRDefault="008E07B5">
            <w:pPr>
              <w:pStyle w:val="ConsPlusNormal"/>
              <w:jc w:val="center"/>
            </w:pPr>
          </w:p>
        </w:tc>
        <w:tc>
          <w:tcPr>
            <w:tcW w:w="660" w:type="dxa"/>
          </w:tcPr>
          <w:p w14:paraId="6DB07F19" w14:textId="77777777" w:rsidR="008E07B5" w:rsidRDefault="008E07B5">
            <w:pPr>
              <w:pStyle w:val="ConsPlusNormal"/>
              <w:jc w:val="center"/>
            </w:pPr>
          </w:p>
        </w:tc>
        <w:tc>
          <w:tcPr>
            <w:tcW w:w="660" w:type="dxa"/>
          </w:tcPr>
          <w:p w14:paraId="2708E5BC" w14:textId="77777777" w:rsidR="008E07B5" w:rsidRDefault="008E07B5">
            <w:pPr>
              <w:pStyle w:val="ConsPlusNormal"/>
              <w:jc w:val="center"/>
            </w:pPr>
          </w:p>
        </w:tc>
        <w:tc>
          <w:tcPr>
            <w:tcW w:w="660" w:type="dxa"/>
          </w:tcPr>
          <w:p w14:paraId="1B621652" w14:textId="77777777" w:rsidR="008E07B5" w:rsidRDefault="008E07B5">
            <w:pPr>
              <w:pStyle w:val="ConsPlusNormal"/>
              <w:jc w:val="center"/>
            </w:pPr>
          </w:p>
        </w:tc>
        <w:tc>
          <w:tcPr>
            <w:tcW w:w="660" w:type="dxa"/>
          </w:tcPr>
          <w:p w14:paraId="1CFF0409" w14:textId="77777777" w:rsidR="008E07B5" w:rsidRDefault="008E07B5">
            <w:pPr>
              <w:pStyle w:val="ConsPlusNormal"/>
              <w:jc w:val="center"/>
            </w:pPr>
          </w:p>
        </w:tc>
      </w:tr>
      <w:tr w:rsidR="008E07B5" w14:paraId="5412C074" w14:textId="77777777">
        <w:tc>
          <w:tcPr>
            <w:tcW w:w="1980" w:type="dxa"/>
          </w:tcPr>
          <w:p w14:paraId="0B736E7A" w14:textId="77777777" w:rsidR="008E07B5" w:rsidRDefault="008E07B5">
            <w:pPr>
              <w:pStyle w:val="ConsPlusNormal"/>
              <w:jc w:val="center"/>
            </w:pPr>
            <w:r>
              <w:t>A</w:t>
            </w:r>
          </w:p>
        </w:tc>
        <w:tc>
          <w:tcPr>
            <w:tcW w:w="3795" w:type="dxa"/>
          </w:tcPr>
          <w:p w14:paraId="6661EBCD" w14:textId="77777777" w:rsidR="008E07B5" w:rsidRDefault="008E07B5">
            <w:pPr>
              <w:pStyle w:val="ConsPlusNormal"/>
            </w:pPr>
            <w:r>
              <w:t>Поставщик</w:t>
            </w:r>
          </w:p>
        </w:tc>
        <w:tc>
          <w:tcPr>
            <w:tcW w:w="990" w:type="dxa"/>
          </w:tcPr>
          <w:p w14:paraId="559FFB20" w14:textId="77777777" w:rsidR="008E07B5" w:rsidRDefault="008E07B5">
            <w:pPr>
              <w:pStyle w:val="ConsPlusNormal"/>
              <w:jc w:val="center"/>
            </w:pPr>
          </w:p>
        </w:tc>
        <w:tc>
          <w:tcPr>
            <w:tcW w:w="825" w:type="dxa"/>
          </w:tcPr>
          <w:p w14:paraId="7571EACA" w14:textId="77777777" w:rsidR="008E07B5" w:rsidRDefault="008E07B5">
            <w:pPr>
              <w:pStyle w:val="ConsPlusNormal"/>
              <w:jc w:val="center"/>
            </w:pPr>
          </w:p>
        </w:tc>
        <w:tc>
          <w:tcPr>
            <w:tcW w:w="825" w:type="dxa"/>
          </w:tcPr>
          <w:p w14:paraId="2E49445D" w14:textId="77777777" w:rsidR="008E07B5" w:rsidRDefault="008E07B5">
            <w:pPr>
              <w:pStyle w:val="ConsPlusNormal"/>
              <w:jc w:val="center"/>
            </w:pPr>
          </w:p>
        </w:tc>
        <w:tc>
          <w:tcPr>
            <w:tcW w:w="825" w:type="dxa"/>
          </w:tcPr>
          <w:p w14:paraId="4BD07CBA" w14:textId="77777777" w:rsidR="008E07B5" w:rsidRDefault="008E07B5">
            <w:pPr>
              <w:pStyle w:val="ConsPlusNormal"/>
              <w:jc w:val="center"/>
            </w:pPr>
          </w:p>
        </w:tc>
        <w:tc>
          <w:tcPr>
            <w:tcW w:w="825" w:type="dxa"/>
          </w:tcPr>
          <w:p w14:paraId="184DB65A" w14:textId="77777777" w:rsidR="008E07B5" w:rsidRDefault="008E07B5">
            <w:pPr>
              <w:pStyle w:val="ConsPlusNormal"/>
              <w:jc w:val="center"/>
            </w:pPr>
          </w:p>
        </w:tc>
        <w:tc>
          <w:tcPr>
            <w:tcW w:w="660" w:type="dxa"/>
          </w:tcPr>
          <w:p w14:paraId="785958CF" w14:textId="77777777" w:rsidR="008E07B5" w:rsidRDefault="008E07B5">
            <w:pPr>
              <w:pStyle w:val="ConsPlusNormal"/>
              <w:jc w:val="center"/>
            </w:pPr>
          </w:p>
        </w:tc>
        <w:tc>
          <w:tcPr>
            <w:tcW w:w="660" w:type="dxa"/>
          </w:tcPr>
          <w:p w14:paraId="16B0ED4B" w14:textId="77777777" w:rsidR="008E07B5" w:rsidRDefault="008E07B5">
            <w:pPr>
              <w:pStyle w:val="ConsPlusNormal"/>
              <w:jc w:val="center"/>
            </w:pPr>
          </w:p>
        </w:tc>
        <w:tc>
          <w:tcPr>
            <w:tcW w:w="660" w:type="dxa"/>
          </w:tcPr>
          <w:p w14:paraId="1C8C25E6" w14:textId="77777777" w:rsidR="008E07B5" w:rsidRDefault="008E07B5">
            <w:pPr>
              <w:pStyle w:val="ConsPlusNormal"/>
              <w:jc w:val="center"/>
            </w:pPr>
          </w:p>
        </w:tc>
        <w:tc>
          <w:tcPr>
            <w:tcW w:w="660" w:type="dxa"/>
          </w:tcPr>
          <w:p w14:paraId="47969F41" w14:textId="77777777" w:rsidR="008E07B5" w:rsidRDefault="008E07B5">
            <w:pPr>
              <w:pStyle w:val="ConsPlusNormal"/>
              <w:jc w:val="center"/>
            </w:pPr>
          </w:p>
        </w:tc>
        <w:tc>
          <w:tcPr>
            <w:tcW w:w="660" w:type="dxa"/>
          </w:tcPr>
          <w:p w14:paraId="78684B04" w14:textId="77777777" w:rsidR="008E07B5" w:rsidRDefault="008E07B5">
            <w:pPr>
              <w:pStyle w:val="ConsPlusNormal"/>
              <w:jc w:val="center"/>
            </w:pPr>
          </w:p>
        </w:tc>
      </w:tr>
      <w:tr w:rsidR="008E07B5" w14:paraId="3FFEC736" w14:textId="77777777">
        <w:tc>
          <w:tcPr>
            <w:tcW w:w="1980" w:type="dxa"/>
          </w:tcPr>
          <w:p w14:paraId="6E6E0079" w14:textId="77777777" w:rsidR="008E07B5" w:rsidRDefault="008E07B5">
            <w:pPr>
              <w:pStyle w:val="ConsPlusNormal"/>
              <w:jc w:val="center"/>
            </w:pPr>
            <w:r>
              <w:t>3.1.1</w:t>
            </w:r>
          </w:p>
        </w:tc>
        <w:tc>
          <w:tcPr>
            <w:tcW w:w="3795" w:type="dxa"/>
          </w:tcPr>
          <w:p w14:paraId="0D151619" w14:textId="77777777" w:rsidR="008E07B5" w:rsidRDefault="008E07B5">
            <w:pPr>
              <w:pStyle w:val="ConsPlusNormal"/>
            </w:pPr>
            <w:r>
              <w:t>Одноставочный тариф</w:t>
            </w:r>
          </w:p>
        </w:tc>
        <w:tc>
          <w:tcPr>
            <w:tcW w:w="990" w:type="dxa"/>
          </w:tcPr>
          <w:p w14:paraId="7CFD8589" w14:textId="77777777" w:rsidR="008E07B5" w:rsidRDefault="008E07B5">
            <w:pPr>
              <w:pStyle w:val="ConsPlusNormal"/>
              <w:jc w:val="center"/>
            </w:pPr>
          </w:p>
        </w:tc>
        <w:tc>
          <w:tcPr>
            <w:tcW w:w="825" w:type="dxa"/>
          </w:tcPr>
          <w:p w14:paraId="24F8CB69" w14:textId="77777777" w:rsidR="008E07B5" w:rsidRDefault="008E07B5">
            <w:pPr>
              <w:pStyle w:val="ConsPlusNormal"/>
              <w:jc w:val="center"/>
            </w:pPr>
          </w:p>
        </w:tc>
        <w:tc>
          <w:tcPr>
            <w:tcW w:w="825" w:type="dxa"/>
          </w:tcPr>
          <w:p w14:paraId="77A051AF" w14:textId="77777777" w:rsidR="008E07B5" w:rsidRDefault="008E07B5">
            <w:pPr>
              <w:pStyle w:val="ConsPlusNormal"/>
              <w:jc w:val="center"/>
            </w:pPr>
          </w:p>
        </w:tc>
        <w:tc>
          <w:tcPr>
            <w:tcW w:w="825" w:type="dxa"/>
          </w:tcPr>
          <w:p w14:paraId="5C6A9EE8" w14:textId="77777777" w:rsidR="008E07B5" w:rsidRDefault="008E07B5">
            <w:pPr>
              <w:pStyle w:val="ConsPlusNormal"/>
              <w:jc w:val="center"/>
            </w:pPr>
          </w:p>
        </w:tc>
        <w:tc>
          <w:tcPr>
            <w:tcW w:w="825" w:type="dxa"/>
          </w:tcPr>
          <w:p w14:paraId="015F1FB3" w14:textId="77777777" w:rsidR="008E07B5" w:rsidRDefault="008E07B5">
            <w:pPr>
              <w:pStyle w:val="ConsPlusNormal"/>
              <w:jc w:val="center"/>
            </w:pPr>
          </w:p>
        </w:tc>
        <w:tc>
          <w:tcPr>
            <w:tcW w:w="660" w:type="dxa"/>
          </w:tcPr>
          <w:p w14:paraId="394FBB58" w14:textId="77777777" w:rsidR="008E07B5" w:rsidRDefault="008E07B5">
            <w:pPr>
              <w:pStyle w:val="ConsPlusNormal"/>
              <w:jc w:val="center"/>
            </w:pPr>
          </w:p>
        </w:tc>
        <w:tc>
          <w:tcPr>
            <w:tcW w:w="660" w:type="dxa"/>
          </w:tcPr>
          <w:p w14:paraId="42D2E3FB" w14:textId="77777777" w:rsidR="008E07B5" w:rsidRDefault="008E07B5">
            <w:pPr>
              <w:pStyle w:val="ConsPlusNormal"/>
              <w:jc w:val="center"/>
            </w:pPr>
          </w:p>
        </w:tc>
        <w:tc>
          <w:tcPr>
            <w:tcW w:w="660" w:type="dxa"/>
          </w:tcPr>
          <w:p w14:paraId="2F80DE4A" w14:textId="77777777" w:rsidR="008E07B5" w:rsidRDefault="008E07B5">
            <w:pPr>
              <w:pStyle w:val="ConsPlusNormal"/>
              <w:jc w:val="center"/>
            </w:pPr>
          </w:p>
        </w:tc>
        <w:tc>
          <w:tcPr>
            <w:tcW w:w="660" w:type="dxa"/>
          </w:tcPr>
          <w:p w14:paraId="7DDC8902" w14:textId="77777777" w:rsidR="008E07B5" w:rsidRDefault="008E07B5">
            <w:pPr>
              <w:pStyle w:val="ConsPlusNormal"/>
              <w:jc w:val="center"/>
            </w:pPr>
          </w:p>
        </w:tc>
        <w:tc>
          <w:tcPr>
            <w:tcW w:w="660" w:type="dxa"/>
          </w:tcPr>
          <w:p w14:paraId="1081008C" w14:textId="77777777" w:rsidR="008E07B5" w:rsidRDefault="008E07B5">
            <w:pPr>
              <w:pStyle w:val="ConsPlusNormal"/>
              <w:jc w:val="center"/>
            </w:pPr>
          </w:p>
        </w:tc>
      </w:tr>
      <w:tr w:rsidR="008E07B5" w14:paraId="4477B1A9" w14:textId="77777777">
        <w:tc>
          <w:tcPr>
            <w:tcW w:w="1980" w:type="dxa"/>
          </w:tcPr>
          <w:p w14:paraId="2C2D3FFB" w14:textId="77777777" w:rsidR="008E07B5" w:rsidRDefault="008E07B5">
            <w:pPr>
              <w:pStyle w:val="ConsPlusNormal"/>
              <w:jc w:val="center"/>
            </w:pPr>
            <w:r>
              <w:t>3.1.1.1</w:t>
            </w:r>
          </w:p>
        </w:tc>
        <w:tc>
          <w:tcPr>
            <w:tcW w:w="3795" w:type="dxa"/>
          </w:tcPr>
          <w:p w14:paraId="5EFC4019" w14:textId="77777777" w:rsidR="008E07B5" w:rsidRDefault="008E07B5">
            <w:pPr>
              <w:pStyle w:val="ConsPlusNormal"/>
              <w:ind w:left="283"/>
            </w:pPr>
            <w:r>
              <w:t>высокое напряжение</w:t>
            </w:r>
          </w:p>
        </w:tc>
        <w:tc>
          <w:tcPr>
            <w:tcW w:w="990" w:type="dxa"/>
          </w:tcPr>
          <w:p w14:paraId="0E33D69A" w14:textId="77777777" w:rsidR="008E07B5" w:rsidRDefault="008E07B5">
            <w:pPr>
              <w:pStyle w:val="ConsPlusNormal"/>
              <w:jc w:val="center"/>
            </w:pPr>
            <w:r>
              <w:t>руб./ тыс. кВт-ч</w:t>
            </w:r>
          </w:p>
        </w:tc>
        <w:tc>
          <w:tcPr>
            <w:tcW w:w="825" w:type="dxa"/>
          </w:tcPr>
          <w:p w14:paraId="75BC8B6A" w14:textId="77777777" w:rsidR="008E07B5" w:rsidRDefault="008E07B5">
            <w:pPr>
              <w:pStyle w:val="ConsPlusNormal"/>
              <w:jc w:val="center"/>
            </w:pPr>
          </w:p>
        </w:tc>
        <w:tc>
          <w:tcPr>
            <w:tcW w:w="825" w:type="dxa"/>
          </w:tcPr>
          <w:p w14:paraId="5D3D478F" w14:textId="77777777" w:rsidR="008E07B5" w:rsidRDefault="008E07B5">
            <w:pPr>
              <w:pStyle w:val="ConsPlusNormal"/>
              <w:jc w:val="center"/>
            </w:pPr>
          </w:p>
        </w:tc>
        <w:tc>
          <w:tcPr>
            <w:tcW w:w="825" w:type="dxa"/>
          </w:tcPr>
          <w:p w14:paraId="12EF2214" w14:textId="77777777" w:rsidR="008E07B5" w:rsidRDefault="008E07B5">
            <w:pPr>
              <w:pStyle w:val="ConsPlusNormal"/>
              <w:jc w:val="center"/>
            </w:pPr>
          </w:p>
        </w:tc>
        <w:tc>
          <w:tcPr>
            <w:tcW w:w="825" w:type="dxa"/>
          </w:tcPr>
          <w:p w14:paraId="7AFB06AB" w14:textId="77777777" w:rsidR="008E07B5" w:rsidRDefault="008E07B5">
            <w:pPr>
              <w:pStyle w:val="ConsPlusNormal"/>
              <w:jc w:val="center"/>
            </w:pPr>
          </w:p>
        </w:tc>
        <w:tc>
          <w:tcPr>
            <w:tcW w:w="660" w:type="dxa"/>
          </w:tcPr>
          <w:p w14:paraId="0B3BD12D" w14:textId="77777777" w:rsidR="008E07B5" w:rsidRDefault="008E07B5">
            <w:pPr>
              <w:pStyle w:val="ConsPlusNormal"/>
              <w:jc w:val="center"/>
            </w:pPr>
          </w:p>
        </w:tc>
        <w:tc>
          <w:tcPr>
            <w:tcW w:w="660" w:type="dxa"/>
          </w:tcPr>
          <w:p w14:paraId="10D452FD" w14:textId="77777777" w:rsidR="008E07B5" w:rsidRDefault="008E07B5">
            <w:pPr>
              <w:pStyle w:val="ConsPlusNormal"/>
              <w:jc w:val="center"/>
            </w:pPr>
          </w:p>
        </w:tc>
        <w:tc>
          <w:tcPr>
            <w:tcW w:w="660" w:type="dxa"/>
          </w:tcPr>
          <w:p w14:paraId="3C806AC2" w14:textId="77777777" w:rsidR="008E07B5" w:rsidRDefault="008E07B5">
            <w:pPr>
              <w:pStyle w:val="ConsPlusNormal"/>
              <w:jc w:val="center"/>
            </w:pPr>
          </w:p>
        </w:tc>
        <w:tc>
          <w:tcPr>
            <w:tcW w:w="660" w:type="dxa"/>
          </w:tcPr>
          <w:p w14:paraId="258C6CD2" w14:textId="77777777" w:rsidR="008E07B5" w:rsidRDefault="008E07B5">
            <w:pPr>
              <w:pStyle w:val="ConsPlusNormal"/>
              <w:jc w:val="center"/>
            </w:pPr>
          </w:p>
        </w:tc>
        <w:tc>
          <w:tcPr>
            <w:tcW w:w="660" w:type="dxa"/>
          </w:tcPr>
          <w:p w14:paraId="17376DB0" w14:textId="77777777" w:rsidR="008E07B5" w:rsidRDefault="008E07B5">
            <w:pPr>
              <w:pStyle w:val="ConsPlusNormal"/>
              <w:jc w:val="center"/>
            </w:pPr>
          </w:p>
        </w:tc>
      </w:tr>
      <w:tr w:rsidR="008E07B5" w14:paraId="05C0D5B3" w14:textId="77777777">
        <w:tc>
          <w:tcPr>
            <w:tcW w:w="1980" w:type="dxa"/>
          </w:tcPr>
          <w:p w14:paraId="3EE76721" w14:textId="77777777" w:rsidR="008E07B5" w:rsidRDefault="008E07B5">
            <w:pPr>
              <w:pStyle w:val="ConsPlusNormal"/>
              <w:jc w:val="center"/>
            </w:pPr>
            <w:r>
              <w:t>3.1.1.2</w:t>
            </w:r>
          </w:p>
        </w:tc>
        <w:tc>
          <w:tcPr>
            <w:tcW w:w="3795" w:type="dxa"/>
          </w:tcPr>
          <w:p w14:paraId="4E6C2272" w14:textId="77777777" w:rsidR="008E07B5" w:rsidRDefault="008E07B5">
            <w:pPr>
              <w:pStyle w:val="ConsPlusNormal"/>
              <w:ind w:left="283"/>
            </w:pPr>
            <w:r>
              <w:t>среднее напряжение 1</w:t>
            </w:r>
          </w:p>
        </w:tc>
        <w:tc>
          <w:tcPr>
            <w:tcW w:w="990" w:type="dxa"/>
          </w:tcPr>
          <w:p w14:paraId="257257DE" w14:textId="77777777" w:rsidR="008E07B5" w:rsidRDefault="008E07B5">
            <w:pPr>
              <w:pStyle w:val="ConsPlusNormal"/>
              <w:jc w:val="center"/>
            </w:pPr>
            <w:r>
              <w:t>руб./ тыс. кВт-ч</w:t>
            </w:r>
          </w:p>
        </w:tc>
        <w:tc>
          <w:tcPr>
            <w:tcW w:w="825" w:type="dxa"/>
          </w:tcPr>
          <w:p w14:paraId="2EA19B11" w14:textId="77777777" w:rsidR="008E07B5" w:rsidRDefault="008E07B5">
            <w:pPr>
              <w:pStyle w:val="ConsPlusNormal"/>
              <w:jc w:val="center"/>
            </w:pPr>
          </w:p>
        </w:tc>
        <w:tc>
          <w:tcPr>
            <w:tcW w:w="825" w:type="dxa"/>
          </w:tcPr>
          <w:p w14:paraId="08C6B698" w14:textId="77777777" w:rsidR="008E07B5" w:rsidRDefault="008E07B5">
            <w:pPr>
              <w:pStyle w:val="ConsPlusNormal"/>
              <w:jc w:val="center"/>
            </w:pPr>
          </w:p>
        </w:tc>
        <w:tc>
          <w:tcPr>
            <w:tcW w:w="825" w:type="dxa"/>
          </w:tcPr>
          <w:p w14:paraId="4A578969" w14:textId="77777777" w:rsidR="008E07B5" w:rsidRDefault="008E07B5">
            <w:pPr>
              <w:pStyle w:val="ConsPlusNormal"/>
              <w:jc w:val="center"/>
            </w:pPr>
          </w:p>
        </w:tc>
        <w:tc>
          <w:tcPr>
            <w:tcW w:w="825" w:type="dxa"/>
          </w:tcPr>
          <w:p w14:paraId="1B3F50B9" w14:textId="77777777" w:rsidR="008E07B5" w:rsidRDefault="008E07B5">
            <w:pPr>
              <w:pStyle w:val="ConsPlusNormal"/>
              <w:jc w:val="center"/>
            </w:pPr>
          </w:p>
        </w:tc>
        <w:tc>
          <w:tcPr>
            <w:tcW w:w="660" w:type="dxa"/>
          </w:tcPr>
          <w:p w14:paraId="670878EF" w14:textId="77777777" w:rsidR="008E07B5" w:rsidRDefault="008E07B5">
            <w:pPr>
              <w:pStyle w:val="ConsPlusNormal"/>
              <w:jc w:val="center"/>
            </w:pPr>
          </w:p>
        </w:tc>
        <w:tc>
          <w:tcPr>
            <w:tcW w:w="660" w:type="dxa"/>
          </w:tcPr>
          <w:p w14:paraId="4B145DB6" w14:textId="77777777" w:rsidR="008E07B5" w:rsidRDefault="008E07B5">
            <w:pPr>
              <w:pStyle w:val="ConsPlusNormal"/>
              <w:jc w:val="center"/>
            </w:pPr>
          </w:p>
        </w:tc>
        <w:tc>
          <w:tcPr>
            <w:tcW w:w="660" w:type="dxa"/>
          </w:tcPr>
          <w:p w14:paraId="675BF6BE" w14:textId="77777777" w:rsidR="008E07B5" w:rsidRDefault="008E07B5">
            <w:pPr>
              <w:pStyle w:val="ConsPlusNormal"/>
              <w:jc w:val="center"/>
            </w:pPr>
          </w:p>
        </w:tc>
        <w:tc>
          <w:tcPr>
            <w:tcW w:w="660" w:type="dxa"/>
          </w:tcPr>
          <w:p w14:paraId="4E15B8E1" w14:textId="77777777" w:rsidR="008E07B5" w:rsidRDefault="008E07B5">
            <w:pPr>
              <w:pStyle w:val="ConsPlusNormal"/>
              <w:jc w:val="center"/>
            </w:pPr>
          </w:p>
        </w:tc>
        <w:tc>
          <w:tcPr>
            <w:tcW w:w="660" w:type="dxa"/>
          </w:tcPr>
          <w:p w14:paraId="3262721F" w14:textId="77777777" w:rsidR="008E07B5" w:rsidRDefault="008E07B5">
            <w:pPr>
              <w:pStyle w:val="ConsPlusNormal"/>
              <w:jc w:val="center"/>
            </w:pPr>
          </w:p>
        </w:tc>
      </w:tr>
      <w:tr w:rsidR="008E07B5" w14:paraId="2C98F0F4" w14:textId="77777777">
        <w:tc>
          <w:tcPr>
            <w:tcW w:w="1980" w:type="dxa"/>
          </w:tcPr>
          <w:p w14:paraId="51D2DD9D" w14:textId="77777777" w:rsidR="008E07B5" w:rsidRDefault="008E07B5">
            <w:pPr>
              <w:pStyle w:val="ConsPlusNormal"/>
              <w:jc w:val="center"/>
            </w:pPr>
            <w:r>
              <w:t>3.1.1.3</w:t>
            </w:r>
          </w:p>
        </w:tc>
        <w:tc>
          <w:tcPr>
            <w:tcW w:w="3795" w:type="dxa"/>
          </w:tcPr>
          <w:p w14:paraId="218CA29C" w14:textId="77777777" w:rsidR="008E07B5" w:rsidRDefault="008E07B5">
            <w:pPr>
              <w:pStyle w:val="ConsPlusNormal"/>
              <w:ind w:left="283"/>
            </w:pPr>
            <w:r>
              <w:t>среднее напряжение 2</w:t>
            </w:r>
          </w:p>
        </w:tc>
        <w:tc>
          <w:tcPr>
            <w:tcW w:w="990" w:type="dxa"/>
          </w:tcPr>
          <w:p w14:paraId="2B46F498" w14:textId="77777777" w:rsidR="008E07B5" w:rsidRDefault="008E07B5">
            <w:pPr>
              <w:pStyle w:val="ConsPlusNormal"/>
              <w:jc w:val="center"/>
            </w:pPr>
            <w:r>
              <w:t>руб./ тыс. кВт-ч</w:t>
            </w:r>
          </w:p>
        </w:tc>
        <w:tc>
          <w:tcPr>
            <w:tcW w:w="825" w:type="dxa"/>
          </w:tcPr>
          <w:p w14:paraId="5C222E5A" w14:textId="77777777" w:rsidR="008E07B5" w:rsidRDefault="008E07B5">
            <w:pPr>
              <w:pStyle w:val="ConsPlusNormal"/>
              <w:jc w:val="center"/>
            </w:pPr>
          </w:p>
        </w:tc>
        <w:tc>
          <w:tcPr>
            <w:tcW w:w="825" w:type="dxa"/>
          </w:tcPr>
          <w:p w14:paraId="2659294F" w14:textId="77777777" w:rsidR="008E07B5" w:rsidRDefault="008E07B5">
            <w:pPr>
              <w:pStyle w:val="ConsPlusNormal"/>
              <w:jc w:val="center"/>
            </w:pPr>
          </w:p>
        </w:tc>
        <w:tc>
          <w:tcPr>
            <w:tcW w:w="825" w:type="dxa"/>
          </w:tcPr>
          <w:p w14:paraId="459283C8" w14:textId="77777777" w:rsidR="008E07B5" w:rsidRDefault="008E07B5">
            <w:pPr>
              <w:pStyle w:val="ConsPlusNormal"/>
              <w:jc w:val="center"/>
            </w:pPr>
          </w:p>
        </w:tc>
        <w:tc>
          <w:tcPr>
            <w:tcW w:w="825" w:type="dxa"/>
          </w:tcPr>
          <w:p w14:paraId="20D65F75" w14:textId="77777777" w:rsidR="008E07B5" w:rsidRDefault="008E07B5">
            <w:pPr>
              <w:pStyle w:val="ConsPlusNormal"/>
              <w:jc w:val="center"/>
            </w:pPr>
          </w:p>
        </w:tc>
        <w:tc>
          <w:tcPr>
            <w:tcW w:w="660" w:type="dxa"/>
          </w:tcPr>
          <w:p w14:paraId="5B18D023" w14:textId="77777777" w:rsidR="008E07B5" w:rsidRDefault="008E07B5">
            <w:pPr>
              <w:pStyle w:val="ConsPlusNormal"/>
              <w:jc w:val="center"/>
            </w:pPr>
          </w:p>
        </w:tc>
        <w:tc>
          <w:tcPr>
            <w:tcW w:w="660" w:type="dxa"/>
          </w:tcPr>
          <w:p w14:paraId="61F5B73D" w14:textId="77777777" w:rsidR="008E07B5" w:rsidRDefault="008E07B5">
            <w:pPr>
              <w:pStyle w:val="ConsPlusNormal"/>
              <w:jc w:val="center"/>
            </w:pPr>
          </w:p>
        </w:tc>
        <w:tc>
          <w:tcPr>
            <w:tcW w:w="660" w:type="dxa"/>
          </w:tcPr>
          <w:p w14:paraId="2A8387E9" w14:textId="77777777" w:rsidR="008E07B5" w:rsidRDefault="008E07B5">
            <w:pPr>
              <w:pStyle w:val="ConsPlusNormal"/>
              <w:jc w:val="center"/>
            </w:pPr>
          </w:p>
        </w:tc>
        <w:tc>
          <w:tcPr>
            <w:tcW w:w="660" w:type="dxa"/>
          </w:tcPr>
          <w:p w14:paraId="1301CCF0" w14:textId="77777777" w:rsidR="008E07B5" w:rsidRDefault="008E07B5">
            <w:pPr>
              <w:pStyle w:val="ConsPlusNormal"/>
              <w:jc w:val="center"/>
            </w:pPr>
          </w:p>
        </w:tc>
        <w:tc>
          <w:tcPr>
            <w:tcW w:w="660" w:type="dxa"/>
          </w:tcPr>
          <w:p w14:paraId="471FDE1E" w14:textId="77777777" w:rsidR="008E07B5" w:rsidRDefault="008E07B5">
            <w:pPr>
              <w:pStyle w:val="ConsPlusNormal"/>
              <w:jc w:val="center"/>
            </w:pPr>
          </w:p>
        </w:tc>
      </w:tr>
      <w:tr w:rsidR="008E07B5" w14:paraId="6FD1910F" w14:textId="77777777">
        <w:tc>
          <w:tcPr>
            <w:tcW w:w="1980" w:type="dxa"/>
          </w:tcPr>
          <w:p w14:paraId="02608222" w14:textId="77777777" w:rsidR="008E07B5" w:rsidRDefault="008E07B5">
            <w:pPr>
              <w:pStyle w:val="ConsPlusNormal"/>
              <w:jc w:val="center"/>
            </w:pPr>
            <w:r>
              <w:lastRenderedPageBreak/>
              <w:t>3.1.1.4</w:t>
            </w:r>
          </w:p>
        </w:tc>
        <w:tc>
          <w:tcPr>
            <w:tcW w:w="3795" w:type="dxa"/>
          </w:tcPr>
          <w:p w14:paraId="4B6CFC63" w14:textId="77777777" w:rsidR="008E07B5" w:rsidRDefault="008E07B5">
            <w:pPr>
              <w:pStyle w:val="ConsPlusNormal"/>
              <w:ind w:left="283"/>
            </w:pPr>
            <w:r>
              <w:t>низкое напряжение</w:t>
            </w:r>
          </w:p>
        </w:tc>
        <w:tc>
          <w:tcPr>
            <w:tcW w:w="990" w:type="dxa"/>
          </w:tcPr>
          <w:p w14:paraId="2F1B37FC" w14:textId="77777777" w:rsidR="008E07B5" w:rsidRDefault="008E07B5">
            <w:pPr>
              <w:pStyle w:val="ConsPlusNormal"/>
              <w:jc w:val="center"/>
            </w:pPr>
            <w:r>
              <w:t>руб./ тыс. кВт-ч</w:t>
            </w:r>
          </w:p>
        </w:tc>
        <w:tc>
          <w:tcPr>
            <w:tcW w:w="825" w:type="dxa"/>
          </w:tcPr>
          <w:p w14:paraId="423F9D1B" w14:textId="77777777" w:rsidR="008E07B5" w:rsidRDefault="008E07B5">
            <w:pPr>
              <w:pStyle w:val="ConsPlusNormal"/>
              <w:jc w:val="center"/>
            </w:pPr>
          </w:p>
        </w:tc>
        <w:tc>
          <w:tcPr>
            <w:tcW w:w="825" w:type="dxa"/>
          </w:tcPr>
          <w:p w14:paraId="1D7AF77E" w14:textId="77777777" w:rsidR="008E07B5" w:rsidRDefault="008E07B5">
            <w:pPr>
              <w:pStyle w:val="ConsPlusNormal"/>
              <w:jc w:val="center"/>
            </w:pPr>
          </w:p>
        </w:tc>
        <w:tc>
          <w:tcPr>
            <w:tcW w:w="825" w:type="dxa"/>
          </w:tcPr>
          <w:p w14:paraId="117558B8" w14:textId="77777777" w:rsidR="008E07B5" w:rsidRDefault="008E07B5">
            <w:pPr>
              <w:pStyle w:val="ConsPlusNormal"/>
              <w:jc w:val="center"/>
            </w:pPr>
          </w:p>
        </w:tc>
        <w:tc>
          <w:tcPr>
            <w:tcW w:w="825" w:type="dxa"/>
          </w:tcPr>
          <w:p w14:paraId="5DD94A4E" w14:textId="77777777" w:rsidR="008E07B5" w:rsidRDefault="008E07B5">
            <w:pPr>
              <w:pStyle w:val="ConsPlusNormal"/>
              <w:jc w:val="center"/>
            </w:pPr>
          </w:p>
        </w:tc>
        <w:tc>
          <w:tcPr>
            <w:tcW w:w="660" w:type="dxa"/>
          </w:tcPr>
          <w:p w14:paraId="74048CC4" w14:textId="77777777" w:rsidR="008E07B5" w:rsidRDefault="008E07B5">
            <w:pPr>
              <w:pStyle w:val="ConsPlusNormal"/>
              <w:jc w:val="center"/>
            </w:pPr>
          </w:p>
        </w:tc>
        <w:tc>
          <w:tcPr>
            <w:tcW w:w="660" w:type="dxa"/>
          </w:tcPr>
          <w:p w14:paraId="6D9933C3" w14:textId="77777777" w:rsidR="008E07B5" w:rsidRDefault="008E07B5">
            <w:pPr>
              <w:pStyle w:val="ConsPlusNormal"/>
              <w:jc w:val="center"/>
            </w:pPr>
          </w:p>
        </w:tc>
        <w:tc>
          <w:tcPr>
            <w:tcW w:w="660" w:type="dxa"/>
          </w:tcPr>
          <w:p w14:paraId="2963A3B9" w14:textId="77777777" w:rsidR="008E07B5" w:rsidRDefault="008E07B5">
            <w:pPr>
              <w:pStyle w:val="ConsPlusNormal"/>
              <w:jc w:val="center"/>
            </w:pPr>
          </w:p>
        </w:tc>
        <w:tc>
          <w:tcPr>
            <w:tcW w:w="660" w:type="dxa"/>
          </w:tcPr>
          <w:p w14:paraId="6E8CA8A0" w14:textId="77777777" w:rsidR="008E07B5" w:rsidRDefault="008E07B5">
            <w:pPr>
              <w:pStyle w:val="ConsPlusNormal"/>
              <w:jc w:val="center"/>
            </w:pPr>
          </w:p>
        </w:tc>
        <w:tc>
          <w:tcPr>
            <w:tcW w:w="660" w:type="dxa"/>
          </w:tcPr>
          <w:p w14:paraId="252DF9B6" w14:textId="77777777" w:rsidR="008E07B5" w:rsidRDefault="008E07B5">
            <w:pPr>
              <w:pStyle w:val="ConsPlusNormal"/>
              <w:jc w:val="center"/>
            </w:pPr>
          </w:p>
        </w:tc>
      </w:tr>
      <w:tr w:rsidR="008E07B5" w14:paraId="2D9D761A" w14:textId="77777777">
        <w:tc>
          <w:tcPr>
            <w:tcW w:w="1980" w:type="dxa"/>
          </w:tcPr>
          <w:p w14:paraId="55B6D366" w14:textId="77777777" w:rsidR="008E07B5" w:rsidRDefault="008E07B5">
            <w:pPr>
              <w:pStyle w:val="ConsPlusNormal"/>
              <w:jc w:val="center"/>
            </w:pPr>
            <w:r>
              <w:t>3.1.1.5</w:t>
            </w:r>
          </w:p>
        </w:tc>
        <w:tc>
          <w:tcPr>
            <w:tcW w:w="3795" w:type="dxa"/>
          </w:tcPr>
          <w:p w14:paraId="61D8E012" w14:textId="77777777" w:rsidR="008E07B5" w:rsidRDefault="008E07B5">
            <w:pPr>
              <w:pStyle w:val="ConsPlusNormal"/>
              <w:ind w:left="283"/>
            </w:pPr>
            <w:r>
              <w:t>без разбивки по напряжению</w:t>
            </w:r>
          </w:p>
        </w:tc>
        <w:tc>
          <w:tcPr>
            <w:tcW w:w="990" w:type="dxa"/>
          </w:tcPr>
          <w:p w14:paraId="58190195" w14:textId="77777777" w:rsidR="008E07B5" w:rsidRDefault="008E07B5">
            <w:pPr>
              <w:pStyle w:val="ConsPlusNormal"/>
              <w:jc w:val="center"/>
            </w:pPr>
            <w:r>
              <w:t>руб./ тыс. кВт-ч</w:t>
            </w:r>
          </w:p>
        </w:tc>
        <w:tc>
          <w:tcPr>
            <w:tcW w:w="825" w:type="dxa"/>
          </w:tcPr>
          <w:p w14:paraId="525E924F" w14:textId="77777777" w:rsidR="008E07B5" w:rsidRDefault="008E07B5">
            <w:pPr>
              <w:pStyle w:val="ConsPlusNormal"/>
              <w:jc w:val="center"/>
            </w:pPr>
          </w:p>
        </w:tc>
        <w:tc>
          <w:tcPr>
            <w:tcW w:w="825" w:type="dxa"/>
          </w:tcPr>
          <w:p w14:paraId="111FD118" w14:textId="77777777" w:rsidR="008E07B5" w:rsidRDefault="008E07B5">
            <w:pPr>
              <w:pStyle w:val="ConsPlusNormal"/>
              <w:jc w:val="center"/>
            </w:pPr>
          </w:p>
        </w:tc>
        <w:tc>
          <w:tcPr>
            <w:tcW w:w="825" w:type="dxa"/>
          </w:tcPr>
          <w:p w14:paraId="0CA54AE2" w14:textId="77777777" w:rsidR="008E07B5" w:rsidRDefault="008E07B5">
            <w:pPr>
              <w:pStyle w:val="ConsPlusNormal"/>
              <w:jc w:val="center"/>
            </w:pPr>
          </w:p>
        </w:tc>
        <w:tc>
          <w:tcPr>
            <w:tcW w:w="825" w:type="dxa"/>
          </w:tcPr>
          <w:p w14:paraId="3C366651" w14:textId="77777777" w:rsidR="008E07B5" w:rsidRDefault="008E07B5">
            <w:pPr>
              <w:pStyle w:val="ConsPlusNormal"/>
              <w:jc w:val="center"/>
            </w:pPr>
          </w:p>
        </w:tc>
        <w:tc>
          <w:tcPr>
            <w:tcW w:w="660" w:type="dxa"/>
          </w:tcPr>
          <w:p w14:paraId="0DFFFD55" w14:textId="77777777" w:rsidR="008E07B5" w:rsidRDefault="008E07B5">
            <w:pPr>
              <w:pStyle w:val="ConsPlusNormal"/>
              <w:jc w:val="center"/>
            </w:pPr>
          </w:p>
        </w:tc>
        <w:tc>
          <w:tcPr>
            <w:tcW w:w="660" w:type="dxa"/>
          </w:tcPr>
          <w:p w14:paraId="30A6596E" w14:textId="77777777" w:rsidR="008E07B5" w:rsidRDefault="008E07B5">
            <w:pPr>
              <w:pStyle w:val="ConsPlusNormal"/>
              <w:jc w:val="center"/>
            </w:pPr>
          </w:p>
        </w:tc>
        <w:tc>
          <w:tcPr>
            <w:tcW w:w="660" w:type="dxa"/>
          </w:tcPr>
          <w:p w14:paraId="78C1A999" w14:textId="77777777" w:rsidR="008E07B5" w:rsidRDefault="008E07B5">
            <w:pPr>
              <w:pStyle w:val="ConsPlusNormal"/>
              <w:jc w:val="center"/>
            </w:pPr>
          </w:p>
        </w:tc>
        <w:tc>
          <w:tcPr>
            <w:tcW w:w="660" w:type="dxa"/>
          </w:tcPr>
          <w:p w14:paraId="38944E37" w14:textId="77777777" w:rsidR="008E07B5" w:rsidRDefault="008E07B5">
            <w:pPr>
              <w:pStyle w:val="ConsPlusNormal"/>
              <w:jc w:val="center"/>
            </w:pPr>
          </w:p>
        </w:tc>
        <w:tc>
          <w:tcPr>
            <w:tcW w:w="660" w:type="dxa"/>
          </w:tcPr>
          <w:p w14:paraId="2C8962BB" w14:textId="77777777" w:rsidR="008E07B5" w:rsidRDefault="008E07B5">
            <w:pPr>
              <w:pStyle w:val="ConsPlusNormal"/>
              <w:jc w:val="center"/>
            </w:pPr>
          </w:p>
        </w:tc>
      </w:tr>
      <w:tr w:rsidR="008E07B5" w14:paraId="3E7D1F07" w14:textId="77777777">
        <w:tc>
          <w:tcPr>
            <w:tcW w:w="1980" w:type="dxa"/>
          </w:tcPr>
          <w:p w14:paraId="0CC898F1" w14:textId="77777777" w:rsidR="008E07B5" w:rsidRDefault="008E07B5">
            <w:pPr>
              <w:pStyle w:val="ConsPlusNormal"/>
              <w:jc w:val="center"/>
            </w:pPr>
            <w:r>
              <w:t>3.1.2</w:t>
            </w:r>
          </w:p>
        </w:tc>
        <w:tc>
          <w:tcPr>
            <w:tcW w:w="3795" w:type="dxa"/>
          </w:tcPr>
          <w:p w14:paraId="06A012B2" w14:textId="77777777" w:rsidR="008E07B5" w:rsidRDefault="008E07B5">
            <w:pPr>
              <w:pStyle w:val="ConsPlusNormal"/>
            </w:pPr>
            <w:r>
              <w:t>Двуставочный тариф</w:t>
            </w:r>
          </w:p>
        </w:tc>
        <w:tc>
          <w:tcPr>
            <w:tcW w:w="990" w:type="dxa"/>
          </w:tcPr>
          <w:p w14:paraId="45F9F288" w14:textId="77777777" w:rsidR="008E07B5" w:rsidRDefault="008E07B5">
            <w:pPr>
              <w:pStyle w:val="ConsPlusNormal"/>
              <w:jc w:val="center"/>
            </w:pPr>
          </w:p>
        </w:tc>
        <w:tc>
          <w:tcPr>
            <w:tcW w:w="825" w:type="dxa"/>
          </w:tcPr>
          <w:p w14:paraId="20DA2A45" w14:textId="77777777" w:rsidR="008E07B5" w:rsidRDefault="008E07B5">
            <w:pPr>
              <w:pStyle w:val="ConsPlusNormal"/>
              <w:jc w:val="center"/>
            </w:pPr>
          </w:p>
        </w:tc>
        <w:tc>
          <w:tcPr>
            <w:tcW w:w="825" w:type="dxa"/>
          </w:tcPr>
          <w:p w14:paraId="6C944AE4" w14:textId="77777777" w:rsidR="008E07B5" w:rsidRDefault="008E07B5">
            <w:pPr>
              <w:pStyle w:val="ConsPlusNormal"/>
              <w:jc w:val="center"/>
            </w:pPr>
          </w:p>
        </w:tc>
        <w:tc>
          <w:tcPr>
            <w:tcW w:w="825" w:type="dxa"/>
          </w:tcPr>
          <w:p w14:paraId="100A0504" w14:textId="77777777" w:rsidR="008E07B5" w:rsidRDefault="008E07B5">
            <w:pPr>
              <w:pStyle w:val="ConsPlusNormal"/>
              <w:jc w:val="center"/>
            </w:pPr>
          </w:p>
        </w:tc>
        <w:tc>
          <w:tcPr>
            <w:tcW w:w="825" w:type="dxa"/>
          </w:tcPr>
          <w:p w14:paraId="6B6F2B6A" w14:textId="77777777" w:rsidR="008E07B5" w:rsidRDefault="008E07B5">
            <w:pPr>
              <w:pStyle w:val="ConsPlusNormal"/>
              <w:jc w:val="center"/>
            </w:pPr>
          </w:p>
        </w:tc>
        <w:tc>
          <w:tcPr>
            <w:tcW w:w="660" w:type="dxa"/>
          </w:tcPr>
          <w:p w14:paraId="22E16DDB" w14:textId="77777777" w:rsidR="008E07B5" w:rsidRDefault="008E07B5">
            <w:pPr>
              <w:pStyle w:val="ConsPlusNormal"/>
              <w:jc w:val="center"/>
            </w:pPr>
          </w:p>
        </w:tc>
        <w:tc>
          <w:tcPr>
            <w:tcW w:w="660" w:type="dxa"/>
          </w:tcPr>
          <w:p w14:paraId="3D403736" w14:textId="77777777" w:rsidR="008E07B5" w:rsidRDefault="008E07B5">
            <w:pPr>
              <w:pStyle w:val="ConsPlusNormal"/>
              <w:jc w:val="center"/>
            </w:pPr>
          </w:p>
        </w:tc>
        <w:tc>
          <w:tcPr>
            <w:tcW w:w="660" w:type="dxa"/>
          </w:tcPr>
          <w:p w14:paraId="6392E57C" w14:textId="77777777" w:rsidR="008E07B5" w:rsidRDefault="008E07B5">
            <w:pPr>
              <w:pStyle w:val="ConsPlusNormal"/>
              <w:jc w:val="center"/>
            </w:pPr>
          </w:p>
        </w:tc>
        <w:tc>
          <w:tcPr>
            <w:tcW w:w="660" w:type="dxa"/>
          </w:tcPr>
          <w:p w14:paraId="157AC235" w14:textId="77777777" w:rsidR="008E07B5" w:rsidRDefault="008E07B5">
            <w:pPr>
              <w:pStyle w:val="ConsPlusNormal"/>
              <w:jc w:val="center"/>
            </w:pPr>
          </w:p>
        </w:tc>
        <w:tc>
          <w:tcPr>
            <w:tcW w:w="660" w:type="dxa"/>
          </w:tcPr>
          <w:p w14:paraId="21791DE8" w14:textId="77777777" w:rsidR="008E07B5" w:rsidRDefault="008E07B5">
            <w:pPr>
              <w:pStyle w:val="ConsPlusNormal"/>
              <w:jc w:val="center"/>
            </w:pPr>
          </w:p>
        </w:tc>
      </w:tr>
      <w:tr w:rsidR="008E07B5" w14:paraId="56B0CA22" w14:textId="77777777">
        <w:tc>
          <w:tcPr>
            <w:tcW w:w="1980" w:type="dxa"/>
          </w:tcPr>
          <w:p w14:paraId="611C2FE6" w14:textId="77777777" w:rsidR="008E07B5" w:rsidRDefault="008E07B5">
            <w:pPr>
              <w:pStyle w:val="ConsPlusNormal"/>
              <w:jc w:val="center"/>
            </w:pPr>
            <w:r>
              <w:t>3.1.2.1</w:t>
            </w:r>
          </w:p>
        </w:tc>
        <w:tc>
          <w:tcPr>
            <w:tcW w:w="3795" w:type="dxa"/>
          </w:tcPr>
          <w:p w14:paraId="11667B06" w14:textId="77777777" w:rsidR="008E07B5" w:rsidRDefault="008E07B5">
            <w:pPr>
              <w:pStyle w:val="ConsPlusNormal"/>
            </w:pPr>
            <w:r>
              <w:t>Тариф на активную электроэнергию при двухставочном тарифе</w:t>
            </w:r>
          </w:p>
        </w:tc>
        <w:tc>
          <w:tcPr>
            <w:tcW w:w="990" w:type="dxa"/>
          </w:tcPr>
          <w:p w14:paraId="238A614F" w14:textId="77777777" w:rsidR="008E07B5" w:rsidRDefault="008E07B5">
            <w:pPr>
              <w:pStyle w:val="ConsPlusNormal"/>
              <w:jc w:val="center"/>
            </w:pPr>
            <w:r>
              <w:t>руб./ тыс. кВт-ч</w:t>
            </w:r>
          </w:p>
        </w:tc>
        <w:tc>
          <w:tcPr>
            <w:tcW w:w="825" w:type="dxa"/>
          </w:tcPr>
          <w:p w14:paraId="0EC3DC29" w14:textId="77777777" w:rsidR="008E07B5" w:rsidRDefault="008E07B5">
            <w:pPr>
              <w:pStyle w:val="ConsPlusNormal"/>
              <w:jc w:val="center"/>
            </w:pPr>
          </w:p>
        </w:tc>
        <w:tc>
          <w:tcPr>
            <w:tcW w:w="825" w:type="dxa"/>
          </w:tcPr>
          <w:p w14:paraId="0AE1B6D0" w14:textId="77777777" w:rsidR="008E07B5" w:rsidRDefault="008E07B5">
            <w:pPr>
              <w:pStyle w:val="ConsPlusNormal"/>
              <w:jc w:val="center"/>
            </w:pPr>
          </w:p>
        </w:tc>
        <w:tc>
          <w:tcPr>
            <w:tcW w:w="825" w:type="dxa"/>
          </w:tcPr>
          <w:p w14:paraId="102EF998" w14:textId="77777777" w:rsidR="008E07B5" w:rsidRDefault="008E07B5">
            <w:pPr>
              <w:pStyle w:val="ConsPlusNormal"/>
              <w:jc w:val="center"/>
            </w:pPr>
          </w:p>
        </w:tc>
        <w:tc>
          <w:tcPr>
            <w:tcW w:w="825" w:type="dxa"/>
          </w:tcPr>
          <w:p w14:paraId="752A0040" w14:textId="77777777" w:rsidR="008E07B5" w:rsidRDefault="008E07B5">
            <w:pPr>
              <w:pStyle w:val="ConsPlusNormal"/>
              <w:jc w:val="center"/>
            </w:pPr>
          </w:p>
        </w:tc>
        <w:tc>
          <w:tcPr>
            <w:tcW w:w="660" w:type="dxa"/>
          </w:tcPr>
          <w:p w14:paraId="675894C1" w14:textId="77777777" w:rsidR="008E07B5" w:rsidRDefault="008E07B5">
            <w:pPr>
              <w:pStyle w:val="ConsPlusNormal"/>
              <w:jc w:val="center"/>
            </w:pPr>
          </w:p>
        </w:tc>
        <w:tc>
          <w:tcPr>
            <w:tcW w:w="660" w:type="dxa"/>
          </w:tcPr>
          <w:p w14:paraId="4C4F938B" w14:textId="77777777" w:rsidR="008E07B5" w:rsidRDefault="008E07B5">
            <w:pPr>
              <w:pStyle w:val="ConsPlusNormal"/>
              <w:jc w:val="center"/>
            </w:pPr>
          </w:p>
        </w:tc>
        <w:tc>
          <w:tcPr>
            <w:tcW w:w="660" w:type="dxa"/>
          </w:tcPr>
          <w:p w14:paraId="23DC16C3" w14:textId="77777777" w:rsidR="008E07B5" w:rsidRDefault="008E07B5">
            <w:pPr>
              <w:pStyle w:val="ConsPlusNormal"/>
              <w:jc w:val="center"/>
            </w:pPr>
          </w:p>
        </w:tc>
        <w:tc>
          <w:tcPr>
            <w:tcW w:w="660" w:type="dxa"/>
          </w:tcPr>
          <w:p w14:paraId="4D61F375" w14:textId="77777777" w:rsidR="008E07B5" w:rsidRDefault="008E07B5">
            <w:pPr>
              <w:pStyle w:val="ConsPlusNormal"/>
              <w:jc w:val="center"/>
            </w:pPr>
          </w:p>
        </w:tc>
        <w:tc>
          <w:tcPr>
            <w:tcW w:w="660" w:type="dxa"/>
          </w:tcPr>
          <w:p w14:paraId="41C5A752" w14:textId="77777777" w:rsidR="008E07B5" w:rsidRDefault="008E07B5">
            <w:pPr>
              <w:pStyle w:val="ConsPlusNormal"/>
              <w:jc w:val="center"/>
            </w:pPr>
          </w:p>
        </w:tc>
      </w:tr>
      <w:tr w:rsidR="008E07B5" w14:paraId="25C8D597" w14:textId="77777777">
        <w:tc>
          <w:tcPr>
            <w:tcW w:w="1980" w:type="dxa"/>
          </w:tcPr>
          <w:p w14:paraId="57474FEB" w14:textId="77777777" w:rsidR="008E07B5" w:rsidRDefault="008E07B5">
            <w:pPr>
              <w:pStyle w:val="ConsPlusNormal"/>
              <w:jc w:val="center"/>
            </w:pPr>
            <w:r>
              <w:t>3.1.2.1.1</w:t>
            </w:r>
          </w:p>
        </w:tc>
        <w:tc>
          <w:tcPr>
            <w:tcW w:w="3795" w:type="dxa"/>
          </w:tcPr>
          <w:p w14:paraId="65D1D4D8" w14:textId="77777777" w:rsidR="008E07B5" w:rsidRDefault="008E07B5">
            <w:pPr>
              <w:pStyle w:val="ConsPlusNormal"/>
              <w:ind w:left="283"/>
            </w:pPr>
            <w:r>
              <w:t>высокое напряжение</w:t>
            </w:r>
          </w:p>
        </w:tc>
        <w:tc>
          <w:tcPr>
            <w:tcW w:w="990" w:type="dxa"/>
          </w:tcPr>
          <w:p w14:paraId="3DDF4094" w14:textId="77777777" w:rsidR="008E07B5" w:rsidRDefault="008E07B5">
            <w:pPr>
              <w:pStyle w:val="ConsPlusNormal"/>
              <w:jc w:val="center"/>
            </w:pPr>
            <w:r>
              <w:t>руб./ тыс. кВт-ч</w:t>
            </w:r>
          </w:p>
        </w:tc>
        <w:tc>
          <w:tcPr>
            <w:tcW w:w="825" w:type="dxa"/>
          </w:tcPr>
          <w:p w14:paraId="38BD4D00" w14:textId="77777777" w:rsidR="008E07B5" w:rsidRDefault="008E07B5">
            <w:pPr>
              <w:pStyle w:val="ConsPlusNormal"/>
              <w:jc w:val="center"/>
            </w:pPr>
          </w:p>
        </w:tc>
        <w:tc>
          <w:tcPr>
            <w:tcW w:w="825" w:type="dxa"/>
          </w:tcPr>
          <w:p w14:paraId="513FCDAB" w14:textId="77777777" w:rsidR="008E07B5" w:rsidRDefault="008E07B5">
            <w:pPr>
              <w:pStyle w:val="ConsPlusNormal"/>
              <w:jc w:val="center"/>
            </w:pPr>
          </w:p>
        </w:tc>
        <w:tc>
          <w:tcPr>
            <w:tcW w:w="825" w:type="dxa"/>
          </w:tcPr>
          <w:p w14:paraId="17C1FCB4" w14:textId="77777777" w:rsidR="008E07B5" w:rsidRDefault="008E07B5">
            <w:pPr>
              <w:pStyle w:val="ConsPlusNormal"/>
              <w:jc w:val="center"/>
            </w:pPr>
          </w:p>
        </w:tc>
        <w:tc>
          <w:tcPr>
            <w:tcW w:w="825" w:type="dxa"/>
          </w:tcPr>
          <w:p w14:paraId="0808483B" w14:textId="77777777" w:rsidR="008E07B5" w:rsidRDefault="008E07B5">
            <w:pPr>
              <w:pStyle w:val="ConsPlusNormal"/>
              <w:jc w:val="center"/>
            </w:pPr>
          </w:p>
        </w:tc>
        <w:tc>
          <w:tcPr>
            <w:tcW w:w="660" w:type="dxa"/>
          </w:tcPr>
          <w:p w14:paraId="40C7B3CF" w14:textId="77777777" w:rsidR="008E07B5" w:rsidRDefault="008E07B5">
            <w:pPr>
              <w:pStyle w:val="ConsPlusNormal"/>
              <w:jc w:val="center"/>
            </w:pPr>
          </w:p>
        </w:tc>
        <w:tc>
          <w:tcPr>
            <w:tcW w:w="660" w:type="dxa"/>
          </w:tcPr>
          <w:p w14:paraId="4849E4C4" w14:textId="77777777" w:rsidR="008E07B5" w:rsidRDefault="008E07B5">
            <w:pPr>
              <w:pStyle w:val="ConsPlusNormal"/>
              <w:jc w:val="center"/>
            </w:pPr>
          </w:p>
        </w:tc>
        <w:tc>
          <w:tcPr>
            <w:tcW w:w="660" w:type="dxa"/>
          </w:tcPr>
          <w:p w14:paraId="55DA0181" w14:textId="77777777" w:rsidR="008E07B5" w:rsidRDefault="008E07B5">
            <w:pPr>
              <w:pStyle w:val="ConsPlusNormal"/>
              <w:jc w:val="center"/>
            </w:pPr>
          </w:p>
        </w:tc>
        <w:tc>
          <w:tcPr>
            <w:tcW w:w="660" w:type="dxa"/>
          </w:tcPr>
          <w:p w14:paraId="27788496" w14:textId="77777777" w:rsidR="008E07B5" w:rsidRDefault="008E07B5">
            <w:pPr>
              <w:pStyle w:val="ConsPlusNormal"/>
              <w:jc w:val="center"/>
            </w:pPr>
          </w:p>
        </w:tc>
        <w:tc>
          <w:tcPr>
            <w:tcW w:w="660" w:type="dxa"/>
          </w:tcPr>
          <w:p w14:paraId="55833659" w14:textId="77777777" w:rsidR="008E07B5" w:rsidRDefault="008E07B5">
            <w:pPr>
              <w:pStyle w:val="ConsPlusNormal"/>
              <w:jc w:val="center"/>
            </w:pPr>
          </w:p>
        </w:tc>
      </w:tr>
      <w:tr w:rsidR="008E07B5" w14:paraId="01911161" w14:textId="77777777">
        <w:tc>
          <w:tcPr>
            <w:tcW w:w="1980" w:type="dxa"/>
          </w:tcPr>
          <w:p w14:paraId="24B6D2DB" w14:textId="77777777" w:rsidR="008E07B5" w:rsidRDefault="008E07B5">
            <w:pPr>
              <w:pStyle w:val="ConsPlusNormal"/>
              <w:jc w:val="center"/>
            </w:pPr>
            <w:r>
              <w:t>3.1.2.1.2</w:t>
            </w:r>
          </w:p>
        </w:tc>
        <w:tc>
          <w:tcPr>
            <w:tcW w:w="3795" w:type="dxa"/>
          </w:tcPr>
          <w:p w14:paraId="14C3DC99" w14:textId="77777777" w:rsidR="008E07B5" w:rsidRDefault="008E07B5">
            <w:pPr>
              <w:pStyle w:val="ConsPlusNormal"/>
              <w:ind w:left="283"/>
            </w:pPr>
            <w:r>
              <w:t>среднее напряжение 1</w:t>
            </w:r>
          </w:p>
        </w:tc>
        <w:tc>
          <w:tcPr>
            <w:tcW w:w="990" w:type="dxa"/>
          </w:tcPr>
          <w:p w14:paraId="38F2A689" w14:textId="77777777" w:rsidR="008E07B5" w:rsidRDefault="008E07B5">
            <w:pPr>
              <w:pStyle w:val="ConsPlusNormal"/>
              <w:jc w:val="center"/>
            </w:pPr>
            <w:r>
              <w:t>руб./ тыс. кВт-ч</w:t>
            </w:r>
          </w:p>
        </w:tc>
        <w:tc>
          <w:tcPr>
            <w:tcW w:w="825" w:type="dxa"/>
          </w:tcPr>
          <w:p w14:paraId="4FEB9E26" w14:textId="77777777" w:rsidR="008E07B5" w:rsidRDefault="008E07B5">
            <w:pPr>
              <w:pStyle w:val="ConsPlusNormal"/>
              <w:jc w:val="center"/>
            </w:pPr>
          </w:p>
        </w:tc>
        <w:tc>
          <w:tcPr>
            <w:tcW w:w="825" w:type="dxa"/>
          </w:tcPr>
          <w:p w14:paraId="1D1F037B" w14:textId="77777777" w:rsidR="008E07B5" w:rsidRDefault="008E07B5">
            <w:pPr>
              <w:pStyle w:val="ConsPlusNormal"/>
              <w:jc w:val="center"/>
            </w:pPr>
          </w:p>
        </w:tc>
        <w:tc>
          <w:tcPr>
            <w:tcW w:w="825" w:type="dxa"/>
          </w:tcPr>
          <w:p w14:paraId="49D539D5" w14:textId="77777777" w:rsidR="008E07B5" w:rsidRDefault="008E07B5">
            <w:pPr>
              <w:pStyle w:val="ConsPlusNormal"/>
              <w:jc w:val="center"/>
            </w:pPr>
          </w:p>
        </w:tc>
        <w:tc>
          <w:tcPr>
            <w:tcW w:w="825" w:type="dxa"/>
          </w:tcPr>
          <w:p w14:paraId="14188A68" w14:textId="77777777" w:rsidR="008E07B5" w:rsidRDefault="008E07B5">
            <w:pPr>
              <w:pStyle w:val="ConsPlusNormal"/>
              <w:jc w:val="center"/>
            </w:pPr>
          </w:p>
        </w:tc>
        <w:tc>
          <w:tcPr>
            <w:tcW w:w="660" w:type="dxa"/>
          </w:tcPr>
          <w:p w14:paraId="0C826C16" w14:textId="77777777" w:rsidR="008E07B5" w:rsidRDefault="008E07B5">
            <w:pPr>
              <w:pStyle w:val="ConsPlusNormal"/>
              <w:jc w:val="center"/>
            </w:pPr>
          </w:p>
        </w:tc>
        <w:tc>
          <w:tcPr>
            <w:tcW w:w="660" w:type="dxa"/>
          </w:tcPr>
          <w:p w14:paraId="0279333B" w14:textId="77777777" w:rsidR="008E07B5" w:rsidRDefault="008E07B5">
            <w:pPr>
              <w:pStyle w:val="ConsPlusNormal"/>
              <w:jc w:val="center"/>
            </w:pPr>
          </w:p>
        </w:tc>
        <w:tc>
          <w:tcPr>
            <w:tcW w:w="660" w:type="dxa"/>
          </w:tcPr>
          <w:p w14:paraId="7EAF0A7D" w14:textId="77777777" w:rsidR="008E07B5" w:rsidRDefault="008E07B5">
            <w:pPr>
              <w:pStyle w:val="ConsPlusNormal"/>
              <w:jc w:val="center"/>
            </w:pPr>
          </w:p>
        </w:tc>
        <w:tc>
          <w:tcPr>
            <w:tcW w:w="660" w:type="dxa"/>
          </w:tcPr>
          <w:p w14:paraId="1C325620" w14:textId="77777777" w:rsidR="008E07B5" w:rsidRDefault="008E07B5">
            <w:pPr>
              <w:pStyle w:val="ConsPlusNormal"/>
              <w:jc w:val="center"/>
            </w:pPr>
          </w:p>
        </w:tc>
        <w:tc>
          <w:tcPr>
            <w:tcW w:w="660" w:type="dxa"/>
          </w:tcPr>
          <w:p w14:paraId="521EC5A4" w14:textId="77777777" w:rsidR="008E07B5" w:rsidRDefault="008E07B5">
            <w:pPr>
              <w:pStyle w:val="ConsPlusNormal"/>
              <w:jc w:val="center"/>
            </w:pPr>
          </w:p>
        </w:tc>
      </w:tr>
      <w:tr w:rsidR="008E07B5" w14:paraId="67533F32" w14:textId="77777777">
        <w:tc>
          <w:tcPr>
            <w:tcW w:w="1980" w:type="dxa"/>
          </w:tcPr>
          <w:p w14:paraId="35545FD3" w14:textId="77777777" w:rsidR="008E07B5" w:rsidRDefault="008E07B5">
            <w:pPr>
              <w:pStyle w:val="ConsPlusNormal"/>
              <w:jc w:val="center"/>
            </w:pPr>
            <w:r>
              <w:t>3.1.2.1.3</w:t>
            </w:r>
          </w:p>
        </w:tc>
        <w:tc>
          <w:tcPr>
            <w:tcW w:w="3795" w:type="dxa"/>
          </w:tcPr>
          <w:p w14:paraId="00ECF43B" w14:textId="77777777" w:rsidR="008E07B5" w:rsidRDefault="008E07B5">
            <w:pPr>
              <w:pStyle w:val="ConsPlusNormal"/>
              <w:ind w:left="283"/>
            </w:pPr>
            <w:r>
              <w:t>среднее напряжение 2</w:t>
            </w:r>
          </w:p>
        </w:tc>
        <w:tc>
          <w:tcPr>
            <w:tcW w:w="990" w:type="dxa"/>
          </w:tcPr>
          <w:p w14:paraId="1D621A7E" w14:textId="77777777" w:rsidR="008E07B5" w:rsidRDefault="008E07B5">
            <w:pPr>
              <w:pStyle w:val="ConsPlusNormal"/>
              <w:jc w:val="center"/>
            </w:pPr>
            <w:r>
              <w:t>руб./ тыс. кВт-ч</w:t>
            </w:r>
          </w:p>
        </w:tc>
        <w:tc>
          <w:tcPr>
            <w:tcW w:w="825" w:type="dxa"/>
          </w:tcPr>
          <w:p w14:paraId="579F258F" w14:textId="77777777" w:rsidR="008E07B5" w:rsidRDefault="008E07B5">
            <w:pPr>
              <w:pStyle w:val="ConsPlusNormal"/>
              <w:jc w:val="center"/>
            </w:pPr>
          </w:p>
        </w:tc>
        <w:tc>
          <w:tcPr>
            <w:tcW w:w="825" w:type="dxa"/>
          </w:tcPr>
          <w:p w14:paraId="0F70BB1D" w14:textId="77777777" w:rsidR="008E07B5" w:rsidRDefault="008E07B5">
            <w:pPr>
              <w:pStyle w:val="ConsPlusNormal"/>
              <w:jc w:val="center"/>
            </w:pPr>
          </w:p>
        </w:tc>
        <w:tc>
          <w:tcPr>
            <w:tcW w:w="825" w:type="dxa"/>
          </w:tcPr>
          <w:p w14:paraId="72C70B0B" w14:textId="77777777" w:rsidR="008E07B5" w:rsidRDefault="008E07B5">
            <w:pPr>
              <w:pStyle w:val="ConsPlusNormal"/>
              <w:jc w:val="center"/>
            </w:pPr>
          </w:p>
        </w:tc>
        <w:tc>
          <w:tcPr>
            <w:tcW w:w="825" w:type="dxa"/>
          </w:tcPr>
          <w:p w14:paraId="58FF9816" w14:textId="77777777" w:rsidR="008E07B5" w:rsidRDefault="008E07B5">
            <w:pPr>
              <w:pStyle w:val="ConsPlusNormal"/>
              <w:jc w:val="center"/>
            </w:pPr>
          </w:p>
        </w:tc>
        <w:tc>
          <w:tcPr>
            <w:tcW w:w="660" w:type="dxa"/>
          </w:tcPr>
          <w:p w14:paraId="607A5DD4" w14:textId="77777777" w:rsidR="008E07B5" w:rsidRDefault="008E07B5">
            <w:pPr>
              <w:pStyle w:val="ConsPlusNormal"/>
              <w:jc w:val="center"/>
            </w:pPr>
          </w:p>
        </w:tc>
        <w:tc>
          <w:tcPr>
            <w:tcW w:w="660" w:type="dxa"/>
          </w:tcPr>
          <w:p w14:paraId="516E860D" w14:textId="77777777" w:rsidR="008E07B5" w:rsidRDefault="008E07B5">
            <w:pPr>
              <w:pStyle w:val="ConsPlusNormal"/>
              <w:jc w:val="center"/>
            </w:pPr>
          </w:p>
        </w:tc>
        <w:tc>
          <w:tcPr>
            <w:tcW w:w="660" w:type="dxa"/>
          </w:tcPr>
          <w:p w14:paraId="18197A1D" w14:textId="77777777" w:rsidR="008E07B5" w:rsidRDefault="008E07B5">
            <w:pPr>
              <w:pStyle w:val="ConsPlusNormal"/>
              <w:jc w:val="center"/>
            </w:pPr>
          </w:p>
        </w:tc>
        <w:tc>
          <w:tcPr>
            <w:tcW w:w="660" w:type="dxa"/>
          </w:tcPr>
          <w:p w14:paraId="246E78C3" w14:textId="77777777" w:rsidR="008E07B5" w:rsidRDefault="008E07B5">
            <w:pPr>
              <w:pStyle w:val="ConsPlusNormal"/>
              <w:jc w:val="center"/>
            </w:pPr>
          </w:p>
        </w:tc>
        <w:tc>
          <w:tcPr>
            <w:tcW w:w="660" w:type="dxa"/>
          </w:tcPr>
          <w:p w14:paraId="3D1B9C98" w14:textId="77777777" w:rsidR="008E07B5" w:rsidRDefault="008E07B5">
            <w:pPr>
              <w:pStyle w:val="ConsPlusNormal"/>
              <w:jc w:val="center"/>
            </w:pPr>
          </w:p>
        </w:tc>
      </w:tr>
      <w:tr w:rsidR="008E07B5" w14:paraId="1DC1891B" w14:textId="77777777">
        <w:tc>
          <w:tcPr>
            <w:tcW w:w="1980" w:type="dxa"/>
          </w:tcPr>
          <w:p w14:paraId="7FAC420B" w14:textId="77777777" w:rsidR="008E07B5" w:rsidRDefault="008E07B5">
            <w:pPr>
              <w:pStyle w:val="ConsPlusNormal"/>
              <w:jc w:val="center"/>
            </w:pPr>
            <w:r>
              <w:t>3.1.2.1.4</w:t>
            </w:r>
          </w:p>
        </w:tc>
        <w:tc>
          <w:tcPr>
            <w:tcW w:w="3795" w:type="dxa"/>
          </w:tcPr>
          <w:p w14:paraId="0E6E9AE2" w14:textId="77777777" w:rsidR="008E07B5" w:rsidRDefault="008E07B5">
            <w:pPr>
              <w:pStyle w:val="ConsPlusNormal"/>
              <w:ind w:left="283"/>
            </w:pPr>
            <w:r>
              <w:t>низкое напряжение</w:t>
            </w:r>
          </w:p>
        </w:tc>
        <w:tc>
          <w:tcPr>
            <w:tcW w:w="990" w:type="dxa"/>
          </w:tcPr>
          <w:p w14:paraId="44387F62" w14:textId="77777777" w:rsidR="008E07B5" w:rsidRDefault="008E07B5">
            <w:pPr>
              <w:pStyle w:val="ConsPlusNormal"/>
              <w:jc w:val="center"/>
            </w:pPr>
            <w:r>
              <w:t>руб./ тыс. кВт-ч</w:t>
            </w:r>
          </w:p>
        </w:tc>
        <w:tc>
          <w:tcPr>
            <w:tcW w:w="825" w:type="dxa"/>
          </w:tcPr>
          <w:p w14:paraId="467B9DAE" w14:textId="77777777" w:rsidR="008E07B5" w:rsidRDefault="008E07B5">
            <w:pPr>
              <w:pStyle w:val="ConsPlusNormal"/>
              <w:jc w:val="center"/>
            </w:pPr>
          </w:p>
        </w:tc>
        <w:tc>
          <w:tcPr>
            <w:tcW w:w="825" w:type="dxa"/>
          </w:tcPr>
          <w:p w14:paraId="0F5CF634" w14:textId="77777777" w:rsidR="008E07B5" w:rsidRDefault="008E07B5">
            <w:pPr>
              <w:pStyle w:val="ConsPlusNormal"/>
              <w:jc w:val="center"/>
            </w:pPr>
          </w:p>
        </w:tc>
        <w:tc>
          <w:tcPr>
            <w:tcW w:w="825" w:type="dxa"/>
          </w:tcPr>
          <w:p w14:paraId="7C5DE222" w14:textId="77777777" w:rsidR="008E07B5" w:rsidRDefault="008E07B5">
            <w:pPr>
              <w:pStyle w:val="ConsPlusNormal"/>
              <w:jc w:val="center"/>
            </w:pPr>
          </w:p>
        </w:tc>
        <w:tc>
          <w:tcPr>
            <w:tcW w:w="825" w:type="dxa"/>
          </w:tcPr>
          <w:p w14:paraId="38B929DD" w14:textId="77777777" w:rsidR="008E07B5" w:rsidRDefault="008E07B5">
            <w:pPr>
              <w:pStyle w:val="ConsPlusNormal"/>
              <w:jc w:val="center"/>
            </w:pPr>
          </w:p>
        </w:tc>
        <w:tc>
          <w:tcPr>
            <w:tcW w:w="660" w:type="dxa"/>
          </w:tcPr>
          <w:p w14:paraId="3287D256" w14:textId="77777777" w:rsidR="008E07B5" w:rsidRDefault="008E07B5">
            <w:pPr>
              <w:pStyle w:val="ConsPlusNormal"/>
              <w:jc w:val="center"/>
            </w:pPr>
          </w:p>
        </w:tc>
        <w:tc>
          <w:tcPr>
            <w:tcW w:w="660" w:type="dxa"/>
          </w:tcPr>
          <w:p w14:paraId="1F9CF8EC" w14:textId="77777777" w:rsidR="008E07B5" w:rsidRDefault="008E07B5">
            <w:pPr>
              <w:pStyle w:val="ConsPlusNormal"/>
              <w:jc w:val="center"/>
            </w:pPr>
          </w:p>
        </w:tc>
        <w:tc>
          <w:tcPr>
            <w:tcW w:w="660" w:type="dxa"/>
          </w:tcPr>
          <w:p w14:paraId="64063ABE" w14:textId="77777777" w:rsidR="008E07B5" w:rsidRDefault="008E07B5">
            <w:pPr>
              <w:pStyle w:val="ConsPlusNormal"/>
              <w:jc w:val="center"/>
            </w:pPr>
          </w:p>
        </w:tc>
        <w:tc>
          <w:tcPr>
            <w:tcW w:w="660" w:type="dxa"/>
          </w:tcPr>
          <w:p w14:paraId="5E087006" w14:textId="77777777" w:rsidR="008E07B5" w:rsidRDefault="008E07B5">
            <w:pPr>
              <w:pStyle w:val="ConsPlusNormal"/>
              <w:jc w:val="center"/>
            </w:pPr>
          </w:p>
        </w:tc>
        <w:tc>
          <w:tcPr>
            <w:tcW w:w="660" w:type="dxa"/>
          </w:tcPr>
          <w:p w14:paraId="04BE90B1" w14:textId="77777777" w:rsidR="008E07B5" w:rsidRDefault="008E07B5">
            <w:pPr>
              <w:pStyle w:val="ConsPlusNormal"/>
              <w:jc w:val="center"/>
            </w:pPr>
          </w:p>
        </w:tc>
      </w:tr>
      <w:tr w:rsidR="008E07B5" w14:paraId="61698090" w14:textId="77777777">
        <w:tc>
          <w:tcPr>
            <w:tcW w:w="1980" w:type="dxa"/>
          </w:tcPr>
          <w:p w14:paraId="24B58A21" w14:textId="77777777" w:rsidR="008E07B5" w:rsidRDefault="008E07B5">
            <w:pPr>
              <w:pStyle w:val="ConsPlusNormal"/>
              <w:jc w:val="center"/>
            </w:pPr>
            <w:r>
              <w:t>3.1.2.1.5</w:t>
            </w:r>
          </w:p>
        </w:tc>
        <w:tc>
          <w:tcPr>
            <w:tcW w:w="3795" w:type="dxa"/>
          </w:tcPr>
          <w:p w14:paraId="6380EC1A" w14:textId="77777777" w:rsidR="008E07B5" w:rsidRDefault="008E07B5">
            <w:pPr>
              <w:pStyle w:val="ConsPlusNormal"/>
              <w:ind w:left="283"/>
            </w:pPr>
            <w:r>
              <w:t>генерация напряжения</w:t>
            </w:r>
          </w:p>
        </w:tc>
        <w:tc>
          <w:tcPr>
            <w:tcW w:w="990" w:type="dxa"/>
          </w:tcPr>
          <w:p w14:paraId="63EE92A9" w14:textId="77777777" w:rsidR="008E07B5" w:rsidRDefault="008E07B5">
            <w:pPr>
              <w:pStyle w:val="ConsPlusNormal"/>
              <w:jc w:val="center"/>
            </w:pPr>
            <w:r>
              <w:t>руб./ тыс. кВт-ч</w:t>
            </w:r>
          </w:p>
        </w:tc>
        <w:tc>
          <w:tcPr>
            <w:tcW w:w="825" w:type="dxa"/>
          </w:tcPr>
          <w:p w14:paraId="527D48D7" w14:textId="77777777" w:rsidR="008E07B5" w:rsidRDefault="008E07B5">
            <w:pPr>
              <w:pStyle w:val="ConsPlusNormal"/>
              <w:jc w:val="center"/>
            </w:pPr>
          </w:p>
        </w:tc>
        <w:tc>
          <w:tcPr>
            <w:tcW w:w="825" w:type="dxa"/>
          </w:tcPr>
          <w:p w14:paraId="2B604C14" w14:textId="77777777" w:rsidR="008E07B5" w:rsidRDefault="008E07B5">
            <w:pPr>
              <w:pStyle w:val="ConsPlusNormal"/>
              <w:jc w:val="center"/>
            </w:pPr>
          </w:p>
        </w:tc>
        <w:tc>
          <w:tcPr>
            <w:tcW w:w="825" w:type="dxa"/>
          </w:tcPr>
          <w:p w14:paraId="28536B4A" w14:textId="77777777" w:rsidR="008E07B5" w:rsidRDefault="008E07B5">
            <w:pPr>
              <w:pStyle w:val="ConsPlusNormal"/>
              <w:jc w:val="center"/>
            </w:pPr>
          </w:p>
        </w:tc>
        <w:tc>
          <w:tcPr>
            <w:tcW w:w="825" w:type="dxa"/>
          </w:tcPr>
          <w:p w14:paraId="2347CF6D" w14:textId="77777777" w:rsidR="008E07B5" w:rsidRDefault="008E07B5">
            <w:pPr>
              <w:pStyle w:val="ConsPlusNormal"/>
              <w:jc w:val="center"/>
            </w:pPr>
          </w:p>
        </w:tc>
        <w:tc>
          <w:tcPr>
            <w:tcW w:w="660" w:type="dxa"/>
          </w:tcPr>
          <w:p w14:paraId="14ED3E66" w14:textId="77777777" w:rsidR="008E07B5" w:rsidRDefault="008E07B5">
            <w:pPr>
              <w:pStyle w:val="ConsPlusNormal"/>
              <w:jc w:val="center"/>
            </w:pPr>
          </w:p>
        </w:tc>
        <w:tc>
          <w:tcPr>
            <w:tcW w:w="660" w:type="dxa"/>
          </w:tcPr>
          <w:p w14:paraId="6C7F9290" w14:textId="77777777" w:rsidR="008E07B5" w:rsidRDefault="008E07B5">
            <w:pPr>
              <w:pStyle w:val="ConsPlusNormal"/>
              <w:jc w:val="center"/>
            </w:pPr>
          </w:p>
        </w:tc>
        <w:tc>
          <w:tcPr>
            <w:tcW w:w="660" w:type="dxa"/>
          </w:tcPr>
          <w:p w14:paraId="75269166" w14:textId="77777777" w:rsidR="008E07B5" w:rsidRDefault="008E07B5">
            <w:pPr>
              <w:pStyle w:val="ConsPlusNormal"/>
              <w:jc w:val="center"/>
            </w:pPr>
          </w:p>
        </w:tc>
        <w:tc>
          <w:tcPr>
            <w:tcW w:w="660" w:type="dxa"/>
          </w:tcPr>
          <w:p w14:paraId="63A4F641" w14:textId="77777777" w:rsidR="008E07B5" w:rsidRDefault="008E07B5">
            <w:pPr>
              <w:pStyle w:val="ConsPlusNormal"/>
              <w:jc w:val="center"/>
            </w:pPr>
          </w:p>
        </w:tc>
        <w:tc>
          <w:tcPr>
            <w:tcW w:w="660" w:type="dxa"/>
          </w:tcPr>
          <w:p w14:paraId="4A8813B9" w14:textId="77777777" w:rsidR="008E07B5" w:rsidRDefault="008E07B5">
            <w:pPr>
              <w:pStyle w:val="ConsPlusNormal"/>
              <w:jc w:val="center"/>
            </w:pPr>
          </w:p>
        </w:tc>
      </w:tr>
      <w:tr w:rsidR="008E07B5" w14:paraId="5EE651EB" w14:textId="77777777">
        <w:tc>
          <w:tcPr>
            <w:tcW w:w="1980" w:type="dxa"/>
          </w:tcPr>
          <w:p w14:paraId="277604C8" w14:textId="77777777" w:rsidR="008E07B5" w:rsidRDefault="008E07B5">
            <w:pPr>
              <w:pStyle w:val="ConsPlusNormal"/>
              <w:jc w:val="center"/>
            </w:pPr>
            <w:r>
              <w:t>3.1.2.2</w:t>
            </w:r>
          </w:p>
        </w:tc>
        <w:tc>
          <w:tcPr>
            <w:tcW w:w="3795" w:type="dxa"/>
          </w:tcPr>
          <w:p w14:paraId="75A238C8" w14:textId="77777777" w:rsidR="008E07B5" w:rsidRDefault="008E07B5">
            <w:pPr>
              <w:pStyle w:val="ConsPlusNormal"/>
            </w:pPr>
            <w:r>
              <w:t>Цена на мощность</w:t>
            </w:r>
          </w:p>
        </w:tc>
        <w:tc>
          <w:tcPr>
            <w:tcW w:w="990" w:type="dxa"/>
          </w:tcPr>
          <w:p w14:paraId="6B693F79" w14:textId="77777777" w:rsidR="008E07B5" w:rsidRDefault="008E07B5">
            <w:pPr>
              <w:pStyle w:val="ConsPlusNormal"/>
              <w:jc w:val="center"/>
            </w:pPr>
            <w:r>
              <w:t xml:space="preserve">руб./ </w:t>
            </w:r>
            <w:r>
              <w:lastRenderedPageBreak/>
              <w:t>МВт в мес.</w:t>
            </w:r>
          </w:p>
        </w:tc>
        <w:tc>
          <w:tcPr>
            <w:tcW w:w="825" w:type="dxa"/>
          </w:tcPr>
          <w:p w14:paraId="3FB4F7AC" w14:textId="77777777" w:rsidR="008E07B5" w:rsidRDefault="008E07B5">
            <w:pPr>
              <w:pStyle w:val="ConsPlusNormal"/>
              <w:jc w:val="center"/>
            </w:pPr>
          </w:p>
        </w:tc>
        <w:tc>
          <w:tcPr>
            <w:tcW w:w="825" w:type="dxa"/>
          </w:tcPr>
          <w:p w14:paraId="1C8E5EEC" w14:textId="77777777" w:rsidR="008E07B5" w:rsidRDefault="008E07B5">
            <w:pPr>
              <w:pStyle w:val="ConsPlusNormal"/>
              <w:jc w:val="center"/>
            </w:pPr>
          </w:p>
        </w:tc>
        <w:tc>
          <w:tcPr>
            <w:tcW w:w="825" w:type="dxa"/>
          </w:tcPr>
          <w:p w14:paraId="1CDC4A9E" w14:textId="77777777" w:rsidR="008E07B5" w:rsidRDefault="008E07B5">
            <w:pPr>
              <w:pStyle w:val="ConsPlusNormal"/>
              <w:jc w:val="center"/>
            </w:pPr>
          </w:p>
        </w:tc>
        <w:tc>
          <w:tcPr>
            <w:tcW w:w="825" w:type="dxa"/>
          </w:tcPr>
          <w:p w14:paraId="4A2762CB" w14:textId="77777777" w:rsidR="008E07B5" w:rsidRDefault="008E07B5">
            <w:pPr>
              <w:pStyle w:val="ConsPlusNormal"/>
              <w:jc w:val="center"/>
            </w:pPr>
          </w:p>
        </w:tc>
        <w:tc>
          <w:tcPr>
            <w:tcW w:w="660" w:type="dxa"/>
          </w:tcPr>
          <w:p w14:paraId="6405E5F4" w14:textId="77777777" w:rsidR="008E07B5" w:rsidRDefault="008E07B5">
            <w:pPr>
              <w:pStyle w:val="ConsPlusNormal"/>
              <w:jc w:val="center"/>
            </w:pPr>
          </w:p>
        </w:tc>
        <w:tc>
          <w:tcPr>
            <w:tcW w:w="660" w:type="dxa"/>
          </w:tcPr>
          <w:p w14:paraId="5153A42C" w14:textId="77777777" w:rsidR="008E07B5" w:rsidRDefault="008E07B5">
            <w:pPr>
              <w:pStyle w:val="ConsPlusNormal"/>
              <w:jc w:val="center"/>
            </w:pPr>
          </w:p>
        </w:tc>
        <w:tc>
          <w:tcPr>
            <w:tcW w:w="660" w:type="dxa"/>
          </w:tcPr>
          <w:p w14:paraId="10CE005B" w14:textId="77777777" w:rsidR="008E07B5" w:rsidRDefault="008E07B5">
            <w:pPr>
              <w:pStyle w:val="ConsPlusNormal"/>
              <w:jc w:val="center"/>
            </w:pPr>
          </w:p>
        </w:tc>
        <w:tc>
          <w:tcPr>
            <w:tcW w:w="660" w:type="dxa"/>
          </w:tcPr>
          <w:p w14:paraId="49F06AC4" w14:textId="77777777" w:rsidR="008E07B5" w:rsidRDefault="008E07B5">
            <w:pPr>
              <w:pStyle w:val="ConsPlusNormal"/>
              <w:jc w:val="center"/>
            </w:pPr>
          </w:p>
        </w:tc>
        <w:tc>
          <w:tcPr>
            <w:tcW w:w="660" w:type="dxa"/>
          </w:tcPr>
          <w:p w14:paraId="273CB486" w14:textId="77777777" w:rsidR="008E07B5" w:rsidRDefault="008E07B5">
            <w:pPr>
              <w:pStyle w:val="ConsPlusNormal"/>
              <w:jc w:val="center"/>
            </w:pPr>
          </w:p>
        </w:tc>
      </w:tr>
      <w:tr w:rsidR="008E07B5" w14:paraId="5D94C7AF" w14:textId="77777777">
        <w:tc>
          <w:tcPr>
            <w:tcW w:w="1980" w:type="dxa"/>
          </w:tcPr>
          <w:p w14:paraId="44E18B06" w14:textId="77777777" w:rsidR="008E07B5" w:rsidRDefault="008E07B5">
            <w:pPr>
              <w:pStyle w:val="ConsPlusNormal"/>
              <w:jc w:val="center"/>
            </w:pPr>
            <w:r>
              <w:t>3.1.2.2.1</w:t>
            </w:r>
          </w:p>
        </w:tc>
        <w:tc>
          <w:tcPr>
            <w:tcW w:w="3795" w:type="dxa"/>
          </w:tcPr>
          <w:p w14:paraId="1B9F392D" w14:textId="77777777" w:rsidR="008E07B5" w:rsidRDefault="008E07B5">
            <w:pPr>
              <w:pStyle w:val="ConsPlusNormal"/>
              <w:ind w:left="283"/>
            </w:pPr>
            <w:r>
              <w:t>высокое напряжение</w:t>
            </w:r>
          </w:p>
        </w:tc>
        <w:tc>
          <w:tcPr>
            <w:tcW w:w="990" w:type="dxa"/>
          </w:tcPr>
          <w:p w14:paraId="46613E93" w14:textId="77777777" w:rsidR="008E07B5" w:rsidRDefault="008E07B5">
            <w:pPr>
              <w:pStyle w:val="ConsPlusNormal"/>
              <w:jc w:val="center"/>
            </w:pPr>
            <w:r>
              <w:t>руб./ МВт в мес.</w:t>
            </w:r>
          </w:p>
        </w:tc>
        <w:tc>
          <w:tcPr>
            <w:tcW w:w="825" w:type="dxa"/>
          </w:tcPr>
          <w:p w14:paraId="1BAA7555" w14:textId="77777777" w:rsidR="008E07B5" w:rsidRDefault="008E07B5">
            <w:pPr>
              <w:pStyle w:val="ConsPlusNormal"/>
              <w:jc w:val="center"/>
            </w:pPr>
          </w:p>
        </w:tc>
        <w:tc>
          <w:tcPr>
            <w:tcW w:w="825" w:type="dxa"/>
          </w:tcPr>
          <w:p w14:paraId="7563EEE1" w14:textId="77777777" w:rsidR="008E07B5" w:rsidRDefault="008E07B5">
            <w:pPr>
              <w:pStyle w:val="ConsPlusNormal"/>
              <w:jc w:val="center"/>
            </w:pPr>
          </w:p>
        </w:tc>
        <w:tc>
          <w:tcPr>
            <w:tcW w:w="825" w:type="dxa"/>
          </w:tcPr>
          <w:p w14:paraId="15D02600" w14:textId="77777777" w:rsidR="008E07B5" w:rsidRDefault="008E07B5">
            <w:pPr>
              <w:pStyle w:val="ConsPlusNormal"/>
              <w:jc w:val="center"/>
            </w:pPr>
          </w:p>
        </w:tc>
        <w:tc>
          <w:tcPr>
            <w:tcW w:w="825" w:type="dxa"/>
          </w:tcPr>
          <w:p w14:paraId="6D4E9601" w14:textId="77777777" w:rsidR="008E07B5" w:rsidRDefault="008E07B5">
            <w:pPr>
              <w:pStyle w:val="ConsPlusNormal"/>
              <w:jc w:val="center"/>
            </w:pPr>
          </w:p>
        </w:tc>
        <w:tc>
          <w:tcPr>
            <w:tcW w:w="660" w:type="dxa"/>
          </w:tcPr>
          <w:p w14:paraId="7ADD938E" w14:textId="77777777" w:rsidR="008E07B5" w:rsidRDefault="008E07B5">
            <w:pPr>
              <w:pStyle w:val="ConsPlusNormal"/>
              <w:jc w:val="center"/>
            </w:pPr>
          </w:p>
        </w:tc>
        <w:tc>
          <w:tcPr>
            <w:tcW w:w="660" w:type="dxa"/>
          </w:tcPr>
          <w:p w14:paraId="21729DB5" w14:textId="77777777" w:rsidR="008E07B5" w:rsidRDefault="008E07B5">
            <w:pPr>
              <w:pStyle w:val="ConsPlusNormal"/>
              <w:jc w:val="center"/>
            </w:pPr>
          </w:p>
        </w:tc>
        <w:tc>
          <w:tcPr>
            <w:tcW w:w="660" w:type="dxa"/>
          </w:tcPr>
          <w:p w14:paraId="4518EA9E" w14:textId="77777777" w:rsidR="008E07B5" w:rsidRDefault="008E07B5">
            <w:pPr>
              <w:pStyle w:val="ConsPlusNormal"/>
              <w:jc w:val="center"/>
            </w:pPr>
          </w:p>
        </w:tc>
        <w:tc>
          <w:tcPr>
            <w:tcW w:w="660" w:type="dxa"/>
          </w:tcPr>
          <w:p w14:paraId="67ED7C46" w14:textId="77777777" w:rsidR="008E07B5" w:rsidRDefault="008E07B5">
            <w:pPr>
              <w:pStyle w:val="ConsPlusNormal"/>
              <w:jc w:val="center"/>
            </w:pPr>
          </w:p>
        </w:tc>
        <w:tc>
          <w:tcPr>
            <w:tcW w:w="660" w:type="dxa"/>
          </w:tcPr>
          <w:p w14:paraId="1CC57135" w14:textId="77777777" w:rsidR="008E07B5" w:rsidRDefault="008E07B5">
            <w:pPr>
              <w:pStyle w:val="ConsPlusNormal"/>
              <w:jc w:val="center"/>
            </w:pPr>
          </w:p>
        </w:tc>
      </w:tr>
      <w:tr w:rsidR="008E07B5" w14:paraId="06B6F914" w14:textId="77777777">
        <w:tc>
          <w:tcPr>
            <w:tcW w:w="1980" w:type="dxa"/>
          </w:tcPr>
          <w:p w14:paraId="2FBD5EB7" w14:textId="77777777" w:rsidR="008E07B5" w:rsidRDefault="008E07B5">
            <w:pPr>
              <w:pStyle w:val="ConsPlusNormal"/>
              <w:jc w:val="center"/>
            </w:pPr>
            <w:r>
              <w:t>3.1.2.2.2</w:t>
            </w:r>
          </w:p>
        </w:tc>
        <w:tc>
          <w:tcPr>
            <w:tcW w:w="3795" w:type="dxa"/>
          </w:tcPr>
          <w:p w14:paraId="0EE759AA" w14:textId="77777777" w:rsidR="008E07B5" w:rsidRDefault="008E07B5">
            <w:pPr>
              <w:pStyle w:val="ConsPlusNormal"/>
              <w:ind w:left="283"/>
            </w:pPr>
            <w:r>
              <w:t>среднее напряжение 1</w:t>
            </w:r>
          </w:p>
        </w:tc>
        <w:tc>
          <w:tcPr>
            <w:tcW w:w="990" w:type="dxa"/>
          </w:tcPr>
          <w:p w14:paraId="5C6797A9" w14:textId="77777777" w:rsidR="008E07B5" w:rsidRDefault="008E07B5">
            <w:pPr>
              <w:pStyle w:val="ConsPlusNormal"/>
              <w:jc w:val="center"/>
            </w:pPr>
            <w:r>
              <w:t>руб./ МВт в мес.</w:t>
            </w:r>
          </w:p>
        </w:tc>
        <w:tc>
          <w:tcPr>
            <w:tcW w:w="825" w:type="dxa"/>
          </w:tcPr>
          <w:p w14:paraId="0D32247C" w14:textId="77777777" w:rsidR="008E07B5" w:rsidRDefault="008E07B5">
            <w:pPr>
              <w:pStyle w:val="ConsPlusNormal"/>
              <w:jc w:val="center"/>
            </w:pPr>
          </w:p>
        </w:tc>
        <w:tc>
          <w:tcPr>
            <w:tcW w:w="825" w:type="dxa"/>
          </w:tcPr>
          <w:p w14:paraId="57AE66B6" w14:textId="77777777" w:rsidR="008E07B5" w:rsidRDefault="008E07B5">
            <w:pPr>
              <w:pStyle w:val="ConsPlusNormal"/>
              <w:jc w:val="center"/>
            </w:pPr>
          </w:p>
        </w:tc>
        <w:tc>
          <w:tcPr>
            <w:tcW w:w="825" w:type="dxa"/>
          </w:tcPr>
          <w:p w14:paraId="58A740C3" w14:textId="77777777" w:rsidR="008E07B5" w:rsidRDefault="008E07B5">
            <w:pPr>
              <w:pStyle w:val="ConsPlusNormal"/>
              <w:jc w:val="center"/>
            </w:pPr>
          </w:p>
        </w:tc>
        <w:tc>
          <w:tcPr>
            <w:tcW w:w="825" w:type="dxa"/>
          </w:tcPr>
          <w:p w14:paraId="236C6138" w14:textId="77777777" w:rsidR="008E07B5" w:rsidRDefault="008E07B5">
            <w:pPr>
              <w:pStyle w:val="ConsPlusNormal"/>
              <w:jc w:val="center"/>
            </w:pPr>
          </w:p>
        </w:tc>
        <w:tc>
          <w:tcPr>
            <w:tcW w:w="660" w:type="dxa"/>
          </w:tcPr>
          <w:p w14:paraId="0FDA55CC" w14:textId="77777777" w:rsidR="008E07B5" w:rsidRDefault="008E07B5">
            <w:pPr>
              <w:pStyle w:val="ConsPlusNormal"/>
              <w:jc w:val="center"/>
            </w:pPr>
          </w:p>
        </w:tc>
        <w:tc>
          <w:tcPr>
            <w:tcW w:w="660" w:type="dxa"/>
          </w:tcPr>
          <w:p w14:paraId="461A2C48" w14:textId="77777777" w:rsidR="008E07B5" w:rsidRDefault="008E07B5">
            <w:pPr>
              <w:pStyle w:val="ConsPlusNormal"/>
              <w:jc w:val="center"/>
            </w:pPr>
          </w:p>
        </w:tc>
        <w:tc>
          <w:tcPr>
            <w:tcW w:w="660" w:type="dxa"/>
          </w:tcPr>
          <w:p w14:paraId="75219055" w14:textId="77777777" w:rsidR="008E07B5" w:rsidRDefault="008E07B5">
            <w:pPr>
              <w:pStyle w:val="ConsPlusNormal"/>
              <w:jc w:val="center"/>
            </w:pPr>
          </w:p>
        </w:tc>
        <w:tc>
          <w:tcPr>
            <w:tcW w:w="660" w:type="dxa"/>
          </w:tcPr>
          <w:p w14:paraId="23AB0657" w14:textId="77777777" w:rsidR="008E07B5" w:rsidRDefault="008E07B5">
            <w:pPr>
              <w:pStyle w:val="ConsPlusNormal"/>
              <w:jc w:val="center"/>
            </w:pPr>
          </w:p>
        </w:tc>
        <w:tc>
          <w:tcPr>
            <w:tcW w:w="660" w:type="dxa"/>
          </w:tcPr>
          <w:p w14:paraId="731EFC03" w14:textId="77777777" w:rsidR="008E07B5" w:rsidRDefault="008E07B5">
            <w:pPr>
              <w:pStyle w:val="ConsPlusNormal"/>
              <w:jc w:val="center"/>
            </w:pPr>
          </w:p>
        </w:tc>
      </w:tr>
      <w:tr w:rsidR="008E07B5" w14:paraId="6D56F309" w14:textId="77777777">
        <w:tc>
          <w:tcPr>
            <w:tcW w:w="1980" w:type="dxa"/>
          </w:tcPr>
          <w:p w14:paraId="347E1CA7" w14:textId="77777777" w:rsidR="008E07B5" w:rsidRDefault="008E07B5">
            <w:pPr>
              <w:pStyle w:val="ConsPlusNormal"/>
              <w:jc w:val="center"/>
            </w:pPr>
            <w:r>
              <w:t>3.1.2.2.3</w:t>
            </w:r>
          </w:p>
        </w:tc>
        <w:tc>
          <w:tcPr>
            <w:tcW w:w="3795" w:type="dxa"/>
          </w:tcPr>
          <w:p w14:paraId="651E08D5" w14:textId="77777777" w:rsidR="008E07B5" w:rsidRDefault="008E07B5">
            <w:pPr>
              <w:pStyle w:val="ConsPlusNormal"/>
              <w:ind w:left="283"/>
            </w:pPr>
            <w:r>
              <w:t>среднее напряжение 2</w:t>
            </w:r>
          </w:p>
        </w:tc>
        <w:tc>
          <w:tcPr>
            <w:tcW w:w="990" w:type="dxa"/>
          </w:tcPr>
          <w:p w14:paraId="4C45CF3C" w14:textId="77777777" w:rsidR="008E07B5" w:rsidRDefault="008E07B5">
            <w:pPr>
              <w:pStyle w:val="ConsPlusNormal"/>
              <w:jc w:val="center"/>
            </w:pPr>
            <w:r>
              <w:t>руб./ МВт в мес.</w:t>
            </w:r>
          </w:p>
        </w:tc>
        <w:tc>
          <w:tcPr>
            <w:tcW w:w="825" w:type="dxa"/>
          </w:tcPr>
          <w:p w14:paraId="2D2C144E" w14:textId="77777777" w:rsidR="008E07B5" w:rsidRDefault="008E07B5">
            <w:pPr>
              <w:pStyle w:val="ConsPlusNormal"/>
              <w:jc w:val="center"/>
            </w:pPr>
          </w:p>
        </w:tc>
        <w:tc>
          <w:tcPr>
            <w:tcW w:w="825" w:type="dxa"/>
          </w:tcPr>
          <w:p w14:paraId="0F13B035" w14:textId="77777777" w:rsidR="008E07B5" w:rsidRDefault="008E07B5">
            <w:pPr>
              <w:pStyle w:val="ConsPlusNormal"/>
              <w:jc w:val="center"/>
            </w:pPr>
          </w:p>
        </w:tc>
        <w:tc>
          <w:tcPr>
            <w:tcW w:w="825" w:type="dxa"/>
          </w:tcPr>
          <w:p w14:paraId="015B99C1" w14:textId="77777777" w:rsidR="008E07B5" w:rsidRDefault="008E07B5">
            <w:pPr>
              <w:pStyle w:val="ConsPlusNormal"/>
              <w:jc w:val="center"/>
            </w:pPr>
          </w:p>
        </w:tc>
        <w:tc>
          <w:tcPr>
            <w:tcW w:w="825" w:type="dxa"/>
          </w:tcPr>
          <w:p w14:paraId="322632F1" w14:textId="77777777" w:rsidR="008E07B5" w:rsidRDefault="008E07B5">
            <w:pPr>
              <w:pStyle w:val="ConsPlusNormal"/>
              <w:jc w:val="center"/>
            </w:pPr>
          </w:p>
        </w:tc>
        <w:tc>
          <w:tcPr>
            <w:tcW w:w="660" w:type="dxa"/>
          </w:tcPr>
          <w:p w14:paraId="7E7D195F" w14:textId="77777777" w:rsidR="008E07B5" w:rsidRDefault="008E07B5">
            <w:pPr>
              <w:pStyle w:val="ConsPlusNormal"/>
              <w:jc w:val="center"/>
            </w:pPr>
          </w:p>
        </w:tc>
        <w:tc>
          <w:tcPr>
            <w:tcW w:w="660" w:type="dxa"/>
          </w:tcPr>
          <w:p w14:paraId="20434457" w14:textId="77777777" w:rsidR="008E07B5" w:rsidRDefault="008E07B5">
            <w:pPr>
              <w:pStyle w:val="ConsPlusNormal"/>
              <w:jc w:val="center"/>
            </w:pPr>
          </w:p>
        </w:tc>
        <w:tc>
          <w:tcPr>
            <w:tcW w:w="660" w:type="dxa"/>
          </w:tcPr>
          <w:p w14:paraId="4FA19259" w14:textId="77777777" w:rsidR="008E07B5" w:rsidRDefault="008E07B5">
            <w:pPr>
              <w:pStyle w:val="ConsPlusNormal"/>
              <w:jc w:val="center"/>
            </w:pPr>
          </w:p>
        </w:tc>
        <w:tc>
          <w:tcPr>
            <w:tcW w:w="660" w:type="dxa"/>
          </w:tcPr>
          <w:p w14:paraId="04784AE2" w14:textId="77777777" w:rsidR="008E07B5" w:rsidRDefault="008E07B5">
            <w:pPr>
              <w:pStyle w:val="ConsPlusNormal"/>
              <w:jc w:val="center"/>
            </w:pPr>
          </w:p>
        </w:tc>
        <w:tc>
          <w:tcPr>
            <w:tcW w:w="660" w:type="dxa"/>
          </w:tcPr>
          <w:p w14:paraId="15DD7ED2" w14:textId="77777777" w:rsidR="008E07B5" w:rsidRDefault="008E07B5">
            <w:pPr>
              <w:pStyle w:val="ConsPlusNormal"/>
              <w:jc w:val="center"/>
            </w:pPr>
          </w:p>
        </w:tc>
      </w:tr>
      <w:tr w:rsidR="008E07B5" w14:paraId="36989A66" w14:textId="77777777">
        <w:tc>
          <w:tcPr>
            <w:tcW w:w="1980" w:type="dxa"/>
          </w:tcPr>
          <w:p w14:paraId="3BB69BAD" w14:textId="77777777" w:rsidR="008E07B5" w:rsidRDefault="008E07B5">
            <w:pPr>
              <w:pStyle w:val="ConsPlusNormal"/>
              <w:jc w:val="center"/>
            </w:pPr>
            <w:r>
              <w:t>3.1.2.2.4</w:t>
            </w:r>
          </w:p>
        </w:tc>
        <w:tc>
          <w:tcPr>
            <w:tcW w:w="3795" w:type="dxa"/>
          </w:tcPr>
          <w:p w14:paraId="677F1BFB" w14:textId="77777777" w:rsidR="008E07B5" w:rsidRDefault="008E07B5">
            <w:pPr>
              <w:pStyle w:val="ConsPlusNormal"/>
              <w:ind w:left="283"/>
            </w:pPr>
            <w:r>
              <w:t>низкое напряжение</w:t>
            </w:r>
          </w:p>
        </w:tc>
        <w:tc>
          <w:tcPr>
            <w:tcW w:w="990" w:type="dxa"/>
          </w:tcPr>
          <w:p w14:paraId="126147C0" w14:textId="77777777" w:rsidR="008E07B5" w:rsidRDefault="008E07B5">
            <w:pPr>
              <w:pStyle w:val="ConsPlusNormal"/>
              <w:jc w:val="center"/>
            </w:pPr>
            <w:r>
              <w:t>руб./ МВт в мес.</w:t>
            </w:r>
          </w:p>
        </w:tc>
        <w:tc>
          <w:tcPr>
            <w:tcW w:w="825" w:type="dxa"/>
          </w:tcPr>
          <w:p w14:paraId="390A42E1" w14:textId="77777777" w:rsidR="008E07B5" w:rsidRDefault="008E07B5">
            <w:pPr>
              <w:pStyle w:val="ConsPlusNormal"/>
              <w:jc w:val="center"/>
            </w:pPr>
          </w:p>
        </w:tc>
        <w:tc>
          <w:tcPr>
            <w:tcW w:w="825" w:type="dxa"/>
          </w:tcPr>
          <w:p w14:paraId="59B47912" w14:textId="77777777" w:rsidR="008E07B5" w:rsidRDefault="008E07B5">
            <w:pPr>
              <w:pStyle w:val="ConsPlusNormal"/>
              <w:jc w:val="center"/>
            </w:pPr>
          </w:p>
        </w:tc>
        <w:tc>
          <w:tcPr>
            <w:tcW w:w="825" w:type="dxa"/>
          </w:tcPr>
          <w:p w14:paraId="7B957E61" w14:textId="77777777" w:rsidR="008E07B5" w:rsidRDefault="008E07B5">
            <w:pPr>
              <w:pStyle w:val="ConsPlusNormal"/>
              <w:jc w:val="center"/>
            </w:pPr>
          </w:p>
        </w:tc>
        <w:tc>
          <w:tcPr>
            <w:tcW w:w="825" w:type="dxa"/>
          </w:tcPr>
          <w:p w14:paraId="311E3D16" w14:textId="77777777" w:rsidR="008E07B5" w:rsidRDefault="008E07B5">
            <w:pPr>
              <w:pStyle w:val="ConsPlusNormal"/>
              <w:jc w:val="center"/>
            </w:pPr>
          </w:p>
        </w:tc>
        <w:tc>
          <w:tcPr>
            <w:tcW w:w="660" w:type="dxa"/>
          </w:tcPr>
          <w:p w14:paraId="701A338E" w14:textId="77777777" w:rsidR="008E07B5" w:rsidRDefault="008E07B5">
            <w:pPr>
              <w:pStyle w:val="ConsPlusNormal"/>
              <w:jc w:val="center"/>
            </w:pPr>
          </w:p>
        </w:tc>
        <w:tc>
          <w:tcPr>
            <w:tcW w:w="660" w:type="dxa"/>
          </w:tcPr>
          <w:p w14:paraId="3838C220" w14:textId="77777777" w:rsidR="008E07B5" w:rsidRDefault="008E07B5">
            <w:pPr>
              <w:pStyle w:val="ConsPlusNormal"/>
              <w:jc w:val="center"/>
            </w:pPr>
          </w:p>
        </w:tc>
        <w:tc>
          <w:tcPr>
            <w:tcW w:w="660" w:type="dxa"/>
          </w:tcPr>
          <w:p w14:paraId="747C230F" w14:textId="77777777" w:rsidR="008E07B5" w:rsidRDefault="008E07B5">
            <w:pPr>
              <w:pStyle w:val="ConsPlusNormal"/>
              <w:jc w:val="center"/>
            </w:pPr>
          </w:p>
        </w:tc>
        <w:tc>
          <w:tcPr>
            <w:tcW w:w="660" w:type="dxa"/>
          </w:tcPr>
          <w:p w14:paraId="5959E3B2" w14:textId="77777777" w:rsidR="008E07B5" w:rsidRDefault="008E07B5">
            <w:pPr>
              <w:pStyle w:val="ConsPlusNormal"/>
              <w:jc w:val="center"/>
            </w:pPr>
          </w:p>
        </w:tc>
        <w:tc>
          <w:tcPr>
            <w:tcW w:w="660" w:type="dxa"/>
          </w:tcPr>
          <w:p w14:paraId="6880F735" w14:textId="77777777" w:rsidR="008E07B5" w:rsidRDefault="008E07B5">
            <w:pPr>
              <w:pStyle w:val="ConsPlusNormal"/>
              <w:jc w:val="center"/>
            </w:pPr>
          </w:p>
        </w:tc>
      </w:tr>
      <w:tr w:rsidR="008E07B5" w14:paraId="18E07391" w14:textId="77777777">
        <w:tc>
          <w:tcPr>
            <w:tcW w:w="1980" w:type="dxa"/>
          </w:tcPr>
          <w:p w14:paraId="17681559" w14:textId="77777777" w:rsidR="008E07B5" w:rsidRDefault="008E07B5">
            <w:pPr>
              <w:pStyle w:val="ConsPlusNormal"/>
              <w:jc w:val="center"/>
            </w:pPr>
            <w:r>
              <w:t>3.1.2.2.5</w:t>
            </w:r>
          </w:p>
        </w:tc>
        <w:tc>
          <w:tcPr>
            <w:tcW w:w="3795" w:type="dxa"/>
          </w:tcPr>
          <w:p w14:paraId="0F07A617" w14:textId="77777777" w:rsidR="008E07B5" w:rsidRDefault="008E07B5">
            <w:pPr>
              <w:pStyle w:val="ConsPlusNormal"/>
              <w:ind w:left="283"/>
            </w:pPr>
            <w:r>
              <w:t>генерация напряжения</w:t>
            </w:r>
          </w:p>
        </w:tc>
        <w:tc>
          <w:tcPr>
            <w:tcW w:w="990" w:type="dxa"/>
          </w:tcPr>
          <w:p w14:paraId="337B8105" w14:textId="77777777" w:rsidR="008E07B5" w:rsidRDefault="008E07B5">
            <w:pPr>
              <w:pStyle w:val="ConsPlusNormal"/>
              <w:jc w:val="center"/>
            </w:pPr>
            <w:r>
              <w:t>руб./ МВт в мес.</w:t>
            </w:r>
          </w:p>
        </w:tc>
        <w:tc>
          <w:tcPr>
            <w:tcW w:w="825" w:type="dxa"/>
          </w:tcPr>
          <w:p w14:paraId="24116D4B" w14:textId="77777777" w:rsidR="008E07B5" w:rsidRDefault="008E07B5">
            <w:pPr>
              <w:pStyle w:val="ConsPlusNormal"/>
              <w:jc w:val="center"/>
            </w:pPr>
          </w:p>
        </w:tc>
        <w:tc>
          <w:tcPr>
            <w:tcW w:w="825" w:type="dxa"/>
          </w:tcPr>
          <w:p w14:paraId="4B9A8CDE" w14:textId="77777777" w:rsidR="008E07B5" w:rsidRDefault="008E07B5">
            <w:pPr>
              <w:pStyle w:val="ConsPlusNormal"/>
              <w:jc w:val="center"/>
            </w:pPr>
          </w:p>
        </w:tc>
        <w:tc>
          <w:tcPr>
            <w:tcW w:w="825" w:type="dxa"/>
          </w:tcPr>
          <w:p w14:paraId="031B0A74" w14:textId="77777777" w:rsidR="008E07B5" w:rsidRDefault="008E07B5">
            <w:pPr>
              <w:pStyle w:val="ConsPlusNormal"/>
              <w:jc w:val="center"/>
            </w:pPr>
          </w:p>
        </w:tc>
        <w:tc>
          <w:tcPr>
            <w:tcW w:w="825" w:type="dxa"/>
          </w:tcPr>
          <w:p w14:paraId="3F6CA389" w14:textId="77777777" w:rsidR="008E07B5" w:rsidRDefault="008E07B5">
            <w:pPr>
              <w:pStyle w:val="ConsPlusNormal"/>
              <w:jc w:val="center"/>
            </w:pPr>
          </w:p>
        </w:tc>
        <w:tc>
          <w:tcPr>
            <w:tcW w:w="660" w:type="dxa"/>
          </w:tcPr>
          <w:p w14:paraId="45CA9CBB" w14:textId="77777777" w:rsidR="008E07B5" w:rsidRDefault="008E07B5">
            <w:pPr>
              <w:pStyle w:val="ConsPlusNormal"/>
              <w:jc w:val="center"/>
            </w:pPr>
          </w:p>
        </w:tc>
        <w:tc>
          <w:tcPr>
            <w:tcW w:w="660" w:type="dxa"/>
          </w:tcPr>
          <w:p w14:paraId="08EB9A3D" w14:textId="77777777" w:rsidR="008E07B5" w:rsidRDefault="008E07B5">
            <w:pPr>
              <w:pStyle w:val="ConsPlusNormal"/>
              <w:jc w:val="center"/>
            </w:pPr>
          </w:p>
        </w:tc>
        <w:tc>
          <w:tcPr>
            <w:tcW w:w="660" w:type="dxa"/>
          </w:tcPr>
          <w:p w14:paraId="5188C3A4" w14:textId="77777777" w:rsidR="008E07B5" w:rsidRDefault="008E07B5">
            <w:pPr>
              <w:pStyle w:val="ConsPlusNormal"/>
              <w:jc w:val="center"/>
            </w:pPr>
          </w:p>
        </w:tc>
        <w:tc>
          <w:tcPr>
            <w:tcW w:w="660" w:type="dxa"/>
          </w:tcPr>
          <w:p w14:paraId="06C64E3D" w14:textId="77777777" w:rsidR="008E07B5" w:rsidRDefault="008E07B5">
            <w:pPr>
              <w:pStyle w:val="ConsPlusNormal"/>
              <w:jc w:val="center"/>
            </w:pPr>
          </w:p>
        </w:tc>
        <w:tc>
          <w:tcPr>
            <w:tcW w:w="660" w:type="dxa"/>
          </w:tcPr>
          <w:p w14:paraId="00B41D9B" w14:textId="77777777" w:rsidR="008E07B5" w:rsidRDefault="008E07B5">
            <w:pPr>
              <w:pStyle w:val="ConsPlusNormal"/>
              <w:jc w:val="center"/>
            </w:pPr>
          </w:p>
        </w:tc>
      </w:tr>
      <w:tr w:rsidR="008E07B5" w14:paraId="52ED7FF4" w14:textId="77777777">
        <w:tc>
          <w:tcPr>
            <w:tcW w:w="1980" w:type="dxa"/>
          </w:tcPr>
          <w:p w14:paraId="75BE3440" w14:textId="77777777" w:rsidR="008E07B5" w:rsidRDefault="008E07B5">
            <w:pPr>
              <w:pStyle w:val="ConsPlusNormal"/>
              <w:jc w:val="center"/>
            </w:pPr>
            <w:r>
              <w:t>B</w:t>
            </w:r>
          </w:p>
        </w:tc>
        <w:tc>
          <w:tcPr>
            <w:tcW w:w="3795" w:type="dxa"/>
          </w:tcPr>
          <w:p w14:paraId="1CE777E5" w14:textId="77777777" w:rsidR="008E07B5" w:rsidRDefault="008E07B5">
            <w:pPr>
              <w:pStyle w:val="ConsPlusNormal"/>
            </w:pPr>
            <w:r>
              <w:t>Поставщик</w:t>
            </w:r>
          </w:p>
        </w:tc>
        <w:tc>
          <w:tcPr>
            <w:tcW w:w="990" w:type="dxa"/>
          </w:tcPr>
          <w:p w14:paraId="76EF58FD" w14:textId="77777777" w:rsidR="008E07B5" w:rsidRDefault="008E07B5">
            <w:pPr>
              <w:pStyle w:val="ConsPlusNormal"/>
              <w:jc w:val="center"/>
            </w:pPr>
          </w:p>
        </w:tc>
        <w:tc>
          <w:tcPr>
            <w:tcW w:w="825" w:type="dxa"/>
          </w:tcPr>
          <w:p w14:paraId="5735E914" w14:textId="77777777" w:rsidR="008E07B5" w:rsidRDefault="008E07B5">
            <w:pPr>
              <w:pStyle w:val="ConsPlusNormal"/>
              <w:jc w:val="center"/>
            </w:pPr>
          </w:p>
        </w:tc>
        <w:tc>
          <w:tcPr>
            <w:tcW w:w="825" w:type="dxa"/>
          </w:tcPr>
          <w:p w14:paraId="4A3B982E" w14:textId="77777777" w:rsidR="008E07B5" w:rsidRDefault="008E07B5">
            <w:pPr>
              <w:pStyle w:val="ConsPlusNormal"/>
              <w:jc w:val="center"/>
            </w:pPr>
          </w:p>
        </w:tc>
        <w:tc>
          <w:tcPr>
            <w:tcW w:w="825" w:type="dxa"/>
          </w:tcPr>
          <w:p w14:paraId="6B49F679" w14:textId="77777777" w:rsidR="008E07B5" w:rsidRDefault="008E07B5">
            <w:pPr>
              <w:pStyle w:val="ConsPlusNormal"/>
              <w:jc w:val="center"/>
            </w:pPr>
          </w:p>
        </w:tc>
        <w:tc>
          <w:tcPr>
            <w:tcW w:w="825" w:type="dxa"/>
          </w:tcPr>
          <w:p w14:paraId="0F817107" w14:textId="77777777" w:rsidR="008E07B5" w:rsidRDefault="008E07B5">
            <w:pPr>
              <w:pStyle w:val="ConsPlusNormal"/>
              <w:jc w:val="center"/>
            </w:pPr>
          </w:p>
        </w:tc>
        <w:tc>
          <w:tcPr>
            <w:tcW w:w="660" w:type="dxa"/>
          </w:tcPr>
          <w:p w14:paraId="73D9D0C3" w14:textId="77777777" w:rsidR="008E07B5" w:rsidRDefault="008E07B5">
            <w:pPr>
              <w:pStyle w:val="ConsPlusNormal"/>
              <w:jc w:val="center"/>
            </w:pPr>
          </w:p>
        </w:tc>
        <w:tc>
          <w:tcPr>
            <w:tcW w:w="660" w:type="dxa"/>
          </w:tcPr>
          <w:p w14:paraId="062AC407" w14:textId="77777777" w:rsidR="008E07B5" w:rsidRDefault="008E07B5">
            <w:pPr>
              <w:pStyle w:val="ConsPlusNormal"/>
              <w:jc w:val="center"/>
            </w:pPr>
          </w:p>
        </w:tc>
        <w:tc>
          <w:tcPr>
            <w:tcW w:w="660" w:type="dxa"/>
          </w:tcPr>
          <w:p w14:paraId="31AEE555" w14:textId="77777777" w:rsidR="008E07B5" w:rsidRDefault="008E07B5">
            <w:pPr>
              <w:pStyle w:val="ConsPlusNormal"/>
              <w:jc w:val="center"/>
            </w:pPr>
          </w:p>
        </w:tc>
        <w:tc>
          <w:tcPr>
            <w:tcW w:w="660" w:type="dxa"/>
          </w:tcPr>
          <w:p w14:paraId="1DA0CED7" w14:textId="77777777" w:rsidR="008E07B5" w:rsidRDefault="008E07B5">
            <w:pPr>
              <w:pStyle w:val="ConsPlusNormal"/>
              <w:jc w:val="center"/>
            </w:pPr>
          </w:p>
        </w:tc>
        <w:tc>
          <w:tcPr>
            <w:tcW w:w="660" w:type="dxa"/>
          </w:tcPr>
          <w:p w14:paraId="3D2BC33B" w14:textId="77777777" w:rsidR="008E07B5" w:rsidRDefault="008E07B5">
            <w:pPr>
              <w:pStyle w:val="ConsPlusNormal"/>
              <w:jc w:val="center"/>
            </w:pPr>
          </w:p>
        </w:tc>
      </w:tr>
      <w:tr w:rsidR="008E07B5" w14:paraId="3FAFC543" w14:textId="77777777">
        <w:tc>
          <w:tcPr>
            <w:tcW w:w="1980" w:type="dxa"/>
          </w:tcPr>
          <w:p w14:paraId="7C52A574" w14:textId="77777777" w:rsidR="008E07B5" w:rsidRDefault="008E07B5">
            <w:pPr>
              <w:pStyle w:val="ConsPlusNormal"/>
              <w:jc w:val="center"/>
            </w:pPr>
            <w:r>
              <w:t>N</w:t>
            </w:r>
          </w:p>
        </w:tc>
        <w:tc>
          <w:tcPr>
            <w:tcW w:w="3795" w:type="dxa"/>
          </w:tcPr>
          <w:p w14:paraId="09A24FFA" w14:textId="77777777" w:rsidR="008E07B5" w:rsidRDefault="008E07B5">
            <w:pPr>
              <w:pStyle w:val="ConsPlusNormal"/>
            </w:pPr>
            <w:r>
              <w:t>Поставщик</w:t>
            </w:r>
          </w:p>
        </w:tc>
        <w:tc>
          <w:tcPr>
            <w:tcW w:w="990" w:type="dxa"/>
          </w:tcPr>
          <w:p w14:paraId="32E2CE9C" w14:textId="77777777" w:rsidR="008E07B5" w:rsidRDefault="008E07B5">
            <w:pPr>
              <w:pStyle w:val="ConsPlusNormal"/>
              <w:jc w:val="center"/>
            </w:pPr>
          </w:p>
        </w:tc>
        <w:tc>
          <w:tcPr>
            <w:tcW w:w="825" w:type="dxa"/>
          </w:tcPr>
          <w:p w14:paraId="421D17A1" w14:textId="77777777" w:rsidR="008E07B5" w:rsidRDefault="008E07B5">
            <w:pPr>
              <w:pStyle w:val="ConsPlusNormal"/>
              <w:jc w:val="center"/>
            </w:pPr>
          </w:p>
        </w:tc>
        <w:tc>
          <w:tcPr>
            <w:tcW w:w="825" w:type="dxa"/>
          </w:tcPr>
          <w:p w14:paraId="712056F9" w14:textId="77777777" w:rsidR="008E07B5" w:rsidRDefault="008E07B5">
            <w:pPr>
              <w:pStyle w:val="ConsPlusNormal"/>
              <w:jc w:val="center"/>
            </w:pPr>
          </w:p>
        </w:tc>
        <w:tc>
          <w:tcPr>
            <w:tcW w:w="825" w:type="dxa"/>
          </w:tcPr>
          <w:p w14:paraId="00B58659" w14:textId="77777777" w:rsidR="008E07B5" w:rsidRDefault="008E07B5">
            <w:pPr>
              <w:pStyle w:val="ConsPlusNormal"/>
              <w:jc w:val="center"/>
            </w:pPr>
          </w:p>
        </w:tc>
        <w:tc>
          <w:tcPr>
            <w:tcW w:w="825" w:type="dxa"/>
          </w:tcPr>
          <w:p w14:paraId="4EEFA96C" w14:textId="77777777" w:rsidR="008E07B5" w:rsidRDefault="008E07B5">
            <w:pPr>
              <w:pStyle w:val="ConsPlusNormal"/>
              <w:jc w:val="center"/>
            </w:pPr>
          </w:p>
        </w:tc>
        <w:tc>
          <w:tcPr>
            <w:tcW w:w="660" w:type="dxa"/>
          </w:tcPr>
          <w:p w14:paraId="5B436AB4" w14:textId="77777777" w:rsidR="008E07B5" w:rsidRDefault="008E07B5">
            <w:pPr>
              <w:pStyle w:val="ConsPlusNormal"/>
              <w:jc w:val="center"/>
            </w:pPr>
          </w:p>
        </w:tc>
        <w:tc>
          <w:tcPr>
            <w:tcW w:w="660" w:type="dxa"/>
          </w:tcPr>
          <w:p w14:paraId="446151DC" w14:textId="77777777" w:rsidR="008E07B5" w:rsidRDefault="008E07B5">
            <w:pPr>
              <w:pStyle w:val="ConsPlusNormal"/>
              <w:jc w:val="center"/>
            </w:pPr>
          </w:p>
        </w:tc>
        <w:tc>
          <w:tcPr>
            <w:tcW w:w="660" w:type="dxa"/>
          </w:tcPr>
          <w:p w14:paraId="648E2FEC" w14:textId="77777777" w:rsidR="008E07B5" w:rsidRDefault="008E07B5">
            <w:pPr>
              <w:pStyle w:val="ConsPlusNormal"/>
              <w:jc w:val="center"/>
            </w:pPr>
          </w:p>
        </w:tc>
        <w:tc>
          <w:tcPr>
            <w:tcW w:w="660" w:type="dxa"/>
          </w:tcPr>
          <w:p w14:paraId="3DD16A1E" w14:textId="77777777" w:rsidR="008E07B5" w:rsidRDefault="008E07B5">
            <w:pPr>
              <w:pStyle w:val="ConsPlusNormal"/>
              <w:jc w:val="center"/>
            </w:pPr>
          </w:p>
        </w:tc>
        <w:tc>
          <w:tcPr>
            <w:tcW w:w="660" w:type="dxa"/>
          </w:tcPr>
          <w:p w14:paraId="25E0E4A1" w14:textId="77777777" w:rsidR="008E07B5" w:rsidRDefault="008E07B5">
            <w:pPr>
              <w:pStyle w:val="ConsPlusNormal"/>
              <w:jc w:val="center"/>
            </w:pPr>
          </w:p>
        </w:tc>
      </w:tr>
      <w:tr w:rsidR="008E07B5" w14:paraId="39717167" w14:textId="77777777">
        <w:tc>
          <w:tcPr>
            <w:tcW w:w="1980" w:type="dxa"/>
          </w:tcPr>
          <w:p w14:paraId="552F6DD6" w14:textId="77777777" w:rsidR="008E07B5" w:rsidRDefault="008E07B5">
            <w:pPr>
              <w:pStyle w:val="ConsPlusNormal"/>
              <w:jc w:val="center"/>
            </w:pPr>
            <w:r>
              <w:t>4</w:t>
            </w:r>
          </w:p>
        </w:tc>
        <w:tc>
          <w:tcPr>
            <w:tcW w:w="3795" w:type="dxa"/>
          </w:tcPr>
          <w:p w14:paraId="1795840F" w14:textId="77777777" w:rsidR="008E07B5" w:rsidRDefault="008E07B5">
            <w:pPr>
              <w:pStyle w:val="ConsPlusNormal"/>
            </w:pPr>
            <w:r>
              <w:t>Индекс цен на покупную воду</w:t>
            </w:r>
          </w:p>
        </w:tc>
        <w:tc>
          <w:tcPr>
            <w:tcW w:w="990" w:type="dxa"/>
          </w:tcPr>
          <w:p w14:paraId="5DF7FAB4" w14:textId="77777777" w:rsidR="008E07B5" w:rsidRDefault="008E07B5">
            <w:pPr>
              <w:pStyle w:val="ConsPlusNormal"/>
              <w:jc w:val="center"/>
            </w:pPr>
            <w:r>
              <w:t>-</w:t>
            </w:r>
          </w:p>
        </w:tc>
        <w:tc>
          <w:tcPr>
            <w:tcW w:w="825" w:type="dxa"/>
          </w:tcPr>
          <w:p w14:paraId="0D59C1A2" w14:textId="77777777" w:rsidR="008E07B5" w:rsidRDefault="008E07B5">
            <w:pPr>
              <w:pStyle w:val="ConsPlusNormal"/>
              <w:jc w:val="center"/>
            </w:pPr>
          </w:p>
        </w:tc>
        <w:tc>
          <w:tcPr>
            <w:tcW w:w="825" w:type="dxa"/>
          </w:tcPr>
          <w:p w14:paraId="47660917" w14:textId="77777777" w:rsidR="008E07B5" w:rsidRDefault="008E07B5">
            <w:pPr>
              <w:pStyle w:val="ConsPlusNormal"/>
              <w:jc w:val="center"/>
            </w:pPr>
          </w:p>
        </w:tc>
        <w:tc>
          <w:tcPr>
            <w:tcW w:w="825" w:type="dxa"/>
          </w:tcPr>
          <w:p w14:paraId="30779BC3" w14:textId="77777777" w:rsidR="008E07B5" w:rsidRDefault="008E07B5">
            <w:pPr>
              <w:pStyle w:val="ConsPlusNormal"/>
              <w:jc w:val="center"/>
            </w:pPr>
          </w:p>
        </w:tc>
        <w:tc>
          <w:tcPr>
            <w:tcW w:w="825" w:type="dxa"/>
          </w:tcPr>
          <w:p w14:paraId="779F4A99" w14:textId="77777777" w:rsidR="008E07B5" w:rsidRDefault="008E07B5">
            <w:pPr>
              <w:pStyle w:val="ConsPlusNormal"/>
              <w:jc w:val="center"/>
            </w:pPr>
          </w:p>
        </w:tc>
        <w:tc>
          <w:tcPr>
            <w:tcW w:w="660" w:type="dxa"/>
          </w:tcPr>
          <w:p w14:paraId="34FDC9B7" w14:textId="77777777" w:rsidR="008E07B5" w:rsidRDefault="008E07B5">
            <w:pPr>
              <w:pStyle w:val="ConsPlusNormal"/>
              <w:jc w:val="center"/>
            </w:pPr>
          </w:p>
        </w:tc>
        <w:tc>
          <w:tcPr>
            <w:tcW w:w="660" w:type="dxa"/>
          </w:tcPr>
          <w:p w14:paraId="07304E52" w14:textId="77777777" w:rsidR="008E07B5" w:rsidRDefault="008E07B5">
            <w:pPr>
              <w:pStyle w:val="ConsPlusNormal"/>
              <w:jc w:val="center"/>
            </w:pPr>
          </w:p>
        </w:tc>
        <w:tc>
          <w:tcPr>
            <w:tcW w:w="660" w:type="dxa"/>
          </w:tcPr>
          <w:p w14:paraId="63395549" w14:textId="77777777" w:rsidR="008E07B5" w:rsidRDefault="008E07B5">
            <w:pPr>
              <w:pStyle w:val="ConsPlusNormal"/>
              <w:jc w:val="center"/>
            </w:pPr>
          </w:p>
        </w:tc>
        <w:tc>
          <w:tcPr>
            <w:tcW w:w="660" w:type="dxa"/>
          </w:tcPr>
          <w:p w14:paraId="2989C5E3" w14:textId="77777777" w:rsidR="008E07B5" w:rsidRDefault="008E07B5">
            <w:pPr>
              <w:pStyle w:val="ConsPlusNormal"/>
              <w:jc w:val="center"/>
            </w:pPr>
          </w:p>
        </w:tc>
        <w:tc>
          <w:tcPr>
            <w:tcW w:w="660" w:type="dxa"/>
          </w:tcPr>
          <w:p w14:paraId="25794C50" w14:textId="77777777" w:rsidR="008E07B5" w:rsidRDefault="008E07B5">
            <w:pPr>
              <w:pStyle w:val="ConsPlusNormal"/>
              <w:jc w:val="center"/>
            </w:pPr>
          </w:p>
        </w:tc>
      </w:tr>
      <w:tr w:rsidR="008E07B5" w14:paraId="721B7AA6" w14:textId="77777777">
        <w:tc>
          <w:tcPr>
            <w:tcW w:w="1980" w:type="dxa"/>
          </w:tcPr>
          <w:p w14:paraId="50185C2D" w14:textId="77777777" w:rsidR="008E07B5" w:rsidRDefault="008E07B5">
            <w:pPr>
              <w:pStyle w:val="ConsPlusNormal"/>
              <w:jc w:val="center"/>
            </w:pPr>
            <w:r>
              <w:t>4.1</w:t>
            </w:r>
          </w:p>
        </w:tc>
        <w:tc>
          <w:tcPr>
            <w:tcW w:w="3795" w:type="dxa"/>
          </w:tcPr>
          <w:p w14:paraId="5195096E" w14:textId="77777777" w:rsidR="008E07B5" w:rsidRDefault="008E07B5">
            <w:pPr>
              <w:pStyle w:val="ConsPlusNormal"/>
              <w:ind w:left="283"/>
            </w:pPr>
            <w:r>
              <w:t>питьевую воду</w:t>
            </w:r>
          </w:p>
        </w:tc>
        <w:tc>
          <w:tcPr>
            <w:tcW w:w="990" w:type="dxa"/>
          </w:tcPr>
          <w:p w14:paraId="5D97AE0E" w14:textId="77777777" w:rsidR="008E07B5" w:rsidRDefault="008E07B5">
            <w:pPr>
              <w:pStyle w:val="ConsPlusNormal"/>
              <w:jc w:val="center"/>
            </w:pPr>
            <w:r>
              <w:t>-</w:t>
            </w:r>
          </w:p>
        </w:tc>
        <w:tc>
          <w:tcPr>
            <w:tcW w:w="825" w:type="dxa"/>
          </w:tcPr>
          <w:p w14:paraId="1EFD3AE9" w14:textId="77777777" w:rsidR="008E07B5" w:rsidRDefault="008E07B5">
            <w:pPr>
              <w:pStyle w:val="ConsPlusNormal"/>
              <w:jc w:val="center"/>
            </w:pPr>
          </w:p>
        </w:tc>
        <w:tc>
          <w:tcPr>
            <w:tcW w:w="825" w:type="dxa"/>
          </w:tcPr>
          <w:p w14:paraId="73C9BEBA" w14:textId="77777777" w:rsidR="008E07B5" w:rsidRDefault="008E07B5">
            <w:pPr>
              <w:pStyle w:val="ConsPlusNormal"/>
              <w:jc w:val="center"/>
            </w:pPr>
          </w:p>
        </w:tc>
        <w:tc>
          <w:tcPr>
            <w:tcW w:w="825" w:type="dxa"/>
          </w:tcPr>
          <w:p w14:paraId="1DA6EDB8" w14:textId="77777777" w:rsidR="008E07B5" w:rsidRDefault="008E07B5">
            <w:pPr>
              <w:pStyle w:val="ConsPlusNormal"/>
              <w:jc w:val="center"/>
            </w:pPr>
          </w:p>
        </w:tc>
        <w:tc>
          <w:tcPr>
            <w:tcW w:w="825" w:type="dxa"/>
          </w:tcPr>
          <w:p w14:paraId="27FA60F8" w14:textId="77777777" w:rsidR="008E07B5" w:rsidRDefault="008E07B5">
            <w:pPr>
              <w:pStyle w:val="ConsPlusNormal"/>
              <w:jc w:val="center"/>
            </w:pPr>
          </w:p>
        </w:tc>
        <w:tc>
          <w:tcPr>
            <w:tcW w:w="660" w:type="dxa"/>
          </w:tcPr>
          <w:p w14:paraId="4B66DB9E" w14:textId="77777777" w:rsidR="008E07B5" w:rsidRDefault="008E07B5">
            <w:pPr>
              <w:pStyle w:val="ConsPlusNormal"/>
              <w:jc w:val="center"/>
            </w:pPr>
          </w:p>
        </w:tc>
        <w:tc>
          <w:tcPr>
            <w:tcW w:w="660" w:type="dxa"/>
          </w:tcPr>
          <w:p w14:paraId="440407DA" w14:textId="77777777" w:rsidR="008E07B5" w:rsidRDefault="008E07B5">
            <w:pPr>
              <w:pStyle w:val="ConsPlusNormal"/>
              <w:jc w:val="center"/>
            </w:pPr>
          </w:p>
        </w:tc>
        <w:tc>
          <w:tcPr>
            <w:tcW w:w="660" w:type="dxa"/>
          </w:tcPr>
          <w:p w14:paraId="69AE0CA9" w14:textId="77777777" w:rsidR="008E07B5" w:rsidRDefault="008E07B5">
            <w:pPr>
              <w:pStyle w:val="ConsPlusNormal"/>
              <w:jc w:val="center"/>
            </w:pPr>
          </w:p>
        </w:tc>
        <w:tc>
          <w:tcPr>
            <w:tcW w:w="660" w:type="dxa"/>
          </w:tcPr>
          <w:p w14:paraId="5528A0C3" w14:textId="77777777" w:rsidR="008E07B5" w:rsidRDefault="008E07B5">
            <w:pPr>
              <w:pStyle w:val="ConsPlusNormal"/>
              <w:jc w:val="center"/>
            </w:pPr>
          </w:p>
        </w:tc>
        <w:tc>
          <w:tcPr>
            <w:tcW w:w="660" w:type="dxa"/>
          </w:tcPr>
          <w:p w14:paraId="12AC2BDD" w14:textId="77777777" w:rsidR="008E07B5" w:rsidRDefault="008E07B5">
            <w:pPr>
              <w:pStyle w:val="ConsPlusNormal"/>
              <w:jc w:val="center"/>
            </w:pPr>
          </w:p>
        </w:tc>
      </w:tr>
      <w:tr w:rsidR="008E07B5" w14:paraId="733DBBCB" w14:textId="77777777">
        <w:tc>
          <w:tcPr>
            <w:tcW w:w="1980" w:type="dxa"/>
          </w:tcPr>
          <w:p w14:paraId="233D2971" w14:textId="77777777" w:rsidR="008E07B5" w:rsidRDefault="008E07B5">
            <w:pPr>
              <w:pStyle w:val="ConsPlusNormal"/>
              <w:jc w:val="center"/>
            </w:pPr>
            <w:r>
              <w:t>4.2</w:t>
            </w:r>
          </w:p>
        </w:tc>
        <w:tc>
          <w:tcPr>
            <w:tcW w:w="3795" w:type="dxa"/>
          </w:tcPr>
          <w:p w14:paraId="7C6BA6B1" w14:textId="77777777" w:rsidR="008E07B5" w:rsidRDefault="008E07B5">
            <w:pPr>
              <w:pStyle w:val="ConsPlusNormal"/>
              <w:ind w:left="283"/>
            </w:pPr>
            <w:r>
              <w:t>техническую воду</w:t>
            </w:r>
          </w:p>
        </w:tc>
        <w:tc>
          <w:tcPr>
            <w:tcW w:w="990" w:type="dxa"/>
          </w:tcPr>
          <w:p w14:paraId="48E6E1EA" w14:textId="77777777" w:rsidR="008E07B5" w:rsidRDefault="008E07B5">
            <w:pPr>
              <w:pStyle w:val="ConsPlusNormal"/>
              <w:jc w:val="center"/>
            </w:pPr>
            <w:r>
              <w:t>-</w:t>
            </w:r>
          </w:p>
        </w:tc>
        <w:tc>
          <w:tcPr>
            <w:tcW w:w="825" w:type="dxa"/>
          </w:tcPr>
          <w:p w14:paraId="5C75B389" w14:textId="77777777" w:rsidR="008E07B5" w:rsidRDefault="008E07B5">
            <w:pPr>
              <w:pStyle w:val="ConsPlusNormal"/>
              <w:jc w:val="center"/>
            </w:pPr>
          </w:p>
        </w:tc>
        <w:tc>
          <w:tcPr>
            <w:tcW w:w="825" w:type="dxa"/>
          </w:tcPr>
          <w:p w14:paraId="2A756D55" w14:textId="77777777" w:rsidR="008E07B5" w:rsidRDefault="008E07B5">
            <w:pPr>
              <w:pStyle w:val="ConsPlusNormal"/>
              <w:jc w:val="center"/>
            </w:pPr>
          </w:p>
        </w:tc>
        <w:tc>
          <w:tcPr>
            <w:tcW w:w="825" w:type="dxa"/>
          </w:tcPr>
          <w:p w14:paraId="75F01231" w14:textId="77777777" w:rsidR="008E07B5" w:rsidRDefault="008E07B5">
            <w:pPr>
              <w:pStyle w:val="ConsPlusNormal"/>
              <w:jc w:val="center"/>
            </w:pPr>
          </w:p>
        </w:tc>
        <w:tc>
          <w:tcPr>
            <w:tcW w:w="825" w:type="dxa"/>
          </w:tcPr>
          <w:p w14:paraId="15F6EA79" w14:textId="77777777" w:rsidR="008E07B5" w:rsidRDefault="008E07B5">
            <w:pPr>
              <w:pStyle w:val="ConsPlusNormal"/>
              <w:jc w:val="center"/>
            </w:pPr>
          </w:p>
        </w:tc>
        <w:tc>
          <w:tcPr>
            <w:tcW w:w="660" w:type="dxa"/>
          </w:tcPr>
          <w:p w14:paraId="3C8DE36C" w14:textId="77777777" w:rsidR="008E07B5" w:rsidRDefault="008E07B5">
            <w:pPr>
              <w:pStyle w:val="ConsPlusNormal"/>
              <w:jc w:val="center"/>
            </w:pPr>
          </w:p>
        </w:tc>
        <w:tc>
          <w:tcPr>
            <w:tcW w:w="660" w:type="dxa"/>
          </w:tcPr>
          <w:p w14:paraId="2A5A7A4E" w14:textId="77777777" w:rsidR="008E07B5" w:rsidRDefault="008E07B5">
            <w:pPr>
              <w:pStyle w:val="ConsPlusNormal"/>
              <w:jc w:val="center"/>
            </w:pPr>
          </w:p>
        </w:tc>
        <w:tc>
          <w:tcPr>
            <w:tcW w:w="660" w:type="dxa"/>
          </w:tcPr>
          <w:p w14:paraId="6C12D488" w14:textId="77777777" w:rsidR="008E07B5" w:rsidRDefault="008E07B5">
            <w:pPr>
              <w:pStyle w:val="ConsPlusNormal"/>
              <w:jc w:val="center"/>
            </w:pPr>
          </w:p>
        </w:tc>
        <w:tc>
          <w:tcPr>
            <w:tcW w:w="660" w:type="dxa"/>
          </w:tcPr>
          <w:p w14:paraId="29704936" w14:textId="77777777" w:rsidR="008E07B5" w:rsidRDefault="008E07B5">
            <w:pPr>
              <w:pStyle w:val="ConsPlusNormal"/>
              <w:jc w:val="center"/>
            </w:pPr>
          </w:p>
        </w:tc>
        <w:tc>
          <w:tcPr>
            <w:tcW w:w="660" w:type="dxa"/>
          </w:tcPr>
          <w:p w14:paraId="53B5745B" w14:textId="77777777" w:rsidR="008E07B5" w:rsidRDefault="008E07B5">
            <w:pPr>
              <w:pStyle w:val="ConsPlusNormal"/>
              <w:jc w:val="center"/>
            </w:pPr>
          </w:p>
        </w:tc>
      </w:tr>
      <w:tr w:rsidR="008E07B5" w14:paraId="1DC52988" w14:textId="77777777">
        <w:tc>
          <w:tcPr>
            <w:tcW w:w="1980" w:type="dxa"/>
          </w:tcPr>
          <w:p w14:paraId="225A5ACD" w14:textId="77777777" w:rsidR="008E07B5" w:rsidRDefault="008E07B5">
            <w:pPr>
              <w:pStyle w:val="ConsPlusNormal"/>
              <w:jc w:val="center"/>
            </w:pPr>
            <w:r>
              <w:t>4.3</w:t>
            </w:r>
          </w:p>
        </w:tc>
        <w:tc>
          <w:tcPr>
            <w:tcW w:w="3795" w:type="dxa"/>
          </w:tcPr>
          <w:p w14:paraId="7F5A2E47" w14:textId="77777777" w:rsidR="008E07B5" w:rsidRDefault="008E07B5">
            <w:pPr>
              <w:pStyle w:val="ConsPlusNormal"/>
              <w:ind w:left="283"/>
            </w:pPr>
            <w:r>
              <w:t>горячую воду</w:t>
            </w:r>
          </w:p>
        </w:tc>
        <w:tc>
          <w:tcPr>
            <w:tcW w:w="990" w:type="dxa"/>
          </w:tcPr>
          <w:p w14:paraId="41AE68C2" w14:textId="77777777" w:rsidR="008E07B5" w:rsidRDefault="008E07B5">
            <w:pPr>
              <w:pStyle w:val="ConsPlusNormal"/>
              <w:jc w:val="center"/>
            </w:pPr>
            <w:r>
              <w:t>-</w:t>
            </w:r>
          </w:p>
        </w:tc>
        <w:tc>
          <w:tcPr>
            <w:tcW w:w="825" w:type="dxa"/>
          </w:tcPr>
          <w:p w14:paraId="5AF5A3D4" w14:textId="77777777" w:rsidR="008E07B5" w:rsidRDefault="008E07B5">
            <w:pPr>
              <w:pStyle w:val="ConsPlusNormal"/>
              <w:jc w:val="center"/>
            </w:pPr>
          </w:p>
        </w:tc>
        <w:tc>
          <w:tcPr>
            <w:tcW w:w="825" w:type="dxa"/>
          </w:tcPr>
          <w:p w14:paraId="1C9AF58D" w14:textId="77777777" w:rsidR="008E07B5" w:rsidRDefault="008E07B5">
            <w:pPr>
              <w:pStyle w:val="ConsPlusNormal"/>
              <w:jc w:val="center"/>
            </w:pPr>
          </w:p>
        </w:tc>
        <w:tc>
          <w:tcPr>
            <w:tcW w:w="825" w:type="dxa"/>
          </w:tcPr>
          <w:p w14:paraId="7FCAED86" w14:textId="77777777" w:rsidR="008E07B5" w:rsidRDefault="008E07B5">
            <w:pPr>
              <w:pStyle w:val="ConsPlusNormal"/>
              <w:jc w:val="center"/>
            </w:pPr>
          </w:p>
        </w:tc>
        <w:tc>
          <w:tcPr>
            <w:tcW w:w="825" w:type="dxa"/>
          </w:tcPr>
          <w:p w14:paraId="27071C93" w14:textId="77777777" w:rsidR="008E07B5" w:rsidRDefault="008E07B5">
            <w:pPr>
              <w:pStyle w:val="ConsPlusNormal"/>
              <w:jc w:val="center"/>
            </w:pPr>
          </w:p>
        </w:tc>
        <w:tc>
          <w:tcPr>
            <w:tcW w:w="660" w:type="dxa"/>
          </w:tcPr>
          <w:p w14:paraId="56E006A6" w14:textId="77777777" w:rsidR="008E07B5" w:rsidRDefault="008E07B5">
            <w:pPr>
              <w:pStyle w:val="ConsPlusNormal"/>
              <w:jc w:val="center"/>
            </w:pPr>
          </w:p>
        </w:tc>
        <w:tc>
          <w:tcPr>
            <w:tcW w:w="660" w:type="dxa"/>
          </w:tcPr>
          <w:p w14:paraId="6B6BE093" w14:textId="77777777" w:rsidR="008E07B5" w:rsidRDefault="008E07B5">
            <w:pPr>
              <w:pStyle w:val="ConsPlusNormal"/>
              <w:jc w:val="center"/>
            </w:pPr>
          </w:p>
        </w:tc>
        <w:tc>
          <w:tcPr>
            <w:tcW w:w="660" w:type="dxa"/>
          </w:tcPr>
          <w:p w14:paraId="2493522D" w14:textId="77777777" w:rsidR="008E07B5" w:rsidRDefault="008E07B5">
            <w:pPr>
              <w:pStyle w:val="ConsPlusNormal"/>
              <w:jc w:val="center"/>
            </w:pPr>
          </w:p>
        </w:tc>
        <w:tc>
          <w:tcPr>
            <w:tcW w:w="660" w:type="dxa"/>
          </w:tcPr>
          <w:p w14:paraId="42C45C0B" w14:textId="77777777" w:rsidR="008E07B5" w:rsidRDefault="008E07B5">
            <w:pPr>
              <w:pStyle w:val="ConsPlusNormal"/>
              <w:jc w:val="center"/>
            </w:pPr>
          </w:p>
        </w:tc>
        <w:tc>
          <w:tcPr>
            <w:tcW w:w="660" w:type="dxa"/>
          </w:tcPr>
          <w:p w14:paraId="020BE7B8" w14:textId="77777777" w:rsidR="008E07B5" w:rsidRDefault="008E07B5">
            <w:pPr>
              <w:pStyle w:val="ConsPlusNormal"/>
              <w:jc w:val="center"/>
            </w:pPr>
          </w:p>
        </w:tc>
      </w:tr>
      <w:tr w:rsidR="008E07B5" w14:paraId="4E84828F" w14:textId="77777777">
        <w:tc>
          <w:tcPr>
            <w:tcW w:w="1980" w:type="dxa"/>
          </w:tcPr>
          <w:p w14:paraId="2FD6F5EA" w14:textId="77777777" w:rsidR="008E07B5" w:rsidRDefault="008E07B5">
            <w:pPr>
              <w:pStyle w:val="ConsPlusNormal"/>
              <w:jc w:val="center"/>
            </w:pPr>
            <w:r>
              <w:t>5</w:t>
            </w:r>
          </w:p>
        </w:tc>
        <w:tc>
          <w:tcPr>
            <w:tcW w:w="3795" w:type="dxa"/>
          </w:tcPr>
          <w:p w14:paraId="64A4E2A1" w14:textId="77777777" w:rsidR="008E07B5" w:rsidRDefault="008E07B5">
            <w:pPr>
              <w:pStyle w:val="ConsPlusNormal"/>
            </w:pPr>
            <w:r>
              <w:t>Индекс цен на тепловую энергию</w:t>
            </w:r>
          </w:p>
        </w:tc>
        <w:tc>
          <w:tcPr>
            <w:tcW w:w="990" w:type="dxa"/>
          </w:tcPr>
          <w:p w14:paraId="2497256A" w14:textId="77777777" w:rsidR="008E07B5" w:rsidRDefault="008E07B5">
            <w:pPr>
              <w:pStyle w:val="ConsPlusNormal"/>
              <w:jc w:val="center"/>
            </w:pPr>
            <w:r>
              <w:t>-</w:t>
            </w:r>
          </w:p>
        </w:tc>
        <w:tc>
          <w:tcPr>
            <w:tcW w:w="825" w:type="dxa"/>
          </w:tcPr>
          <w:p w14:paraId="55830EB3" w14:textId="77777777" w:rsidR="008E07B5" w:rsidRDefault="008E07B5">
            <w:pPr>
              <w:pStyle w:val="ConsPlusNormal"/>
              <w:jc w:val="center"/>
            </w:pPr>
          </w:p>
        </w:tc>
        <w:tc>
          <w:tcPr>
            <w:tcW w:w="825" w:type="dxa"/>
          </w:tcPr>
          <w:p w14:paraId="1FD7D5E7" w14:textId="77777777" w:rsidR="008E07B5" w:rsidRDefault="008E07B5">
            <w:pPr>
              <w:pStyle w:val="ConsPlusNormal"/>
              <w:jc w:val="center"/>
            </w:pPr>
          </w:p>
        </w:tc>
        <w:tc>
          <w:tcPr>
            <w:tcW w:w="825" w:type="dxa"/>
          </w:tcPr>
          <w:p w14:paraId="3635AF79" w14:textId="77777777" w:rsidR="008E07B5" w:rsidRDefault="008E07B5">
            <w:pPr>
              <w:pStyle w:val="ConsPlusNormal"/>
              <w:jc w:val="center"/>
            </w:pPr>
          </w:p>
        </w:tc>
        <w:tc>
          <w:tcPr>
            <w:tcW w:w="825" w:type="dxa"/>
          </w:tcPr>
          <w:p w14:paraId="44998368" w14:textId="77777777" w:rsidR="008E07B5" w:rsidRDefault="008E07B5">
            <w:pPr>
              <w:pStyle w:val="ConsPlusNormal"/>
              <w:jc w:val="center"/>
            </w:pPr>
          </w:p>
        </w:tc>
        <w:tc>
          <w:tcPr>
            <w:tcW w:w="660" w:type="dxa"/>
          </w:tcPr>
          <w:p w14:paraId="50530D70" w14:textId="77777777" w:rsidR="008E07B5" w:rsidRDefault="008E07B5">
            <w:pPr>
              <w:pStyle w:val="ConsPlusNormal"/>
              <w:jc w:val="center"/>
            </w:pPr>
          </w:p>
        </w:tc>
        <w:tc>
          <w:tcPr>
            <w:tcW w:w="660" w:type="dxa"/>
          </w:tcPr>
          <w:p w14:paraId="1D3767AB" w14:textId="77777777" w:rsidR="008E07B5" w:rsidRDefault="008E07B5">
            <w:pPr>
              <w:pStyle w:val="ConsPlusNormal"/>
              <w:jc w:val="center"/>
            </w:pPr>
          </w:p>
        </w:tc>
        <w:tc>
          <w:tcPr>
            <w:tcW w:w="660" w:type="dxa"/>
          </w:tcPr>
          <w:p w14:paraId="7190C6C3" w14:textId="77777777" w:rsidR="008E07B5" w:rsidRDefault="008E07B5">
            <w:pPr>
              <w:pStyle w:val="ConsPlusNormal"/>
              <w:jc w:val="center"/>
            </w:pPr>
          </w:p>
        </w:tc>
        <w:tc>
          <w:tcPr>
            <w:tcW w:w="660" w:type="dxa"/>
          </w:tcPr>
          <w:p w14:paraId="5A261728" w14:textId="77777777" w:rsidR="008E07B5" w:rsidRDefault="008E07B5">
            <w:pPr>
              <w:pStyle w:val="ConsPlusNormal"/>
              <w:jc w:val="center"/>
            </w:pPr>
          </w:p>
        </w:tc>
        <w:tc>
          <w:tcPr>
            <w:tcW w:w="660" w:type="dxa"/>
          </w:tcPr>
          <w:p w14:paraId="02533E2A" w14:textId="77777777" w:rsidR="008E07B5" w:rsidRDefault="008E07B5">
            <w:pPr>
              <w:pStyle w:val="ConsPlusNormal"/>
              <w:jc w:val="center"/>
            </w:pPr>
          </w:p>
        </w:tc>
      </w:tr>
      <w:tr w:rsidR="008E07B5" w14:paraId="06088C3C" w14:textId="77777777">
        <w:tc>
          <w:tcPr>
            <w:tcW w:w="1980" w:type="dxa"/>
          </w:tcPr>
          <w:p w14:paraId="4C9195B9" w14:textId="77777777" w:rsidR="008E07B5" w:rsidRDefault="008E07B5">
            <w:pPr>
              <w:pStyle w:val="ConsPlusNormal"/>
              <w:jc w:val="center"/>
            </w:pPr>
            <w:r>
              <w:lastRenderedPageBreak/>
              <w:t>5.1</w:t>
            </w:r>
          </w:p>
        </w:tc>
        <w:tc>
          <w:tcPr>
            <w:tcW w:w="3795" w:type="dxa"/>
          </w:tcPr>
          <w:p w14:paraId="0829A8A9" w14:textId="77777777" w:rsidR="008E07B5" w:rsidRDefault="008E07B5">
            <w:pPr>
              <w:pStyle w:val="ConsPlusNormal"/>
              <w:ind w:left="283"/>
            </w:pPr>
            <w:r>
              <w:t>Цена тепловой энергии</w:t>
            </w:r>
          </w:p>
        </w:tc>
        <w:tc>
          <w:tcPr>
            <w:tcW w:w="990" w:type="dxa"/>
          </w:tcPr>
          <w:p w14:paraId="413815B0" w14:textId="77777777" w:rsidR="008E07B5" w:rsidRDefault="008E07B5">
            <w:pPr>
              <w:pStyle w:val="ConsPlusNormal"/>
              <w:jc w:val="center"/>
            </w:pPr>
          </w:p>
        </w:tc>
        <w:tc>
          <w:tcPr>
            <w:tcW w:w="825" w:type="dxa"/>
          </w:tcPr>
          <w:p w14:paraId="1FA4E6EB" w14:textId="77777777" w:rsidR="008E07B5" w:rsidRDefault="008E07B5">
            <w:pPr>
              <w:pStyle w:val="ConsPlusNormal"/>
              <w:jc w:val="center"/>
            </w:pPr>
          </w:p>
        </w:tc>
        <w:tc>
          <w:tcPr>
            <w:tcW w:w="825" w:type="dxa"/>
          </w:tcPr>
          <w:p w14:paraId="143B8104" w14:textId="77777777" w:rsidR="008E07B5" w:rsidRDefault="008E07B5">
            <w:pPr>
              <w:pStyle w:val="ConsPlusNormal"/>
              <w:jc w:val="center"/>
            </w:pPr>
          </w:p>
        </w:tc>
        <w:tc>
          <w:tcPr>
            <w:tcW w:w="825" w:type="dxa"/>
          </w:tcPr>
          <w:p w14:paraId="49D14068" w14:textId="77777777" w:rsidR="008E07B5" w:rsidRDefault="008E07B5">
            <w:pPr>
              <w:pStyle w:val="ConsPlusNormal"/>
              <w:jc w:val="center"/>
            </w:pPr>
          </w:p>
        </w:tc>
        <w:tc>
          <w:tcPr>
            <w:tcW w:w="825" w:type="dxa"/>
          </w:tcPr>
          <w:p w14:paraId="7BA0BA55" w14:textId="77777777" w:rsidR="008E07B5" w:rsidRDefault="008E07B5">
            <w:pPr>
              <w:pStyle w:val="ConsPlusNormal"/>
              <w:jc w:val="center"/>
            </w:pPr>
          </w:p>
        </w:tc>
        <w:tc>
          <w:tcPr>
            <w:tcW w:w="660" w:type="dxa"/>
          </w:tcPr>
          <w:p w14:paraId="601945F0" w14:textId="77777777" w:rsidR="008E07B5" w:rsidRDefault="008E07B5">
            <w:pPr>
              <w:pStyle w:val="ConsPlusNormal"/>
              <w:jc w:val="center"/>
            </w:pPr>
          </w:p>
        </w:tc>
        <w:tc>
          <w:tcPr>
            <w:tcW w:w="660" w:type="dxa"/>
          </w:tcPr>
          <w:p w14:paraId="449CFA27" w14:textId="77777777" w:rsidR="008E07B5" w:rsidRDefault="008E07B5">
            <w:pPr>
              <w:pStyle w:val="ConsPlusNormal"/>
              <w:jc w:val="center"/>
            </w:pPr>
          </w:p>
        </w:tc>
        <w:tc>
          <w:tcPr>
            <w:tcW w:w="660" w:type="dxa"/>
          </w:tcPr>
          <w:p w14:paraId="55358E92" w14:textId="77777777" w:rsidR="008E07B5" w:rsidRDefault="008E07B5">
            <w:pPr>
              <w:pStyle w:val="ConsPlusNormal"/>
              <w:jc w:val="center"/>
            </w:pPr>
          </w:p>
        </w:tc>
        <w:tc>
          <w:tcPr>
            <w:tcW w:w="660" w:type="dxa"/>
          </w:tcPr>
          <w:p w14:paraId="02AB602B" w14:textId="77777777" w:rsidR="008E07B5" w:rsidRDefault="008E07B5">
            <w:pPr>
              <w:pStyle w:val="ConsPlusNormal"/>
              <w:jc w:val="center"/>
            </w:pPr>
          </w:p>
        </w:tc>
        <w:tc>
          <w:tcPr>
            <w:tcW w:w="660" w:type="dxa"/>
          </w:tcPr>
          <w:p w14:paraId="0394FF08" w14:textId="77777777" w:rsidR="008E07B5" w:rsidRDefault="008E07B5">
            <w:pPr>
              <w:pStyle w:val="ConsPlusNormal"/>
              <w:jc w:val="center"/>
            </w:pPr>
          </w:p>
        </w:tc>
      </w:tr>
      <w:tr w:rsidR="008E07B5" w14:paraId="5C8170DF" w14:textId="77777777">
        <w:tc>
          <w:tcPr>
            <w:tcW w:w="1980" w:type="dxa"/>
          </w:tcPr>
          <w:p w14:paraId="10F8985B" w14:textId="77777777" w:rsidR="008E07B5" w:rsidRDefault="008E07B5">
            <w:pPr>
              <w:pStyle w:val="ConsPlusNormal"/>
              <w:jc w:val="center"/>
            </w:pPr>
            <w:r>
              <w:t>6</w:t>
            </w:r>
          </w:p>
        </w:tc>
        <w:tc>
          <w:tcPr>
            <w:tcW w:w="3795" w:type="dxa"/>
          </w:tcPr>
          <w:p w14:paraId="2BF998FB" w14:textId="77777777" w:rsidR="008E07B5" w:rsidRDefault="008E07B5">
            <w:pPr>
              <w:pStyle w:val="ConsPlusNormal"/>
            </w:pPr>
            <w:r>
              <w:t>Индекс цен на тепловую мощность</w:t>
            </w:r>
          </w:p>
        </w:tc>
        <w:tc>
          <w:tcPr>
            <w:tcW w:w="990" w:type="dxa"/>
          </w:tcPr>
          <w:p w14:paraId="216E916E" w14:textId="77777777" w:rsidR="008E07B5" w:rsidRDefault="008E07B5">
            <w:pPr>
              <w:pStyle w:val="ConsPlusNormal"/>
              <w:jc w:val="center"/>
            </w:pPr>
            <w:r>
              <w:t>-</w:t>
            </w:r>
          </w:p>
        </w:tc>
        <w:tc>
          <w:tcPr>
            <w:tcW w:w="825" w:type="dxa"/>
          </w:tcPr>
          <w:p w14:paraId="29CDDDF0" w14:textId="77777777" w:rsidR="008E07B5" w:rsidRDefault="008E07B5">
            <w:pPr>
              <w:pStyle w:val="ConsPlusNormal"/>
              <w:jc w:val="center"/>
            </w:pPr>
          </w:p>
        </w:tc>
        <w:tc>
          <w:tcPr>
            <w:tcW w:w="825" w:type="dxa"/>
          </w:tcPr>
          <w:p w14:paraId="59C803C6" w14:textId="77777777" w:rsidR="008E07B5" w:rsidRDefault="008E07B5">
            <w:pPr>
              <w:pStyle w:val="ConsPlusNormal"/>
              <w:jc w:val="center"/>
            </w:pPr>
          </w:p>
        </w:tc>
        <w:tc>
          <w:tcPr>
            <w:tcW w:w="825" w:type="dxa"/>
          </w:tcPr>
          <w:p w14:paraId="6945969F" w14:textId="77777777" w:rsidR="008E07B5" w:rsidRDefault="008E07B5">
            <w:pPr>
              <w:pStyle w:val="ConsPlusNormal"/>
              <w:jc w:val="center"/>
            </w:pPr>
          </w:p>
        </w:tc>
        <w:tc>
          <w:tcPr>
            <w:tcW w:w="825" w:type="dxa"/>
          </w:tcPr>
          <w:p w14:paraId="2DB04DD8" w14:textId="77777777" w:rsidR="008E07B5" w:rsidRDefault="008E07B5">
            <w:pPr>
              <w:pStyle w:val="ConsPlusNormal"/>
              <w:jc w:val="center"/>
            </w:pPr>
          </w:p>
        </w:tc>
        <w:tc>
          <w:tcPr>
            <w:tcW w:w="660" w:type="dxa"/>
          </w:tcPr>
          <w:p w14:paraId="5FA72983" w14:textId="77777777" w:rsidR="008E07B5" w:rsidRDefault="008E07B5">
            <w:pPr>
              <w:pStyle w:val="ConsPlusNormal"/>
              <w:jc w:val="center"/>
            </w:pPr>
          </w:p>
        </w:tc>
        <w:tc>
          <w:tcPr>
            <w:tcW w:w="660" w:type="dxa"/>
          </w:tcPr>
          <w:p w14:paraId="2AF082D3" w14:textId="77777777" w:rsidR="008E07B5" w:rsidRDefault="008E07B5">
            <w:pPr>
              <w:pStyle w:val="ConsPlusNormal"/>
              <w:jc w:val="center"/>
            </w:pPr>
          </w:p>
        </w:tc>
        <w:tc>
          <w:tcPr>
            <w:tcW w:w="660" w:type="dxa"/>
          </w:tcPr>
          <w:p w14:paraId="67D79245" w14:textId="77777777" w:rsidR="008E07B5" w:rsidRDefault="008E07B5">
            <w:pPr>
              <w:pStyle w:val="ConsPlusNormal"/>
              <w:jc w:val="center"/>
            </w:pPr>
          </w:p>
        </w:tc>
        <w:tc>
          <w:tcPr>
            <w:tcW w:w="660" w:type="dxa"/>
          </w:tcPr>
          <w:p w14:paraId="5413550E" w14:textId="77777777" w:rsidR="008E07B5" w:rsidRDefault="008E07B5">
            <w:pPr>
              <w:pStyle w:val="ConsPlusNormal"/>
              <w:jc w:val="center"/>
            </w:pPr>
          </w:p>
        </w:tc>
        <w:tc>
          <w:tcPr>
            <w:tcW w:w="660" w:type="dxa"/>
          </w:tcPr>
          <w:p w14:paraId="04B2DAD3" w14:textId="77777777" w:rsidR="008E07B5" w:rsidRDefault="008E07B5">
            <w:pPr>
              <w:pStyle w:val="ConsPlusNormal"/>
              <w:jc w:val="center"/>
            </w:pPr>
          </w:p>
        </w:tc>
      </w:tr>
      <w:tr w:rsidR="008E07B5" w14:paraId="64213C85" w14:textId="77777777">
        <w:tc>
          <w:tcPr>
            <w:tcW w:w="1980" w:type="dxa"/>
          </w:tcPr>
          <w:p w14:paraId="6CD3F8E5" w14:textId="77777777" w:rsidR="008E07B5" w:rsidRDefault="008E07B5">
            <w:pPr>
              <w:pStyle w:val="ConsPlusNormal"/>
              <w:jc w:val="center"/>
            </w:pPr>
            <w:r>
              <w:t>6.1</w:t>
            </w:r>
          </w:p>
        </w:tc>
        <w:tc>
          <w:tcPr>
            <w:tcW w:w="3795" w:type="dxa"/>
          </w:tcPr>
          <w:p w14:paraId="1B0059E3" w14:textId="77777777" w:rsidR="008E07B5" w:rsidRDefault="008E07B5">
            <w:pPr>
              <w:pStyle w:val="ConsPlusNormal"/>
              <w:ind w:left="283"/>
            </w:pPr>
            <w:r>
              <w:t>Цена тепловой мощности</w:t>
            </w:r>
          </w:p>
        </w:tc>
        <w:tc>
          <w:tcPr>
            <w:tcW w:w="990" w:type="dxa"/>
          </w:tcPr>
          <w:p w14:paraId="77851421" w14:textId="77777777" w:rsidR="008E07B5" w:rsidRDefault="008E07B5">
            <w:pPr>
              <w:pStyle w:val="ConsPlusNormal"/>
              <w:jc w:val="center"/>
            </w:pPr>
          </w:p>
        </w:tc>
        <w:tc>
          <w:tcPr>
            <w:tcW w:w="825" w:type="dxa"/>
          </w:tcPr>
          <w:p w14:paraId="47623ECF" w14:textId="77777777" w:rsidR="008E07B5" w:rsidRDefault="008E07B5">
            <w:pPr>
              <w:pStyle w:val="ConsPlusNormal"/>
              <w:jc w:val="center"/>
            </w:pPr>
          </w:p>
        </w:tc>
        <w:tc>
          <w:tcPr>
            <w:tcW w:w="825" w:type="dxa"/>
          </w:tcPr>
          <w:p w14:paraId="1F1058C1" w14:textId="77777777" w:rsidR="008E07B5" w:rsidRDefault="008E07B5">
            <w:pPr>
              <w:pStyle w:val="ConsPlusNormal"/>
              <w:jc w:val="center"/>
            </w:pPr>
          </w:p>
        </w:tc>
        <w:tc>
          <w:tcPr>
            <w:tcW w:w="825" w:type="dxa"/>
          </w:tcPr>
          <w:p w14:paraId="51299783" w14:textId="77777777" w:rsidR="008E07B5" w:rsidRDefault="008E07B5">
            <w:pPr>
              <w:pStyle w:val="ConsPlusNormal"/>
              <w:jc w:val="center"/>
            </w:pPr>
          </w:p>
        </w:tc>
        <w:tc>
          <w:tcPr>
            <w:tcW w:w="825" w:type="dxa"/>
          </w:tcPr>
          <w:p w14:paraId="43A66DA8" w14:textId="77777777" w:rsidR="008E07B5" w:rsidRDefault="008E07B5">
            <w:pPr>
              <w:pStyle w:val="ConsPlusNormal"/>
              <w:jc w:val="center"/>
            </w:pPr>
          </w:p>
        </w:tc>
        <w:tc>
          <w:tcPr>
            <w:tcW w:w="660" w:type="dxa"/>
          </w:tcPr>
          <w:p w14:paraId="62C9A38A" w14:textId="77777777" w:rsidR="008E07B5" w:rsidRDefault="008E07B5">
            <w:pPr>
              <w:pStyle w:val="ConsPlusNormal"/>
              <w:jc w:val="center"/>
            </w:pPr>
          </w:p>
        </w:tc>
        <w:tc>
          <w:tcPr>
            <w:tcW w:w="660" w:type="dxa"/>
          </w:tcPr>
          <w:p w14:paraId="6C93D958" w14:textId="77777777" w:rsidR="008E07B5" w:rsidRDefault="008E07B5">
            <w:pPr>
              <w:pStyle w:val="ConsPlusNormal"/>
              <w:jc w:val="center"/>
            </w:pPr>
          </w:p>
        </w:tc>
        <w:tc>
          <w:tcPr>
            <w:tcW w:w="660" w:type="dxa"/>
          </w:tcPr>
          <w:p w14:paraId="7F05FA9A" w14:textId="77777777" w:rsidR="008E07B5" w:rsidRDefault="008E07B5">
            <w:pPr>
              <w:pStyle w:val="ConsPlusNormal"/>
              <w:jc w:val="center"/>
            </w:pPr>
          </w:p>
        </w:tc>
        <w:tc>
          <w:tcPr>
            <w:tcW w:w="660" w:type="dxa"/>
          </w:tcPr>
          <w:p w14:paraId="236BED0B" w14:textId="77777777" w:rsidR="008E07B5" w:rsidRDefault="008E07B5">
            <w:pPr>
              <w:pStyle w:val="ConsPlusNormal"/>
              <w:jc w:val="center"/>
            </w:pPr>
          </w:p>
        </w:tc>
        <w:tc>
          <w:tcPr>
            <w:tcW w:w="660" w:type="dxa"/>
          </w:tcPr>
          <w:p w14:paraId="7E7185A6" w14:textId="77777777" w:rsidR="008E07B5" w:rsidRDefault="008E07B5">
            <w:pPr>
              <w:pStyle w:val="ConsPlusNormal"/>
              <w:jc w:val="center"/>
            </w:pPr>
          </w:p>
        </w:tc>
      </w:tr>
      <w:tr w:rsidR="008E07B5" w14:paraId="373595EF" w14:textId="77777777">
        <w:tc>
          <w:tcPr>
            <w:tcW w:w="1980" w:type="dxa"/>
          </w:tcPr>
          <w:p w14:paraId="6A1BA709" w14:textId="77777777" w:rsidR="008E07B5" w:rsidRDefault="008E07B5">
            <w:pPr>
              <w:pStyle w:val="ConsPlusNormal"/>
              <w:jc w:val="center"/>
            </w:pPr>
            <w:r>
              <w:t>7</w:t>
            </w:r>
          </w:p>
        </w:tc>
        <w:tc>
          <w:tcPr>
            <w:tcW w:w="3795" w:type="dxa"/>
          </w:tcPr>
          <w:p w14:paraId="41E3F39D" w14:textId="77777777" w:rsidR="008E07B5" w:rsidRDefault="008E07B5">
            <w:pPr>
              <w:pStyle w:val="ConsPlusNormal"/>
            </w:pPr>
            <w:r>
              <w:t>Индекс цен на теплоноситель</w:t>
            </w:r>
          </w:p>
        </w:tc>
        <w:tc>
          <w:tcPr>
            <w:tcW w:w="990" w:type="dxa"/>
          </w:tcPr>
          <w:p w14:paraId="6105A4BA" w14:textId="77777777" w:rsidR="008E07B5" w:rsidRDefault="008E07B5">
            <w:pPr>
              <w:pStyle w:val="ConsPlusNormal"/>
              <w:jc w:val="center"/>
            </w:pPr>
            <w:r>
              <w:t>-</w:t>
            </w:r>
          </w:p>
        </w:tc>
        <w:tc>
          <w:tcPr>
            <w:tcW w:w="825" w:type="dxa"/>
          </w:tcPr>
          <w:p w14:paraId="308D537B" w14:textId="77777777" w:rsidR="008E07B5" w:rsidRDefault="008E07B5">
            <w:pPr>
              <w:pStyle w:val="ConsPlusNormal"/>
              <w:jc w:val="center"/>
            </w:pPr>
          </w:p>
        </w:tc>
        <w:tc>
          <w:tcPr>
            <w:tcW w:w="825" w:type="dxa"/>
          </w:tcPr>
          <w:p w14:paraId="38C85C57" w14:textId="77777777" w:rsidR="008E07B5" w:rsidRDefault="008E07B5">
            <w:pPr>
              <w:pStyle w:val="ConsPlusNormal"/>
              <w:jc w:val="center"/>
            </w:pPr>
          </w:p>
        </w:tc>
        <w:tc>
          <w:tcPr>
            <w:tcW w:w="825" w:type="dxa"/>
          </w:tcPr>
          <w:p w14:paraId="798B5A75" w14:textId="77777777" w:rsidR="008E07B5" w:rsidRDefault="008E07B5">
            <w:pPr>
              <w:pStyle w:val="ConsPlusNormal"/>
              <w:jc w:val="center"/>
            </w:pPr>
          </w:p>
        </w:tc>
        <w:tc>
          <w:tcPr>
            <w:tcW w:w="825" w:type="dxa"/>
          </w:tcPr>
          <w:p w14:paraId="721A2713" w14:textId="77777777" w:rsidR="008E07B5" w:rsidRDefault="008E07B5">
            <w:pPr>
              <w:pStyle w:val="ConsPlusNormal"/>
              <w:jc w:val="center"/>
            </w:pPr>
          </w:p>
        </w:tc>
        <w:tc>
          <w:tcPr>
            <w:tcW w:w="660" w:type="dxa"/>
          </w:tcPr>
          <w:p w14:paraId="7059E562" w14:textId="77777777" w:rsidR="008E07B5" w:rsidRDefault="008E07B5">
            <w:pPr>
              <w:pStyle w:val="ConsPlusNormal"/>
              <w:jc w:val="center"/>
            </w:pPr>
          </w:p>
        </w:tc>
        <w:tc>
          <w:tcPr>
            <w:tcW w:w="660" w:type="dxa"/>
          </w:tcPr>
          <w:p w14:paraId="43C1C694" w14:textId="77777777" w:rsidR="008E07B5" w:rsidRDefault="008E07B5">
            <w:pPr>
              <w:pStyle w:val="ConsPlusNormal"/>
              <w:jc w:val="center"/>
            </w:pPr>
          </w:p>
        </w:tc>
        <w:tc>
          <w:tcPr>
            <w:tcW w:w="660" w:type="dxa"/>
          </w:tcPr>
          <w:p w14:paraId="7BEBFDD8" w14:textId="77777777" w:rsidR="008E07B5" w:rsidRDefault="008E07B5">
            <w:pPr>
              <w:pStyle w:val="ConsPlusNormal"/>
              <w:jc w:val="center"/>
            </w:pPr>
          </w:p>
        </w:tc>
        <w:tc>
          <w:tcPr>
            <w:tcW w:w="660" w:type="dxa"/>
          </w:tcPr>
          <w:p w14:paraId="27763EC2" w14:textId="77777777" w:rsidR="008E07B5" w:rsidRDefault="008E07B5">
            <w:pPr>
              <w:pStyle w:val="ConsPlusNormal"/>
              <w:jc w:val="center"/>
            </w:pPr>
          </w:p>
        </w:tc>
        <w:tc>
          <w:tcPr>
            <w:tcW w:w="660" w:type="dxa"/>
          </w:tcPr>
          <w:p w14:paraId="7E52528B" w14:textId="77777777" w:rsidR="008E07B5" w:rsidRDefault="008E07B5">
            <w:pPr>
              <w:pStyle w:val="ConsPlusNormal"/>
              <w:jc w:val="center"/>
            </w:pPr>
          </w:p>
        </w:tc>
      </w:tr>
      <w:tr w:rsidR="008E07B5" w14:paraId="7DC32FDC" w14:textId="77777777">
        <w:tc>
          <w:tcPr>
            <w:tcW w:w="1980" w:type="dxa"/>
          </w:tcPr>
          <w:p w14:paraId="1DC5B9FC" w14:textId="77777777" w:rsidR="008E07B5" w:rsidRDefault="008E07B5">
            <w:pPr>
              <w:pStyle w:val="ConsPlusNormal"/>
              <w:jc w:val="center"/>
            </w:pPr>
            <w:r>
              <w:t>7.1</w:t>
            </w:r>
          </w:p>
        </w:tc>
        <w:tc>
          <w:tcPr>
            <w:tcW w:w="3795" w:type="dxa"/>
          </w:tcPr>
          <w:p w14:paraId="457CA8F3" w14:textId="77777777" w:rsidR="008E07B5" w:rsidRDefault="008E07B5">
            <w:pPr>
              <w:pStyle w:val="ConsPlusNormal"/>
              <w:ind w:left="283"/>
            </w:pPr>
            <w:r>
              <w:t>Цена на теплоноситель</w:t>
            </w:r>
          </w:p>
        </w:tc>
        <w:tc>
          <w:tcPr>
            <w:tcW w:w="990" w:type="dxa"/>
          </w:tcPr>
          <w:p w14:paraId="5A6A5927" w14:textId="77777777" w:rsidR="008E07B5" w:rsidRDefault="008E07B5">
            <w:pPr>
              <w:pStyle w:val="ConsPlusNormal"/>
              <w:jc w:val="center"/>
            </w:pPr>
          </w:p>
        </w:tc>
        <w:tc>
          <w:tcPr>
            <w:tcW w:w="825" w:type="dxa"/>
          </w:tcPr>
          <w:p w14:paraId="3CEB1611" w14:textId="77777777" w:rsidR="008E07B5" w:rsidRDefault="008E07B5">
            <w:pPr>
              <w:pStyle w:val="ConsPlusNormal"/>
              <w:jc w:val="center"/>
            </w:pPr>
          </w:p>
        </w:tc>
        <w:tc>
          <w:tcPr>
            <w:tcW w:w="825" w:type="dxa"/>
          </w:tcPr>
          <w:p w14:paraId="21BA6F68" w14:textId="77777777" w:rsidR="008E07B5" w:rsidRDefault="008E07B5">
            <w:pPr>
              <w:pStyle w:val="ConsPlusNormal"/>
              <w:jc w:val="center"/>
            </w:pPr>
          </w:p>
        </w:tc>
        <w:tc>
          <w:tcPr>
            <w:tcW w:w="825" w:type="dxa"/>
          </w:tcPr>
          <w:p w14:paraId="0850AB79" w14:textId="77777777" w:rsidR="008E07B5" w:rsidRDefault="008E07B5">
            <w:pPr>
              <w:pStyle w:val="ConsPlusNormal"/>
              <w:jc w:val="center"/>
            </w:pPr>
          </w:p>
        </w:tc>
        <w:tc>
          <w:tcPr>
            <w:tcW w:w="825" w:type="dxa"/>
          </w:tcPr>
          <w:p w14:paraId="19CEE766" w14:textId="77777777" w:rsidR="008E07B5" w:rsidRDefault="008E07B5">
            <w:pPr>
              <w:pStyle w:val="ConsPlusNormal"/>
              <w:jc w:val="center"/>
            </w:pPr>
          </w:p>
        </w:tc>
        <w:tc>
          <w:tcPr>
            <w:tcW w:w="660" w:type="dxa"/>
          </w:tcPr>
          <w:p w14:paraId="318FEE80" w14:textId="77777777" w:rsidR="008E07B5" w:rsidRDefault="008E07B5">
            <w:pPr>
              <w:pStyle w:val="ConsPlusNormal"/>
              <w:jc w:val="center"/>
            </w:pPr>
          </w:p>
        </w:tc>
        <w:tc>
          <w:tcPr>
            <w:tcW w:w="660" w:type="dxa"/>
          </w:tcPr>
          <w:p w14:paraId="79BD720C" w14:textId="77777777" w:rsidR="008E07B5" w:rsidRDefault="008E07B5">
            <w:pPr>
              <w:pStyle w:val="ConsPlusNormal"/>
              <w:jc w:val="center"/>
            </w:pPr>
          </w:p>
        </w:tc>
        <w:tc>
          <w:tcPr>
            <w:tcW w:w="660" w:type="dxa"/>
          </w:tcPr>
          <w:p w14:paraId="73CD367C" w14:textId="77777777" w:rsidR="008E07B5" w:rsidRDefault="008E07B5">
            <w:pPr>
              <w:pStyle w:val="ConsPlusNormal"/>
              <w:jc w:val="center"/>
            </w:pPr>
          </w:p>
        </w:tc>
        <w:tc>
          <w:tcPr>
            <w:tcW w:w="660" w:type="dxa"/>
          </w:tcPr>
          <w:p w14:paraId="22B02444" w14:textId="77777777" w:rsidR="008E07B5" w:rsidRDefault="008E07B5">
            <w:pPr>
              <w:pStyle w:val="ConsPlusNormal"/>
              <w:jc w:val="center"/>
            </w:pPr>
          </w:p>
        </w:tc>
        <w:tc>
          <w:tcPr>
            <w:tcW w:w="660" w:type="dxa"/>
          </w:tcPr>
          <w:p w14:paraId="5A6C09DC" w14:textId="77777777" w:rsidR="008E07B5" w:rsidRDefault="008E07B5">
            <w:pPr>
              <w:pStyle w:val="ConsPlusNormal"/>
              <w:jc w:val="center"/>
            </w:pPr>
          </w:p>
        </w:tc>
      </w:tr>
      <w:tr w:rsidR="008E07B5" w14:paraId="5C20FF0B" w14:textId="77777777">
        <w:tc>
          <w:tcPr>
            <w:tcW w:w="1980" w:type="dxa"/>
          </w:tcPr>
          <w:p w14:paraId="440FFD30" w14:textId="77777777" w:rsidR="008E07B5" w:rsidRDefault="008E07B5">
            <w:pPr>
              <w:pStyle w:val="ConsPlusNormal"/>
              <w:jc w:val="center"/>
            </w:pPr>
            <w:r>
              <w:t>8</w:t>
            </w:r>
          </w:p>
        </w:tc>
        <w:tc>
          <w:tcPr>
            <w:tcW w:w="3795" w:type="dxa"/>
          </w:tcPr>
          <w:p w14:paraId="3470F46D" w14:textId="77777777" w:rsidR="008E07B5" w:rsidRDefault="008E07B5">
            <w:pPr>
              <w:pStyle w:val="ConsPlusNormal"/>
            </w:pPr>
            <w:r>
              <w:t>Индекс цен на топливо</w:t>
            </w:r>
          </w:p>
        </w:tc>
        <w:tc>
          <w:tcPr>
            <w:tcW w:w="990" w:type="dxa"/>
          </w:tcPr>
          <w:p w14:paraId="6C5DD934" w14:textId="77777777" w:rsidR="008E07B5" w:rsidRDefault="008E07B5">
            <w:pPr>
              <w:pStyle w:val="ConsPlusNormal"/>
              <w:jc w:val="center"/>
            </w:pPr>
            <w:r>
              <w:t>-</w:t>
            </w:r>
          </w:p>
        </w:tc>
        <w:tc>
          <w:tcPr>
            <w:tcW w:w="825" w:type="dxa"/>
          </w:tcPr>
          <w:p w14:paraId="67629766" w14:textId="77777777" w:rsidR="008E07B5" w:rsidRDefault="008E07B5">
            <w:pPr>
              <w:pStyle w:val="ConsPlusNormal"/>
              <w:jc w:val="center"/>
            </w:pPr>
          </w:p>
        </w:tc>
        <w:tc>
          <w:tcPr>
            <w:tcW w:w="825" w:type="dxa"/>
          </w:tcPr>
          <w:p w14:paraId="4C571978" w14:textId="77777777" w:rsidR="008E07B5" w:rsidRDefault="008E07B5">
            <w:pPr>
              <w:pStyle w:val="ConsPlusNormal"/>
              <w:jc w:val="center"/>
            </w:pPr>
          </w:p>
        </w:tc>
        <w:tc>
          <w:tcPr>
            <w:tcW w:w="825" w:type="dxa"/>
          </w:tcPr>
          <w:p w14:paraId="4478DC45" w14:textId="77777777" w:rsidR="008E07B5" w:rsidRDefault="008E07B5">
            <w:pPr>
              <w:pStyle w:val="ConsPlusNormal"/>
              <w:jc w:val="center"/>
            </w:pPr>
          </w:p>
        </w:tc>
        <w:tc>
          <w:tcPr>
            <w:tcW w:w="825" w:type="dxa"/>
          </w:tcPr>
          <w:p w14:paraId="6BA72E70" w14:textId="77777777" w:rsidR="008E07B5" w:rsidRDefault="008E07B5">
            <w:pPr>
              <w:pStyle w:val="ConsPlusNormal"/>
              <w:jc w:val="center"/>
            </w:pPr>
          </w:p>
        </w:tc>
        <w:tc>
          <w:tcPr>
            <w:tcW w:w="660" w:type="dxa"/>
          </w:tcPr>
          <w:p w14:paraId="07AD63B2" w14:textId="77777777" w:rsidR="008E07B5" w:rsidRDefault="008E07B5">
            <w:pPr>
              <w:pStyle w:val="ConsPlusNormal"/>
              <w:jc w:val="center"/>
            </w:pPr>
          </w:p>
        </w:tc>
        <w:tc>
          <w:tcPr>
            <w:tcW w:w="660" w:type="dxa"/>
          </w:tcPr>
          <w:p w14:paraId="21D65173" w14:textId="77777777" w:rsidR="008E07B5" w:rsidRDefault="008E07B5">
            <w:pPr>
              <w:pStyle w:val="ConsPlusNormal"/>
              <w:jc w:val="center"/>
            </w:pPr>
          </w:p>
        </w:tc>
        <w:tc>
          <w:tcPr>
            <w:tcW w:w="660" w:type="dxa"/>
          </w:tcPr>
          <w:p w14:paraId="35FF5B94" w14:textId="77777777" w:rsidR="008E07B5" w:rsidRDefault="008E07B5">
            <w:pPr>
              <w:pStyle w:val="ConsPlusNormal"/>
              <w:jc w:val="center"/>
            </w:pPr>
          </w:p>
        </w:tc>
        <w:tc>
          <w:tcPr>
            <w:tcW w:w="660" w:type="dxa"/>
          </w:tcPr>
          <w:p w14:paraId="20691C74" w14:textId="77777777" w:rsidR="008E07B5" w:rsidRDefault="008E07B5">
            <w:pPr>
              <w:pStyle w:val="ConsPlusNormal"/>
              <w:jc w:val="center"/>
            </w:pPr>
          </w:p>
        </w:tc>
        <w:tc>
          <w:tcPr>
            <w:tcW w:w="660" w:type="dxa"/>
          </w:tcPr>
          <w:p w14:paraId="7B753FE4" w14:textId="77777777" w:rsidR="008E07B5" w:rsidRDefault="008E07B5">
            <w:pPr>
              <w:pStyle w:val="ConsPlusNormal"/>
              <w:jc w:val="center"/>
            </w:pPr>
          </w:p>
        </w:tc>
      </w:tr>
      <w:tr w:rsidR="008E07B5" w14:paraId="1DB912EA" w14:textId="77777777">
        <w:tc>
          <w:tcPr>
            <w:tcW w:w="1980" w:type="dxa"/>
          </w:tcPr>
          <w:p w14:paraId="78E53484" w14:textId="77777777" w:rsidR="008E07B5" w:rsidRDefault="008E07B5">
            <w:pPr>
              <w:pStyle w:val="ConsPlusNormal"/>
              <w:jc w:val="center"/>
            </w:pPr>
            <w:r>
              <w:t>8.1</w:t>
            </w:r>
          </w:p>
        </w:tc>
        <w:tc>
          <w:tcPr>
            <w:tcW w:w="3795" w:type="dxa"/>
          </w:tcPr>
          <w:p w14:paraId="0C1C9EE6" w14:textId="77777777" w:rsidR="008E07B5" w:rsidRDefault="008E07B5">
            <w:pPr>
              <w:pStyle w:val="ConsPlusNormal"/>
              <w:ind w:left="283"/>
            </w:pPr>
            <w:r>
              <w:t>вид топлива 1</w:t>
            </w:r>
          </w:p>
        </w:tc>
        <w:tc>
          <w:tcPr>
            <w:tcW w:w="990" w:type="dxa"/>
          </w:tcPr>
          <w:p w14:paraId="4108833E" w14:textId="77777777" w:rsidR="008E07B5" w:rsidRDefault="008E07B5">
            <w:pPr>
              <w:pStyle w:val="ConsPlusNormal"/>
              <w:jc w:val="center"/>
            </w:pPr>
          </w:p>
        </w:tc>
        <w:tc>
          <w:tcPr>
            <w:tcW w:w="825" w:type="dxa"/>
          </w:tcPr>
          <w:p w14:paraId="7E9FC95F" w14:textId="77777777" w:rsidR="008E07B5" w:rsidRDefault="008E07B5">
            <w:pPr>
              <w:pStyle w:val="ConsPlusNormal"/>
              <w:jc w:val="center"/>
            </w:pPr>
          </w:p>
        </w:tc>
        <w:tc>
          <w:tcPr>
            <w:tcW w:w="825" w:type="dxa"/>
          </w:tcPr>
          <w:p w14:paraId="52FD3846" w14:textId="77777777" w:rsidR="008E07B5" w:rsidRDefault="008E07B5">
            <w:pPr>
              <w:pStyle w:val="ConsPlusNormal"/>
              <w:jc w:val="center"/>
            </w:pPr>
          </w:p>
        </w:tc>
        <w:tc>
          <w:tcPr>
            <w:tcW w:w="825" w:type="dxa"/>
          </w:tcPr>
          <w:p w14:paraId="5764AB85" w14:textId="77777777" w:rsidR="008E07B5" w:rsidRDefault="008E07B5">
            <w:pPr>
              <w:pStyle w:val="ConsPlusNormal"/>
              <w:jc w:val="center"/>
            </w:pPr>
          </w:p>
        </w:tc>
        <w:tc>
          <w:tcPr>
            <w:tcW w:w="825" w:type="dxa"/>
          </w:tcPr>
          <w:p w14:paraId="4C150234" w14:textId="77777777" w:rsidR="008E07B5" w:rsidRDefault="008E07B5">
            <w:pPr>
              <w:pStyle w:val="ConsPlusNormal"/>
              <w:jc w:val="center"/>
            </w:pPr>
          </w:p>
        </w:tc>
        <w:tc>
          <w:tcPr>
            <w:tcW w:w="660" w:type="dxa"/>
          </w:tcPr>
          <w:p w14:paraId="5D026C84" w14:textId="77777777" w:rsidR="008E07B5" w:rsidRDefault="008E07B5">
            <w:pPr>
              <w:pStyle w:val="ConsPlusNormal"/>
              <w:jc w:val="center"/>
            </w:pPr>
          </w:p>
        </w:tc>
        <w:tc>
          <w:tcPr>
            <w:tcW w:w="660" w:type="dxa"/>
          </w:tcPr>
          <w:p w14:paraId="4109E5CF" w14:textId="77777777" w:rsidR="008E07B5" w:rsidRDefault="008E07B5">
            <w:pPr>
              <w:pStyle w:val="ConsPlusNormal"/>
              <w:jc w:val="center"/>
            </w:pPr>
          </w:p>
        </w:tc>
        <w:tc>
          <w:tcPr>
            <w:tcW w:w="660" w:type="dxa"/>
          </w:tcPr>
          <w:p w14:paraId="33C21895" w14:textId="77777777" w:rsidR="008E07B5" w:rsidRDefault="008E07B5">
            <w:pPr>
              <w:pStyle w:val="ConsPlusNormal"/>
              <w:jc w:val="center"/>
            </w:pPr>
          </w:p>
        </w:tc>
        <w:tc>
          <w:tcPr>
            <w:tcW w:w="660" w:type="dxa"/>
          </w:tcPr>
          <w:p w14:paraId="3835D290" w14:textId="77777777" w:rsidR="008E07B5" w:rsidRDefault="008E07B5">
            <w:pPr>
              <w:pStyle w:val="ConsPlusNormal"/>
              <w:jc w:val="center"/>
            </w:pPr>
          </w:p>
        </w:tc>
        <w:tc>
          <w:tcPr>
            <w:tcW w:w="660" w:type="dxa"/>
          </w:tcPr>
          <w:p w14:paraId="03DBAE44" w14:textId="77777777" w:rsidR="008E07B5" w:rsidRDefault="008E07B5">
            <w:pPr>
              <w:pStyle w:val="ConsPlusNormal"/>
              <w:jc w:val="center"/>
            </w:pPr>
          </w:p>
        </w:tc>
      </w:tr>
      <w:tr w:rsidR="008E07B5" w14:paraId="667C1B4C" w14:textId="77777777">
        <w:tc>
          <w:tcPr>
            <w:tcW w:w="1980" w:type="dxa"/>
          </w:tcPr>
          <w:p w14:paraId="601754ED" w14:textId="77777777" w:rsidR="008E07B5" w:rsidRDefault="008E07B5">
            <w:pPr>
              <w:pStyle w:val="ConsPlusNormal"/>
              <w:jc w:val="center"/>
            </w:pPr>
            <w:r>
              <w:t>8.n</w:t>
            </w:r>
          </w:p>
        </w:tc>
        <w:tc>
          <w:tcPr>
            <w:tcW w:w="3795" w:type="dxa"/>
          </w:tcPr>
          <w:p w14:paraId="7A21F198" w14:textId="77777777" w:rsidR="008E07B5" w:rsidRDefault="008E07B5">
            <w:pPr>
              <w:pStyle w:val="ConsPlusNormal"/>
              <w:ind w:left="283"/>
            </w:pPr>
            <w:r>
              <w:t>вид топлива n</w:t>
            </w:r>
          </w:p>
        </w:tc>
        <w:tc>
          <w:tcPr>
            <w:tcW w:w="990" w:type="dxa"/>
          </w:tcPr>
          <w:p w14:paraId="033E4AD6" w14:textId="77777777" w:rsidR="008E07B5" w:rsidRDefault="008E07B5">
            <w:pPr>
              <w:pStyle w:val="ConsPlusNormal"/>
              <w:jc w:val="center"/>
            </w:pPr>
          </w:p>
        </w:tc>
        <w:tc>
          <w:tcPr>
            <w:tcW w:w="825" w:type="dxa"/>
          </w:tcPr>
          <w:p w14:paraId="07C9958A" w14:textId="77777777" w:rsidR="008E07B5" w:rsidRDefault="008E07B5">
            <w:pPr>
              <w:pStyle w:val="ConsPlusNormal"/>
              <w:jc w:val="center"/>
            </w:pPr>
          </w:p>
        </w:tc>
        <w:tc>
          <w:tcPr>
            <w:tcW w:w="825" w:type="dxa"/>
          </w:tcPr>
          <w:p w14:paraId="5B7A7F8A" w14:textId="77777777" w:rsidR="008E07B5" w:rsidRDefault="008E07B5">
            <w:pPr>
              <w:pStyle w:val="ConsPlusNormal"/>
              <w:jc w:val="center"/>
            </w:pPr>
          </w:p>
        </w:tc>
        <w:tc>
          <w:tcPr>
            <w:tcW w:w="825" w:type="dxa"/>
          </w:tcPr>
          <w:p w14:paraId="057BA8A5" w14:textId="77777777" w:rsidR="008E07B5" w:rsidRDefault="008E07B5">
            <w:pPr>
              <w:pStyle w:val="ConsPlusNormal"/>
              <w:jc w:val="center"/>
            </w:pPr>
          </w:p>
        </w:tc>
        <w:tc>
          <w:tcPr>
            <w:tcW w:w="825" w:type="dxa"/>
          </w:tcPr>
          <w:p w14:paraId="74016C20" w14:textId="77777777" w:rsidR="008E07B5" w:rsidRDefault="008E07B5">
            <w:pPr>
              <w:pStyle w:val="ConsPlusNormal"/>
              <w:jc w:val="center"/>
            </w:pPr>
          </w:p>
        </w:tc>
        <w:tc>
          <w:tcPr>
            <w:tcW w:w="660" w:type="dxa"/>
          </w:tcPr>
          <w:p w14:paraId="759DEB94" w14:textId="77777777" w:rsidR="008E07B5" w:rsidRDefault="008E07B5">
            <w:pPr>
              <w:pStyle w:val="ConsPlusNormal"/>
              <w:jc w:val="center"/>
            </w:pPr>
          </w:p>
        </w:tc>
        <w:tc>
          <w:tcPr>
            <w:tcW w:w="660" w:type="dxa"/>
          </w:tcPr>
          <w:p w14:paraId="46637298" w14:textId="77777777" w:rsidR="008E07B5" w:rsidRDefault="008E07B5">
            <w:pPr>
              <w:pStyle w:val="ConsPlusNormal"/>
              <w:jc w:val="center"/>
            </w:pPr>
          </w:p>
        </w:tc>
        <w:tc>
          <w:tcPr>
            <w:tcW w:w="660" w:type="dxa"/>
          </w:tcPr>
          <w:p w14:paraId="7030055C" w14:textId="77777777" w:rsidR="008E07B5" w:rsidRDefault="008E07B5">
            <w:pPr>
              <w:pStyle w:val="ConsPlusNormal"/>
              <w:jc w:val="center"/>
            </w:pPr>
          </w:p>
        </w:tc>
        <w:tc>
          <w:tcPr>
            <w:tcW w:w="660" w:type="dxa"/>
          </w:tcPr>
          <w:p w14:paraId="7D4A99F2" w14:textId="77777777" w:rsidR="008E07B5" w:rsidRDefault="008E07B5">
            <w:pPr>
              <w:pStyle w:val="ConsPlusNormal"/>
              <w:jc w:val="center"/>
            </w:pPr>
          </w:p>
        </w:tc>
        <w:tc>
          <w:tcPr>
            <w:tcW w:w="660" w:type="dxa"/>
          </w:tcPr>
          <w:p w14:paraId="3200DF1D" w14:textId="77777777" w:rsidR="008E07B5" w:rsidRDefault="008E07B5">
            <w:pPr>
              <w:pStyle w:val="ConsPlusNormal"/>
              <w:jc w:val="center"/>
            </w:pPr>
          </w:p>
        </w:tc>
      </w:tr>
    </w:tbl>
    <w:p w14:paraId="4230228D"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4BAA634C" w14:textId="77777777" w:rsidR="008E07B5" w:rsidRDefault="008E07B5">
      <w:pPr>
        <w:pStyle w:val="ConsPlusNormal"/>
        <w:jc w:val="both"/>
      </w:pPr>
    </w:p>
    <w:p w14:paraId="62B03FE9" w14:textId="77777777" w:rsidR="008E07B5" w:rsidRDefault="008E07B5">
      <w:pPr>
        <w:pStyle w:val="ConsPlusNormal"/>
        <w:jc w:val="both"/>
      </w:pPr>
    </w:p>
    <w:p w14:paraId="1E90BDAA" w14:textId="77777777" w:rsidR="008E07B5" w:rsidRDefault="008E07B5">
      <w:pPr>
        <w:pStyle w:val="ConsPlusNormal"/>
        <w:jc w:val="both"/>
      </w:pPr>
    </w:p>
    <w:p w14:paraId="31C8EB70" w14:textId="77777777" w:rsidR="008E07B5" w:rsidRDefault="008E07B5">
      <w:pPr>
        <w:pStyle w:val="ConsPlusNormal"/>
        <w:jc w:val="both"/>
      </w:pPr>
    </w:p>
    <w:p w14:paraId="03FD08E0" w14:textId="77777777" w:rsidR="008E07B5" w:rsidRDefault="008E07B5">
      <w:pPr>
        <w:pStyle w:val="ConsPlusNormal"/>
        <w:jc w:val="both"/>
      </w:pPr>
    </w:p>
    <w:p w14:paraId="1D4A1D0B" w14:textId="77777777" w:rsidR="008E07B5" w:rsidRDefault="008E07B5">
      <w:pPr>
        <w:pStyle w:val="ConsPlusNormal"/>
        <w:jc w:val="right"/>
        <w:outlineLvl w:val="1"/>
      </w:pPr>
      <w:r>
        <w:t>Приложение 4</w:t>
      </w:r>
    </w:p>
    <w:p w14:paraId="3F48F428" w14:textId="77777777" w:rsidR="008E07B5" w:rsidRDefault="008E07B5">
      <w:pPr>
        <w:pStyle w:val="ConsPlusNormal"/>
        <w:jc w:val="right"/>
      </w:pPr>
      <w:r>
        <w:t>к Методическим указаниям,</w:t>
      </w:r>
    </w:p>
    <w:p w14:paraId="6CCB6F1B" w14:textId="77777777" w:rsidR="008E07B5" w:rsidRDefault="008E07B5">
      <w:pPr>
        <w:pStyle w:val="ConsPlusNormal"/>
        <w:jc w:val="right"/>
      </w:pPr>
      <w:r>
        <w:t>утвержденным приказом ФСТ России</w:t>
      </w:r>
    </w:p>
    <w:p w14:paraId="53725113" w14:textId="77777777" w:rsidR="008E07B5" w:rsidRDefault="008E07B5">
      <w:pPr>
        <w:pStyle w:val="ConsPlusNormal"/>
        <w:jc w:val="right"/>
      </w:pPr>
      <w:r>
        <w:t>от 27.12.2013 N 1746-э</w:t>
      </w:r>
    </w:p>
    <w:p w14:paraId="639D1FE4"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E07B5" w14:paraId="6BD502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DD4D70"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F092D6"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3DEAB8" w14:textId="77777777" w:rsidR="008E07B5" w:rsidRDefault="008E07B5">
            <w:pPr>
              <w:pStyle w:val="ConsPlusNormal"/>
              <w:jc w:val="center"/>
            </w:pPr>
            <w:r>
              <w:rPr>
                <w:color w:val="392C69"/>
              </w:rPr>
              <w:t>Список изменяющих документов</w:t>
            </w:r>
          </w:p>
          <w:p w14:paraId="5F62598D" w14:textId="77777777" w:rsidR="008E07B5" w:rsidRDefault="008E07B5">
            <w:pPr>
              <w:pStyle w:val="ConsPlusNormal"/>
              <w:jc w:val="center"/>
            </w:pPr>
            <w:r>
              <w:rPr>
                <w:color w:val="392C69"/>
              </w:rPr>
              <w:t xml:space="preserve">(в ред. </w:t>
            </w:r>
            <w:hyperlink r:id="rId506">
              <w:r>
                <w:rPr>
                  <w:color w:val="0000FF"/>
                </w:rPr>
                <w:t>Приказа</w:t>
              </w:r>
            </w:hyperlink>
            <w:r>
              <w:rPr>
                <w:color w:val="392C69"/>
              </w:rPr>
              <w:t xml:space="preserve"> ФСТ России от 24.11.2014 N 2054-э)</w:t>
            </w:r>
          </w:p>
        </w:tc>
        <w:tc>
          <w:tcPr>
            <w:tcW w:w="113" w:type="dxa"/>
            <w:tcBorders>
              <w:top w:val="nil"/>
              <w:left w:val="nil"/>
              <w:bottom w:val="nil"/>
              <w:right w:val="nil"/>
            </w:tcBorders>
            <w:shd w:val="clear" w:color="auto" w:fill="F4F3F8"/>
            <w:tcMar>
              <w:top w:w="0" w:type="dxa"/>
              <w:left w:w="0" w:type="dxa"/>
              <w:bottom w:w="0" w:type="dxa"/>
              <w:right w:w="0" w:type="dxa"/>
            </w:tcMar>
          </w:tcPr>
          <w:p w14:paraId="5B1265B7" w14:textId="77777777" w:rsidR="008E07B5" w:rsidRDefault="008E07B5">
            <w:pPr>
              <w:pStyle w:val="ConsPlusNormal"/>
            </w:pPr>
          </w:p>
        </w:tc>
      </w:tr>
    </w:tbl>
    <w:p w14:paraId="65BEC3D6" w14:textId="77777777" w:rsidR="008E07B5" w:rsidRDefault="008E07B5">
      <w:pPr>
        <w:pStyle w:val="ConsPlusNormal"/>
        <w:jc w:val="both"/>
      </w:pPr>
    </w:p>
    <w:p w14:paraId="626BD6A9" w14:textId="77777777" w:rsidR="008E07B5" w:rsidRDefault="008E07B5">
      <w:pPr>
        <w:pStyle w:val="ConsPlusNormal"/>
        <w:jc w:val="center"/>
      </w:pPr>
      <w:r>
        <w:t>Расчет</w:t>
      </w:r>
    </w:p>
    <w:p w14:paraId="5E16FD24" w14:textId="77777777" w:rsidR="008E07B5" w:rsidRDefault="008E07B5">
      <w:pPr>
        <w:pStyle w:val="ConsPlusNormal"/>
        <w:jc w:val="center"/>
      </w:pPr>
      <w:r>
        <w:t>тарифа методом экономически обоснованных расходов (затрат)</w:t>
      </w:r>
    </w:p>
    <w:p w14:paraId="32FA2F90"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458"/>
        <w:gridCol w:w="1077"/>
        <w:gridCol w:w="715"/>
        <w:gridCol w:w="710"/>
        <w:gridCol w:w="725"/>
        <w:gridCol w:w="845"/>
        <w:gridCol w:w="794"/>
        <w:gridCol w:w="794"/>
        <w:gridCol w:w="794"/>
        <w:gridCol w:w="794"/>
        <w:gridCol w:w="794"/>
      </w:tblGrid>
      <w:tr w:rsidR="008E07B5" w14:paraId="2E295009" w14:textId="77777777">
        <w:tc>
          <w:tcPr>
            <w:tcW w:w="907" w:type="dxa"/>
            <w:vMerge w:val="restart"/>
          </w:tcPr>
          <w:p w14:paraId="42FF66DA" w14:textId="77777777" w:rsidR="008E07B5" w:rsidRDefault="008E07B5">
            <w:pPr>
              <w:pStyle w:val="ConsPlusNormal"/>
              <w:jc w:val="center"/>
            </w:pPr>
            <w:r>
              <w:t>N п/п</w:t>
            </w:r>
          </w:p>
        </w:tc>
        <w:tc>
          <w:tcPr>
            <w:tcW w:w="3458" w:type="dxa"/>
            <w:vMerge w:val="restart"/>
          </w:tcPr>
          <w:p w14:paraId="5B19943B" w14:textId="77777777" w:rsidR="008E07B5" w:rsidRDefault="008E07B5">
            <w:pPr>
              <w:pStyle w:val="ConsPlusNormal"/>
              <w:jc w:val="center"/>
            </w:pPr>
            <w:r>
              <w:t>Наименование</w:t>
            </w:r>
          </w:p>
        </w:tc>
        <w:tc>
          <w:tcPr>
            <w:tcW w:w="1077" w:type="dxa"/>
            <w:vMerge w:val="restart"/>
          </w:tcPr>
          <w:p w14:paraId="7F588FDE" w14:textId="77777777" w:rsidR="008E07B5" w:rsidRDefault="008E07B5">
            <w:pPr>
              <w:pStyle w:val="ConsPlusNormal"/>
              <w:jc w:val="center"/>
            </w:pPr>
            <w:r>
              <w:t>Единица измерений</w:t>
            </w:r>
          </w:p>
        </w:tc>
        <w:tc>
          <w:tcPr>
            <w:tcW w:w="1425" w:type="dxa"/>
            <w:gridSpan w:val="2"/>
          </w:tcPr>
          <w:p w14:paraId="03944232" w14:textId="77777777" w:rsidR="008E07B5" w:rsidRDefault="008E07B5">
            <w:pPr>
              <w:pStyle w:val="ConsPlusNormal"/>
              <w:jc w:val="center"/>
            </w:pPr>
            <w:r>
              <w:t>Истекший год (i-2)</w:t>
            </w:r>
          </w:p>
        </w:tc>
        <w:tc>
          <w:tcPr>
            <w:tcW w:w="1570" w:type="dxa"/>
            <w:gridSpan w:val="2"/>
          </w:tcPr>
          <w:p w14:paraId="69BC2618" w14:textId="77777777" w:rsidR="008E07B5" w:rsidRDefault="008E07B5">
            <w:pPr>
              <w:pStyle w:val="ConsPlusNormal"/>
              <w:jc w:val="center"/>
            </w:pPr>
            <w:r>
              <w:t>Текущий год (i-1)</w:t>
            </w:r>
          </w:p>
        </w:tc>
        <w:tc>
          <w:tcPr>
            <w:tcW w:w="794" w:type="dxa"/>
            <w:vMerge w:val="restart"/>
          </w:tcPr>
          <w:p w14:paraId="720E4DD1" w14:textId="77777777" w:rsidR="008E07B5" w:rsidRDefault="008E07B5">
            <w:pPr>
              <w:pStyle w:val="ConsPlusNormal"/>
              <w:jc w:val="center"/>
            </w:pPr>
            <w:r>
              <w:t>1-й год</w:t>
            </w:r>
          </w:p>
        </w:tc>
        <w:tc>
          <w:tcPr>
            <w:tcW w:w="794" w:type="dxa"/>
            <w:vMerge w:val="restart"/>
          </w:tcPr>
          <w:p w14:paraId="29CC48BB" w14:textId="77777777" w:rsidR="008E07B5" w:rsidRDefault="008E07B5">
            <w:pPr>
              <w:pStyle w:val="ConsPlusNormal"/>
              <w:jc w:val="center"/>
            </w:pPr>
            <w:r>
              <w:t>2-й год</w:t>
            </w:r>
          </w:p>
        </w:tc>
        <w:tc>
          <w:tcPr>
            <w:tcW w:w="794" w:type="dxa"/>
            <w:vMerge w:val="restart"/>
          </w:tcPr>
          <w:p w14:paraId="1D0F06E0" w14:textId="77777777" w:rsidR="008E07B5" w:rsidRDefault="008E07B5">
            <w:pPr>
              <w:pStyle w:val="ConsPlusNormal"/>
              <w:jc w:val="center"/>
            </w:pPr>
            <w:r>
              <w:t>3-й год</w:t>
            </w:r>
          </w:p>
        </w:tc>
        <w:tc>
          <w:tcPr>
            <w:tcW w:w="794" w:type="dxa"/>
            <w:vMerge w:val="restart"/>
          </w:tcPr>
          <w:p w14:paraId="64878A27" w14:textId="77777777" w:rsidR="008E07B5" w:rsidRDefault="008E07B5">
            <w:pPr>
              <w:pStyle w:val="ConsPlusNormal"/>
              <w:jc w:val="center"/>
            </w:pPr>
            <w:r>
              <w:t>4-й год</w:t>
            </w:r>
          </w:p>
        </w:tc>
        <w:tc>
          <w:tcPr>
            <w:tcW w:w="794" w:type="dxa"/>
            <w:vMerge w:val="restart"/>
          </w:tcPr>
          <w:p w14:paraId="3ECBDEA6" w14:textId="77777777" w:rsidR="008E07B5" w:rsidRDefault="008E07B5">
            <w:pPr>
              <w:pStyle w:val="ConsPlusNormal"/>
              <w:jc w:val="center"/>
            </w:pPr>
            <w:r>
              <w:t>5-й год</w:t>
            </w:r>
          </w:p>
        </w:tc>
      </w:tr>
      <w:tr w:rsidR="008E07B5" w14:paraId="72A762BF" w14:textId="77777777">
        <w:tc>
          <w:tcPr>
            <w:tcW w:w="907" w:type="dxa"/>
            <w:vMerge/>
          </w:tcPr>
          <w:p w14:paraId="01F038EC" w14:textId="77777777" w:rsidR="008E07B5" w:rsidRDefault="008E07B5">
            <w:pPr>
              <w:pStyle w:val="ConsPlusNormal"/>
            </w:pPr>
          </w:p>
        </w:tc>
        <w:tc>
          <w:tcPr>
            <w:tcW w:w="3458" w:type="dxa"/>
            <w:vMerge/>
          </w:tcPr>
          <w:p w14:paraId="77C46C6E" w14:textId="77777777" w:rsidR="008E07B5" w:rsidRDefault="008E07B5">
            <w:pPr>
              <w:pStyle w:val="ConsPlusNormal"/>
            </w:pPr>
          </w:p>
        </w:tc>
        <w:tc>
          <w:tcPr>
            <w:tcW w:w="1077" w:type="dxa"/>
            <w:vMerge/>
          </w:tcPr>
          <w:p w14:paraId="4580A8BB" w14:textId="77777777" w:rsidR="008E07B5" w:rsidRDefault="008E07B5">
            <w:pPr>
              <w:pStyle w:val="ConsPlusNormal"/>
            </w:pPr>
          </w:p>
        </w:tc>
        <w:tc>
          <w:tcPr>
            <w:tcW w:w="715" w:type="dxa"/>
          </w:tcPr>
          <w:p w14:paraId="73D5E692" w14:textId="77777777" w:rsidR="008E07B5" w:rsidRDefault="008E07B5">
            <w:pPr>
              <w:pStyle w:val="ConsPlusNormal"/>
              <w:jc w:val="center"/>
            </w:pPr>
            <w:r>
              <w:t>план</w:t>
            </w:r>
          </w:p>
        </w:tc>
        <w:tc>
          <w:tcPr>
            <w:tcW w:w="710" w:type="dxa"/>
          </w:tcPr>
          <w:p w14:paraId="6FFB6AAB" w14:textId="77777777" w:rsidR="008E07B5" w:rsidRDefault="008E07B5">
            <w:pPr>
              <w:pStyle w:val="ConsPlusNormal"/>
              <w:jc w:val="center"/>
            </w:pPr>
            <w:r>
              <w:t>факт</w:t>
            </w:r>
          </w:p>
        </w:tc>
        <w:tc>
          <w:tcPr>
            <w:tcW w:w="725" w:type="dxa"/>
          </w:tcPr>
          <w:p w14:paraId="1B38173D" w14:textId="77777777" w:rsidR="008E07B5" w:rsidRDefault="008E07B5">
            <w:pPr>
              <w:pStyle w:val="ConsPlusNormal"/>
              <w:jc w:val="center"/>
            </w:pPr>
            <w:r>
              <w:t>план</w:t>
            </w:r>
          </w:p>
        </w:tc>
        <w:tc>
          <w:tcPr>
            <w:tcW w:w="845" w:type="dxa"/>
          </w:tcPr>
          <w:p w14:paraId="51E02F0A" w14:textId="77777777" w:rsidR="008E07B5" w:rsidRDefault="008E07B5">
            <w:pPr>
              <w:pStyle w:val="ConsPlusNormal"/>
              <w:jc w:val="center"/>
            </w:pPr>
            <w:r>
              <w:t>ожид</w:t>
            </w:r>
          </w:p>
        </w:tc>
        <w:tc>
          <w:tcPr>
            <w:tcW w:w="794" w:type="dxa"/>
            <w:vMerge/>
          </w:tcPr>
          <w:p w14:paraId="20796F19" w14:textId="77777777" w:rsidR="008E07B5" w:rsidRDefault="008E07B5">
            <w:pPr>
              <w:pStyle w:val="ConsPlusNormal"/>
            </w:pPr>
          </w:p>
        </w:tc>
        <w:tc>
          <w:tcPr>
            <w:tcW w:w="794" w:type="dxa"/>
            <w:vMerge/>
          </w:tcPr>
          <w:p w14:paraId="6DA7CB1A" w14:textId="77777777" w:rsidR="008E07B5" w:rsidRDefault="008E07B5">
            <w:pPr>
              <w:pStyle w:val="ConsPlusNormal"/>
            </w:pPr>
          </w:p>
        </w:tc>
        <w:tc>
          <w:tcPr>
            <w:tcW w:w="794" w:type="dxa"/>
            <w:vMerge/>
          </w:tcPr>
          <w:p w14:paraId="5927870D" w14:textId="77777777" w:rsidR="008E07B5" w:rsidRDefault="008E07B5">
            <w:pPr>
              <w:pStyle w:val="ConsPlusNormal"/>
            </w:pPr>
          </w:p>
        </w:tc>
        <w:tc>
          <w:tcPr>
            <w:tcW w:w="794" w:type="dxa"/>
            <w:vMerge/>
          </w:tcPr>
          <w:p w14:paraId="5C74D90F" w14:textId="77777777" w:rsidR="008E07B5" w:rsidRDefault="008E07B5">
            <w:pPr>
              <w:pStyle w:val="ConsPlusNormal"/>
            </w:pPr>
          </w:p>
        </w:tc>
        <w:tc>
          <w:tcPr>
            <w:tcW w:w="794" w:type="dxa"/>
            <w:vMerge/>
          </w:tcPr>
          <w:p w14:paraId="09B7FE67" w14:textId="77777777" w:rsidR="008E07B5" w:rsidRDefault="008E07B5">
            <w:pPr>
              <w:pStyle w:val="ConsPlusNormal"/>
            </w:pPr>
          </w:p>
        </w:tc>
      </w:tr>
      <w:tr w:rsidR="008E07B5" w14:paraId="008DBF7E" w14:textId="77777777">
        <w:tc>
          <w:tcPr>
            <w:tcW w:w="907" w:type="dxa"/>
          </w:tcPr>
          <w:p w14:paraId="1A843578" w14:textId="77777777" w:rsidR="008E07B5" w:rsidRDefault="008E07B5">
            <w:pPr>
              <w:pStyle w:val="ConsPlusNormal"/>
              <w:jc w:val="center"/>
            </w:pPr>
            <w:r>
              <w:t>1</w:t>
            </w:r>
          </w:p>
        </w:tc>
        <w:tc>
          <w:tcPr>
            <w:tcW w:w="3458" w:type="dxa"/>
          </w:tcPr>
          <w:p w14:paraId="5D040EA4" w14:textId="77777777" w:rsidR="008E07B5" w:rsidRDefault="008E07B5">
            <w:pPr>
              <w:pStyle w:val="ConsPlusNormal"/>
              <w:jc w:val="center"/>
            </w:pPr>
            <w:r>
              <w:t>2</w:t>
            </w:r>
          </w:p>
        </w:tc>
        <w:tc>
          <w:tcPr>
            <w:tcW w:w="1077" w:type="dxa"/>
          </w:tcPr>
          <w:p w14:paraId="7FB27F71" w14:textId="77777777" w:rsidR="008E07B5" w:rsidRDefault="008E07B5">
            <w:pPr>
              <w:pStyle w:val="ConsPlusNormal"/>
              <w:jc w:val="center"/>
            </w:pPr>
            <w:r>
              <w:t>3</w:t>
            </w:r>
          </w:p>
        </w:tc>
        <w:tc>
          <w:tcPr>
            <w:tcW w:w="715" w:type="dxa"/>
          </w:tcPr>
          <w:p w14:paraId="7DD01865" w14:textId="77777777" w:rsidR="008E07B5" w:rsidRDefault="008E07B5">
            <w:pPr>
              <w:pStyle w:val="ConsPlusNormal"/>
              <w:jc w:val="center"/>
            </w:pPr>
            <w:r>
              <w:t>4</w:t>
            </w:r>
          </w:p>
        </w:tc>
        <w:tc>
          <w:tcPr>
            <w:tcW w:w="710" w:type="dxa"/>
          </w:tcPr>
          <w:p w14:paraId="3344CEC2" w14:textId="77777777" w:rsidR="008E07B5" w:rsidRDefault="008E07B5">
            <w:pPr>
              <w:pStyle w:val="ConsPlusNormal"/>
              <w:jc w:val="center"/>
            </w:pPr>
            <w:r>
              <w:t>5</w:t>
            </w:r>
          </w:p>
        </w:tc>
        <w:tc>
          <w:tcPr>
            <w:tcW w:w="725" w:type="dxa"/>
          </w:tcPr>
          <w:p w14:paraId="71BCA9E3" w14:textId="77777777" w:rsidR="008E07B5" w:rsidRDefault="008E07B5">
            <w:pPr>
              <w:pStyle w:val="ConsPlusNormal"/>
              <w:jc w:val="center"/>
            </w:pPr>
            <w:r>
              <w:t>6</w:t>
            </w:r>
          </w:p>
        </w:tc>
        <w:tc>
          <w:tcPr>
            <w:tcW w:w="845" w:type="dxa"/>
          </w:tcPr>
          <w:p w14:paraId="6DCE5941" w14:textId="77777777" w:rsidR="008E07B5" w:rsidRDefault="008E07B5">
            <w:pPr>
              <w:pStyle w:val="ConsPlusNormal"/>
              <w:jc w:val="center"/>
            </w:pPr>
            <w:r>
              <w:t>7</w:t>
            </w:r>
          </w:p>
        </w:tc>
        <w:tc>
          <w:tcPr>
            <w:tcW w:w="794" w:type="dxa"/>
          </w:tcPr>
          <w:p w14:paraId="2043131E" w14:textId="77777777" w:rsidR="008E07B5" w:rsidRDefault="008E07B5">
            <w:pPr>
              <w:pStyle w:val="ConsPlusNormal"/>
              <w:jc w:val="center"/>
            </w:pPr>
            <w:r>
              <w:t>8</w:t>
            </w:r>
          </w:p>
        </w:tc>
        <w:tc>
          <w:tcPr>
            <w:tcW w:w="794" w:type="dxa"/>
          </w:tcPr>
          <w:p w14:paraId="48412D28" w14:textId="77777777" w:rsidR="008E07B5" w:rsidRDefault="008E07B5">
            <w:pPr>
              <w:pStyle w:val="ConsPlusNormal"/>
              <w:jc w:val="center"/>
            </w:pPr>
            <w:r>
              <w:t>9</w:t>
            </w:r>
          </w:p>
        </w:tc>
        <w:tc>
          <w:tcPr>
            <w:tcW w:w="794" w:type="dxa"/>
          </w:tcPr>
          <w:p w14:paraId="076E2769" w14:textId="77777777" w:rsidR="008E07B5" w:rsidRDefault="008E07B5">
            <w:pPr>
              <w:pStyle w:val="ConsPlusNormal"/>
              <w:jc w:val="center"/>
            </w:pPr>
            <w:r>
              <w:t>10</w:t>
            </w:r>
          </w:p>
        </w:tc>
        <w:tc>
          <w:tcPr>
            <w:tcW w:w="794" w:type="dxa"/>
          </w:tcPr>
          <w:p w14:paraId="27EA8C63" w14:textId="77777777" w:rsidR="008E07B5" w:rsidRDefault="008E07B5">
            <w:pPr>
              <w:pStyle w:val="ConsPlusNormal"/>
              <w:jc w:val="center"/>
            </w:pPr>
            <w:r>
              <w:t>11</w:t>
            </w:r>
          </w:p>
        </w:tc>
        <w:tc>
          <w:tcPr>
            <w:tcW w:w="794" w:type="dxa"/>
          </w:tcPr>
          <w:p w14:paraId="6C187001" w14:textId="77777777" w:rsidR="008E07B5" w:rsidRDefault="008E07B5">
            <w:pPr>
              <w:pStyle w:val="ConsPlusNormal"/>
              <w:jc w:val="center"/>
            </w:pPr>
            <w:r>
              <w:t>12</w:t>
            </w:r>
          </w:p>
        </w:tc>
      </w:tr>
      <w:tr w:rsidR="008E07B5" w14:paraId="77D4739D" w14:textId="77777777">
        <w:tc>
          <w:tcPr>
            <w:tcW w:w="907" w:type="dxa"/>
            <w:vAlign w:val="center"/>
          </w:tcPr>
          <w:p w14:paraId="58F7F241" w14:textId="77777777" w:rsidR="008E07B5" w:rsidRDefault="008E07B5">
            <w:pPr>
              <w:pStyle w:val="ConsPlusNormal"/>
            </w:pPr>
            <w:r>
              <w:t>1</w:t>
            </w:r>
          </w:p>
        </w:tc>
        <w:tc>
          <w:tcPr>
            <w:tcW w:w="3458" w:type="dxa"/>
          </w:tcPr>
          <w:p w14:paraId="3B158B45" w14:textId="77777777" w:rsidR="008E07B5" w:rsidRDefault="008E07B5">
            <w:pPr>
              <w:pStyle w:val="ConsPlusNormal"/>
              <w:jc w:val="both"/>
            </w:pPr>
            <w:r>
              <w:t>Необходимая валовая выручка</w:t>
            </w:r>
          </w:p>
        </w:tc>
        <w:tc>
          <w:tcPr>
            <w:tcW w:w="1077" w:type="dxa"/>
            <w:vAlign w:val="center"/>
          </w:tcPr>
          <w:p w14:paraId="448CAB56" w14:textId="77777777" w:rsidR="008E07B5" w:rsidRDefault="008E07B5">
            <w:pPr>
              <w:pStyle w:val="ConsPlusNormal"/>
              <w:jc w:val="center"/>
            </w:pPr>
            <w:r>
              <w:t>тыс. руб.</w:t>
            </w:r>
          </w:p>
        </w:tc>
        <w:tc>
          <w:tcPr>
            <w:tcW w:w="715" w:type="dxa"/>
            <w:vAlign w:val="center"/>
          </w:tcPr>
          <w:p w14:paraId="6395D0D7" w14:textId="77777777" w:rsidR="008E07B5" w:rsidRDefault="008E07B5">
            <w:pPr>
              <w:pStyle w:val="ConsPlusNormal"/>
            </w:pPr>
          </w:p>
        </w:tc>
        <w:tc>
          <w:tcPr>
            <w:tcW w:w="710" w:type="dxa"/>
            <w:vAlign w:val="center"/>
          </w:tcPr>
          <w:p w14:paraId="0579B6B4" w14:textId="77777777" w:rsidR="008E07B5" w:rsidRDefault="008E07B5">
            <w:pPr>
              <w:pStyle w:val="ConsPlusNormal"/>
            </w:pPr>
          </w:p>
        </w:tc>
        <w:tc>
          <w:tcPr>
            <w:tcW w:w="725" w:type="dxa"/>
            <w:vAlign w:val="center"/>
          </w:tcPr>
          <w:p w14:paraId="2962CEC4" w14:textId="77777777" w:rsidR="008E07B5" w:rsidRDefault="008E07B5">
            <w:pPr>
              <w:pStyle w:val="ConsPlusNormal"/>
            </w:pPr>
          </w:p>
        </w:tc>
        <w:tc>
          <w:tcPr>
            <w:tcW w:w="845" w:type="dxa"/>
            <w:vAlign w:val="center"/>
          </w:tcPr>
          <w:p w14:paraId="4EA2F198" w14:textId="77777777" w:rsidR="008E07B5" w:rsidRDefault="008E07B5">
            <w:pPr>
              <w:pStyle w:val="ConsPlusNormal"/>
            </w:pPr>
          </w:p>
        </w:tc>
        <w:tc>
          <w:tcPr>
            <w:tcW w:w="794" w:type="dxa"/>
            <w:vAlign w:val="center"/>
          </w:tcPr>
          <w:p w14:paraId="5C1B3D7E" w14:textId="77777777" w:rsidR="008E07B5" w:rsidRDefault="008E07B5">
            <w:pPr>
              <w:pStyle w:val="ConsPlusNormal"/>
            </w:pPr>
          </w:p>
        </w:tc>
        <w:tc>
          <w:tcPr>
            <w:tcW w:w="794" w:type="dxa"/>
            <w:vAlign w:val="center"/>
          </w:tcPr>
          <w:p w14:paraId="1C12EC7C" w14:textId="77777777" w:rsidR="008E07B5" w:rsidRDefault="008E07B5">
            <w:pPr>
              <w:pStyle w:val="ConsPlusNormal"/>
            </w:pPr>
          </w:p>
        </w:tc>
        <w:tc>
          <w:tcPr>
            <w:tcW w:w="794" w:type="dxa"/>
            <w:vAlign w:val="center"/>
          </w:tcPr>
          <w:p w14:paraId="1D06FF21" w14:textId="77777777" w:rsidR="008E07B5" w:rsidRDefault="008E07B5">
            <w:pPr>
              <w:pStyle w:val="ConsPlusNormal"/>
            </w:pPr>
          </w:p>
        </w:tc>
        <w:tc>
          <w:tcPr>
            <w:tcW w:w="794" w:type="dxa"/>
            <w:vAlign w:val="center"/>
          </w:tcPr>
          <w:p w14:paraId="307663AA" w14:textId="77777777" w:rsidR="008E07B5" w:rsidRDefault="008E07B5">
            <w:pPr>
              <w:pStyle w:val="ConsPlusNormal"/>
            </w:pPr>
          </w:p>
        </w:tc>
        <w:tc>
          <w:tcPr>
            <w:tcW w:w="794" w:type="dxa"/>
            <w:vAlign w:val="center"/>
          </w:tcPr>
          <w:p w14:paraId="48DA3FF5" w14:textId="77777777" w:rsidR="008E07B5" w:rsidRDefault="008E07B5">
            <w:pPr>
              <w:pStyle w:val="ConsPlusNormal"/>
            </w:pPr>
          </w:p>
        </w:tc>
      </w:tr>
      <w:tr w:rsidR="008E07B5" w14:paraId="0F7E7799" w14:textId="77777777">
        <w:tc>
          <w:tcPr>
            <w:tcW w:w="907" w:type="dxa"/>
            <w:vAlign w:val="center"/>
          </w:tcPr>
          <w:p w14:paraId="2C645788" w14:textId="77777777" w:rsidR="008E07B5" w:rsidRDefault="008E07B5">
            <w:pPr>
              <w:pStyle w:val="ConsPlusNormal"/>
            </w:pPr>
            <w:r>
              <w:t>1.1</w:t>
            </w:r>
          </w:p>
        </w:tc>
        <w:tc>
          <w:tcPr>
            <w:tcW w:w="3458" w:type="dxa"/>
          </w:tcPr>
          <w:p w14:paraId="207EBBDF" w14:textId="77777777" w:rsidR="008E07B5" w:rsidRDefault="008E07B5">
            <w:pPr>
              <w:pStyle w:val="ConsPlusNormal"/>
              <w:ind w:firstLine="173"/>
              <w:jc w:val="both"/>
            </w:pPr>
            <w:r>
              <w:t>Производственные расходы</w:t>
            </w:r>
          </w:p>
        </w:tc>
        <w:tc>
          <w:tcPr>
            <w:tcW w:w="1077" w:type="dxa"/>
            <w:vAlign w:val="center"/>
          </w:tcPr>
          <w:p w14:paraId="38FA2E15" w14:textId="77777777" w:rsidR="008E07B5" w:rsidRDefault="008E07B5">
            <w:pPr>
              <w:pStyle w:val="ConsPlusNormal"/>
              <w:jc w:val="center"/>
            </w:pPr>
            <w:r>
              <w:t>тыс. руб.</w:t>
            </w:r>
          </w:p>
        </w:tc>
        <w:tc>
          <w:tcPr>
            <w:tcW w:w="715" w:type="dxa"/>
            <w:vAlign w:val="center"/>
          </w:tcPr>
          <w:p w14:paraId="70C6ADD3" w14:textId="77777777" w:rsidR="008E07B5" w:rsidRDefault="008E07B5">
            <w:pPr>
              <w:pStyle w:val="ConsPlusNormal"/>
            </w:pPr>
          </w:p>
        </w:tc>
        <w:tc>
          <w:tcPr>
            <w:tcW w:w="710" w:type="dxa"/>
            <w:vAlign w:val="center"/>
          </w:tcPr>
          <w:p w14:paraId="11075B76" w14:textId="77777777" w:rsidR="008E07B5" w:rsidRDefault="008E07B5">
            <w:pPr>
              <w:pStyle w:val="ConsPlusNormal"/>
            </w:pPr>
          </w:p>
        </w:tc>
        <w:tc>
          <w:tcPr>
            <w:tcW w:w="725" w:type="dxa"/>
            <w:vAlign w:val="center"/>
          </w:tcPr>
          <w:p w14:paraId="624C6F3E" w14:textId="77777777" w:rsidR="008E07B5" w:rsidRDefault="008E07B5">
            <w:pPr>
              <w:pStyle w:val="ConsPlusNormal"/>
            </w:pPr>
          </w:p>
        </w:tc>
        <w:tc>
          <w:tcPr>
            <w:tcW w:w="845" w:type="dxa"/>
            <w:vAlign w:val="center"/>
          </w:tcPr>
          <w:p w14:paraId="29549243" w14:textId="77777777" w:rsidR="008E07B5" w:rsidRDefault="008E07B5">
            <w:pPr>
              <w:pStyle w:val="ConsPlusNormal"/>
            </w:pPr>
          </w:p>
        </w:tc>
        <w:tc>
          <w:tcPr>
            <w:tcW w:w="794" w:type="dxa"/>
            <w:vAlign w:val="center"/>
          </w:tcPr>
          <w:p w14:paraId="2C7BEE08" w14:textId="77777777" w:rsidR="008E07B5" w:rsidRDefault="008E07B5">
            <w:pPr>
              <w:pStyle w:val="ConsPlusNormal"/>
            </w:pPr>
          </w:p>
        </w:tc>
        <w:tc>
          <w:tcPr>
            <w:tcW w:w="794" w:type="dxa"/>
            <w:vAlign w:val="center"/>
          </w:tcPr>
          <w:p w14:paraId="29676CA5" w14:textId="77777777" w:rsidR="008E07B5" w:rsidRDefault="008E07B5">
            <w:pPr>
              <w:pStyle w:val="ConsPlusNormal"/>
            </w:pPr>
          </w:p>
        </w:tc>
        <w:tc>
          <w:tcPr>
            <w:tcW w:w="794" w:type="dxa"/>
            <w:vAlign w:val="center"/>
          </w:tcPr>
          <w:p w14:paraId="7FBFB135" w14:textId="77777777" w:rsidR="008E07B5" w:rsidRDefault="008E07B5">
            <w:pPr>
              <w:pStyle w:val="ConsPlusNormal"/>
            </w:pPr>
          </w:p>
        </w:tc>
        <w:tc>
          <w:tcPr>
            <w:tcW w:w="794" w:type="dxa"/>
            <w:vAlign w:val="center"/>
          </w:tcPr>
          <w:p w14:paraId="77FE3217" w14:textId="77777777" w:rsidR="008E07B5" w:rsidRDefault="008E07B5">
            <w:pPr>
              <w:pStyle w:val="ConsPlusNormal"/>
            </w:pPr>
          </w:p>
        </w:tc>
        <w:tc>
          <w:tcPr>
            <w:tcW w:w="794" w:type="dxa"/>
            <w:vAlign w:val="center"/>
          </w:tcPr>
          <w:p w14:paraId="6DD495A9" w14:textId="77777777" w:rsidR="008E07B5" w:rsidRDefault="008E07B5">
            <w:pPr>
              <w:pStyle w:val="ConsPlusNormal"/>
            </w:pPr>
          </w:p>
        </w:tc>
      </w:tr>
      <w:tr w:rsidR="008E07B5" w14:paraId="79FADE54" w14:textId="77777777">
        <w:tc>
          <w:tcPr>
            <w:tcW w:w="907" w:type="dxa"/>
            <w:vAlign w:val="center"/>
          </w:tcPr>
          <w:p w14:paraId="01BEDE29" w14:textId="77777777" w:rsidR="008E07B5" w:rsidRDefault="008E07B5">
            <w:pPr>
              <w:pStyle w:val="ConsPlusNormal"/>
            </w:pPr>
            <w:r>
              <w:t>1.2</w:t>
            </w:r>
          </w:p>
        </w:tc>
        <w:tc>
          <w:tcPr>
            <w:tcW w:w="3458" w:type="dxa"/>
          </w:tcPr>
          <w:p w14:paraId="125D7981" w14:textId="77777777" w:rsidR="008E07B5" w:rsidRDefault="008E07B5">
            <w:pPr>
              <w:pStyle w:val="ConsPlusNormal"/>
              <w:ind w:firstLine="173"/>
              <w:jc w:val="both"/>
            </w:pPr>
            <w:r>
              <w:t>Ремонтные расходы</w:t>
            </w:r>
          </w:p>
        </w:tc>
        <w:tc>
          <w:tcPr>
            <w:tcW w:w="1077" w:type="dxa"/>
            <w:vAlign w:val="center"/>
          </w:tcPr>
          <w:p w14:paraId="270AFC98" w14:textId="77777777" w:rsidR="008E07B5" w:rsidRDefault="008E07B5">
            <w:pPr>
              <w:pStyle w:val="ConsPlusNormal"/>
              <w:jc w:val="center"/>
            </w:pPr>
            <w:r>
              <w:t>тыс. руб.</w:t>
            </w:r>
          </w:p>
        </w:tc>
        <w:tc>
          <w:tcPr>
            <w:tcW w:w="715" w:type="dxa"/>
            <w:vAlign w:val="center"/>
          </w:tcPr>
          <w:p w14:paraId="6B891C92" w14:textId="77777777" w:rsidR="008E07B5" w:rsidRDefault="008E07B5">
            <w:pPr>
              <w:pStyle w:val="ConsPlusNormal"/>
            </w:pPr>
          </w:p>
        </w:tc>
        <w:tc>
          <w:tcPr>
            <w:tcW w:w="710" w:type="dxa"/>
            <w:vAlign w:val="center"/>
          </w:tcPr>
          <w:p w14:paraId="061A0694" w14:textId="77777777" w:rsidR="008E07B5" w:rsidRDefault="008E07B5">
            <w:pPr>
              <w:pStyle w:val="ConsPlusNormal"/>
            </w:pPr>
          </w:p>
        </w:tc>
        <w:tc>
          <w:tcPr>
            <w:tcW w:w="725" w:type="dxa"/>
            <w:vAlign w:val="center"/>
          </w:tcPr>
          <w:p w14:paraId="2F7B00DB" w14:textId="77777777" w:rsidR="008E07B5" w:rsidRDefault="008E07B5">
            <w:pPr>
              <w:pStyle w:val="ConsPlusNormal"/>
            </w:pPr>
          </w:p>
        </w:tc>
        <w:tc>
          <w:tcPr>
            <w:tcW w:w="845" w:type="dxa"/>
            <w:vAlign w:val="center"/>
          </w:tcPr>
          <w:p w14:paraId="1CDCA807" w14:textId="77777777" w:rsidR="008E07B5" w:rsidRDefault="008E07B5">
            <w:pPr>
              <w:pStyle w:val="ConsPlusNormal"/>
            </w:pPr>
          </w:p>
        </w:tc>
        <w:tc>
          <w:tcPr>
            <w:tcW w:w="794" w:type="dxa"/>
            <w:vAlign w:val="center"/>
          </w:tcPr>
          <w:p w14:paraId="5826DF8C" w14:textId="77777777" w:rsidR="008E07B5" w:rsidRDefault="008E07B5">
            <w:pPr>
              <w:pStyle w:val="ConsPlusNormal"/>
            </w:pPr>
          </w:p>
        </w:tc>
        <w:tc>
          <w:tcPr>
            <w:tcW w:w="794" w:type="dxa"/>
            <w:vAlign w:val="center"/>
          </w:tcPr>
          <w:p w14:paraId="665AD0E1" w14:textId="77777777" w:rsidR="008E07B5" w:rsidRDefault="008E07B5">
            <w:pPr>
              <w:pStyle w:val="ConsPlusNormal"/>
            </w:pPr>
          </w:p>
        </w:tc>
        <w:tc>
          <w:tcPr>
            <w:tcW w:w="794" w:type="dxa"/>
            <w:vAlign w:val="center"/>
          </w:tcPr>
          <w:p w14:paraId="450C2B78" w14:textId="77777777" w:rsidR="008E07B5" w:rsidRDefault="008E07B5">
            <w:pPr>
              <w:pStyle w:val="ConsPlusNormal"/>
            </w:pPr>
          </w:p>
        </w:tc>
        <w:tc>
          <w:tcPr>
            <w:tcW w:w="794" w:type="dxa"/>
            <w:vAlign w:val="center"/>
          </w:tcPr>
          <w:p w14:paraId="7EEC6B5D" w14:textId="77777777" w:rsidR="008E07B5" w:rsidRDefault="008E07B5">
            <w:pPr>
              <w:pStyle w:val="ConsPlusNormal"/>
            </w:pPr>
          </w:p>
        </w:tc>
        <w:tc>
          <w:tcPr>
            <w:tcW w:w="794" w:type="dxa"/>
            <w:vAlign w:val="center"/>
          </w:tcPr>
          <w:p w14:paraId="4EDFC7A5" w14:textId="77777777" w:rsidR="008E07B5" w:rsidRDefault="008E07B5">
            <w:pPr>
              <w:pStyle w:val="ConsPlusNormal"/>
            </w:pPr>
          </w:p>
        </w:tc>
      </w:tr>
      <w:tr w:rsidR="008E07B5" w14:paraId="7F3AB710" w14:textId="77777777">
        <w:tc>
          <w:tcPr>
            <w:tcW w:w="907" w:type="dxa"/>
            <w:vAlign w:val="center"/>
          </w:tcPr>
          <w:p w14:paraId="2830311B" w14:textId="77777777" w:rsidR="008E07B5" w:rsidRDefault="008E07B5">
            <w:pPr>
              <w:pStyle w:val="ConsPlusNormal"/>
            </w:pPr>
            <w:r>
              <w:t>1.3</w:t>
            </w:r>
          </w:p>
        </w:tc>
        <w:tc>
          <w:tcPr>
            <w:tcW w:w="3458" w:type="dxa"/>
          </w:tcPr>
          <w:p w14:paraId="5BD8A48F" w14:textId="77777777" w:rsidR="008E07B5" w:rsidRDefault="008E07B5">
            <w:pPr>
              <w:pStyle w:val="ConsPlusNormal"/>
              <w:ind w:firstLine="173"/>
              <w:jc w:val="both"/>
            </w:pPr>
            <w:r>
              <w:t>Административные расходы</w:t>
            </w:r>
          </w:p>
        </w:tc>
        <w:tc>
          <w:tcPr>
            <w:tcW w:w="1077" w:type="dxa"/>
            <w:vAlign w:val="center"/>
          </w:tcPr>
          <w:p w14:paraId="212DF44B" w14:textId="77777777" w:rsidR="008E07B5" w:rsidRDefault="008E07B5">
            <w:pPr>
              <w:pStyle w:val="ConsPlusNormal"/>
              <w:jc w:val="center"/>
            </w:pPr>
            <w:r>
              <w:t>тыс. руб.</w:t>
            </w:r>
          </w:p>
        </w:tc>
        <w:tc>
          <w:tcPr>
            <w:tcW w:w="715" w:type="dxa"/>
            <w:vAlign w:val="center"/>
          </w:tcPr>
          <w:p w14:paraId="7B019BC3" w14:textId="77777777" w:rsidR="008E07B5" w:rsidRDefault="008E07B5">
            <w:pPr>
              <w:pStyle w:val="ConsPlusNormal"/>
            </w:pPr>
          </w:p>
        </w:tc>
        <w:tc>
          <w:tcPr>
            <w:tcW w:w="710" w:type="dxa"/>
            <w:vAlign w:val="center"/>
          </w:tcPr>
          <w:p w14:paraId="07C182BA" w14:textId="77777777" w:rsidR="008E07B5" w:rsidRDefault="008E07B5">
            <w:pPr>
              <w:pStyle w:val="ConsPlusNormal"/>
            </w:pPr>
          </w:p>
        </w:tc>
        <w:tc>
          <w:tcPr>
            <w:tcW w:w="725" w:type="dxa"/>
            <w:vAlign w:val="center"/>
          </w:tcPr>
          <w:p w14:paraId="25C0C8DA" w14:textId="77777777" w:rsidR="008E07B5" w:rsidRDefault="008E07B5">
            <w:pPr>
              <w:pStyle w:val="ConsPlusNormal"/>
            </w:pPr>
          </w:p>
        </w:tc>
        <w:tc>
          <w:tcPr>
            <w:tcW w:w="845" w:type="dxa"/>
            <w:vAlign w:val="center"/>
          </w:tcPr>
          <w:p w14:paraId="6FE61E45" w14:textId="77777777" w:rsidR="008E07B5" w:rsidRDefault="008E07B5">
            <w:pPr>
              <w:pStyle w:val="ConsPlusNormal"/>
            </w:pPr>
          </w:p>
        </w:tc>
        <w:tc>
          <w:tcPr>
            <w:tcW w:w="794" w:type="dxa"/>
            <w:vAlign w:val="center"/>
          </w:tcPr>
          <w:p w14:paraId="6A243D6B" w14:textId="77777777" w:rsidR="008E07B5" w:rsidRDefault="008E07B5">
            <w:pPr>
              <w:pStyle w:val="ConsPlusNormal"/>
            </w:pPr>
          </w:p>
        </w:tc>
        <w:tc>
          <w:tcPr>
            <w:tcW w:w="794" w:type="dxa"/>
            <w:vAlign w:val="center"/>
          </w:tcPr>
          <w:p w14:paraId="0B55118F" w14:textId="77777777" w:rsidR="008E07B5" w:rsidRDefault="008E07B5">
            <w:pPr>
              <w:pStyle w:val="ConsPlusNormal"/>
            </w:pPr>
          </w:p>
        </w:tc>
        <w:tc>
          <w:tcPr>
            <w:tcW w:w="794" w:type="dxa"/>
            <w:vAlign w:val="center"/>
          </w:tcPr>
          <w:p w14:paraId="598F4CB3" w14:textId="77777777" w:rsidR="008E07B5" w:rsidRDefault="008E07B5">
            <w:pPr>
              <w:pStyle w:val="ConsPlusNormal"/>
            </w:pPr>
          </w:p>
        </w:tc>
        <w:tc>
          <w:tcPr>
            <w:tcW w:w="794" w:type="dxa"/>
            <w:vAlign w:val="center"/>
          </w:tcPr>
          <w:p w14:paraId="697E603E" w14:textId="77777777" w:rsidR="008E07B5" w:rsidRDefault="008E07B5">
            <w:pPr>
              <w:pStyle w:val="ConsPlusNormal"/>
            </w:pPr>
          </w:p>
        </w:tc>
        <w:tc>
          <w:tcPr>
            <w:tcW w:w="794" w:type="dxa"/>
            <w:vAlign w:val="center"/>
          </w:tcPr>
          <w:p w14:paraId="303F15F9" w14:textId="77777777" w:rsidR="008E07B5" w:rsidRDefault="008E07B5">
            <w:pPr>
              <w:pStyle w:val="ConsPlusNormal"/>
            </w:pPr>
          </w:p>
        </w:tc>
      </w:tr>
      <w:tr w:rsidR="008E07B5" w14:paraId="40482BC6" w14:textId="77777777">
        <w:tc>
          <w:tcPr>
            <w:tcW w:w="907" w:type="dxa"/>
            <w:vAlign w:val="center"/>
          </w:tcPr>
          <w:p w14:paraId="0A8DD734" w14:textId="77777777" w:rsidR="008E07B5" w:rsidRDefault="008E07B5">
            <w:pPr>
              <w:pStyle w:val="ConsPlusNormal"/>
            </w:pPr>
            <w:r>
              <w:t>1.4</w:t>
            </w:r>
          </w:p>
        </w:tc>
        <w:tc>
          <w:tcPr>
            <w:tcW w:w="3458" w:type="dxa"/>
          </w:tcPr>
          <w:p w14:paraId="7E859910" w14:textId="77777777" w:rsidR="008E07B5" w:rsidRDefault="008E07B5">
            <w:pPr>
              <w:pStyle w:val="ConsPlusNormal"/>
              <w:ind w:firstLine="173"/>
              <w:jc w:val="both"/>
            </w:pPr>
            <w:r>
              <w:t>Сбытовые расходы</w:t>
            </w:r>
          </w:p>
        </w:tc>
        <w:tc>
          <w:tcPr>
            <w:tcW w:w="1077" w:type="dxa"/>
            <w:vAlign w:val="center"/>
          </w:tcPr>
          <w:p w14:paraId="664DFD56" w14:textId="77777777" w:rsidR="008E07B5" w:rsidRDefault="008E07B5">
            <w:pPr>
              <w:pStyle w:val="ConsPlusNormal"/>
              <w:jc w:val="center"/>
            </w:pPr>
            <w:r>
              <w:t>тыс. руб.</w:t>
            </w:r>
          </w:p>
        </w:tc>
        <w:tc>
          <w:tcPr>
            <w:tcW w:w="715" w:type="dxa"/>
            <w:vAlign w:val="center"/>
          </w:tcPr>
          <w:p w14:paraId="58FCB644" w14:textId="77777777" w:rsidR="008E07B5" w:rsidRDefault="008E07B5">
            <w:pPr>
              <w:pStyle w:val="ConsPlusNormal"/>
            </w:pPr>
          </w:p>
        </w:tc>
        <w:tc>
          <w:tcPr>
            <w:tcW w:w="710" w:type="dxa"/>
            <w:vAlign w:val="center"/>
          </w:tcPr>
          <w:p w14:paraId="71E9295D" w14:textId="77777777" w:rsidR="008E07B5" w:rsidRDefault="008E07B5">
            <w:pPr>
              <w:pStyle w:val="ConsPlusNormal"/>
            </w:pPr>
          </w:p>
        </w:tc>
        <w:tc>
          <w:tcPr>
            <w:tcW w:w="725" w:type="dxa"/>
            <w:vAlign w:val="center"/>
          </w:tcPr>
          <w:p w14:paraId="18E4CCC0" w14:textId="77777777" w:rsidR="008E07B5" w:rsidRDefault="008E07B5">
            <w:pPr>
              <w:pStyle w:val="ConsPlusNormal"/>
            </w:pPr>
          </w:p>
        </w:tc>
        <w:tc>
          <w:tcPr>
            <w:tcW w:w="845" w:type="dxa"/>
            <w:vAlign w:val="center"/>
          </w:tcPr>
          <w:p w14:paraId="1C8F8DE3" w14:textId="77777777" w:rsidR="008E07B5" w:rsidRDefault="008E07B5">
            <w:pPr>
              <w:pStyle w:val="ConsPlusNormal"/>
            </w:pPr>
          </w:p>
        </w:tc>
        <w:tc>
          <w:tcPr>
            <w:tcW w:w="794" w:type="dxa"/>
            <w:vAlign w:val="center"/>
          </w:tcPr>
          <w:p w14:paraId="4A42F06A" w14:textId="77777777" w:rsidR="008E07B5" w:rsidRDefault="008E07B5">
            <w:pPr>
              <w:pStyle w:val="ConsPlusNormal"/>
            </w:pPr>
          </w:p>
        </w:tc>
        <w:tc>
          <w:tcPr>
            <w:tcW w:w="794" w:type="dxa"/>
            <w:vAlign w:val="center"/>
          </w:tcPr>
          <w:p w14:paraId="050E0022" w14:textId="77777777" w:rsidR="008E07B5" w:rsidRDefault="008E07B5">
            <w:pPr>
              <w:pStyle w:val="ConsPlusNormal"/>
            </w:pPr>
          </w:p>
        </w:tc>
        <w:tc>
          <w:tcPr>
            <w:tcW w:w="794" w:type="dxa"/>
            <w:vAlign w:val="center"/>
          </w:tcPr>
          <w:p w14:paraId="0527C1DE" w14:textId="77777777" w:rsidR="008E07B5" w:rsidRDefault="008E07B5">
            <w:pPr>
              <w:pStyle w:val="ConsPlusNormal"/>
            </w:pPr>
          </w:p>
        </w:tc>
        <w:tc>
          <w:tcPr>
            <w:tcW w:w="794" w:type="dxa"/>
            <w:vAlign w:val="center"/>
          </w:tcPr>
          <w:p w14:paraId="614506E3" w14:textId="77777777" w:rsidR="008E07B5" w:rsidRDefault="008E07B5">
            <w:pPr>
              <w:pStyle w:val="ConsPlusNormal"/>
            </w:pPr>
          </w:p>
        </w:tc>
        <w:tc>
          <w:tcPr>
            <w:tcW w:w="794" w:type="dxa"/>
            <w:vAlign w:val="center"/>
          </w:tcPr>
          <w:p w14:paraId="302616DF" w14:textId="77777777" w:rsidR="008E07B5" w:rsidRDefault="008E07B5">
            <w:pPr>
              <w:pStyle w:val="ConsPlusNormal"/>
            </w:pPr>
          </w:p>
        </w:tc>
      </w:tr>
      <w:tr w:rsidR="008E07B5" w14:paraId="57CA6AB5" w14:textId="77777777">
        <w:tc>
          <w:tcPr>
            <w:tcW w:w="907" w:type="dxa"/>
            <w:vAlign w:val="center"/>
          </w:tcPr>
          <w:p w14:paraId="2BC41EB3" w14:textId="77777777" w:rsidR="008E07B5" w:rsidRDefault="008E07B5">
            <w:pPr>
              <w:pStyle w:val="ConsPlusNormal"/>
            </w:pPr>
            <w:r>
              <w:t>1.5</w:t>
            </w:r>
          </w:p>
        </w:tc>
        <w:tc>
          <w:tcPr>
            <w:tcW w:w="3458" w:type="dxa"/>
          </w:tcPr>
          <w:p w14:paraId="1DDA95B7" w14:textId="77777777" w:rsidR="008E07B5" w:rsidRDefault="008E07B5">
            <w:pPr>
              <w:pStyle w:val="ConsPlusNormal"/>
              <w:ind w:firstLine="173"/>
              <w:jc w:val="both"/>
            </w:pPr>
            <w:r>
              <w:t>Амортизация</w:t>
            </w:r>
          </w:p>
        </w:tc>
        <w:tc>
          <w:tcPr>
            <w:tcW w:w="1077" w:type="dxa"/>
            <w:vAlign w:val="center"/>
          </w:tcPr>
          <w:p w14:paraId="65AE5B67" w14:textId="77777777" w:rsidR="008E07B5" w:rsidRDefault="008E07B5">
            <w:pPr>
              <w:pStyle w:val="ConsPlusNormal"/>
              <w:jc w:val="center"/>
            </w:pPr>
            <w:r>
              <w:t>тыс. руб.</w:t>
            </w:r>
          </w:p>
        </w:tc>
        <w:tc>
          <w:tcPr>
            <w:tcW w:w="715" w:type="dxa"/>
            <w:vAlign w:val="center"/>
          </w:tcPr>
          <w:p w14:paraId="6CF57B05" w14:textId="77777777" w:rsidR="008E07B5" w:rsidRDefault="008E07B5">
            <w:pPr>
              <w:pStyle w:val="ConsPlusNormal"/>
            </w:pPr>
          </w:p>
        </w:tc>
        <w:tc>
          <w:tcPr>
            <w:tcW w:w="710" w:type="dxa"/>
            <w:vAlign w:val="center"/>
          </w:tcPr>
          <w:p w14:paraId="207D71A5" w14:textId="77777777" w:rsidR="008E07B5" w:rsidRDefault="008E07B5">
            <w:pPr>
              <w:pStyle w:val="ConsPlusNormal"/>
            </w:pPr>
          </w:p>
        </w:tc>
        <w:tc>
          <w:tcPr>
            <w:tcW w:w="725" w:type="dxa"/>
            <w:vAlign w:val="center"/>
          </w:tcPr>
          <w:p w14:paraId="077D801E" w14:textId="77777777" w:rsidR="008E07B5" w:rsidRDefault="008E07B5">
            <w:pPr>
              <w:pStyle w:val="ConsPlusNormal"/>
            </w:pPr>
          </w:p>
        </w:tc>
        <w:tc>
          <w:tcPr>
            <w:tcW w:w="845" w:type="dxa"/>
            <w:vAlign w:val="center"/>
          </w:tcPr>
          <w:p w14:paraId="74A8A2B6" w14:textId="77777777" w:rsidR="008E07B5" w:rsidRDefault="008E07B5">
            <w:pPr>
              <w:pStyle w:val="ConsPlusNormal"/>
            </w:pPr>
          </w:p>
        </w:tc>
        <w:tc>
          <w:tcPr>
            <w:tcW w:w="794" w:type="dxa"/>
            <w:vAlign w:val="center"/>
          </w:tcPr>
          <w:p w14:paraId="04771994" w14:textId="77777777" w:rsidR="008E07B5" w:rsidRDefault="008E07B5">
            <w:pPr>
              <w:pStyle w:val="ConsPlusNormal"/>
            </w:pPr>
          </w:p>
        </w:tc>
        <w:tc>
          <w:tcPr>
            <w:tcW w:w="794" w:type="dxa"/>
            <w:vAlign w:val="center"/>
          </w:tcPr>
          <w:p w14:paraId="681D072C" w14:textId="77777777" w:rsidR="008E07B5" w:rsidRDefault="008E07B5">
            <w:pPr>
              <w:pStyle w:val="ConsPlusNormal"/>
            </w:pPr>
          </w:p>
        </w:tc>
        <w:tc>
          <w:tcPr>
            <w:tcW w:w="794" w:type="dxa"/>
            <w:vAlign w:val="center"/>
          </w:tcPr>
          <w:p w14:paraId="3CA91CF8" w14:textId="77777777" w:rsidR="008E07B5" w:rsidRDefault="008E07B5">
            <w:pPr>
              <w:pStyle w:val="ConsPlusNormal"/>
            </w:pPr>
          </w:p>
        </w:tc>
        <w:tc>
          <w:tcPr>
            <w:tcW w:w="794" w:type="dxa"/>
            <w:vAlign w:val="center"/>
          </w:tcPr>
          <w:p w14:paraId="3EC924D8" w14:textId="77777777" w:rsidR="008E07B5" w:rsidRDefault="008E07B5">
            <w:pPr>
              <w:pStyle w:val="ConsPlusNormal"/>
            </w:pPr>
          </w:p>
        </w:tc>
        <w:tc>
          <w:tcPr>
            <w:tcW w:w="794" w:type="dxa"/>
            <w:vAlign w:val="center"/>
          </w:tcPr>
          <w:p w14:paraId="459748A3" w14:textId="77777777" w:rsidR="008E07B5" w:rsidRDefault="008E07B5">
            <w:pPr>
              <w:pStyle w:val="ConsPlusNormal"/>
            </w:pPr>
          </w:p>
        </w:tc>
      </w:tr>
      <w:tr w:rsidR="008E07B5" w14:paraId="6C64BE3E" w14:textId="77777777">
        <w:tc>
          <w:tcPr>
            <w:tcW w:w="907" w:type="dxa"/>
            <w:vAlign w:val="center"/>
          </w:tcPr>
          <w:p w14:paraId="0B6C8543" w14:textId="77777777" w:rsidR="008E07B5" w:rsidRDefault="008E07B5">
            <w:pPr>
              <w:pStyle w:val="ConsPlusNormal"/>
            </w:pPr>
            <w:r>
              <w:lastRenderedPageBreak/>
              <w:t>1.6</w:t>
            </w:r>
          </w:p>
        </w:tc>
        <w:tc>
          <w:tcPr>
            <w:tcW w:w="3458" w:type="dxa"/>
          </w:tcPr>
          <w:p w14:paraId="5D411735" w14:textId="77777777" w:rsidR="008E07B5" w:rsidRDefault="008E07B5">
            <w:pPr>
              <w:pStyle w:val="ConsPlusNormal"/>
              <w:ind w:firstLine="173"/>
              <w:jc w:val="both"/>
            </w:pPr>
            <w:r>
              <w:t>Арендная и концессионная плата, лизинговые платежи</w:t>
            </w:r>
          </w:p>
        </w:tc>
        <w:tc>
          <w:tcPr>
            <w:tcW w:w="1077" w:type="dxa"/>
            <w:vAlign w:val="center"/>
          </w:tcPr>
          <w:p w14:paraId="25242B1D" w14:textId="77777777" w:rsidR="008E07B5" w:rsidRDefault="008E07B5">
            <w:pPr>
              <w:pStyle w:val="ConsPlusNormal"/>
              <w:jc w:val="center"/>
            </w:pPr>
            <w:r>
              <w:t>тыс. руб.</w:t>
            </w:r>
          </w:p>
        </w:tc>
        <w:tc>
          <w:tcPr>
            <w:tcW w:w="715" w:type="dxa"/>
            <w:vAlign w:val="center"/>
          </w:tcPr>
          <w:p w14:paraId="7796CFB9" w14:textId="77777777" w:rsidR="008E07B5" w:rsidRDefault="008E07B5">
            <w:pPr>
              <w:pStyle w:val="ConsPlusNormal"/>
            </w:pPr>
          </w:p>
        </w:tc>
        <w:tc>
          <w:tcPr>
            <w:tcW w:w="710" w:type="dxa"/>
            <w:vAlign w:val="center"/>
          </w:tcPr>
          <w:p w14:paraId="6FABE464" w14:textId="77777777" w:rsidR="008E07B5" w:rsidRDefault="008E07B5">
            <w:pPr>
              <w:pStyle w:val="ConsPlusNormal"/>
            </w:pPr>
          </w:p>
        </w:tc>
        <w:tc>
          <w:tcPr>
            <w:tcW w:w="725" w:type="dxa"/>
            <w:vAlign w:val="center"/>
          </w:tcPr>
          <w:p w14:paraId="3065B7A8" w14:textId="77777777" w:rsidR="008E07B5" w:rsidRDefault="008E07B5">
            <w:pPr>
              <w:pStyle w:val="ConsPlusNormal"/>
            </w:pPr>
          </w:p>
        </w:tc>
        <w:tc>
          <w:tcPr>
            <w:tcW w:w="845" w:type="dxa"/>
            <w:vAlign w:val="center"/>
          </w:tcPr>
          <w:p w14:paraId="49436E17" w14:textId="77777777" w:rsidR="008E07B5" w:rsidRDefault="008E07B5">
            <w:pPr>
              <w:pStyle w:val="ConsPlusNormal"/>
            </w:pPr>
          </w:p>
        </w:tc>
        <w:tc>
          <w:tcPr>
            <w:tcW w:w="794" w:type="dxa"/>
            <w:vAlign w:val="center"/>
          </w:tcPr>
          <w:p w14:paraId="3AE33BD4" w14:textId="77777777" w:rsidR="008E07B5" w:rsidRDefault="008E07B5">
            <w:pPr>
              <w:pStyle w:val="ConsPlusNormal"/>
            </w:pPr>
          </w:p>
        </w:tc>
        <w:tc>
          <w:tcPr>
            <w:tcW w:w="794" w:type="dxa"/>
            <w:vAlign w:val="center"/>
          </w:tcPr>
          <w:p w14:paraId="3A7AF4D4" w14:textId="77777777" w:rsidR="008E07B5" w:rsidRDefault="008E07B5">
            <w:pPr>
              <w:pStyle w:val="ConsPlusNormal"/>
            </w:pPr>
          </w:p>
        </w:tc>
        <w:tc>
          <w:tcPr>
            <w:tcW w:w="794" w:type="dxa"/>
            <w:vAlign w:val="center"/>
          </w:tcPr>
          <w:p w14:paraId="1A0F476E" w14:textId="77777777" w:rsidR="008E07B5" w:rsidRDefault="008E07B5">
            <w:pPr>
              <w:pStyle w:val="ConsPlusNormal"/>
            </w:pPr>
          </w:p>
        </w:tc>
        <w:tc>
          <w:tcPr>
            <w:tcW w:w="794" w:type="dxa"/>
            <w:vAlign w:val="center"/>
          </w:tcPr>
          <w:p w14:paraId="5733F557" w14:textId="77777777" w:rsidR="008E07B5" w:rsidRDefault="008E07B5">
            <w:pPr>
              <w:pStyle w:val="ConsPlusNormal"/>
            </w:pPr>
          </w:p>
        </w:tc>
        <w:tc>
          <w:tcPr>
            <w:tcW w:w="794" w:type="dxa"/>
            <w:vAlign w:val="center"/>
          </w:tcPr>
          <w:p w14:paraId="7F57F526" w14:textId="77777777" w:rsidR="008E07B5" w:rsidRDefault="008E07B5">
            <w:pPr>
              <w:pStyle w:val="ConsPlusNormal"/>
            </w:pPr>
          </w:p>
        </w:tc>
      </w:tr>
      <w:tr w:rsidR="008E07B5" w14:paraId="68D6192E" w14:textId="77777777">
        <w:tc>
          <w:tcPr>
            <w:tcW w:w="907" w:type="dxa"/>
            <w:vAlign w:val="center"/>
          </w:tcPr>
          <w:p w14:paraId="6FE35212" w14:textId="77777777" w:rsidR="008E07B5" w:rsidRDefault="008E07B5">
            <w:pPr>
              <w:pStyle w:val="ConsPlusNormal"/>
            </w:pPr>
            <w:r>
              <w:t>1.7</w:t>
            </w:r>
          </w:p>
        </w:tc>
        <w:tc>
          <w:tcPr>
            <w:tcW w:w="3458" w:type="dxa"/>
          </w:tcPr>
          <w:p w14:paraId="7ED07EFC" w14:textId="77777777" w:rsidR="008E07B5" w:rsidRDefault="008E07B5">
            <w:pPr>
              <w:pStyle w:val="ConsPlusNormal"/>
              <w:ind w:firstLine="173"/>
              <w:jc w:val="both"/>
            </w:pPr>
            <w:r>
              <w:t>Налоги и сборы</w:t>
            </w:r>
          </w:p>
        </w:tc>
        <w:tc>
          <w:tcPr>
            <w:tcW w:w="1077" w:type="dxa"/>
            <w:vAlign w:val="center"/>
          </w:tcPr>
          <w:p w14:paraId="1FA492E5" w14:textId="77777777" w:rsidR="008E07B5" w:rsidRDefault="008E07B5">
            <w:pPr>
              <w:pStyle w:val="ConsPlusNormal"/>
              <w:jc w:val="center"/>
            </w:pPr>
            <w:r>
              <w:t>тыс. руб.</w:t>
            </w:r>
          </w:p>
        </w:tc>
        <w:tc>
          <w:tcPr>
            <w:tcW w:w="715" w:type="dxa"/>
            <w:vAlign w:val="center"/>
          </w:tcPr>
          <w:p w14:paraId="07A40CB9" w14:textId="77777777" w:rsidR="008E07B5" w:rsidRDefault="008E07B5">
            <w:pPr>
              <w:pStyle w:val="ConsPlusNormal"/>
            </w:pPr>
          </w:p>
        </w:tc>
        <w:tc>
          <w:tcPr>
            <w:tcW w:w="710" w:type="dxa"/>
            <w:vAlign w:val="center"/>
          </w:tcPr>
          <w:p w14:paraId="3B88CB28" w14:textId="77777777" w:rsidR="008E07B5" w:rsidRDefault="008E07B5">
            <w:pPr>
              <w:pStyle w:val="ConsPlusNormal"/>
            </w:pPr>
          </w:p>
        </w:tc>
        <w:tc>
          <w:tcPr>
            <w:tcW w:w="725" w:type="dxa"/>
            <w:vAlign w:val="center"/>
          </w:tcPr>
          <w:p w14:paraId="09E68EFB" w14:textId="77777777" w:rsidR="008E07B5" w:rsidRDefault="008E07B5">
            <w:pPr>
              <w:pStyle w:val="ConsPlusNormal"/>
            </w:pPr>
          </w:p>
        </w:tc>
        <w:tc>
          <w:tcPr>
            <w:tcW w:w="845" w:type="dxa"/>
            <w:vAlign w:val="center"/>
          </w:tcPr>
          <w:p w14:paraId="6D07F7AA" w14:textId="77777777" w:rsidR="008E07B5" w:rsidRDefault="008E07B5">
            <w:pPr>
              <w:pStyle w:val="ConsPlusNormal"/>
            </w:pPr>
          </w:p>
        </w:tc>
        <w:tc>
          <w:tcPr>
            <w:tcW w:w="794" w:type="dxa"/>
            <w:vAlign w:val="center"/>
          </w:tcPr>
          <w:p w14:paraId="65B535B5" w14:textId="77777777" w:rsidR="008E07B5" w:rsidRDefault="008E07B5">
            <w:pPr>
              <w:pStyle w:val="ConsPlusNormal"/>
            </w:pPr>
          </w:p>
        </w:tc>
        <w:tc>
          <w:tcPr>
            <w:tcW w:w="794" w:type="dxa"/>
            <w:vAlign w:val="center"/>
          </w:tcPr>
          <w:p w14:paraId="73DA51D1" w14:textId="77777777" w:rsidR="008E07B5" w:rsidRDefault="008E07B5">
            <w:pPr>
              <w:pStyle w:val="ConsPlusNormal"/>
            </w:pPr>
          </w:p>
        </w:tc>
        <w:tc>
          <w:tcPr>
            <w:tcW w:w="794" w:type="dxa"/>
            <w:vAlign w:val="center"/>
          </w:tcPr>
          <w:p w14:paraId="1981C2CD" w14:textId="77777777" w:rsidR="008E07B5" w:rsidRDefault="008E07B5">
            <w:pPr>
              <w:pStyle w:val="ConsPlusNormal"/>
            </w:pPr>
          </w:p>
        </w:tc>
        <w:tc>
          <w:tcPr>
            <w:tcW w:w="794" w:type="dxa"/>
            <w:vAlign w:val="center"/>
          </w:tcPr>
          <w:p w14:paraId="221B0053" w14:textId="77777777" w:rsidR="008E07B5" w:rsidRDefault="008E07B5">
            <w:pPr>
              <w:pStyle w:val="ConsPlusNormal"/>
            </w:pPr>
          </w:p>
        </w:tc>
        <w:tc>
          <w:tcPr>
            <w:tcW w:w="794" w:type="dxa"/>
            <w:vAlign w:val="center"/>
          </w:tcPr>
          <w:p w14:paraId="00E83F6E" w14:textId="77777777" w:rsidR="008E07B5" w:rsidRDefault="008E07B5">
            <w:pPr>
              <w:pStyle w:val="ConsPlusNormal"/>
            </w:pPr>
          </w:p>
        </w:tc>
      </w:tr>
      <w:tr w:rsidR="008E07B5" w14:paraId="424E07AE" w14:textId="77777777">
        <w:tc>
          <w:tcPr>
            <w:tcW w:w="907" w:type="dxa"/>
            <w:vAlign w:val="center"/>
          </w:tcPr>
          <w:p w14:paraId="7890D8B8" w14:textId="77777777" w:rsidR="008E07B5" w:rsidRDefault="008E07B5">
            <w:pPr>
              <w:pStyle w:val="ConsPlusNormal"/>
            </w:pPr>
            <w:r>
              <w:t>1.8</w:t>
            </w:r>
          </w:p>
        </w:tc>
        <w:tc>
          <w:tcPr>
            <w:tcW w:w="3458" w:type="dxa"/>
          </w:tcPr>
          <w:p w14:paraId="67D6FC6F" w14:textId="77777777" w:rsidR="008E07B5" w:rsidRDefault="008E07B5">
            <w:pPr>
              <w:pStyle w:val="ConsPlusNormal"/>
              <w:ind w:firstLine="173"/>
              <w:jc w:val="both"/>
            </w:pPr>
            <w:r>
              <w:t>Нормативная прибыль</w:t>
            </w:r>
          </w:p>
        </w:tc>
        <w:tc>
          <w:tcPr>
            <w:tcW w:w="1077" w:type="dxa"/>
            <w:vAlign w:val="center"/>
          </w:tcPr>
          <w:p w14:paraId="3D9F1640" w14:textId="77777777" w:rsidR="008E07B5" w:rsidRDefault="008E07B5">
            <w:pPr>
              <w:pStyle w:val="ConsPlusNormal"/>
              <w:jc w:val="center"/>
            </w:pPr>
            <w:r>
              <w:t>тыс. руб.</w:t>
            </w:r>
          </w:p>
        </w:tc>
        <w:tc>
          <w:tcPr>
            <w:tcW w:w="715" w:type="dxa"/>
            <w:vAlign w:val="center"/>
          </w:tcPr>
          <w:p w14:paraId="1B256C9E" w14:textId="77777777" w:rsidR="008E07B5" w:rsidRDefault="008E07B5">
            <w:pPr>
              <w:pStyle w:val="ConsPlusNormal"/>
            </w:pPr>
          </w:p>
        </w:tc>
        <w:tc>
          <w:tcPr>
            <w:tcW w:w="710" w:type="dxa"/>
            <w:vAlign w:val="center"/>
          </w:tcPr>
          <w:p w14:paraId="05C4BB4D" w14:textId="77777777" w:rsidR="008E07B5" w:rsidRDefault="008E07B5">
            <w:pPr>
              <w:pStyle w:val="ConsPlusNormal"/>
            </w:pPr>
          </w:p>
        </w:tc>
        <w:tc>
          <w:tcPr>
            <w:tcW w:w="725" w:type="dxa"/>
            <w:vAlign w:val="center"/>
          </w:tcPr>
          <w:p w14:paraId="67521A8A" w14:textId="77777777" w:rsidR="008E07B5" w:rsidRDefault="008E07B5">
            <w:pPr>
              <w:pStyle w:val="ConsPlusNormal"/>
            </w:pPr>
          </w:p>
        </w:tc>
        <w:tc>
          <w:tcPr>
            <w:tcW w:w="845" w:type="dxa"/>
            <w:vAlign w:val="center"/>
          </w:tcPr>
          <w:p w14:paraId="53D1085B" w14:textId="77777777" w:rsidR="008E07B5" w:rsidRDefault="008E07B5">
            <w:pPr>
              <w:pStyle w:val="ConsPlusNormal"/>
            </w:pPr>
          </w:p>
        </w:tc>
        <w:tc>
          <w:tcPr>
            <w:tcW w:w="794" w:type="dxa"/>
            <w:vAlign w:val="center"/>
          </w:tcPr>
          <w:p w14:paraId="153A7E4D" w14:textId="77777777" w:rsidR="008E07B5" w:rsidRDefault="008E07B5">
            <w:pPr>
              <w:pStyle w:val="ConsPlusNormal"/>
            </w:pPr>
          </w:p>
        </w:tc>
        <w:tc>
          <w:tcPr>
            <w:tcW w:w="794" w:type="dxa"/>
            <w:vAlign w:val="center"/>
          </w:tcPr>
          <w:p w14:paraId="000C1164" w14:textId="77777777" w:rsidR="008E07B5" w:rsidRDefault="008E07B5">
            <w:pPr>
              <w:pStyle w:val="ConsPlusNormal"/>
            </w:pPr>
          </w:p>
        </w:tc>
        <w:tc>
          <w:tcPr>
            <w:tcW w:w="794" w:type="dxa"/>
            <w:vAlign w:val="center"/>
          </w:tcPr>
          <w:p w14:paraId="6A03CC64" w14:textId="77777777" w:rsidR="008E07B5" w:rsidRDefault="008E07B5">
            <w:pPr>
              <w:pStyle w:val="ConsPlusNormal"/>
            </w:pPr>
          </w:p>
        </w:tc>
        <w:tc>
          <w:tcPr>
            <w:tcW w:w="794" w:type="dxa"/>
            <w:vAlign w:val="center"/>
          </w:tcPr>
          <w:p w14:paraId="2EC518D5" w14:textId="77777777" w:rsidR="008E07B5" w:rsidRDefault="008E07B5">
            <w:pPr>
              <w:pStyle w:val="ConsPlusNormal"/>
            </w:pPr>
          </w:p>
        </w:tc>
        <w:tc>
          <w:tcPr>
            <w:tcW w:w="794" w:type="dxa"/>
            <w:vAlign w:val="center"/>
          </w:tcPr>
          <w:p w14:paraId="5A567832" w14:textId="77777777" w:rsidR="008E07B5" w:rsidRDefault="008E07B5">
            <w:pPr>
              <w:pStyle w:val="ConsPlusNormal"/>
            </w:pPr>
          </w:p>
        </w:tc>
      </w:tr>
      <w:tr w:rsidR="008E07B5" w14:paraId="35AC6F0E" w14:textId="77777777">
        <w:tc>
          <w:tcPr>
            <w:tcW w:w="907" w:type="dxa"/>
            <w:vAlign w:val="center"/>
          </w:tcPr>
          <w:p w14:paraId="46897F2B" w14:textId="77777777" w:rsidR="008E07B5" w:rsidRDefault="008E07B5">
            <w:pPr>
              <w:pStyle w:val="ConsPlusNormal"/>
            </w:pPr>
            <w:r>
              <w:t>1.9</w:t>
            </w:r>
          </w:p>
        </w:tc>
        <w:tc>
          <w:tcPr>
            <w:tcW w:w="3458" w:type="dxa"/>
          </w:tcPr>
          <w:p w14:paraId="23E0701C" w14:textId="77777777" w:rsidR="008E07B5" w:rsidRDefault="008E07B5">
            <w:pPr>
              <w:pStyle w:val="ConsPlusNormal"/>
              <w:ind w:firstLine="173"/>
              <w:jc w:val="both"/>
            </w:pPr>
            <w:r>
              <w:t>Расчетная предпринимательская прибыль гарантирующей организации</w:t>
            </w:r>
          </w:p>
        </w:tc>
        <w:tc>
          <w:tcPr>
            <w:tcW w:w="1077" w:type="dxa"/>
            <w:vAlign w:val="center"/>
          </w:tcPr>
          <w:p w14:paraId="7439B3B1" w14:textId="77777777" w:rsidR="008E07B5" w:rsidRDefault="008E07B5">
            <w:pPr>
              <w:pStyle w:val="ConsPlusNormal"/>
              <w:jc w:val="center"/>
            </w:pPr>
            <w:r>
              <w:t>тыс. руб.</w:t>
            </w:r>
          </w:p>
        </w:tc>
        <w:tc>
          <w:tcPr>
            <w:tcW w:w="715" w:type="dxa"/>
            <w:vAlign w:val="center"/>
          </w:tcPr>
          <w:p w14:paraId="64AF7F1D" w14:textId="77777777" w:rsidR="008E07B5" w:rsidRDefault="008E07B5">
            <w:pPr>
              <w:pStyle w:val="ConsPlusNormal"/>
            </w:pPr>
          </w:p>
        </w:tc>
        <w:tc>
          <w:tcPr>
            <w:tcW w:w="710" w:type="dxa"/>
            <w:vAlign w:val="center"/>
          </w:tcPr>
          <w:p w14:paraId="3BAC7871" w14:textId="77777777" w:rsidR="008E07B5" w:rsidRDefault="008E07B5">
            <w:pPr>
              <w:pStyle w:val="ConsPlusNormal"/>
            </w:pPr>
          </w:p>
        </w:tc>
        <w:tc>
          <w:tcPr>
            <w:tcW w:w="725" w:type="dxa"/>
            <w:vAlign w:val="center"/>
          </w:tcPr>
          <w:p w14:paraId="62955905" w14:textId="77777777" w:rsidR="008E07B5" w:rsidRDefault="008E07B5">
            <w:pPr>
              <w:pStyle w:val="ConsPlusNormal"/>
            </w:pPr>
          </w:p>
        </w:tc>
        <w:tc>
          <w:tcPr>
            <w:tcW w:w="845" w:type="dxa"/>
            <w:vAlign w:val="center"/>
          </w:tcPr>
          <w:p w14:paraId="16850A15" w14:textId="77777777" w:rsidR="008E07B5" w:rsidRDefault="008E07B5">
            <w:pPr>
              <w:pStyle w:val="ConsPlusNormal"/>
            </w:pPr>
          </w:p>
        </w:tc>
        <w:tc>
          <w:tcPr>
            <w:tcW w:w="794" w:type="dxa"/>
            <w:vAlign w:val="center"/>
          </w:tcPr>
          <w:p w14:paraId="08E08560" w14:textId="77777777" w:rsidR="008E07B5" w:rsidRDefault="008E07B5">
            <w:pPr>
              <w:pStyle w:val="ConsPlusNormal"/>
            </w:pPr>
          </w:p>
        </w:tc>
        <w:tc>
          <w:tcPr>
            <w:tcW w:w="794" w:type="dxa"/>
            <w:vAlign w:val="center"/>
          </w:tcPr>
          <w:p w14:paraId="28695AC4" w14:textId="77777777" w:rsidR="008E07B5" w:rsidRDefault="008E07B5">
            <w:pPr>
              <w:pStyle w:val="ConsPlusNormal"/>
            </w:pPr>
          </w:p>
        </w:tc>
        <w:tc>
          <w:tcPr>
            <w:tcW w:w="794" w:type="dxa"/>
            <w:vAlign w:val="center"/>
          </w:tcPr>
          <w:p w14:paraId="6CCBCF17" w14:textId="77777777" w:rsidR="008E07B5" w:rsidRDefault="008E07B5">
            <w:pPr>
              <w:pStyle w:val="ConsPlusNormal"/>
            </w:pPr>
          </w:p>
        </w:tc>
        <w:tc>
          <w:tcPr>
            <w:tcW w:w="794" w:type="dxa"/>
            <w:vAlign w:val="center"/>
          </w:tcPr>
          <w:p w14:paraId="61D4A6E8" w14:textId="77777777" w:rsidR="008E07B5" w:rsidRDefault="008E07B5">
            <w:pPr>
              <w:pStyle w:val="ConsPlusNormal"/>
            </w:pPr>
          </w:p>
        </w:tc>
        <w:tc>
          <w:tcPr>
            <w:tcW w:w="794" w:type="dxa"/>
            <w:vAlign w:val="center"/>
          </w:tcPr>
          <w:p w14:paraId="3613EE5E" w14:textId="77777777" w:rsidR="008E07B5" w:rsidRDefault="008E07B5">
            <w:pPr>
              <w:pStyle w:val="ConsPlusNormal"/>
            </w:pPr>
          </w:p>
        </w:tc>
      </w:tr>
      <w:tr w:rsidR="008E07B5" w14:paraId="47C13041" w14:textId="77777777">
        <w:tc>
          <w:tcPr>
            <w:tcW w:w="907" w:type="dxa"/>
            <w:vAlign w:val="center"/>
          </w:tcPr>
          <w:p w14:paraId="332D3CEF" w14:textId="77777777" w:rsidR="008E07B5" w:rsidRDefault="008E07B5">
            <w:pPr>
              <w:pStyle w:val="ConsPlusNormal"/>
            </w:pPr>
            <w:r>
              <w:t>2</w:t>
            </w:r>
          </w:p>
        </w:tc>
        <w:tc>
          <w:tcPr>
            <w:tcW w:w="3458" w:type="dxa"/>
          </w:tcPr>
          <w:p w14:paraId="69877649" w14:textId="77777777" w:rsidR="008E07B5" w:rsidRDefault="008E07B5">
            <w:pPr>
              <w:pStyle w:val="ConsPlusNormal"/>
              <w:jc w:val="both"/>
            </w:pPr>
            <w:r>
              <w:t>Недополученные доходы/расходы прошлых периодов</w:t>
            </w:r>
          </w:p>
        </w:tc>
        <w:tc>
          <w:tcPr>
            <w:tcW w:w="1077" w:type="dxa"/>
            <w:vAlign w:val="center"/>
          </w:tcPr>
          <w:p w14:paraId="0CD1CA14" w14:textId="77777777" w:rsidR="008E07B5" w:rsidRDefault="008E07B5">
            <w:pPr>
              <w:pStyle w:val="ConsPlusNormal"/>
              <w:jc w:val="center"/>
            </w:pPr>
            <w:r>
              <w:t>тыс. руб.</w:t>
            </w:r>
          </w:p>
        </w:tc>
        <w:tc>
          <w:tcPr>
            <w:tcW w:w="715" w:type="dxa"/>
            <w:vAlign w:val="center"/>
          </w:tcPr>
          <w:p w14:paraId="674228E5" w14:textId="77777777" w:rsidR="008E07B5" w:rsidRDefault="008E07B5">
            <w:pPr>
              <w:pStyle w:val="ConsPlusNormal"/>
            </w:pPr>
          </w:p>
        </w:tc>
        <w:tc>
          <w:tcPr>
            <w:tcW w:w="710" w:type="dxa"/>
            <w:vAlign w:val="center"/>
          </w:tcPr>
          <w:p w14:paraId="7027CBE7" w14:textId="77777777" w:rsidR="008E07B5" w:rsidRDefault="008E07B5">
            <w:pPr>
              <w:pStyle w:val="ConsPlusNormal"/>
            </w:pPr>
          </w:p>
        </w:tc>
        <w:tc>
          <w:tcPr>
            <w:tcW w:w="725" w:type="dxa"/>
            <w:vAlign w:val="center"/>
          </w:tcPr>
          <w:p w14:paraId="41C660A4" w14:textId="77777777" w:rsidR="008E07B5" w:rsidRDefault="008E07B5">
            <w:pPr>
              <w:pStyle w:val="ConsPlusNormal"/>
            </w:pPr>
          </w:p>
        </w:tc>
        <w:tc>
          <w:tcPr>
            <w:tcW w:w="845" w:type="dxa"/>
            <w:vAlign w:val="center"/>
          </w:tcPr>
          <w:p w14:paraId="72765A01" w14:textId="77777777" w:rsidR="008E07B5" w:rsidRDefault="008E07B5">
            <w:pPr>
              <w:pStyle w:val="ConsPlusNormal"/>
            </w:pPr>
          </w:p>
        </w:tc>
        <w:tc>
          <w:tcPr>
            <w:tcW w:w="794" w:type="dxa"/>
            <w:vAlign w:val="center"/>
          </w:tcPr>
          <w:p w14:paraId="4167BDD1" w14:textId="77777777" w:rsidR="008E07B5" w:rsidRDefault="008E07B5">
            <w:pPr>
              <w:pStyle w:val="ConsPlusNormal"/>
            </w:pPr>
          </w:p>
        </w:tc>
        <w:tc>
          <w:tcPr>
            <w:tcW w:w="794" w:type="dxa"/>
            <w:vAlign w:val="center"/>
          </w:tcPr>
          <w:p w14:paraId="43E9D2AB" w14:textId="77777777" w:rsidR="008E07B5" w:rsidRDefault="008E07B5">
            <w:pPr>
              <w:pStyle w:val="ConsPlusNormal"/>
            </w:pPr>
          </w:p>
        </w:tc>
        <w:tc>
          <w:tcPr>
            <w:tcW w:w="794" w:type="dxa"/>
            <w:vAlign w:val="center"/>
          </w:tcPr>
          <w:p w14:paraId="7C43B87E" w14:textId="77777777" w:rsidR="008E07B5" w:rsidRDefault="008E07B5">
            <w:pPr>
              <w:pStyle w:val="ConsPlusNormal"/>
            </w:pPr>
          </w:p>
        </w:tc>
        <w:tc>
          <w:tcPr>
            <w:tcW w:w="794" w:type="dxa"/>
            <w:vAlign w:val="center"/>
          </w:tcPr>
          <w:p w14:paraId="4D09B9D3" w14:textId="77777777" w:rsidR="008E07B5" w:rsidRDefault="008E07B5">
            <w:pPr>
              <w:pStyle w:val="ConsPlusNormal"/>
            </w:pPr>
          </w:p>
        </w:tc>
        <w:tc>
          <w:tcPr>
            <w:tcW w:w="794" w:type="dxa"/>
            <w:vAlign w:val="center"/>
          </w:tcPr>
          <w:p w14:paraId="092ABDD4" w14:textId="77777777" w:rsidR="008E07B5" w:rsidRDefault="008E07B5">
            <w:pPr>
              <w:pStyle w:val="ConsPlusNormal"/>
            </w:pPr>
          </w:p>
        </w:tc>
      </w:tr>
      <w:tr w:rsidR="008E07B5" w14:paraId="362442A8" w14:textId="77777777">
        <w:tc>
          <w:tcPr>
            <w:tcW w:w="907" w:type="dxa"/>
            <w:vAlign w:val="center"/>
          </w:tcPr>
          <w:p w14:paraId="5964F6F8" w14:textId="77777777" w:rsidR="008E07B5" w:rsidRDefault="008E07B5">
            <w:pPr>
              <w:pStyle w:val="ConsPlusNormal"/>
            </w:pPr>
            <w:r>
              <w:t>2.1</w:t>
            </w:r>
          </w:p>
        </w:tc>
        <w:tc>
          <w:tcPr>
            <w:tcW w:w="3458" w:type="dxa"/>
          </w:tcPr>
          <w:p w14:paraId="11635B44" w14:textId="77777777" w:rsidR="008E07B5" w:rsidRDefault="008E07B5">
            <w:pPr>
              <w:pStyle w:val="ConsPlusNormal"/>
              <w:ind w:firstLine="173"/>
              <w:jc w:val="both"/>
            </w:pPr>
            <w:r>
              <w:t>Экономически обоснованные расходы, не учтенные органом регулирования тарифов при установлении тарифов на ее товары (работы, услуги) в прошлом периоде</w:t>
            </w:r>
          </w:p>
        </w:tc>
        <w:tc>
          <w:tcPr>
            <w:tcW w:w="1077" w:type="dxa"/>
            <w:vAlign w:val="center"/>
          </w:tcPr>
          <w:p w14:paraId="2BB10B02" w14:textId="77777777" w:rsidR="008E07B5" w:rsidRDefault="008E07B5">
            <w:pPr>
              <w:pStyle w:val="ConsPlusNormal"/>
              <w:jc w:val="center"/>
            </w:pPr>
            <w:r>
              <w:t>тыс. руб.</w:t>
            </w:r>
          </w:p>
        </w:tc>
        <w:tc>
          <w:tcPr>
            <w:tcW w:w="715" w:type="dxa"/>
            <w:vAlign w:val="center"/>
          </w:tcPr>
          <w:p w14:paraId="42001442" w14:textId="77777777" w:rsidR="008E07B5" w:rsidRDefault="008E07B5">
            <w:pPr>
              <w:pStyle w:val="ConsPlusNormal"/>
            </w:pPr>
          </w:p>
        </w:tc>
        <w:tc>
          <w:tcPr>
            <w:tcW w:w="710" w:type="dxa"/>
            <w:vAlign w:val="center"/>
          </w:tcPr>
          <w:p w14:paraId="1815FB3A" w14:textId="77777777" w:rsidR="008E07B5" w:rsidRDefault="008E07B5">
            <w:pPr>
              <w:pStyle w:val="ConsPlusNormal"/>
            </w:pPr>
          </w:p>
        </w:tc>
        <w:tc>
          <w:tcPr>
            <w:tcW w:w="725" w:type="dxa"/>
            <w:vAlign w:val="center"/>
          </w:tcPr>
          <w:p w14:paraId="1E538BFB" w14:textId="77777777" w:rsidR="008E07B5" w:rsidRDefault="008E07B5">
            <w:pPr>
              <w:pStyle w:val="ConsPlusNormal"/>
            </w:pPr>
          </w:p>
        </w:tc>
        <w:tc>
          <w:tcPr>
            <w:tcW w:w="845" w:type="dxa"/>
            <w:vAlign w:val="center"/>
          </w:tcPr>
          <w:p w14:paraId="062DE099" w14:textId="77777777" w:rsidR="008E07B5" w:rsidRDefault="008E07B5">
            <w:pPr>
              <w:pStyle w:val="ConsPlusNormal"/>
            </w:pPr>
          </w:p>
        </w:tc>
        <w:tc>
          <w:tcPr>
            <w:tcW w:w="794" w:type="dxa"/>
            <w:vAlign w:val="center"/>
          </w:tcPr>
          <w:p w14:paraId="290DFAD7" w14:textId="77777777" w:rsidR="008E07B5" w:rsidRDefault="008E07B5">
            <w:pPr>
              <w:pStyle w:val="ConsPlusNormal"/>
            </w:pPr>
          </w:p>
        </w:tc>
        <w:tc>
          <w:tcPr>
            <w:tcW w:w="794" w:type="dxa"/>
            <w:vAlign w:val="center"/>
          </w:tcPr>
          <w:p w14:paraId="185CD8DC" w14:textId="77777777" w:rsidR="008E07B5" w:rsidRDefault="008E07B5">
            <w:pPr>
              <w:pStyle w:val="ConsPlusNormal"/>
            </w:pPr>
          </w:p>
        </w:tc>
        <w:tc>
          <w:tcPr>
            <w:tcW w:w="794" w:type="dxa"/>
            <w:vAlign w:val="center"/>
          </w:tcPr>
          <w:p w14:paraId="3CF81FBA" w14:textId="77777777" w:rsidR="008E07B5" w:rsidRDefault="008E07B5">
            <w:pPr>
              <w:pStyle w:val="ConsPlusNormal"/>
            </w:pPr>
          </w:p>
        </w:tc>
        <w:tc>
          <w:tcPr>
            <w:tcW w:w="794" w:type="dxa"/>
            <w:vAlign w:val="center"/>
          </w:tcPr>
          <w:p w14:paraId="15E5F811" w14:textId="77777777" w:rsidR="008E07B5" w:rsidRDefault="008E07B5">
            <w:pPr>
              <w:pStyle w:val="ConsPlusNormal"/>
            </w:pPr>
          </w:p>
        </w:tc>
        <w:tc>
          <w:tcPr>
            <w:tcW w:w="794" w:type="dxa"/>
            <w:vAlign w:val="center"/>
          </w:tcPr>
          <w:p w14:paraId="326A6152" w14:textId="77777777" w:rsidR="008E07B5" w:rsidRDefault="008E07B5">
            <w:pPr>
              <w:pStyle w:val="ConsPlusNormal"/>
            </w:pPr>
          </w:p>
        </w:tc>
      </w:tr>
      <w:tr w:rsidR="008E07B5" w14:paraId="3E9A3929" w14:textId="77777777">
        <w:tc>
          <w:tcPr>
            <w:tcW w:w="907" w:type="dxa"/>
            <w:vAlign w:val="center"/>
          </w:tcPr>
          <w:p w14:paraId="281E05E4" w14:textId="77777777" w:rsidR="008E07B5" w:rsidRDefault="008E07B5">
            <w:pPr>
              <w:pStyle w:val="ConsPlusNormal"/>
            </w:pPr>
            <w:r>
              <w:t>2.2</w:t>
            </w:r>
          </w:p>
        </w:tc>
        <w:tc>
          <w:tcPr>
            <w:tcW w:w="3458" w:type="dxa"/>
          </w:tcPr>
          <w:p w14:paraId="22D4D405" w14:textId="77777777" w:rsidR="008E07B5" w:rsidRDefault="008E07B5">
            <w:pPr>
              <w:pStyle w:val="ConsPlusNormal"/>
              <w:ind w:firstLine="173"/>
              <w:jc w:val="both"/>
            </w:pPr>
            <w:r>
              <w:t>Недополученные доходы прошлых периодов регулирования</w:t>
            </w:r>
          </w:p>
        </w:tc>
        <w:tc>
          <w:tcPr>
            <w:tcW w:w="1077" w:type="dxa"/>
            <w:vAlign w:val="center"/>
          </w:tcPr>
          <w:p w14:paraId="59D695A3" w14:textId="77777777" w:rsidR="008E07B5" w:rsidRDefault="008E07B5">
            <w:pPr>
              <w:pStyle w:val="ConsPlusNormal"/>
              <w:jc w:val="center"/>
            </w:pPr>
            <w:r>
              <w:t>тыс. руб.</w:t>
            </w:r>
          </w:p>
        </w:tc>
        <w:tc>
          <w:tcPr>
            <w:tcW w:w="715" w:type="dxa"/>
            <w:vAlign w:val="center"/>
          </w:tcPr>
          <w:p w14:paraId="1837758B" w14:textId="77777777" w:rsidR="008E07B5" w:rsidRDefault="008E07B5">
            <w:pPr>
              <w:pStyle w:val="ConsPlusNormal"/>
            </w:pPr>
          </w:p>
        </w:tc>
        <w:tc>
          <w:tcPr>
            <w:tcW w:w="710" w:type="dxa"/>
            <w:vAlign w:val="center"/>
          </w:tcPr>
          <w:p w14:paraId="22A51B7B" w14:textId="77777777" w:rsidR="008E07B5" w:rsidRDefault="008E07B5">
            <w:pPr>
              <w:pStyle w:val="ConsPlusNormal"/>
            </w:pPr>
          </w:p>
        </w:tc>
        <w:tc>
          <w:tcPr>
            <w:tcW w:w="725" w:type="dxa"/>
            <w:vAlign w:val="center"/>
          </w:tcPr>
          <w:p w14:paraId="331C0A30" w14:textId="77777777" w:rsidR="008E07B5" w:rsidRDefault="008E07B5">
            <w:pPr>
              <w:pStyle w:val="ConsPlusNormal"/>
            </w:pPr>
          </w:p>
        </w:tc>
        <w:tc>
          <w:tcPr>
            <w:tcW w:w="845" w:type="dxa"/>
            <w:vAlign w:val="center"/>
          </w:tcPr>
          <w:p w14:paraId="55BF985F" w14:textId="77777777" w:rsidR="008E07B5" w:rsidRDefault="008E07B5">
            <w:pPr>
              <w:pStyle w:val="ConsPlusNormal"/>
            </w:pPr>
          </w:p>
        </w:tc>
        <w:tc>
          <w:tcPr>
            <w:tcW w:w="794" w:type="dxa"/>
            <w:vAlign w:val="center"/>
          </w:tcPr>
          <w:p w14:paraId="3245528C" w14:textId="77777777" w:rsidR="008E07B5" w:rsidRDefault="008E07B5">
            <w:pPr>
              <w:pStyle w:val="ConsPlusNormal"/>
            </w:pPr>
          </w:p>
        </w:tc>
        <w:tc>
          <w:tcPr>
            <w:tcW w:w="794" w:type="dxa"/>
            <w:vAlign w:val="center"/>
          </w:tcPr>
          <w:p w14:paraId="287C9D20" w14:textId="77777777" w:rsidR="008E07B5" w:rsidRDefault="008E07B5">
            <w:pPr>
              <w:pStyle w:val="ConsPlusNormal"/>
            </w:pPr>
          </w:p>
        </w:tc>
        <w:tc>
          <w:tcPr>
            <w:tcW w:w="794" w:type="dxa"/>
            <w:vAlign w:val="center"/>
          </w:tcPr>
          <w:p w14:paraId="4FA4AD6A" w14:textId="77777777" w:rsidR="008E07B5" w:rsidRDefault="008E07B5">
            <w:pPr>
              <w:pStyle w:val="ConsPlusNormal"/>
            </w:pPr>
          </w:p>
        </w:tc>
        <w:tc>
          <w:tcPr>
            <w:tcW w:w="794" w:type="dxa"/>
            <w:vAlign w:val="center"/>
          </w:tcPr>
          <w:p w14:paraId="7B9D9EB6" w14:textId="77777777" w:rsidR="008E07B5" w:rsidRDefault="008E07B5">
            <w:pPr>
              <w:pStyle w:val="ConsPlusNormal"/>
            </w:pPr>
          </w:p>
        </w:tc>
        <w:tc>
          <w:tcPr>
            <w:tcW w:w="794" w:type="dxa"/>
            <w:vAlign w:val="center"/>
          </w:tcPr>
          <w:p w14:paraId="68DE98D6" w14:textId="77777777" w:rsidR="008E07B5" w:rsidRDefault="008E07B5">
            <w:pPr>
              <w:pStyle w:val="ConsPlusNormal"/>
            </w:pPr>
          </w:p>
        </w:tc>
      </w:tr>
      <w:tr w:rsidR="008E07B5" w14:paraId="2ADE51E6" w14:textId="77777777">
        <w:tc>
          <w:tcPr>
            <w:tcW w:w="907" w:type="dxa"/>
            <w:vAlign w:val="center"/>
          </w:tcPr>
          <w:p w14:paraId="3D8FB78E" w14:textId="77777777" w:rsidR="008E07B5" w:rsidRDefault="008E07B5">
            <w:pPr>
              <w:pStyle w:val="ConsPlusNormal"/>
            </w:pPr>
            <w:r>
              <w:t>2.3</w:t>
            </w:r>
          </w:p>
        </w:tc>
        <w:tc>
          <w:tcPr>
            <w:tcW w:w="3458" w:type="dxa"/>
          </w:tcPr>
          <w:p w14:paraId="4D819E5F" w14:textId="77777777" w:rsidR="008E07B5" w:rsidRDefault="008E07B5">
            <w:pPr>
              <w:pStyle w:val="ConsPlusNormal"/>
              <w:ind w:firstLine="173"/>
              <w:jc w:val="both"/>
            </w:pPr>
            <w:r>
              <w:t>Расходы, связанные с обслуживанием заемных средств и собственных средств, направляемых на покрытие недостатка средств</w:t>
            </w:r>
          </w:p>
        </w:tc>
        <w:tc>
          <w:tcPr>
            <w:tcW w:w="1077" w:type="dxa"/>
            <w:vAlign w:val="center"/>
          </w:tcPr>
          <w:p w14:paraId="00A58FE9" w14:textId="77777777" w:rsidR="008E07B5" w:rsidRDefault="008E07B5">
            <w:pPr>
              <w:pStyle w:val="ConsPlusNormal"/>
              <w:jc w:val="center"/>
            </w:pPr>
            <w:r>
              <w:t>тыс. руб.</w:t>
            </w:r>
          </w:p>
        </w:tc>
        <w:tc>
          <w:tcPr>
            <w:tcW w:w="715" w:type="dxa"/>
            <w:vAlign w:val="center"/>
          </w:tcPr>
          <w:p w14:paraId="6A8E989C" w14:textId="77777777" w:rsidR="008E07B5" w:rsidRDefault="008E07B5">
            <w:pPr>
              <w:pStyle w:val="ConsPlusNormal"/>
            </w:pPr>
          </w:p>
        </w:tc>
        <w:tc>
          <w:tcPr>
            <w:tcW w:w="710" w:type="dxa"/>
            <w:vAlign w:val="center"/>
          </w:tcPr>
          <w:p w14:paraId="7B819700" w14:textId="77777777" w:rsidR="008E07B5" w:rsidRDefault="008E07B5">
            <w:pPr>
              <w:pStyle w:val="ConsPlusNormal"/>
            </w:pPr>
          </w:p>
        </w:tc>
        <w:tc>
          <w:tcPr>
            <w:tcW w:w="725" w:type="dxa"/>
            <w:vAlign w:val="center"/>
          </w:tcPr>
          <w:p w14:paraId="358AC9BF" w14:textId="77777777" w:rsidR="008E07B5" w:rsidRDefault="008E07B5">
            <w:pPr>
              <w:pStyle w:val="ConsPlusNormal"/>
            </w:pPr>
          </w:p>
        </w:tc>
        <w:tc>
          <w:tcPr>
            <w:tcW w:w="845" w:type="dxa"/>
            <w:vAlign w:val="center"/>
          </w:tcPr>
          <w:p w14:paraId="286A69D9" w14:textId="77777777" w:rsidR="008E07B5" w:rsidRDefault="008E07B5">
            <w:pPr>
              <w:pStyle w:val="ConsPlusNormal"/>
            </w:pPr>
          </w:p>
        </w:tc>
        <w:tc>
          <w:tcPr>
            <w:tcW w:w="794" w:type="dxa"/>
            <w:vAlign w:val="center"/>
          </w:tcPr>
          <w:p w14:paraId="156B6BEC" w14:textId="77777777" w:rsidR="008E07B5" w:rsidRDefault="008E07B5">
            <w:pPr>
              <w:pStyle w:val="ConsPlusNormal"/>
            </w:pPr>
          </w:p>
        </w:tc>
        <w:tc>
          <w:tcPr>
            <w:tcW w:w="794" w:type="dxa"/>
            <w:vAlign w:val="center"/>
          </w:tcPr>
          <w:p w14:paraId="5517F827" w14:textId="77777777" w:rsidR="008E07B5" w:rsidRDefault="008E07B5">
            <w:pPr>
              <w:pStyle w:val="ConsPlusNormal"/>
            </w:pPr>
          </w:p>
        </w:tc>
        <w:tc>
          <w:tcPr>
            <w:tcW w:w="794" w:type="dxa"/>
            <w:vAlign w:val="center"/>
          </w:tcPr>
          <w:p w14:paraId="1397CB95" w14:textId="77777777" w:rsidR="008E07B5" w:rsidRDefault="008E07B5">
            <w:pPr>
              <w:pStyle w:val="ConsPlusNormal"/>
            </w:pPr>
          </w:p>
        </w:tc>
        <w:tc>
          <w:tcPr>
            <w:tcW w:w="794" w:type="dxa"/>
            <w:vAlign w:val="center"/>
          </w:tcPr>
          <w:p w14:paraId="4169DDAF" w14:textId="77777777" w:rsidR="008E07B5" w:rsidRDefault="008E07B5">
            <w:pPr>
              <w:pStyle w:val="ConsPlusNormal"/>
            </w:pPr>
          </w:p>
        </w:tc>
        <w:tc>
          <w:tcPr>
            <w:tcW w:w="794" w:type="dxa"/>
            <w:vAlign w:val="center"/>
          </w:tcPr>
          <w:p w14:paraId="156A5227" w14:textId="77777777" w:rsidR="008E07B5" w:rsidRDefault="008E07B5">
            <w:pPr>
              <w:pStyle w:val="ConsPlusNormal"/>
            </w:pPr>
          </w:p>
        </w:tc>
      </w:tr>
      <w:tr w:rsidR="008E07B5" w14:paraId="17CEE0AB" w14:textId="77777777">
        <w:tc>
          <w:tcPr>
            <w:tcW w:w="907" w:type="dxa"/>
            <w:vAlign w:val="center"/>
          </w:tcPr>
          <w:p w14:paraId="2DF8B315" w14:textId="77777777" w:rsidR="008E07B5" w:rsidRDefault="008E07B5">
            <w:pPr>
              <w:pStyle w:val="ConsPlusNormal"/>
            </w:pPr>
            <w:r>
              <w:t>3</w:t>
            </w:r>
          </w:p>
        </w:tc>
        <w:tc>
          <w:tcPr>
            <w:tcW w:w="3458" w:type="dxa"/>
          </w:tcPr>
          <w:p w14:paraId="38FAEDE4" w14:textId="77777777" w:rsidR="008E07B5" w:rsidRDefault="008E07B5">
            <w:pPr>
              <w:pStyle w:val="ConsPlusNormal"/>
              <w:jc w:val="both"/>
            </w:pPr>
            <w:r>
              <w:t>Итого НВВ</w:t>
            </w:r>
          </w:p>
        </w:tc>
        <w:tc>
          <w:tcPr>
            <w:tcW w:w="1077" w:type="dxa"/>
            <w:vAlign w:val="center"/>
          </w:tcPr>
          <w:p w14:paraId="0D8525B0" w14:textId="77777777" w:rsidR="008E07B5" w:rsidRDefault="008E07B5">
            <w:pPr>
              <w:pStyle w:val="ConsPlusNormal"/>
              <w:jc w:val="center"/>
            </w:pPr>
            <w:r>
              <w:t>тыс. руб.</w:t>
            </w:r>
          </w:p>
        </w:tc>
        <w:tc>
          <w:tcPr>
            <w:tcW w:w="715" w:type="dxa"/>
            <w:vAlign w:val="center"/>
          </w:tcPr>
          <w:p w14:paraId="48038CF4" w14:textId="77777777" w:rsidR="008E07B5" w:rsidRDefault="008E07B5">
            <w:pPr>
              <w:pStyle w:val="ConsPlusNormal"/>
            </w:pPr>
          </w:p>
        </w:tc>
        <w:tc>
          <w:tcPr>
            <w:tcW w:w="710" w:type="dxa"/>
            <w:vAlign w:val="center"/>
          </w:tcPr>
          <w:p w14:paraId="4B435970" w14:textId="77777777" w:rsidR="008E07B5" w:rsidRDefault="008E07B5">
            <w:pPr>
              <w:pStyle w:val="ConsPlusNormal"/>
            </w:pPr>
          </w:p>
        </w:tc>
        <w:tc>
          <w:tcPr>
            <w:tcW w:w="725" w:type="dxa"/>
            <w:vAlign w:val="center"/>
          </w:tcPr>
          <w:p w14:paraId="71CAEDA2" w14:textId="77777777" w:rsidR="008E07B5" w:rsidRDefault="008E07B5">
            <w:pPr>
              <w:pStyle w:val="ConsPlusNormal"/>
            </w:pPr>
          </w:p>
        </w:tc>
        <w:tc>
          <w:tcPr>
            <w:tcW w:w="845" w:type="dxa"/>
            <w:vAlign w:val="center"/>
          </w:tcPr>
          <w:p w14:paraId="110B58CA" w14:textId="77777777" w:rsidR="008E07B5" w:rsidRDefault="008E07B5">
            <w:pPr>
              <w:pStyle w:val="ConsPlusNormal"/>
            </w:pPr>
          </w:p>
        </w:tc>
        <w:tc>
          <w:tcPr>
            <w:tcW w:w="794" w:type="dxa"/>
            <w:vAlign w:val="center"/>
          </w:tcPr>
          <w:p w14:paraId="7B59F773" w14:textId="77777777" w:rsidR="008E07B5" w:rsidRDefault="008E07B5">
            <w:pPr>
              <w:pStyle w:val="ConsPlusNormal"/>
            </w:pPr>
          </w:p>
        </w:tc>
        <w:tc>
          <w:tcPr>
            <w:tcW w:w="794" w:type="dxa"/>
            <w:vAlign w:val="center"/>
          </w:tcPr>
          <w:p w14:paraId="4576EE37" w14:textId="77777777" w:rsidR="008E07B5" w:rsidRDefault="008E07B5">
            <w:pPr>
              <w:pStyle w:val="ConsPlusNormal"/>
            </w:pPr>
          </w:p>
        </w:tc>
        <w:tc>
          <w:tcPr>
            <w:tcW w:w="794" w:type="dxa"/>
            <w:vAlign w:val="center"/>
          </w:tcPr>
          <w:p w14:paraId="7E9D7C22" w14:textId="77777777" w:rsidR="008E07B5" w:rsidRDefault="008E07B5">
            <w:pPr>
              <w:pStyle w:val="ConsPlusNormal"/>
            </w:pPr>
          </w:p>
        </w:tc>
        <w:tc>
          <w:tcPr>
            <w:tcW w:w="794" w:type="dxa"/>
            <w:vAlign w:val="center"/>
          </w:tcPr>
          <w:p w14:paraId="7AB0217B" w14:textId="77777777" w:rsidR="008E07B5" w:rsidRDefault="008E07B5">
            <w:pPr>
              <w:pStyle w:val="ConsPlusNormal"/>
            </w:pPr>
          </w:p>
        </w:tc>
        <w:tc>
          <w:tcPr>
            <w:tcW w:w="794" w:type="dxa"/>
            <w:vAlign w:val="center"/>
          </w:tcPr>
          <w:p w14:paraId="520152B6" w14:textId="77777777" w:rsidR="008E07B5" w:rsidRDefault="008E07B5">
            <w:pPr>
              <w:pStyle w:val="ConsPlusNormal"/>
            </w:pPr>
          </w:p>
        </w:tc>
      </w:tr>
      <w:tr w:rsidR="008E07B5" w14:paraId="4C949768" w14:textId="77777777">
        <w:tc>
          <w:tcPr>
            <w:tcW w:w="907" w:type="dxa"/>
            <w:vAlign w:val="center"/>
          </w:tcPr>
          <w:p w14:paraId="768DBDB6" w14:textId="77777777" w:rsidR="008E07B5" w:rsidRDefault="008E07B5">
            <w:pPr>
              <w:pStyle w:val="ConsPlusNormal"/>
            </w:pPr>
            <w:r>
              <w:t>4</w:t>
            </w:r>
          </w:p>
        </w:tc>
        <w:tc>
          <w:tcPr>
            <w:tcW w:w="3458" w:type="dxa"/>
          </w:tcPr>
          <w:p w14:paraId="36B3D4CC" w14:textId="77777777" w:rsidR="008E07B5" w:rsidRDefault="008E07B5">
            <w:pPr>
              <w:pStyle w:val="ConsPlusNormal"/>
              <w:jc w:val="both"/>
            </w:pPr>
            <w:r>
              <w:t>Объем водоснабжения (водоотведения)</w:t>
            </w:r>
          </w:p>
        </w:tc>
        <w:tc>
          <w:tcPr>
            <w:tcW w:w="1077" w:type="dxa"/>
            <w:vAlign w:val="center"/>
          </w:tcPr>
          <w:p w14:paraId="2BF75C52" w14:textId="77777777" w:rsidR="008E07B5" w:rsidRDefault="008E07B5">
            <w:pPr>
              <w:pStyle w:val="ConsPlusNormal"/>
              <w:jc w:val="center"/>
            </w:pPr>
            <w:r>
              <w:t>тыс. куб. м</w:t>
            </w:r>
          </w:p>
        </w:tc>
        <w:tc>
          <w:tcPr>
            <w:tcW w:w="715" w:type="dxa"/>
            <w:vAlign w:val="center"/>
          </w:tcPr>
          <w:p w14:paraId="4B9D70D5" w14:textId="77777777" w:rsidR="008E07B5" w:rsidRDefault="008E07B5">
            <w:pPr>
              <w:pStyle w:val="ConsPlusNormal"/>
            </w:pPr>
          </w:p>
        </w:tc>
        <w:tc>
          <w:tcPr>
            <w:tcW w:w="710" w:type="dxa"/>
            <w:vAlign w:val="center"/>
          </w:tcPr>
          <w:p w14:paraId="71FE7A4F" w14:textId="77777777" w:rsidR="008E07B5" w:rsidRDefault="008E07B5">
            <w:pPr>
              <w:pStyle w:val="ConsPlusNormal"/>
            </w:pPr>
          </w:p>
        </w:tc>
        <w:tc>
          <w:tcPr>
            <w:tcW w:w="725" w:type="dxa"/>
            <w:vAlign w:val="center"/>
          </w:tcPr>
          <w:p w14:paraId="4AA72E39" w14:textId="77777777" w:rsidR="008E07B5" w:rsidRDefault="008E07B5">
            <w:pPr>
              <w:pStyle w:val="ConsPlusNormal"/>
            </w:pPr>
          </w:p>
        </w:tc>
        <w:tc>
          <w:tcPr>
            <w:tcW w:w="845" w:type="dxa"/>
            <w:vAlign w:val="center"/>
          </w:tcPr>
          <w:p w14:paraId="0AA50E90" w14:textId="77777777" w:rsidR="008E07B5" w:rsidRDefault="008E07B5">
            <w:pPr>
              <w:pStyle w:val="ConsPlusNormal"/>
            </w:pPr>
          </w:p>
        </w:tc>
        <w:tc>
          <w:tcPr>
            <w:tcW w:w="794" w:type="dxa"/>
            <w:vAlign w:val="center"/>
          </w:tcPr>
          <w:p w14:paraId="792C5338" w14:textId="77777777" w:rsidR="008E07B5" w:rsidRDefault="008E07B5">
            <w:pPr>
              <w:pStyle w:val="ConsPlusNormal"/>
            </w:pPr>
          </w:p>
        </w:tc>
        <w:tc>
          <w:tcPr>
            <w:tcW w:w="794" w:type="dxa"/>
            <w:vAlign w:val="center"/>
          </w:tcPr>
          <w:p w14:paraId="3481924A" w14:textId="77777777" w:rsidR="008E07B5" w:rsidRDefault="008E07B5">
            <w:pPr>
              <w:pStyle w:val="ConsPlusNormal"/>
            </w:pPr>
          </w:p>
        </w:tc>
        <w:tc>
          <w:tcPr>
            <w:tcW w:w="794" w:type="dxa"/>
            <w:vAlign w:val="center"/>
          </w:tcPr>
          <w:p w14:paraId="69D5FFF7" w14:textId="77777777" w:rsidR="008E07B5" w:rsidRDefault="008E07B5">
            <w:pPr>
              <w:pStyle w:val="ConsPlusNormal"/>
            </w:pPr>
          </w:p>
        </w:tc>
        <w:tc>
          <w:tcPr>
            <w:tcW w:w="794" w:type="dxa"/>
            <w:vAlign w:val="center"/>
          </w:tcPr>
          <w:p w14:paraId="51C993D3" w14:textId="77777777" w:rsidR="008E07B5" w:rsidRDefault="008E07B5">
            <w:pPr>
              <w:pStyle w:val="ConsPlusNormal"/>
            </w:pPr>
          </w:p>
        </w:tc>
        <w:tc>
          <w:tcPr>
            <w:tcW w:w="794" w:type="dxa"/>
            <w:vAlign w:val="center"/>
          </w:tcPr>
          <w:p w14:paraId="3D38F17A" w14:textId="77777777" w:rsidR="008E07B5" w:rsidRDefault="008E07B5">
            <w:pPr>
              <w:pStyle w:val="ConsPlusNormal"/>
            </w:pPr>
          </w:p>
        </w:tc>
      </w:tr>
      <w:tr w:rsidR="008E07B5" w14:paraId="500351CD" w14:textId="77777777">
        <w:tc>
          <w:tcPr>
            <w:tcW w:w="907" w:type="dxa"/>
            <w:vAlign w:val="center"/>
          </w:tcPr>
          <w:p w14:paraId="7B81528F" w14:textId="77777777" w:rsidR="008E07B5" w:rsidRDefault="008E07B5">
            <w:pPr>
              <w:pStyle w:val="ConsPlusNormal"/>
            </w:pPr>
            <w:r>
              <w:t>5</w:t>
            </w:r>
          </w:p>
        </w:tc>
        <w:tc>
          <w:tcPr>
            <w:tcW w:w="3458" w:type="dxa"/>
          </w:tcPr>
          <w:p w14:paraId="2B4939BA" w14:textId="77777777" w:rsidR="008E07B5" w:rsidRDefault="008E07B5">
            <w:pPr>
              <w:pStyle w:val="ConsPlusNormal"/>
              <w:jc w:val="both"/>
            </w:pPr>
            <w:r>
              <w:t xml:space="preserve">Тариф на водоснабжение </w:t>
            </w:r>
            <w:r>
              <w:lastRenderedPageBreak/>
              <w:t>(водоотведение)</w:t>
            </w:r>
          </w:p>
        </w:tc>
        <w:tc>
          <w:tcPr>
            <w:tcW w:w="1077" w:type="dxa"/>
            <w:vAlign w:val="center"/>
          </w:tcPr>
          <w:p w14:paraId="33385F20" w14:textId="77777777" w:rsidR="008E07B5" w:rsidRDefault="008E07B5">
            <w:pPr>
              <w:pStyle w:val="ConsPlusNormal"/>
              <w:jc w:val="center"/>
            </w:pPr>
            <w:r>
              <w:lastRenderedPageBreak/>
              <w:t xml:space="preserve">руб. куб. </w:t>
            </w:r>
            <w:r>
              <w:lastRenderedPageBreak/>
              <w:t>м</w:t>
            </w:r>
          </w:p>
        </w:tc>
        <w:tc>
          <w:tcPr>
            <w:tcW w:w="715" w:type="dxa"/>
            <w:vAlign w:val="center"/>
          </w:tcPr>
          <w:p w14:paraId="14A61E34" w14:textId="77777777" w:rsidR="008E07B5" w:rsidRDefault="008E07B5">
            <w:pPr>
              <w:pStyle w:val="ConsPlusNormal"/>
            </w:pPr>
          </w:p>
        </w:tc>
        <w:tc>
          <w:tcPr>
            <w:tcW w:w="710" w:type="dxa"/>
            <w:vAlign w:val="center"/>
          </w:tcPr>
          <w:p w14:paraId="43E1609F" w14:textId="77777777" w:rsidR="008E07B5" w:rsidRDefault="008E07B5">
            <w:pPr>
              <w:pStyle w:val="ConsPlusNormal"/>
            </w:pPr>
          </w:p>
        </w:tc>
        <w:tc>
          <w:tcPr>
            <w:tcW w:w="725" w:type="dxa"/>
            <w:vAlign w:val="center"/>
          </w:tcPr>
          <w:p w14:paraId="3844824A" w14:textId="77777777" w:rsidR="008E07B5" w:rsidRDefault="008E07B5">
            <w:pPr>
              <w:pStyle w:val="ConsPlusNormal"/>
            </w:pPr>
          </w:p>
        </w:tc>
        <w:tc>
          <w:tcPr>
            <w:tcW w:w="845" w:type="dxa"/>
            <w:vAlign w:val="center"/>
          </w:tcPr>
          <w:p w14:paraId="37471225" w14:textId="77777777" w:rsidR="008E07B5" w:rsidRDefault="008E07B5">
            <w:pPr>
              <w:pStyle w:val="ConsPlusNormal"/>
            </w:pPr>
          </w:p>
        </w:tc>
        <w:tc>
          <w:tcPr>
            <w:tcW w:w="794" w:type="dxa"/>
            <w:vAlign w:val="center"/>
          </w:tcPr>
          <w:p w14:paraId="3C8FF74C" w14:textId="77777777" w:rsidR="008E07B5" w:rsidRDefault="008E07B5">
            <w:pPr>
              <w:pStyle w:val="ConsPlusNormal"/>
            </w:pPr>
          </w:p>
        </w:tc>
        <w:tc>
          <w:tcPr>
            <w:tcW w:w="794" w:type="dxa"/>
            <w:vAlign w:val="center"/>
          </w:tcPr>
          <w:p w14:paraId="7A0F00FD" w14:textId="77777777" w:rsidR="008E07B5" w:rsidRDefault="008E07B5">
            <w:pPr>
              <w:pStyle w:val="ConsPlusNormal"/>
            </w:pPr>
          </w:p>
        </w:tc>
        <w:tc>
          <w:tcPr>
            <w:tcW w:w="794" w:type="dxa"/>
            <w:vAlign w:val="center"/>
          </w:tcPr>
          <w:p w14:paraId="2CA5D6B5" w14:textId="77777777" w:rsidR="008E07B5" w:rsidRDefault="008E07B5">
            <w:pPr>
              <w:pStyle w:val="ConsPlusNormal"/>
            </w:pPr>
          </w:p>
        </w:tc>
        <w:tc>
          <w:tcPr>
            <w:tcW w:w="794" w:type="dxa"/>
            <w:vAlign w:val="center"/>
          </w:tcPr>
          <w:p w14:paraId="712AADB3" w14:textId="77777777" w:rsidR="008E07B5" w:rsidRDefault="008E07B5">
            <w:pPr>
              <w:pStyle w:val="ConsPlusNormal"/>
            </w:pPr>
          </w:p>
        </w:tc>
        <w:tc>
          <w:tcPr>
            <w:tcW w:w="794" w:type="dxa"/>
            <w:vAlign w:val="center"/>
          </w:tcPr>
          <w:p w14:paraId="0D56A4F7" w14:textId="77777777" w:rsidR="008E07B5" w:rsidRDefault="008E07B5">
            <w:pPr>
              <w:pStyle w:val="ConsPlusNormal"/>
            </w:pPr>
          </w:p>
        </w:tc>
      </w:tr>
      <w:tr w:rsidR="008E07B5" w14:paraId="0EE23129" w14:textId="77777777">
        <w:tc>
          <w:tcPr>
            <w:tcW w:w="907" w:type="dxa"/>
            <w:vAlign w:val="center"/>
          </w:tcPr>
          <w:p w14:paraId="2A65F68C" w14:textId="77777777" w:rsidR="008E07B5" w:rsidRDefault="008E07B5">
            <w:pPr>
              <w:pStyle w:val="ConsPlusNormal"/>
            </w:pPr>
            <w:r>
              <w:t>5.1</w:t>
            </w:r>
          </w:p>
        </w:tc>
        <w:tc>
          <w:tcPr>
            <w:tcW w:w="3458" w:type="dxa"/>
          </w:tcPr>
          <w:p w14:paraId="24B020DE" w14:textId="77777777" w:rsidR="008E07B5" w:rsidRDefault="008E07B5">
            <w:pPr>
              <w:pStyle w:val="ConsPlusNormal"/>
              <w:ind w:firstLine="173"/>
              <w:jc w:val="both"/>
            </w:pPr>
            <w:r>
              <w:t>Темп роста тарифа</w:t>
            </w:r>
          </w:p>
        </w:tc>
        <w:tc>
          <w:tcPr>
            <w:tcW w:w="1077" w:type="dxa"/>
            <w:vAlign w:val="center"/>
          </w:tcPr>
          <w:p w14:paraId="13E9AD7B" w14:textId="77777777" w:rsidR="008E07B5" w:rsidRDefault="008E07B5">
            <w:pPr>
              <w:pStyle w:val="ConsPlusNormal"/>
              <w:jc w:val="center"/>
            </w:pPr>
            <w:r>
              <w:t>%</w:t>
            </w:r>
          </w:p>
        </w:tc>
        <w:tc>
          <w:tcPr>
            <w:tcW w:w="715" w:type="dxa"/>
            <w:vAlign w:val="center"/>
          </w:tcPr>
          <w:p w14:paraId="06B11071" w14:textId="77777777" w:rsidR="008E07B5" w:rsidRDefault="008E07B5">
            <w:pPr>
              <w:pStyle w:val="ConsPlusNormal"/>
            </w:pPr>
          </w:p>
        </w:tc>
        <w:tc>
          <w:tcPr>
            <w:tcW w:w="710" w:type="dxa"/>
            <w:vAlign w:val="center"/>
          </w:tcPr>
          <w:p w14:paraId="51D080D6" w14:textId="77777777" w:rsidR="008E07B5" w:rsidRDefault="008E07B5">
            <w:pPr>
              <w:pStyle w:val="ConsPlusNormal"/>
            </w:pPr>
          </w:p>
        </w:tc>
        <w:tc>
          <w:tcPr>
            <w:tcW w:w="725" w:type="dxa"/>
            <w:vAlign w:val="center"/>
          </w:tcPr>
          <w:p w14:paraId="46EB7E03" w14:textId="77777777" w:rsidR="008E07B5" w:rsidRDefault="008E07B5">
            <w:pPr>
              <w:pStyle w:val="ConsPlusNormal"/>
            </w:pPr>
          </w:p>
        </w:tc>
        <w:tc>
          <w:tcPr>
            <w:tcW w:w="845" w:type="dxa"/>
            <w:vAlign w:val="center"/>
          </w:tcPr>
          <w:p w14:paraId="534E24FC" w14:textId="77777777" w:rsidR="008E07B5" w:rsidRDefault="008E07B5">
            <w:pPr>
              <w:pStyle w:val="ConsPlusNormal"/>
            </w:pPr>
          </w:p>
        </w:tc>
        <w:tc>
          <w:tcPr>
            <w:tcW w:w="794" w:type="dxa"/>
            <w:vAlign w:val="center"/>
          </w:tcPr>
          <w:p w14:paraId="77EDC6F6" w14:textId="77777777" w:rsidR="008E07B5" w:rsidRDefault="008E07B5">
            <w:pPr>
              <w:pStyle w:val="ConsPlusNormal"/>
            </w:pPr>
          </w:p>
        </w:tc>
        <w:tc>
          <w:tcPr>
            <w:tcW w:w="794" w:type="dxa"/>
            <w:vAlign w:val="center"/>
          </w:tcPr>
          <w:p w14:paraId="77F6CF63" w14:textId="77777777" w:rsidR="008E07B5" w:rsidRDefault="008E07B5">
            <w:pPr>
              <w:pStyle w:val="ConsPlusNormal"/>
            </w:pPr>
          </w:p>
        </w:tc>
        <w:tc>
          <w:tcPr>
            <w:tcW w:w="794" w:type="dxa"/>
            <w:vAlign w:val="center"/>
          </w:tcPr>
          <w:p w14:paraId="527F0B44" w14:textId="77777777" w:rsidR="008E07B5" w:rsidRDefault="008E07B5">
            <w:pPr>
              <w:pStyle w:val="ConsPlusNormal"/>
            </w:pPr>
          </w:p>
        </w:tc>
        <w:tc>
          <w:tcPr>
            <w:tcW w:w="794" w:type="dxa"/>
            <w:vAlign w:val="center"/>
          </w:tcPr>
          <w:p w14:paraId="6EE004BF" w14:textId="77777777" w:rsidR="008E07B5" w:rsidRDefault="008E07B5">
            <w:pPr>
              <w:pStyle w:val="ConsPlusNormal"/>
            </w:pPr>
          </w:p>
        </w:tc>
        <w:tc>
          <w:tcPr>
            <w:tcW w:w="794" w:type="dxa"/>
            <w:vAlign w:val="center"/>
          </w:tcPr>
          <w:p w14:paraId="2322F372" w14:textId="77777777" w:rsidR="008E07B5" w:rsidRDefault="008E07B5">
            <w:pPr>
              <w:pStyle w:val="ConsPlusNormal"/>
            </w:pPr>
          </w:p>
        </w:tc>
      </w:tr>
    </w:tbl>
    <w:p w14:paraId="1684B615"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7C4A0257" w14:textId="77777777" w:rsidR="008E07B5" w:rsidRDefault="008E07B5">
      <w:pPr>
        <w:pStyle w:val="ConsPlusNormal"/>
        <w:jc w:val="both"/>
      </w:pPr>
    </w:p>
    <w:p w14:paraId="3E48C515" w14:textId="77777777" w:rsidR="008E07B5" w:rsidRDefault="008E07B5">
      <w:pPr>
        <w:pStyle w:val="ConsPlusNormal"/>
        <w:jc w:val="both"/>
      </w:pPr>
    </w:p>
    <w:p w14:paraId="08BD8BAD" w14:textId="77777777" w:rsidR="008E07B5" w:rsidRDefault="008E07B5">
      <w:pPr>
        <w:pStyle w:val="ConsPlusNormal"/>
        <w:jc w:val="both"/>
      </w:pPr>
    </w:p>
    <w:p w14:paraId="6AA4258A" w14:textId="77777777" w:rsidR="008E07B5" w:rsidRDefault="008E07B5">
      <w:pPr>
        <w:pStyle w:val="ConsPlusNormal"/>
        <w:jc w:val="both"/>
      </w:pPr>
    </w:p>
    <w:p w14:paraId="36411A17" w14:textId="77777777" w:rsidR="008E07B5" w:rsidRDefault="008E07B5">
      <w:pPr>
        <w:pStyle w:val="ConsPlusNormal"/>
        <w:jc w:val="both"/>
      </w:pPr>
    </w:p>
    <w:p w14:paraId="7A92C0F7" w14:textId="77777777" w:rsidR="008E07B5" w:rsidRDefault="008E07B5">
      <w:pPr>
        <w:pStyle w:val="ConsPlusNormal"/>
        <w:jc w:val="right"/>
        <w:outlineLvl w:val="1"/>
      </w:pPr>
      <w:r>
        <w:t>Приложение 5</w:t>
      </w:r>
    </w:p>
    <w:p w14:paraId="6B01B10C" w14:textId="77777777" w:rsidR="008E07B5" w:rsidRDefault="008E07B5">
      <w:pPr>
        <w:pStyle w:val="ConsPlusNormal"/>
        <w:jc w:val="right"/>
      </w:pPr>
      <w:r>
        <w:t>к Методическим указаниям,</w:t>
      </w:r>
    </w:p>
    <w:p w14:paraId="3AF21A29" w14:textId="77777777" w:rsidR="008E07B5" w:rsidRDefault="008E07B5">
      <w:pPr>
        <w:pStyle w:val="ConsPlusNormal"/>
        <w:jc w:val="right"/>
      </w:pPr>
      <w:r>
        <w:t>утвержденным приказом ФСТ России</w:t>
      </w:r>
    </w:p>
    <w:p w14:paraId="74E27A06" w14:textId="77777777" w:rsidR="008E07B5" w:rsidRDefault="008E07B5">
      <w:pPr>
        <w:pStyle w:val="ConsPlusNormal"/>
        <w:jc w:val="right"/>
      </w:pPr>
      <w:r>
        <w:t>от 27.12.2013 N 1746-э</w:t>
      </w:r>
    </w:p>
    <w:p w14:paraId="2F701DEF"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3E4A59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392712"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9CE828"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8321DE" w14:textId="77777777" w:rsidR="008E07B5" w:rsidRDefault="008E07B5">
            <w:pPr>
              <w:pStyle w:val="ConsPlusNormal"/>
              <w:jc w:val="center"/>
            </w:pPr>
            <w:r>
              <w:rPr>
                <w:color w:val="392C69"/>
              </w:rPr>
              <w:t>Список изменяющих документов</w:t>
            </w:r>
          </w:p>
          <w:p w14:paraId="51B72B99" w14:textId="77777777" w:rsidR="008E07B5" w:rsidRDefault="008E07B5">
            <w:pPr>
              <w:pStyle w:val="ConsPlusNormal"/>
              <w:jc w:val="center"/>
            </w:pPr>
            <w:r>
              <w:rPr>
                <w:color w:val="392C69"/>
              </w:rPr>
              <w:t xml:space="preserve">(в ред. </w:t>
            </w:r>
            <w:hyperlink r:id="rId507">
              <w:r>
                <w:rPr>
                  <w:color w:val="0000FF"/>
                </w:rPr>
                <w:t>Приказа</w:t>
              </w:r>
            </w:hyperlink>
            <w:r>
              <w:rPr>
                <w:color w:val="392C69"/>
              </w:rPr>
              <w:t xml:space="preserve"> ФАС России от 08.10.2020 N 976/20)</w:t>
            </w:r>
          </w:p>
        </w:tc>
        <w:tc>
          <w:tcPr>
            <w:tcW w:w="113" w:type="dxa"/>
            <w:tcBorders>
              <w:top w:val="nil"/>
              <w:left w:val="nil"/>
              <w:bottom w:val="nil"/>
              <w:right w:val="nil"/>
            </w:tcBorders>
            <w:shd w:val="clear" w:color="auto" w:fill="F4F3F8"/>
            <w:tcMar>
              <w:top w:w="0" w:type="dxa"/>
              <w:left w:w="0" w:type="dxa"/>
              <w:bottom w:w="0" w:type="dxa"/>
              <w:right w:w="0" w:type="dxa"/>
            </w:tcMar>
          </w:tcPr>
          <w:p w14:paraId="7B106046" w14:textId="77777777" w:rsidR="008E07B5" w:rsidRDefault="008E07B5">
            <w:pPr>
              <w:pStyle w:val="ConsPlusNormal"/>
            </w:pPr>
          </w:p>
        </w:tc>
      </w:tr>
    </w:tbl>
    <w:p w14:paraId="4558C8A3" w14:textId="77777777" w:rsidR="008E07B5" w:rsidRDefault="008E07B5">
      <w:pPr>
        <w:pStyle w:val="ConsPlusNormal"/>
        <w:jc w:val="both"/>
      </w:pPr>
    </w:p>
    <w:p w14:paraId="7A15EB14" w14:textId="77777777" w:rsidR="008E07B5" w:rsidRDefault="008E07B5">
      <w:pPr>
        <w:pStyle w:val="ConsPlusNormal"/>
        <w:jc w:val="center"/>
      </w:pPr>
      <w:r>
        <w:t>Расчет тарифа методом сравнения аналогов</w:t>
      </w:r>
    </w:p>
    <w:p w14:paraId="35E8649D"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948"/>
        <w:gridCol w:w="1426"/>
        <w:gridCol w:w="790"/>
        <w:gridCol w:w="790"/>
        <w:gridCol w:w="790"/>
        <w:gridCol w:w="792"/>
        <w:gridCol w:w="794"/>
      </w:tblGrid>
      <w:tr w:rsidR="008E07B5" w14:paraId="75411918" w14:textId="77777777">
        <w:tc>
          <w:tcPr>
            <w:tcW w:w="737" w:type="dxa"/>
            <w:vMerge w:val="restart"/>
          </w:tcPr>
          <w:p w14:paraId="2F68A8BD" w14:textId="77777777" w:rsidR="008E07B5" w:rsidRDefault="008E07B5">
            <w:pPr>
              <w:pStyle w:val="ConsPlusNormal"/>
              <w:jc w:val="center"/>
            </w:pPr>
            <w:r>
              <w:t>N п/п</w:t>
            </w:r>
          </w:p>
        </w:tc>
        <w:tc>
          <w:tcPr>
            <w:tcW w:w="2948" w:type="dxa"/>
            <w:vMerge w:val="restart"/>
          </w:tcPr>
          <w:p w14:paraId="5D1E1BFF" w14:textId="77777777" w:rsidR="008E07B5" w:rsidRDefault="008E07B5">
            <w:pPr>
              <w:pStyle w:val="ConsPlusNormal"/>
              <w:jc w:val="center"/>
            </w:pPr>
            <w:r>
              <w:t>Наименование</w:t>
            </w:r>
          </w:p>
        </w:tc>
        <w:tc>
          <w:tcPr>
            <w:tcW w:w="1426" w:type="dxa"/>
            <w:vMerge w:val="restart"/>
          </w:tcPr>
          <w:p w14:paraId="6724EE76" w14:textId="77777777" w:rsidR="008E07B5" w:rsidRDefault="008E07B5">
            <w:pPr>
              <w:pStyle w:val="ConsPlusNormal"/>
              <w:jc w:val="center"/>
            </w:pPr>
            <w:r>
              <w:t>Единица измерений</w:t>
            </w:r>
          </w:p>
        </w:tc>
        <w:tc>
          <w:tcPr>
            <w:tcW w:w="1580" w:type="dxa"/>
            <w:gridSpan w:val="2"/>
          </w:tcPr>
          <w:p w14:paraId="0EDD0321" w14:textId="77777777" w:rsidR="008E07B5" w:rsidRDefault="008E07B5">
            <w:pPr>
              <w:pStyle w:val="ConsPlusNormal"/>
              <w:jc w:val="center"/>
            </w:pPr>
            <w:r>
              <w:t>Истекший год (i-2)</w:t>
            </w:r>
          </w:p>
        </w:tc>
        <w:tc>
          <w:tcPr>
            <w:tcW w:w="1582" w:type="dxa"/>
            <w:gridSpan w:val="2"/>
          </w:tcPr>
          <w:p w14:paraId="4FCDCFCB" w14:textId="77777777" w:rsidR="008E07B5" w:rsidRDefault="008E07B5">
            <w:pPr>
              <w:pStyle w:val="ConsPlusNormal"/>
              <w:jc w:val="center"/>
            </w:pPr>
            <w:r>
              <w:t>Текущий год (i-1)</w:t>
            </w:r>
          </w:p>
        </w:tc>
        <w:tc>
          <w:tcPr>
            <w:tcW w:w="794" w:type="dxa"/>
            <w:vMerge w:val="restart"/>
          </w:tcPr>
          <w:p w14:paraId="25A9918A" w14:textId="77777777" w:rsidR="008E07B5" w:rsidRDefault="008E07B5">
            <w:pPr>
              <w:pStyle w:val="ConsPlusNormal"/>
              <w:jc w:val="center"/>
            </w:pPr>
            <w:r>
              <w:t>Очередной год (i)</w:t>
            </w:r>
          </w:p>
        </w:tc>
      </w:tr>
      <w:tr w:rsidR="008E07B5" w14:paraId="13964354" w14:textId="77777777">
        <w:tc>
          <w:tcPr>
            <w:tcW w:w="737" w:type="dxa"/>
            <w:vMerge/>
          </w:tcPr>
          <w:p w14:paraId="5D6CB63D" w14:textId="77777777" w:rsidR="008E07B5" w:rsidRDefault="008E07B5">
            <w:pPr>
              <w:pStyle w:val="ConsPlusNormal"/>
            </w:pPr>
          </w:p>
        </w:tc>
        <w:tc>
          <w:tcPr>
            <w:tcW w:w="2948" w:type="dxa"/>
            <w:vMerge/>
          </w:tcPr>
          <w:p w14:paraId="2E981A34" w14:textId="77777777" w:rsidR="008E07B5" w:rsidRDefault="008E07B5">
            <w:pPr>
              <w:pStyle w:val="ConsPlusNormal"/>
            </w:pPr>
          </w:p>
        </w:tc>
        <w:tc>
          <w:tcPr>
            <w:tcW w:w="1426" w:type="dxa"/>
            <w:vMerge/>
          </w:tcPr>
          <w:p w14:paraId="1C3200C7" w14:textId="77777777" w:rsidR="008E07B5" w:rsidRDefault="008E07B5">
            <w:pPr>
              <w:pStyle w:val="ConsPlusNormal"/>
            </w:pPr>
          </w:p>
        </w:tc>
        <w:tc>
          <w:tcPr>
            <w:tcW w:w="790" w:type="dxa"/>
          </w:tcPr>
          <w:p w14:paraId="45549B7F" w14:textId="77777777" w:rsidR="008E07B5" w:rsidRDefault="008E07B5">
            <w:pPr>
              <w:pStyle w:val="ConsPlusNormal"/>
              <w:jc w:val="center"/>
            </w:pPr>
            <w:r>
              <w:t>план</w:t>
            </w:r>
          </w:p>
        </w:tc>
        <w:tc>
          <w:tcPr>
            <w:tcW w:w="790" w:type="dxa"/>
          </w:tcPr>
          <w:p w14:paraId="59DE42BC" w14:textId="77777777" w:rsidR="008E07B5" w:rsidRDefault="008E07B5">
            <w:pPr>
              <w:pStyle w:val="ConsPlusNormal"/>
              <w:jc w:val="center"/>
            </w:pPr>
            <w:r>
              <w:t>Факт</w:t>
            </w:r>
          </w:p>
        </w:tc>
        <w:tc>
          <w:tcPr>
            <w:tcW w:w="790" w:type="dxa"/>
          </w:tcPr>
          <w:p w14:paraId="3EB2F9D8" w14:textId="77777777" w:rsidR="008E07B5" w:rsidRDefault="008E07B5">
            <w:pPr>
              <w:pStyle w:val="ConsPlusNormal"/>
              <w:jc w:val="center"/>
            </w:pPr>
            <w:r>
              <w:t>план</w:t>
            </w:r>
          </w:p>
        </w:tc>
        <w:tc>
          <w:tcPr>
            <w:tcW w:w="792" w:type="dxa"/>
          </w:tcPr>
          <w:p w14:paraId="73279B3F" w14:textId="77777777" w:rsidR="008E07B5" w:rsidRDefault="008E07B5">
            <w:pPr>
              <w:pStyle w:val="ConsPlusNormal"/>
              <w:jc w:val="center"/>
            </w:pPr>
            <w:r>
              <w:t>ожид</w:t>
            </w:r>
          </w:p>
        </w:tc>
        <w:tc>
          <w:tcPr>
            <w:tcW w:w="794" w:type="dxa"/>
            <w:vMerge/>
          </w:tcPr>
          <w:p w14:paraId="517BC08A" w14:textId="77777777" w:rsidR="008E07B5" w:rsidRDefault="008E07B5">
            <w:pPr>
              <w:pStyle w:val="ConsPlusNormal"/>
            </w:pPr>
          </w:p>
        </w:tc>
      </w:tr>
      <w:tr w:rsidR="008E07B5" w14:paraId="3BB935AC" w14:textId="77777777">
        <w:tc>
          <w:tcPr>
            <w:tcW w:w="737" w:type="dxa"/>
          </w:tcPr>
          <w:p w14:paraId="06A1B527" w14:textId="77777777" w:rsidR="008E07B5" w:rsidRDefault="008E07B5">
            <w:pPr>
              <w:pStyle w:val="ConsPlusNormal"/>
              <w:jc w:val="center"/>
            </w:pPr>
            <w:r>
              <w:t>1</w:t>
            </w:r>
          </w:p>
        </w:tc>
        <w:tc>
          <w:tcPr>
            <w:tcW w:w="2948" w:type="dxa"/>
          </w:tcPr>
          <w:p w14:paraId="04AF3F29" w14:textId="77777777" w:rsidR="008E07B5" w:rsidRDefault="008E07B5">
            <w:pPr>
              <w:pStyle w:val="ConsPlusNormal"/>
              <w:jc w:val="center"/>
            </w:pPr>
            <w:r>
              <w:t>2</w:t>
            </w:r>
          </w:p>
        </w:tc>
        <w:tc>
          <w:tcPr>
            <w:tcW w:w="1426" w:type="dxa"/>
          </w:tcPr>
          <w:p w14:paraId="5216BEE4" w14:textId="77777777" w:rsidR="008E07B5" w:rsidRDefault="008E07B5">
            <w:pPr>
              <w:pStyle w:val="ConsPlusNormal"/>
              <w:jc w:val="center"/>
            </w:pPr>
            <w:r>
              <w:t>3</w:t>
            </w:r>
          </w:p>
        </w:tc>
        <w:tc>
          <w:tcPr>
            <w:tcW w:w="790" w:type="dxa"/>
          </w:tcPr>
          <w:p w14:paraId="4DA6171B" w14:textId="77777777" w:rsidR="008E07B5" w:rsidRDefault="008E07B5">
            <w:pPr>
              <w:pStyle w:val="ConsPlusNormal"/>
              <w:jc w:val="center"/>
            </w:pPr>
            <w:r>
              <w:t>4</w:t>
            </w:r>
          </w:p>
        </w:tc>
        <w:tc>
          <w:tcPr>
            <w:tcW w:w="790" w:type="dxa"/>
          </w:tcPr>
          <w:p w14:paraId="77D13E52" w14:textId="77777777" w:rsidR="008E07B5" w:rsidRDefault="008E07B5">
            <w:pPr>
              <w:pStyle w:val="ConsPlusNormal"/>
              <w:jc w:val="center"/>
            </w:pPr>
            <w:r>
              <w:t>5</w:t>
            </w:r>
          </w:p>
        </w:tc>
        <w:tc>
          <w:tcPr>
            <w:tcW w:w="790" w:type="dxa"/>
          </w:tcPr>
          <w:p w14:paraId="3150D5FD" w14:textId="77777777" w:rsidR="008E07B5" w:rsidRDefault="008E07B5">
            <w:pPr>
              <w:pStyle w:val="ConsPlusNormal"/>
              <w:jc w:val="center"/>
            </w:pPr>
            <w:r>
              <w:t>6</w:t>
            </w:r>
          </w:p>
        </w:tc>
        <w:tc>
          <w:tcPr>
            <w:tcW w:w="792" w:type="dxa"/>
          </w:tcPr>
          <w:p w14:paraId="052E0AAE" w14:textId="77777777" w:rsidR="008E07B5" w:rsidRDefault="008E07B5">
            <w:pPr>
              <w:pStyle w:val="ConsPlusNormal"/>
              <w:jc w:val="center"/>
            </w:pPr>
            <w:r>
              <w:t>7</w:t>
            </w:r>
          </w:p>
        </w:tc>
        <w:tc>
          <w:tcPr>
            <w:tcW w:w="794" w:type="dxa"/>
          </w:tcPr>
          <w:p w14:paraId="525C586D" w14:textId="77777777" w:rsidR="008E07B5" w:rsidRDefault="008E07B5">
            <w:pPr>
              <w:pStyle w:val="ConsPlusNormal"/>
              <w:jc w:val="center"/>
            </w:pPr>
            <w:r>
              <w:t>8</w:t>
            </w:r>
          </w:p>
        </w:tc>
      </w:tr>
      <w:tr w:rsidR="008E07B5" w14:paraId="19E2D8B2" w14:textId="77777777">
        <w:tc>
          <w:tcPr>
            <w:tcW w:w="737" w:type="dxa"/>
          </w:tcPr>
          <w:p w14:paraId="4B4CECC9" w14:textId="77777777" w:rsidR="008E07B5" w:rsidRDefault="008E07B5">
            <w:pPr>
              <w:pStyle w:val="ConsPlusNormal"/>
              <w:jc w:val="center"/>
            </w:pPr>
            <w:r>
              <w:t>1</w:t>
            </w:r>
          </w:p>
        </w:tc>
        <w:tc>
          <w:tcPr>
            <w:tcW w:w="2948" w:type="dxa"/>
          </w:tcPr>
          <w:p w14:paraId="6124CB09" w14:textId="77777777" w:rsidR="008E07B5" w:rsidRDefault="008E07B5">
            <w:pPr>
              <w:pStyle w:val="ConsPlusNormal"/>
            </w:pPr>
            <w:r>
              <w:t>Протяженность сети регулируемой организации, определенная в сопоставимых величинах</w:t>
            </w:r>
          </w:p>
        </w:tc>
        <w:tc>
          <w:tcPr>
            <w:tcW w:w="1426" w:type="dxa"/>
          </w:tcPr>
          <w:p w14:paraId="5B8E0750" w14:textId="77777777" w:rsidR="008E07B5" w:rsidRDefault="008E07B5">
            <w:pPr>
              <w:pStyle w:val="ConsPlusNormal"/>
              <w:jc w:val="center"/>
            </w:pPr>
            <w:r>
              <w:t>усл. км</w:t>
            </w:r>
          </w:p>
        </w:tc>
        <w:tc>
          <w:tcPr>
            <w:tcW w:w="790" w:type="dxa"/>
          </w:tcPr>
          <w:p w14:paraId="72BB693E" w14:textId="77777777" w:rsidR="008E07B5" w:rsidRDefault="008E07B5">
            <w:pPr>
              <w:pStyle w:val="ConsPlusNormal"/>
            </w:pPr>
          </w:p>
        </w:tc>
        <w:tc>
          <w:tcPr>
            <w:tcW w:w="790" w:type="dxa"/>
          </w:tcPr>
          <w:p w14:paraId="1AC15FEB" w14:textId="77777777" w:rsidR="008E07B5" w:rsidRDefault="008E07B5">
            <w:pPr>
              <w:pStyle w:val="ConsPlusNormal"/>
            </w:pPr>
          </w:p>
        </w:tc>
        <w:tc>
          <w:tcPr>
            <w:tcW w:w="790" w:type="dxa"/>
          </w:tcPr>
          <w:p w14:paraId="07897F89" w14:textId="77777777" w:rsidR="008E07B5" w:rsidRDefault="008E07B5">
            <w:pPr>
              <w:pStyle w:val="ConsPlusNormal"/>
            </w:pPr>
          </w:p>
        </w:tc>
        <w:tc>
          <w:tcPr>
            <w:tcW w:w="792" w:type="dxa"/>
          </w:tcPr>
          <w:p w14:paraId="40EE50FC" w14:textId="77777777" w:rsidR="008E07B5" w:rsidRDefault="008E07B5">
            <w:pPr>
              <w:pStyle w:val="ConsPlusNormal"/>
            </w:pPr>
          </w:p>
        </w:tc>
        <w:tc>
          <w:tcPr>
            <w:tcW w:w="794" w:type="dxa"/>
          </w:tcPr>
          <w:p w14:paraId="11A59F74" w14:textId="77777777" w:rsidR="008E07B5" w:rsidRDefault="008E07B5">
            <w:pPr>
              <w:pStyle w:val="ConsPlusNormal"/>
            </w:pPr>
          </w:p>
        </w:tc>
      </w:tr>
      <w:tr w:rsidR="008E07B5" w14:paraId="19A8962C" w14:textId="77777777">
        <w:tc>
          <w:tcPr>
            <w:tcW w:w="737" w:type="dxa"/>
          </w:tcPr>
          <w:p w14:paraId="2E9FD6F1" w14:textId="77777777" w:rsidR="008E07B5" w:rsidRDefault="008E07B5">
            <w:pPr>
              <w:pStyle w:val="ConsPlusNormal"/>
              <w:jc w:val="center"/>
            </w:pPr>
            <w:r>
              <w:t>1.1</w:t>
            </w:r>
          </w:p>
        </w:tc>
        <w:tc>
          <w:tcPr>
            <w:tcW w:w="2948" w:type="dxa"/>
          </w:tcPr>
          <w:p w14:paraId="4505B0D2" w14:textId="77777777" w:rsidR="008E07B5" w:rsidRDefault="008E07B5">
            <w:pPr>
              <w:pStyle w:val="ConsPlusNormal"/>
            </w:pPr>
            <w:r>
              <w:t>протяженность сети регулируемой организации</w:t>
            </w:r>
          </w:p>
        </w:tc>
        <w:tc>
          <w:tcPr>
            <w:tcW w:w="1426" w:type="dxa"/>
          </w:tcPr>
          <w:p w14:paraId="065D36E5" w14:textId="77777777" w:rsidR="008E07B5" w:rsidRDefault="008E07B5">
            <w:pPr>
              <w:pStyle w:val="ConsPlusNormal"/>
              <w:jc w:val="center"/>
            </w:pPr>
            <w:r>
              <w:t>км</w:t>
            </w:r>
          </w:p>
        </w:tc>
        <w:tc>
          <w:tcPr>
            <w:tcW w:w="790" w:type="dxa"/>
          </w:tcPr>
          <w:p w14:paraId="410F910F" w14:textId="77777777" w:rsidR="008E07B5" w:rsidRDefault="008E07B5">
            <w:pPr>
              <w:pStyle w:val="ConsPlusNormal"/>
            </w:pPr>
          </w:p>
        </w:tc>
        <w:tc>
          <w:tcPr>
            <w:tcW w:w="790" w:type="dxa"/>
          </w:tcPr>
          <w:p w14:paraId="0D3CCA30" w14:textId="77777777" w:rsidR="008E07B5" w:rsidRDefault="008E07B5">
            <w:pPr>
              <w:pStyle w:val="ConsPlusNormal"/>
            </w:pPr>
          </w:p>
        </w:tc>
        <w:tc>
          <w:tcPr>
            <w:tcW w:w="790" w:type="dxa"/>
          </w:tcPr>
          <w:p w14:paraId="70254FD4" w14:textId="77777777" w:rsidR="008E07B5" w:rsidRDefault="008E07B5">
            <w:pPr>
              <w:pStyle w:val="ConsPlusNormal"/>
            </w:pPr>
          </w:p>
        </w:tc>
        <w:tc>
          <w:tcPr>
            <w:tcW w:w="792" w:type="dxa"/>
          </w:tcPr>
          <w:p w14:paraId="6274614A" w14:textId="77777777" w:rsidR="008E07B5" w:rsidRDefault="008E07B5">
            <w:pPr>
              <w:pStyle w:val="ConsPlusNormal"/>
            </w:pPr>
          </w:p>
        </w:tc>
        <w:tc>
          <w:tcPr>
            <w:tcW w:w="794" w:type="dxa"/>
          </w:tcPr>
          <w:p w14:paraId="25C535AB" w14:textId="77777777" w:rsidR="008E07B5" w:rsidRDefault="008E07B5">
            <w:pPr>
              <w:pStyle w:val="ConsPlusNormal"/>
            </w:pPr>
          </w:p>
        </w:tc>
      </w:tr>
      <w:tr w:rsidR="008E07B5" w14:paraId="286FB06A" w14:textId="77777777">
        <w:tc>
          <w:tcPr>
            <w:tcW w:w="737" w:type="dxa"/>
          </w:tcPr>
          <w:p w14:paraId="7395E089" w14:textId="77777777" w:rsidR="008E07B5" w:rsidRDefault="008E07B5">
            <w:pPr>
              <w:pStyle w:val="ConsPlusNormal"/>
              <w:jc w:val="center"/>
            </w:pPr>
            <w:r>
              <w:t>2</w:t>
            </w:r>
          </w:p>
        </w:tc>
        <w:tc>
          <w:tcPr>
            <w:tcW w:w="2948" w:type="dxa"/>
          </w:tcPr>
          <w:p w14:paraId="57D3DDB5" w14:textId="77777777" w:rsidR="008E07B5" w:rsidRDefault="008E07B5">
            <w:pPr>
              <w:pStyle w:val="ConsPlusNormal"/>
            </w:pPr>
            <w:r>
              <w:t>Удельные текущие расходы</w:t>
            </w:r>
          </w:p>
        </w:tc>
        <w:tc>
          <w:tcPr>
            <w:tcW w:w="1426" w:type="dxa"/>
          </w:tcPr>
          <w:p w14:paraId="75ED3EFE" w14:textId="77777777" w:rsidR="008E07B5" w:rsidRDefault="008E07B5">
            <w:pPr>
              <w:pStyle w:val="ConsPlusNormal"/>
              <w:jc w:val="center"/>
            </w:pPr>
            <w:r>
              <w:t>тыс. руб./усл. км</w:t>
            </w:r>
          </w:p>
        </w:tc>
        <w:tc>
          <w:tcPr>
            <w:tcW w:w="790" w:type="dxa"/>
          </w:tcPr>
          <w:p w14:paraId="2996991A" w14:textId="77777777" w:rsidR="008E07B5" w:rsidRDefault="008E07B5">
            <w:pPr>
              <w:pStyle w:val="ConsPlusNormal"/>
            </w:pPr>
          </w:p>
        </w:tc>
        <w:tc>
          <w:tcPr>
            <w:tcW w:w="790" w:type="dxa"/>
          </w:tcPr>
          <w:p w14:paraId="117C339E" w14:textId="77777777" w:rsidR="008E07B5" w:rsidRDefault="008E07B5">
            <w:pPr>
              <w:pStyle w:val="ConsPlusNormal"/>
            </w:pPr>
          </w:p>
        </w:tc>
        <w:tc>
          <w:tcPr>
            <w:tcW w:w="790" w:type="dxa"/>
          </w:tcPr>
          <w:p w14:paraId="64D4FE93" w14:textId="77777777" w:rsidR="008E07B5" w:rsidRDefault="008E07B5">
            <w:pPr>
              <w:pStyle w:val="ConsPlusNormal"/>
            </w:pPr>
          </w:p>
        </w:tc>
        <w:tc>
          <w:tcPr>
            <w:tcW w:w="792" w:type="dxa"/>
          </w:tcPr>
          <w:p w14:paraId="5A3746DC" w14:textId="77777777" w:rsidR="008E07B5" w:rsidRDefault="008E07B5">
            <w:pPr>
              <w:pStyle w:val="ConsPlusNormal"/>
            </w:pPr>
          </w:p>
        </w:tc>
        <w:tc>
          <w:tcPr>
            <w:tcW w:w="794" w:type="dxa"/>
          </w:tcPr>
          <w:p w14:paraId="15A6509F" w14:textId="77777777" w:rsidR="008E07B5" w:rsidRDefault="008E07B5">
            <w:pPr>
              <w:pStyle w:val="ConsPlusNormal"/>
            </w:pPr>
          </w:p>
        </w:tc>
      </w:tr>
      <w:tr w:rsidR="008E07B5" w14:paraId="47DB659B" w14:textId="77777777">
        <w:tc>
          <w:tcPr>
            <w:tcW w:w="737" w:type="dxa"/>
          </w:tcPr>
          <w:p w14:paraId="5FCFA560" w14:textId="77777777" w:rsidR="008E07B5" w:rsidRDefault="008E07B5">
            <w:pPr>
              <w:pStyle w:val="ConsPlusNormal"/>
              <w:jc w:val="center"/>
            </w:pPr>
            <w:r>
              <w:t>2.1</w:t>
            </w:r>
          </w:p>
        </w:tc>
        <w:tc>
          <w:tcPr>
            <w:tcW w:w="2948" w:type="dxa"/>
          </w:tcPr>
          <w:p w14:paraId="3C085008" w14:textId="77777777" w:rsidR="008E07B5" w:rsidRDefault="008E07B5">
            <w:pPr>
              <w:pStyle w:val="ConsPlusNormal"/>
            </w:pPr>
            <w:r>
              <w:t>Текущие расходы гарантирующей организации, включая</w:t>
            </w:r>
          </w:p>
        </w:tc>
        <w:tc>
          <w:tcPr>
            <w:tcW w:w="1426" w:type="dxa"/>
          </w:tcPr>
          <w:p w14:paraId="25F31BEC" w14:textId="77777777" w:rsidR="008E07B5" w:rsidRDefault="008E07B5">
            <w:pPr>
              <w:pStyle w:val="ConsPlusNormal"/>
              <w:jc w:val="center"/>
            </w:pPr>
            <w:r>
              <w:t>тыс. руб.</w:t>
            </w:r>
          </w:p>
        </w:tc>
        <w:tc>
          <w:tcPr>
            <w:tcW w:w="790" w:type="dxa"/>
          </w:tcPr>
          <w:p w14:paraId="7A82FE7A" w14:textId="77777777" w:rsidR="008E07B5" w:rsidRDefault="008E07B5">
            <w:pPr>
              <w:pStyle w:val="ConsPlusNormal"/>
            </w:pPr>
          </w:p>
        </w:tc>
        <w:tc>
          <w:tcPr>
            <w:tcW w:w="790" w:type="dxa"/>
          </w:tcPr>
          <w:p w14:paraId="0E69950B" w14:textId="77777777" w:rsidR="008E07B5" w:rsidRDefault="008E07B5">
            <w:pPr>
              <w:pStyle w:val="ConsPlusNormal"/>
            </w:pPr>
          </w:p>
        </w:tc>
        <w:tc>
          <w:tcPr>
            <w:tcW w:w="790" w:type="dxa"/>
          </w:tcPr>
          <w:p w14:paraId="03879141" w14:textId="77777777" w:rsidR="008E07B5" w:rsidRDefault="008E07B5">
            <w:pPr>
              <w:pStyle w:val="ConsPlusNormal"/>
            </w:pPr>
          </w:p>
        </w:tc>
        <w:tc>
          <w:tcPr>
            <w:tcW w:w="792" w:type="dxa"/>
          </w:tcPr>
          <w:p w14:paraId="02DC1E51" w14:textId="77777777" w:rsidR="008E07B5" w:rsidRDefault="008E07B5">
            <w:pPr>
              <w:pStyle w:val="ConsPlusNormal"/>
            </w:pPr>
          </w:p>
        </w:tc>
        <w:tc>
          <w:tcPr>
            <w:tcW w:w="794" w:type="dxa"/>
          </w:tcPr>
          <w:p w14:paraId="5183C9A3" w14:textId="77777777" w:rsidR="008E07B5" w:rsidRDefault="008E07B5">
            <w:pPr>
              <w:pStyle w:val="ConsPlusNormal"/>
            </w:pPr>
          </w:p>
        </w:tc>
      </w:tr>
      <w:tr w:rsidR="008E07B5" w14:paraId="61A3B98F" w14:textId="77777777">
        <w:tc>
          <w:tcPr>
            <w:tcW w:w="737" w:type="dxa"/>
          </w:tcPr>
          <w:p w14:paraId="46D5D1A9" w14:textId="77777777" w:rsidR="008E07B5" w:rsidRDefault="008E07B5">
            <w:pPr>
              <w:pStyle w:val="ConsPlusNormal"/>
              <w:jc w:val="center"/>
            </w:pPr>
            <w:r>
              <w:t>2.1.1</w:t>
            </w:r>
          </w:p>
        </w:tc>
        <w:tc>
          <w:tcPr>
            <w:tcW w:w="2948" w:type="dxa"/>
          </w:tcPr>
          <w:p w14:paraId="13D91EE2" w14:textId="77777777" w:rsidR="008E07B5" w:rsidRDefault="008E07B5">
            <w:pPr>
              <w:pStyle w:val="ConsPlusNormal"/>
            </w:pPr>
            <w:r>
              <w:t>расходы на электрическую энергию</w:t>
            </w:r>
          </w:p>
        </w:tc>
        <w:tc>
          <w:tcPr>
            <w:tcW w:w="1426" w:type="dxa"/>
          </w:tcPr>
          <w:p w14:paraId="0B827974" w14:textId="77777777" w:rsidR="008E07B5" w:rsidRDefault="008E07B5">
            <w:pPr>
              <w:pStyle w:val="ConsPlusNormal"/>
              <w:jc w:val="center"/>
            </w:pPr>
            <w:r>
              <w:t>тыс. руб.</w:t>
            </w:r>
          </w:p>
        </w:tc>
        <w:tc>
          <w:tcPr>
            <w:tcW w:w="790" w:type="dxa"/>
          </w:tcPr>
          <w:p w14:paraId="277A1735" w14:textId="77777777" w:rsidR="008E07B5" w:rsidRDefault="008E07B5">
            <w:pPr>
              <w:pStyle w:val="ConsPlusNormal"/>
            </w:pPr>
          </w:p>
        </w:tc>
        <w:tc>
          <w:tcPr>
            <w:tcW w:w="790" w:type="dxa"/>
          </w:tcPr>
          <w:p w14:paraId="11D90B59" w14:textId="77777777" w:rsidR="008E07B5" w:rsidRDefault="008E07B5">
            <w:pPr>
              <w:pStyle w:val="ConsPlusNormal"/>
            </w:pPr>
          </w:p>
        </w:tc>
        <w:tc>
          <w:tcPr>
            <w:tcW w:w="790" w:type="dxa"/>
          </w:tcPr>
          <w:p w14:paraId="4E95068F" w14:textId="77777777" w:rsidR="008E07B5" w:rsidRDefault="008E07B5">
            <w:pPr>
              <w:pStyle w:val="ConsPlusNormal"/>
            </w:pPr>
          </w:p>
        </w:tc>
        <w:tc>
          <w:tcPr>
            <w:tcW w:w="792" w:type="dxa"/>
          </w:tcPr>
          <w:p w14:paraId="462982C0" w14:textId="77777777" w:rsidR="008E07B5" w:rsidRDefault="008E07B5">
            <w:pPr>
              <w:pStyle w:val="ConsPlusNormal"/>
            </w:pPr>
          </w:p>
        </w:tc>
        <w:tc>
          <w:tcPr>
            <w:tcW w:w="794" w:type="dxa"/>
          </w:tcPr>
          <w:p w14:paraId="4189E1AE" w14:textId="77777777" w:rsidR="008E07B5" w:rsidRDefault="008E07B5">
            <w:pPr>
              <w:pStyle w:val="ConsPlusNormal"/>
            </w:pPr>
          </w:p>
        </w:tc>
      </w:tr>
      <w:tr w:rsidR="008E07B5" w14:paraId="44096B6F" w14:textId="77777777">
        <w:tc>
          <w:tcPr>
            <w:tcW w:w="737" w:type="dxa"/>
          </w:tcPr>
          <w:p w14:paraId="61128B9F" w14:textId="77777777" w:rsidR="008E07B5" w:rsidRDefault="008E07B5">
            <w:pPr>
              <w:pStyle w:val="ConsPlusNormal"/>
              <w:jc w:val="center"/>
            </w:pPr>
            <w:r>
              <w:t>2.2</w:t>
            </w:r>
          </w:p>
        </w:tc>
        <w:tc>
          <w:tcPr>
            <w:tcW w:w="2948" w:type="dxa"/>
          </w:tcPr>
          <w:p w14:paraId="1F834973" w14:textId="77777777" w:rsidR="008E07B5" w:rsidRDefault="008E07B5">
            <w:pPr>
              <w:pStyle w:val="ConsPlusNormal"/>
            </w:pPr>
            <w:r>
              <w:t>Индекс потребительских цен</w:t>
            </w:r>
          </w:p>
        </w:tc>
        <w:tc>
          <w:tcPr>
            <w:tcW w:w="1426" w:type="dxa"/>
          </w:tcPr>
          <w:p w14:paraId="0AA58FD5" w14:textId="77777777" w:rsidR="008E07B5" w:rsidRDefault="008E07B5">
            <w:pPr>
              <w:pStyle w:val="ConsPlusNormal"/>
              <w:jc w:val="center"/>
            </w:pPr>
            <w:r>
              <w:t>%</w:t>
            </w:r>
          </w:p>
        </w:tc>
        <w:tc>
          <w:tcPr>
            <w:tcW w:w="790" w:type="dxa"/>
          </w:tcPr>
          <w:p w14:paraId="0C8B83B2" w14:textId="77777777" w:rsidR="008E07B5" w:rsidRDefault="008E07B5">
            <w:pPr>
              <w:pStyle w:val="ConsPlusNormal"/>
            </w:pPr>
          </w:p>
        </w:tc>
        <w:tc>
          <w:tcPr>
            <w:tcW w:w="790" w:type="dxa"/>
          </w:tcPr>
          <w:p w14:paraId="5F4808AC" w14:textId="77777777" w:rsidR="008E07B5" w:rsidRDefault="008E07B5">
            <w:pPr>
              <w:pStyle w:val="ConsPlusNormal"/>
            </w:pPr>
          </w:p>
        </w:tc>
        <w:tc>
          <w:tcPr>
            <w:tcW w:w="790" w:type="dxa"/>
          </w:tcPr>
          <w:p w14:paraId="6981937C" w14:textId="77777777" w:rsidR="008E07B5" w:rsidRDefault="008E07B5">
            <w:pPr>
              <w:pStyle w:val="ConsPlusNormal"/>
            </w:pPr>
          </w:p>
        </w:tc>
        <w:tc>
          <w:tcPr>
            <w:tcW w:w="792" w:type="dxa"/>
          </w:tcPr>
          <w:p w14:paraId="2B03F68E" w14:textId="77777777" w:rsidR="008E07B5" w:rsidRDefault="008E07B5">
            <w:pPr>
              <w:pStyle w:val="ConsPlusNormal"/>
            </w:pPr>
          </w:p>
        </w:tc>
        <w:tc>
          <w:tcPr>
            <w:tcW w:w="794" w:type="dxa"/>
          </w:tcPr>
          <w:p w14:paraId="52167EC0" w14:textId="77777777" w:rsidR="008E07B5" w:rsidRDefault="008E07B5">
            <w:pPr>
              <w:pStyle w:val="ConsPlusNormal"/>
            </w:pPr>
          </w:p>
        </w:tc>
      </w:tr>
      <w:tr w:rsidR="008E07B5" w14:paraId="15BBE47E" w14:textId="77777777">
        <w:tc>
          <w:tcPr>
            <w:tcW w:w="737" w:type="dxa"/>
          </w:tcPr>
          <w:p w14:paraId="386B5971" w14:textId="77777777" w:rsidR="008E07B5" w:rsidRDefault="008E07B5">
            <w:pPr>
              <w:pStyle w:val="ConsPlusNormal"/>
              <w:jc w:val="center"/>
            </w:pPr>
            <w:r>
              <w:t>2.3</w:t>
            </w:r>
          </w:p>
        </w:tc>
        <w:tc>
          <w:tcPr>
            <w:tcW w:w="2948" w:type="dxa"/>
          </w:tcPr>
          <w:p w14:paraId="09530EE8" w14:textId="77777777" w:rsidR="008E07B5" w:rsidRDefault="008E07B5">
            <w:pPr>
              <w:pStyle w:val="ConsPlusNormal"/>
            </w:pPr>
            <w:r>
              <w:t>Протяженность сети гарантирующей организации, определенная в сопоставимых величинах</w:t>
            </w:r>
          </w:p>
        </w:tc>
        <w:tc>
          <w:tcPr>
            <w:tcW w:w="1426" w:type="dxa"/>
          </w:tcPr>
          <w:p w14:paraId="526F9F5D" w14:textId="77777777" w:rsidR="008E07B5" w:rsidRDefault="008E07B5">
            <w:pPr>
              <w:pStyle w:val="ConsPlusNormal"/>
              <w:jc w:val="center"/>
            </w:pPr>
            <w:r>
              <w:t>усл. км</w:t>
            </w:r>
          </w:p>
        </w:tc>
        <w:tc>
          <w:tcPr>
            <w:tcW w:w="790" w:type="dxa"/>
          </w:tcPr>
          <w:p w14:paraId="1F419EC2" w14:textId="77777777" w:rsidR="008E07B5" w:rsidRDefault="008E07B5">
            <w:pPr>
              <w:pStyle w:val="ConsPlusNormal"/>
            </w:pPr>
          </w:p>
        </w:tc>
        <w:tc>
          <w:tcPr>
            <w:tcW w:w="790" w:type="dxa"/>
          </w:tcPr>
          <w:p w14:paraId="33744880" w14:textId="77777777" w:rsidR="008E07B5" w:rsidRDefault="008E07B5">
            <w:pPr>
              <w:pStyle w:val="ConsPlusNormal"/>
            </w:pPr>
          </w:p>
        </w:tc>
        <w:tc>
          <w:tcPr>
            <w:tcW w:w="790" w:type="dxa"/>
          </w:tcPr>
          <w:p w14:paraId="0F0E300B" w14:textId="77777777" w:rsidR="008E07B5" w:rsidRDefault="008E07B5">
            <w:pPr>
              <w:pStyle w:val="ConsPlusNormal"/>
            </w:pPr>
          </w:p>
        </w:tc>
        <w:tc>
          <w:tcPr>
            <w:tcW w:w="792" w:type="dxa"/>
          </w:tcPr>
          <w:p w14:paraId="2E55CBCC" w14:textId="77777777" w:rsidR="008E07B5" w:rsidRDefault="008E07B5">
            <w:pPr>
              <w:pStyle w:val="ConsPlusNormal"/>
            </w:pPr>
          </w:p>
        </w:tc>
        <w:tc>
          <w:tcPr>
            <w:tcW w:w="794" w:type="dxa"/>
          </w:tcPr>
          <w:p w14:paraId="2C78149F" w14:textId="77777777" w:rsidR="008E07B5" w:rsidRDefault="008E07B5">
            <w:pPr>
              <w:pStyle w:val="ConsPlusNormal"/>
            </w:pPr>
          </w:p>
        </w:tc>
      </w:tr>
      <w:tr w:rsidR="008E07B5" w14:paraId="3E33F5AD" w14:textId="77777777">
        <w:tc>
          <w:tcPr>
            <w:tcW w:w="737" w:type="dxa"/>
          </w:tcPr>
          <w:p w14:paraId="6439693F" w14:textId="77777777" w:rsidR="008E07B5" w:rsidRDefault="008E07B5">
            <w:pPr>
              <w:pStyle w:val="ConsPlusNormal"/>
              <w:jc w:val="center"/>
            </w:pPr>
            <w:r>
              <w:t>3</w:t>
            </w:r>
          </w:p>
        </w:tc>
        <w:tc>
          <w:tcPr>
            <w:tcW w:w="2948" w:type="dxa"/>
          </w:tcPr>
          <w:p w14:paraId="09878DED" w14:textId="77777777" w:rsidR="008E07B5" w:rsidRDefault="008E07B5">
            <w:pPr>
              <w:pStyle w:val="ConsPlusNormal"/>
            </w:pPr>
            <w:r>
              <w:t xml:space="preserve">Нормативный уровень расходов на амортизацию основных средств и нематериальных активов, относимых к объектам централизованной системы водоснабжения и (или) </w:t>
            </w:r>
            <w:r>
              <w:lastRenderedPageBreak/>
              <w:t>водоотведения</w:t>
            </w:r>
          </w:p>
        </w:tc>
        <w:tc>
          <w:tcPr>
            <w:tcW w:w="1426" w:type="dxa"/>
          </w:tcPr>
          <w:p w14:paraId="305C7020" w14:textId="77777777" w:rsidR="008E07B5" w:rsidRDefault="008E07B5">
            <w:pPr>
              <w:pStyle w:val="ConsPlusNormal"/>
              <w:jc w:val="center"/>
            </w:pPr>
            <w:r>
              <w:lastRenderedPageBreak/>
              <w:t>тыс. руб./усл. км</w:t>
            </w:r>
          </w:p>
        </w:tc>
        <w:tc>
          <w:tcPr>
            <w:tcW w:w="790" w:type="dxa"/>
          </w:tcPr>
          <w:p w14:paraId="654649D9" w14:textId="77777777" w:rsidR="008E07B5" w:rsidRDefault="008E07B5">
            <w:pPr>
              <w:pStyle w:val="ConsPlusNormal"/>
            </w:pPr>
          </w:p>
        </w:tc>
        <w:tc>
          <w:tcPr>
            <w:tcW w:w="790" w:type="dxa"/>
          </w:tcPr>
          <w:p w14:paraId="548BFBF2" w14:textId="77777777" w:rsidR="008E07B5" w:rsidRDefault="008E07B5">
            <w:pPr>
              <w:pStyle w:val="ConsPlusNormal"/>
            </w:pPr>
          </w:p>
        </w:tc>
        <w:tc>
          <w:tcPr>
            <w:tcW w:w="790" w:type="dxa"/>
          </w:tcPr>
          <w:p w14:paraId="194D6542" w14:textId="77777777" w:rsidR="008E07B5" w:rsidRDefault="008E07B5">
            <w:pPr>
              <w:pStyle w:val="ConsPlusNormal"/>
            </w:pPr>
          </w:p>
        </w:tc>
        <w:tc>
          <w:tcPr>
            <w:tcW w:w="792" w:type="dxa"/>
          </w:tcPr>
          <w:p w14:paraId="49324F7F" w14:textId="77777777" w:rsidR="008E07B5" w:rsidRDefault="008E07B5">
            <w:pPr>
              <w:pStyle w:val="ConsPlusNormal"/>
            </w:pPr>
          </w:p>
        </w:tc>
        <w:tc>
          <w:tcPr>
            <w:tcW w:w="794" w:type="dxa"/>
          </w:tcPr>
          <w:p w14:paraId="2A208FA8" w14:textId="77777777" w:rsidR="008E07B5" w:rsidRDefault="008E07B5">
            <w:pPr>
              <w:pStyle w:val="ConsPlusNormal"/>
            </w:pPr>
          </w:p>
        </w:tc>
      </w:tr>
      <w:tr w:rsidR="008E07B5" w14:paraId="6334A458" w14:textId="77777777">
        <w:tc>
          <w:tcPr>
            <w:tcW w:w="737" w:type="dxa"/>
          </w:tcPr>
          <w:p w14:paraId="6A64B8EC" w14:textId="77777777" w:rsidR="008E07B5" w:rsidRDefault="008E07B5">
            <w:pPr>
              <w:pStyle w:val="ConsPlusNormal"/>
              <w:jc w:val="center"/>
            </w:pPr>
            <w:r>
              <w:t>3.1</w:t>
            </w:r>
          </w:p>
        </w:tc>
        <w:tc>
          <w:tcPr>
            <w:tcW w:w="2948" w:type="dxa"/>
          </w:tcPr>
          <w:p w14:paraId="35173616" w14:textId="77777777" w:rsidR="008E07B5" w:rsidRDefault="008E07B5">
            <w:pPr>
              <w:pStyle w:val="ConsPlusNormal"/>
            </w:pPr>
            <w:r>
              <w:t>Норматив амортизации</w:t>
            </w:r>
          </w:p>
        </w:tc>
        <w:tc>
          <w:tcPr>
            <w:tcW w:w="1426" w:type="dxa"/>
          </w:tcPr>
          <w:p w14:paraId="5682C99A" w14:textId="77777777" w:rsidR="008E07B5" w:rsidRDefault="008E07B5">
            <w:pPr>
              <w:pStyle w:val="ConsPlusNormal"/>
              <w:jc w:val="center"/>
            </w:pPr>
            <w:r>
              <w:t>%</w:t>
            </w:r>
          </w:p>
        </w:tc>
        <w:tc>
          <w:tcPr>
            <w:tcW w:w="790" w:type="dxa"/>
          </w:tcPr>
          <w:p w14:paraId="727CEA17" w14:textId="77777777" w:rsidR="008E07B5" w:rsidRDefault="008E07B5">
            <w:pPr>
              <w:pStyle w:val="ConsPlusNormal"/>
            </w:pPr>
          </w:p>
        </w:tc>
        <w:tc>
          <w:tcPr>
            <w:tcW w:w="790" w:type="dxa"/>
          </w:tcPr>
          <w:p w14:paraId="3D2D69B2" w14:textId="77777777" w:rsidR="008E07B5" w:rsidRDefault="008E07B5">
            <w:pPr>
              <w:pStyle w:val="ConsPlusNormal"/>
            </w:pPr>
          </w:p>
        </w:tc>
        <w:tc>
          <w:tcPr>
            <w:tcW w:w="790" w:type="dxa"/>
          </w:tcPr>
          <w:p w14:paraId="123C9687" w14:textId="77777777" w:rsidR="008E07B5" w:rsidRDefault="008E07B5">
            <w:pPr>
              <w:pStyle w:val="ConsPlusNormal"/>
            </w:pPr>
          </w:p>
        </w:tc>
        <w:tc>
          <w:tcPr>
            <w:tcW w:w="792" w:type="dxa"/>
          </w:tcPr>
          <w:p w14:paraId="396769BF" w14:textId="77777777" w:rsidR="008E07B5" w:rsidRDefault="008E07B5">
            <w:pPr>
              <w:pStyle w:val="ConsPlusNormal"/>
            </w:pPr>
          </w:p>
        </w:tc>
        <w:tc>
          <w:tcPr>
            <w:tcW w:w="794" w:type="dxa"/>
          </w:tcPr>
          <w:p w14:paraId="4F50A0C6" w14:textId="77777777" w:rsidR="008E07B5" w:rsidRDefault="008E07B5">
            <w:pPr>
              <w:pStyle w:val="ConsPlusNormal"/>
            </w:pPr>
          </w:p>
        </w:tc>
      </w:tr>
      <w:tr w:rsidR="008E07B5" w14:paraId="46B6D40D" w14:textId="77777777">
        <w:tc>
          <w:tcPr>
            <w:tcW w:w="737" w:type="dxa"/>
          </w:tcPr>
          <w:p w14:paraId="7591AAB1" w14:textId="77777777" w:rsidR="008E07B5" w:rsidRDefault="008E07B5">
            <w:pPr>
              <w:pStyle w:val="ConsPlusNormal"/>
              <w:jc w:val="center"/>
            </w:pPr>
            <w:r>
              <w:t>4</w:t>
            </w:r>
          </w:p>
        </w:tc>
        <w:tc>
          <w:tcPr>
            <w:tcW w:w="2948" w:type="dxa"/>
          </w:tcPr>
          <w:p w14:paraId="704E49A0" w14:textId="77777777" w:rsidR="008E07B5" w:rsidRDefault="008E07B5">
            <w:pPr>
              <w:pStyle w:val="ConsPlusNormal"/>
            </w:pPr>
            <w:r>
              <w:t>Необходимая валовая выручка</w:t>
            </w:r>
          </w:p>
        </w:tc>
        <w:tc>
          <w:tcPr>
            <w:tcW w:w="1426" w:type="dxa"/>
          </w:tcPr>
          <w:p w14:paraId="066B6CC0" w14:textId="77777777" w:rsidR="008E07B5" w:rsidRDefault="008E07B5">
            <w:pPr>
              <w:pStyle w:val="ConsPlusNormal"/>
              <w:jc w:val="center"/>
            </w:pPr>
            <w:r>
              <w:t>тыс. руб.</w:t>
            </w:r>
          </w:p>
        </w:tc>
        <w:tc>
          <w:tcPr>
            <w:tcW w:w="790" w:type="dxa"/>
          </w:tcPr>
          <w:p w14:paraId="6237AB55" w14:textId="77777777" w:rsidR="008E07B5" w:rsidRDefault="008E07B5">
            <w:pPr>
              <w:pStyle w:val="ConsPlusNormal"/>
            </w:pPr>
          </w:p>
        </w:tc>
        <w:tc>
          <w:tcPr>
            <w:tcW w:w="790" w:type="dxa"/>
          </w:tcPr>
          <w:p w14:paraId="0CB4D4D1" w14:textId="77777777" w:rsidR="008E07B5" w:rsidRDefault="008E07B5">
            <w:pPr>
              <w:pStyle w:val="ConsPlusNormal"/>
            </w:pPr>
          </w:p>
        </w:tc>
        <w:tc>
          <w:tcPr>
            <w:tcW w:w="790" w:type="dxa"/>
          </w:tcPr>
          <w:p w14:paraId="10550FD9" w14:textId="77777777" w:rsidR="008E07B5" w:rsidRDefault="008E07B5">
            <w:pPr>
              <w:pStyle w:val="ConsPlusNormal"/>
            </w:pPr>
          </w:p>
        </w:tc>
        <w:tc>
          <w:tcPr>
            <w:tcW w:w="792" w:type="dxa"/>
          </w:tcPr>
          <w:p w14:paraId="2A4DBAF8" w14:textId="77777777" w:rsidR="008E07B5" w:rsidRDefault="008E07B5">
            <w:pPr>
              <w:pStyle w:val="ConsPlusNormal"/>
            </w:pPr>
          </w:p>
        </w:tc>
        <w:tc>
          <w:tcPr>
            <w:tcW w:w="794" w:type="dxa"/>
          </w:tcPr>
          <w:p w14:paraId="030A8C59" w14:textId="77777777" w:rsidR="008E07B5" w:rsidRDefault="008E07B5">
            <w:pPr>
              <w:pStyle w:val="ConsPlusNormal"/>
            </w:pPr>
          </w:p>
        </w:tc>
      </w:tr>
      <w:tr w:rsidR="008E07B5" w14:paraId="6C6945A0" w14:textId="77777777">
        <w:tc>
          <w:tcPr>
            <w:tcW w:w="737" w:type="dxa"/>
          </w:tcPr>
          <w:p w14:paraId="6EF1C685" w14:textId="77777777" w:rsidR="008E07B5" w:rsidRDefault="008E07B5">
            <w:pPr>
              <w:pStyle w:val="ConsPlusNormal"/>
              <w:jc w:val="center"/>
            </w:pPr>
            <w:r>
              <w:t>5</w:t>
            </w:r>
          </w:p>
        </w:tc>
        <w:tc>
          <w:tcPr>
            <w:tcW w:w="2948" w:type="dxa"/>
          </w:tcPr>
          <w:p w14:paraId="4C59DE51" w14:textId="77777777" w:rsidR="008E07B5" w:rsidRDefault="008E07B5">
            <w:pPr>
              <w:pStyle w:val="ConsPlusNormal"/>
            </w:pPr>
            <w:r>
              <w:t>Объем транспортируемой холодной воды (сточных вод)</w:t>
            </w:r>
          </w:p>
        </w:tc>
        <w:tc>
          <w:tcPr>
            <w:tcW w:w="1426" w:type="dxa"/>
          </w:tcPr>
          <w:p w14:paraId="2EB2A8F6" w14:textId="77777777" w:rsidR="008E07B5" w:rsidRDefault="008E07B5">
            <w:pPr>
              <w:pStyle w:val="ConsPlusNormal"/>
              <w:jc w:val="center"/>
            </w:pPr>
            <w:r>
              <w:t>тыс. куб. м</w:t>
            </w:r>
          </w:p>
        </w:tc>
        <w:tc>
          <w:tcPr>
            <w:tcW w:w="790" w:type="dxa"/>
          </w:tcPr>
          <w:p w14:paraId="1708AF8D" w14:textId="77777777" w:rsidR="008E07B5" w:rsidRDefault="008E07B5">
            <w:pPr>
              <w:pStyle w:val="ConsPlusNormal"/>
            </w:pPr>
          </w:p>
        </w:tc>
        <w:tc>
          <w:tcPr>
            <w:tcW w:w="790" w:type="dxa"/>
          </w:tcPr>
          <w:p w14:paraId="434360F4" w14:textId="77777777" w:rsidR="008E07B5" w:rsidRDefault="008E07B5">
            <w:pPr>
              <w:pStyle w:val="ConsPlusNormal"/>
            </w:pPr>
          </w:p>
        </w:tc>
        <w:tc>
          <w:tcPr>
            <w:tcW w:w="790" w:type="dxa"/>
          </w:tcPr>
          <w:p w14:paraId="0AEB5B58" w14:textId="77777777" w:rsidR="008E07B5" w:rsidRDefault="008E07B5">
            <w:pPr>
              <w:pStyle w:val="ConsPlusNormal"/>
            </w:pPr>
          </w:p>
        </w:tc>
        <w:tc>
          <w:tcPr>
            <w:tcW w:w="792" w:type="dxa"/>
          </w:tcPr>
          <w:p w14:paraId="021BE543" w14:textId="77777777" w:rsidR="008E07B5" w:rsidRDefault="008E07B5">
            <w:pPr>
              <w:pStyle w:val="ConsPlusNormal"/>
            </w:pPr>
          </w:p>
        </w:tc>
        <w:tc>
          <w:tcPr>
            <w:tcW w:w="794" w:type="dxa"/>
          </w:tcPr>
          <w:p w14:paraId="0336E7DA" w14:textId="77777777" w:rsidR="008E07B5" w:rsidRDefault="008E07B5">
            <w:pPr>
              <w:pStyle w:val="ConsPlusNormal"/>
            </w:pPr>
          </w:p>
        </w:tc>
      </w:tr>
      <w:tr w:rsidR="008E07B5" w14:paraId="432ACE0F" w14:textId="77777777">
        <w:tc>
          <w:tcPr>
            <w:tcW w:w="737" w:type="dxa"/>
          </w:tcPr>
          <w:p w14:paraId="1DA0FB24" w14:textId="77777777" w:rsidR="008E07B5" w:rsidRDefault="008E07B5">
            <w:pPr>
              <w:pStyle w:val="ConsPlusNormal"/>
              <w:jc w:val="center"/>
            </w:pPr>
            <w:r>
              <w:t>6</w:t>
            </w:r>
          </w:p>
        </w:tc>
        <w:tc>
          <w:tcPr>
            <w:tcW w:w="2948" w:type="dxa"/>
          </w:tcPr>
          <w:p w14:paraId="43CF5531" w14:textId="77777777" w:rsidR="008E07B5" w:rsidRDefault="008E07B5">
            <w:pPr>
              <w:pStyle w:val="ConsPlusNormal"/>
            </w:pPr>
            <w:r>
              <w:t>Тариф на транспортировку холодной воды (сточных вод)</w:t>
            </w:r>
          </w:p>
        </w:tc>
        <w:tc>
          <w:tcPr>
            <w:tcW w:w="1426" w:type="dxa"/>
          </w:tcPr>
          <w:p w14:paraId="04040CB9" w14:textId="77777777" w:rsidR="008E07B5" w:rsidRDefault="008E07B5">
            <w:pPr>
              <w:pStyle w:val="ConsPlusNormal"/>
              <w:jc w:val="center"/>
            </w:pPr>
            <w:r>
              <w:t>руб./куб. м</w:t>
            </w:r>
          </w:p>
        </w:tc>
        <w:tc>
          <w:tcPr>
            <w:tcW w:w="790" w:type="dxa"/>
          </w:tcPr>
          <w:p w14:paraId="2A68D978" w14:textId="77777777" w:rsidR="008E07B5" w:rsidRDefault="008E07B5">
            <w:pPr>
              <w:pStyle w:val="ConsPlusNormal"/>
            </w:pPr>
          </w:p>
        </w:tc>
        <w:tc>
          <w:tcPr>
            <w:tcW w:w="790" w:type="dxa"/>
          </w:tcPr>
          <w:p w14:paraId="136B9648" w14:textId="77777777" w:rsidR="008E07B5" w:rsidRDefault="008E07B5">
            <w:pPr>
              <w:pStyle w:val="ConsPlusNormal"/>
            </w:pPr>
          </w:p>
        </w:tc>
        <w:tc>
          <w:tcPr>
            <w:tcW w:w="790" w:type="dxa"/>
          </w:tcPr>
          <w:p w14:paraId="2170F8C9" w14:textId="77777777" w:rsidR="008E07B5" w:rsidRDefault="008E07B5">
            <w:pPr>
              <w:pStyle w:val="ConsPlusNormal"/>
            </w:pPr>
          </w:p>
        </w:tc>
        <w:tc>
          <w:tcPr>
            <w:tcW w:w="792" w:type="dxa"/>
          </w:tcPr>
          <w:p w14:paraId="06050C71" w14:textId="77777777" w:rsidR="008E07B5" w:rsidRDefault="008E07B5">
            <w:pPr>
              <w:pStyle w:val="ConsPlusNormal"/>
            </w:pPr>
          </w:p>
        </w:tc>
        <w:tc>
          <w:tcPr>
            <w:tcW w:w="794" w:type="dxa"/>
          </w:tcPr>
          <w:p w14:paraId="0ABB013A" w14:textId="77777777" w:rsidR="008E07B5" w:rsidRDefault="008E07B5">
            <w:pPr>
              <w:pStyle w:val="ConsPlusNormal"/>
            </w:pPr>
          </w:p>
        </w:tc>
      </w:tr>
      <w:tr w:rsidR="008E07B5" w14:paraId="6750596D" w14:textId="77777777">
        <w:tc>
          <w:tcPr>
            <w:tcW w:w="737" w:type="dxa"/>
          </w:tcPr>
          <w:p w14:paraId="5C2FF3EF" w14:textId="77777777" w:rsidR="008E07B5" w:rsidRDefault="008E07B5">
            <w:pPr>
              <w:pStyle w:val="ConsPlusNormal"/>
              <w:jc w:val="center"/>
            </w:pPr>
            <w:r>
              <w:t>6.1</w:t>
            </w:r>
          </w:p>
        </w:tc>
        <w:tc>
          <w:tcPr>
            <w:tcW w:w="2948" w:type="dxa"/>
          </w:tcPr>
          <w:p w14:paraId="36ADF38A" w14:textId="77777777" w:rsidR="008E07B5" w:rsidRDefault="008E07B5">
            <w:pPr>
              <w:pStyle w:val="ConsPlusNormal"/>
            </w:pPr>
            <w:r>
              <w:t>Темп роста тарифа</w:t>
            </w:r>
          </w:p>
        </w:tc>
        <w:tc>
          <w:tcPr>
            <w:tcW w:w="1426" w:type="dxa"/>
          </w:tcPr>
          <w:p w14:paraId="4A64B532" w14:textId="77777777" w:rsidR="008E07B5" w:rsidRDefault="008E07B5">
            <w:pPr>
              <w:pStyle w:val="ConsPlusNormal"/>
              <w:jc w:val="center"/>
            </w:pPr>
            <w:r>
              <w:t>%</w:t>
            </w:r>
          </w:p>
        </w:tc>
        <w:tc>
          <w:tcPr>
            <w:tcW w:w="790" w:type="dxa"/>
          </w:tcPr>
          <w:p w14:paraId="1488249F" w14:textId="77777777" w:rsidR="008E07B5" w:rsidRDefault="008E07B5">
            <w:pPr>
              <w:pStyle w:val="ConsPlusNormal"/>
            </w:pPr>
          </w:p>
        </w:tc>
        <w:tc>
          <w:tcPr>
            <w:tcW w:w="790" w:type="dxa"/>
          </w:tcPr>
          <w:p w14:paraId="45F198FD" w14:textId="77777777" w:rsidR="008E07B5" w:rsidRDefault="008E07B5">
            <w:pPr>
              <w:pStyle w:val="ConsPlusNormal"/>
            </w:pPr>
          </w:p>
        </w:tc>
        <w:tc>
          <w:tcPr>
            <w:tcW w:w="790" w:type="dxa"/>
          </w:tcPr>
          <w:p w14:paraId="608708B6" w14:textId="77777777" w:rsidR="008E07B5" w:rsidRDefault="008E07B5">
            <w:pPr>
              <w:pStyle w:val="ConsPlusNormal"/>
            </w:pPr>
          </w:p>
        </w:tc>
        <w:tc>
          <w:tcPr>
            <w:tcW w:w="792" w:type="dxa"/>
          </w:tcPr>
          <w:p w14:paraId="3766100D" w14:textId="77777777" w:rsidR="008E07B5" w:rsidRDefault="008E07B5">
            <w:pPr>
              <w:pStyle w:val="ConsPlusNormal"/>
            </w:pPr>
          </w:p>
        </w:tc>
        <w:tc>
          <w:tcPr>
            <w:tcW w:w="794" w:type="dxa"/>
          </w:tcPr>
          <w:p w14:paraId="618285B5" w14:textId="77777777" w:rsidR="008E07B5" w:rsidRDefault="008E07B5">
            <w:pPr>
              <w:pStyle w:val="ConsPlusNormal"/>
            </w:pPr>
          </w:p>
        </w:tc>
      </w:tr>
    </w:tbl>
    <w:p w14:paraId="1083A14A" w14:textId="77777777" w:rsidR="008E07B5" w:rsidRDefault="008E07B5">
      <w:pPr>
        <w:pStyle w:val="ConsPlusNormal"/>
        <w:jc w:val="both"/>
      </w:pPr>
    </w:p>
    <w:p w14:paraId="24CF3C92" w14:textId="77777777" w:rsidR="008E07B5" w:rsidRDefault="008E07B5">
      <w:pPr>
        <w:pStyle w:val="ConsPlusNormal"/>
        <w:jc w:val="both"/>
      </w:pPr>
    </w:p>
    <w:p w14:paraId="3D5378B8" w14:textId="77777777" w:rsidR="008E07B5" w:rsidRDefault="008E07B5">
      <w:pPr>
        <w:pStyle w:val="ConsPlusNormal"/>
        <w:jc w:val="both"/>
      </w:pPr>
    </w:p>
    <w:p w14:paraId="464AEFDA" w14:textId="77777777" w:rsidR="008E07B5" w:rsidRDefault="008E07B5">
      <w:pPr>
        <w:pStyle w:val="ConsPlusNormal"/>
        <w:jc w:val="both"/>
      </w:pPr>
    </w:p>
    <w:p w14:paraId="43E06333" w14:textId="77777777" w:rsidR="008E07B5" w:rsidRDefault="008E07B5">
      <w:pPr>
        <w:pStyle w:val="ConsPlusNormal"/>
        <w:jc w:val="both"/>
      </w:pPr>
    </w:p>
    <w:p w14:paraId="124A6FAD" w14:textId="77777777" w:rsidR="008E07B5" w:rsidRDefault="008E07B5">
      <w:pPr>
        <w:pStyle w:val="ConsPlusNormal"/>
        <w:jc w:val="right"/>
        <w:outlineLvl w:val="1"/>
      </w:pPr>
      <w:r>
        <w:t>Приложение 5.1</w:t>
      </w:r>
    </w:p>
    <w:p w14:paraId="4CAAF2A6"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489C79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2BA9FD"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252708"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570266" w14:textId="77777777" w:rsidR="008E07B5" w:rsidRDefault="008E07B5">
            <w:pPr>
              <w:pStyle w:val="ConsPlusNormal"/>
              <w:jc w:val="center"/>
            </w:pPr>
            <w:r>
              <w:rPr>
                <w:color w:val="392C69"/>
              </w:rPr>
              <w:t>Список изменяющих документов</w:t>
            </w:r>
          </w:p>
          <w:p w14:paraId="2003C824" w14:textId="77777777" w:rsidR="008E07B5" w:rsidRDefault="008E07B5">
            <w:pPr>
              <w:pStyle w:val="ConsPlusNormal"/>
              <w:jc w:val="center"/>
            </w:pPr>
            <w:r>
              <w:rPr>
                <w:color w:val="392C69"/>
              </w:rPr>
              <w:t xml:space="preserve">(введено </w:t>
            </w:r>
            <w:hyperlink r:id="rId508">
              <w:r>
                <w:rPr>
                  <w:color w:val="0000FF"/>
                </w:rPr>
                <w:t>Приказом</w:t>
              </w:r>
            </w:hyperlink>
            <w:r>
              <w:rPr>
                <w:color w:val="392C69"/>
              </w:rPr>
              <w:t xml:space="preserve"> ФАС России от 08.10.2020 N 976/20)</w:t>
            </w:r>
          </w:p>
        </w:tc>
        <w:tc>
          <w:tcPr>
            <w:tcW w:w="113" w:type="dxa"/>
            <w:tcBorders>
              <w:top w:val="nil"/>
              <w:left w:val="nil"/>
              <w:bottom w:val="nil"/>
              <w:right w:val="nil"/>
            </w:tcBorders>
            <w:shd w:val="clear" w:color="auto" w:fill="F4F3F8"/>
            <w:tcMar>
              <w:top w:w="0" w:type="dxa"/>
              <w:left w:w="0" w:type="dxa"/>
              <w:bottom w:w="0" w:type="dxa"/>
              <w:right w:w="0" w:type="dxa"/>
            </w:tcMar>
          </w:tcPr>
          <w:p w14:paraId="4C21D2B0" w14:textId="77777777" w:rsidR="008E07B5" w:rsidRDefault="008E07B5">
            <w:pPr>
              <w:pStyle w:val="ConsPlusNormal"/>
            </w:pPr>
          </w:p>
        </w:tc>
      </w:tr>
    </w:tbl>
    <w:p w14:paraId="35FFABE8" w14:textId="77777777" w:rsidR="008E07B5" w:rsidRDefault="008E07B5">
      <w:pPr>
        <w:pStyle w:val="ConsPlusNormal"/>
        <w:jc w:val="both"/>
      </w:pPr>
    </w:p>
    <w:p w14:paraId="2C72BF72" w14:textId="77777777" w:rsidR="008E07B5" w:rsidRDefault="008E07B5">
      <w:pPr>
        <w:pStyle w:val="ConsPlusNormal"/>
        <w:jc w:val="center"/>
      </w:pPr>
      <w:bookmarkStart w:id="109" w:name="P6505"/>
      <w:bookmarkEnd w:id="109"/>
      <w:r>
        <w:t>Протяженность водопроводной (канализационной) сети,</w:t>
      </w:r>
    </w:p>
    <w:p w14:paraId="49273BED" w14:textId="77777777" w:rsidR="008E07B5" w:rsidRDefault="008E07B5">
      <w:pPr>
        <w:pStyle w:val="ConsPlusNormal"/>
        <w:jc w:val="center"/>
      </w:pPr>
      <w:r>
        <w:t>определенная в сопоставимых величинах</w:t>
      </w:r>
    </w:p>
    <w:p w14:paraId="0132BFD4"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077"/>
        <w:gridCol w:w="1814"/>
        <w:gridCol w:w="1421"/>
        <w:gridCol w:w="1587"/>
        <w:gridCol w:w="2414"/>
      </w:tblGrid>
      <w:tr w:rsidR="008E07B5" w14:paraId="654BDCE2" w14:textId="77777777">
        <w:tc>
          <w:tcPr>
            <w:tcW w:w="737" w:type="dxa"/>
          </w:tcPr>
          <w:p w14:paraId="12F5DB7F" w14:textId="77777777" w:rsidR="008E07B5" w:rsidRDefault="008E07B5">
            <w:pPr>
              <w:pStyle w:val="ConsPlusNormal"/>
              <w:jc w:val="center"/>
            </w:pPr>
            <w:r>
              <w:t>N п/п</w:t>
            </w:r>
          </w:p>
        </w:tc>
        <w:tc>
          <w:tcPr>
            <w:tcW w:w="1077" w:type="dxa"/>
          </w:tcPr>
          <w:p w14:paraId="7CF24271" w14:textId="77777777" w:rsidR="008E07B5" w:rsidRDefault="008E07B5">
            <w:pPr>
              <w:pStyle w:val="ConsPlusNormal"/>
              <w:jc w:val="center"/>
            </w:pPr>
            <w:r>
              <w:t>Диаметр трубы, мм</w:t>
            </w:r>
          </w:p>
        </w:tc>
        <w:tc>
          <w:tcPr>
            <w:tcW w:w="1814" w:type="dxa"/>
          </w:tcPr>
          <w:p w14:paraId="74EBF44D" w14:textId="77777777" w:rsidR="008E07B5" w:rsidRDefault="008E07B5">
            <w:pPr>
              <w:pStyle w:val="ConsPlusNormal"/>
              <w:jc w:val="center"/>
            </w:pPr>
            <w:r>
              <w:t>Протяженность водопроводной (канализационной) сети, км</w:t>
            </w:r>
          </w:p>
        </w:tc>
        <w:tc>
          <w:tcPr>
            <w:tcW w:w="1421" w:type="dxa"/>
          </w:tcPr>
          <w:p w14:paraId="1B083153" w14:textId="77777777" w:rsidR="008E07B5" w:rsidRDefault="008E07B5">
            <w:pPr>
              <w:pStyle w:val="ConsPlusNormal"/>
              <w:jc w:val="center"/>
            </w:pPr>
            <w:r>
              <w:t>Средняя стоимость строительства 1 км трубопровода, тыс. руб.</w:t>
            </w:r>
          </w:p>
        </w:tc>
        <w:tc>
          <w:tcPr>
            <w:tcW w:w="1587" w:type="dxa"/>
          </w:tcPr>
          <w:p w14:paraId="245900AA" w14:textId="77777777" w:rsidR="008E07B5" w:rsidRDefault="008E07B5">
            <w:pPr>
              <w:pStyle w:val="ConsPlusNormal"/>
              <w:jc w:val="center"/>
            </w:pPr>
            <w:r>
              <w:t>Коэффициент дифференциации стоимости строительства сетей</w:t>
            </w:r>
          </w:p>
        </w:tc>
        <w:tc>
          <w:tcPr>
            <w:tcW w:w="2414" w:type="dxa"/>
          </w:tcPr>
          <w:p w14:paraId="057B467D" w14:textId="77777777" w:rsidR="008E07B5" w:rsidRDefault="008E07B5">
            <w:pPr>
              <w:pStyle w:val="ConsPlusNormal"/>
              <w:jc w:val="center"/>
            </w:pPr>
            <w:r>
              <w:t>Протяженность водопроводной (канализационной) сети, определенная в сопоставимых величинах, усл. км</w:t>
            </w:r>
          </w:p>
        </w:tc>
      </w:tr>
      <w:tr w:rsidR="008E07B5" w14:paraId="5ED35906" w14:textId="77777777">
        <w:tc>
          <w:tcPr>
            <w:tcW w:w="737" w:type="dxa"/>
          </w:tcPr>
          <w:p w14:paraId="2A65C223" w14:textId="77777777" w:rsidR="008E07B5" w:rsidRDefault="008E07B5">
            <w:pPr>
              <w:pStyle w:val="ConsPlusNormal"/>
              <w:jc w:val="center"/>
            </w:pPr>
            <w:r>
              <w:t>1</w:t>
            </w:r>
          </w:p>
        </w:tc>
        <w:tc>
          <w:tcPr>
            <w:tcW w:w="1077" w:type="dxa"/>
          </w:tcPr>
          <w:p w14:paraId="1CD5921B" w14:textId="77777777" w:rsidR="008E07B5" w:rsidRDefault="008E07B5">
            <w:pPr>
              <w:pStyle w:val="ConsPlusNormal"/>
              <w:jc w:val="center"/>
            </w:pPr>
            <w:r>
              <w:t>2</w:t>
            </w:r>
          </w:p>
        </w:tc>
        <w:tc>
          <w:tcPr>
            <w:tcW w:w="1814" w:type="dxa"/>
          </w:tcPr>
          <w:p w14:paraId="4852E409" w14:textId="77777777" w:rsidR="008E07B5" w:rsidRDefault="008E07B5">
            <w:pPr>
              <w:pStyle w:val="ConsPlusNormal"/>
              <w:jc w:val="center"/>
            </w:pPr>
            <w:r>
              <w:t>3</w:t>
            </w:r>
          </w:p>
        </w:tc>
        <w:tc>
          <w:tcPr>
            <w:tcW w:w="1421" w:type="dxa"/>
          </w:tcPr>
          <w:p w14:paraId="2F02F906" w14:textId="77777777" w:rsidR="008E07B5" w:rsidRDefault="008E07B5">
            <w:pPr>
              <w:pStyle w:val="ConsPlusNormal"/>
              <w:jc w:val="center"/>
            </w:pPr>
            <w:r>
              <w:t>4</w:t>
            </w:r>
          </w:p>
        </w:tc>
        <w:tc>
          <w:tcPr>
            <w:tcW w:w="1587" w:type="dxa"/>
          </w:tcPr>
          <w:p w14:paraId="20182729" w14:textId="77777777" w:rsidR="008E07B5" w:rsidRDefault="008E07B5">
            <w:pPr>
              <w:pStyle w:val="ConsPlusNormal"/>
              <w:jc w:val="center"/>
            </w:pPr>
            <w:r>
              <w:t>5</w:t>
            </w:r>
          </w:p>
        </w:tc>
        <w:tc>
          <w:tcPr>
            <w:tcW w:w="2414" w:type="dxa"/>
          </w:tcPr>
          <w:p w14:paraId="59A30A6A" w14:textId="77777777" w:rsidR="008E07B5" w:rsidRDefault="008E07B5">
            <w:pPr>
              <w:pStyle w:val="ConsPlusNormal"/>
              <w:jc w:val="center"/>
            </w:pPr>
            <w:r>
              <w:t>6</w:t>
            </w:r>
          </w:p>
        </w:tc>
      </w:tr>
      <w:tr w:rsidR="008E07B5" w14:paraId="04CD1AE9" w14:textId="77777777">
        <w:tc>
          <w:tcPr>
            <w:tcW w:w="737" w:type="dxa"/>
          </w:tcPr>
          <w:p w14:paraId="6D0B372F" w14:textId="77777777" w:rsidR="008E07B5" w:rsidRDefault="008E07B5">
            <w:pPr>
              <w:pStyle w:val="ConsPlusNormal"/>
              <w:jc w:val="center"/>
            </w:pPr>
            <w:r>
              <w:t>1</w:t>
            </w:r>
          </w:p>
        </w:tc>
        <w:tc>
          <w:tcPr>
            <w:tcW w:w="1077" w:type="dxa"/>
          </w:tcPr>
          <w:p w14:paraId="6250F784" w14:textId="77777777" w:rsidR="008E07B5" w:rsidRDefault="008E07B5">
            <w:pPr>
              <w:pStyle w:val="ConsPlusNormal"/>
              <w:jc w:val="center"/>
            </w:pPr>
            <w:r>
              <w:t>Всего</w:t>
            </w:r>
          </w:p>
        </w:tc>
        <w:tc>
          <w:tcPr>
            <w:tcW w:w="1814" w:type="dxa"/>
          </w:tcPr>
          <w:p w14:paraId="57345D17" w14:textId="77777777" w:rsidR="008E07B5" w:rsidRDefault="008E07B5">
            <w:pPr>
              <w:pStyle w:val="ConsPlusNormal"/>
            </w:pPr>
          </w:p>
        </w:tc>
        <w:tc>
          <w:tcPr>
            <w:tcW w:w="1421" w:type="dxa"/>
          </w:tcPr>
          <w:p w14:paraId="0EE428E7" w14:textId="77777777" w:rsidR="008E07B5" w:rsidRDefault="008E07B5">
            <w:pPr>
              <w:pStyle w:val="ConsPlusNormal"/>
              <w:jc w:val="center"/>
            </w:pPr>
            <w:r>
              <w:t>X</w:t>
            </w:r>
          </w:p>
        </w:tc>
        <w:tc>
          <w:tcPr>
            <w:tcW w:w="1587" w:type="dxa"/>
          </w:tcPr>
          <w:p w14:paraId="6201EED2" w14:textId="77777777" w:rsidR="008E07B5" w:rsidRDefault="008E07B5">
            <w:pPr>
              <w:pStyle w:val="ConsPlusNormal"/>
              <w:jc w:val="center"/>
            </w:pPr>
            <w:r>
              <w:t>X</w:t>
            </w:r>
          </w:p>
        </w:tc>
        <w:tc>
          <w:tcPr>
            <w:tcW w:w="2414" w:type="dxa"/>
          </w:tcPr>
          <w:p w14:paraId="7F33E45F" w14:textId="77777777" w:rsidR="008E07B5" w:rsidRDefault="008E07B5">
            <w:pPr>
              <w:pStyle w:val="ConsPlusNormal"/>
            </w:pPr>
          </w:p>
        </w:tc>
      </w:tr>
      <w:tr w:rsidR="008E07B5" w14:paraId="0CD3A31E" w14:textId="77777777">
        <w:tc>
          <w:tcPr>
            <w:tcW w:w="737" w:type="dxa"/>
          </w:tcPr>
          <w:p w14:paraId="4B8DFCA3" w14:textId="77777777" w:rsidR="008E07B5" w:rsidRDefault="008E07B5">
            <w:pPr>
              <w:pStyle w:val="ConsPlusNormal"/>
              <w:jc w:val="center"/>
            </w:pPr>
            <w:r>
              <w:t>2</w:t>
            </w:r>
          </w:p>
        </w:tc>
        <w:tc>
          <w:tcPr>
            <w:tcW w:w="1077" w:type="dxa"/>
          </w:tcPr>
          <w:p w14:paraId="2121E88F" w14:textId="77777777" w:rsidR="008E07B5" w:rsidRDefault="008E07B5">
            <w:pPr>
              <w:pStyle w:val="ConsPlusNormal"/>
            </w:pPr>
          </w:p>
        </w:tc>
        <w:tc>
          <w:tcPr>
            <w:tcW w:w="1814" w:type="dxa"/>
          </w:tcPr>
          <w:p w14:paraId="2CE38CA5" w14:textId="77777777" w:rsidR="008E07B5" w:rsidRDefault="008E07B5">
            <w:pPr>
              <w:pStyle w:val="ConsPlusNormal"/>
            </w:pPr>
          </w:p>
        </w:tc>
        <w:tc>
          <w:tcPr>
            <w:tcW w:w="1421" w:type="dxa"/>
          </w:tcPr>
          <w:p w14:paraId="30974F7D" w14:textId="77777777" w:rsidR="008E07B5" w:rsidRDefault="008E07B5">
            <w:pPr>
              <w:pStyle w:val="ConsPlusNormal"/>
            </w:pPr>
          </w:p>
        </w:tc>
        <w:tc>
          <w:tcPr>
            <w:tcW w:w="1587" w:type="dxa"/>
          </w:tcPr>
          <w:p w14:paraId="37D13512" w14:textId="77777777" w:rsidR="008E07B5" w:rsidRDefault="008E07B5">
            <w:pPr>
              <w:pStyle w:val="ConsPlusNormal"/>
            </w:pPr>
          </w:p>
        </w:tc>
        <w:tc>
          <w:tcPr>
            <w:tcW w:w="2414" w:type="dxa"/>
          </w:tcPr>
          <w:p w14:paraId="6FEDB207" w14:textId="77777777" w:rsidR="008E07B5" w:rsidRDefault="008E07B5">
            <w:pPr>
              <w:pStyle w:val="ConsPlusNormal"/>
            </w:pPr>
          </w:p>
        </w:tc>
      </w:tr>
      <w:tr w:rsidR="008E07B5" w14:paraId="5F893294" w14:textId="77777777">
        <w:tc>
          <w:tcPr>
            <w:tcW w:w="737" w:type="dxa"/>
          </w:tcPr>
          <w:p w14:paraId="2E257105" w14:textId="77777777" w:rsidR="008E07B5" w:rsidRDefault="008E07B5">
            <w:pPr>
              <w:pStyle w:val="ConsPlusNormal"/>
            </w:pPr>
          </w:p>
        </w:tc>
        <w:tc>
          <w:tcPr>
            <w:tcW w:w="1077" w:type="dxa"/>
          </w:tcPr>
          <w:p w14:paraId="6D6D8C5A" w14:textId="77777777" w:rsidR="008E07B5" w:rsidRDefault="008E07B5">
            <w:pPr>
              <w:pStyle w:val="ConsPlusNormal"/>
            </w:pPr>
          </w:p>
        </w:tc>
        <w:tc>
          <w:tcPr>
            <w:tcW w:w="1814" w:type="dxa"/>
          </w:tcPr>
          <w:p w14:paraId="1EAE5A19" w14:textId="77777777" w:rsidR="008E07B5" w:rsidRDefault="008E07B5">
            <w:pPr>
              <w:pStyle w:val="ConsPlusNormal"/>
            </w:pPr>
          </w:p>
        </w:tc>
        <w:tc>
          <w:tcPr>
            <w:tcW w:w="1421" w:type="dxa"/>
          </w:tcPr>
          <w:p w14:paraId="21C33F3C" w14:textId="77777777" w:rsidR="008E07B5" w:rsidRDefault="008E07B5">
            <w:pPr>
              <w:pStyle w:val="ConsPlusNormal"/>
            </w:pPr>
          </w:p>
        </w:tc>
        <w:tc>
          <w:tcPr>
            <w:tcW w:w="1587" w:type="dxa"/>
          </w:tcPr>
          <w:p w14:paraId="5A5DA594" w14:textId="77777777" w:rsidR="008E07B5" w:rsidRDefault="008E07B5">
            <w:pPr>
              <w:pStyle w:val="ConsPlusNormal"/>
            </w:pPr>
          </w:p>
        </w:tc>
        <w:tc>
          <w:tcPr>
            <w:tcW w:w="2414" w:type="dxa"/>
          </w:tcPr>
          <w:p w14:paraId="55A6153A" w14:textId="77777777" w:rsidR="008E07B5" w:rsidRDefault="008E07B5">
            <w:pPr>
              <w:pStyle w:val="ConsPlusNormal"/>
            </w:pPr>
          </w:p>
        </w:tc>
      </w:tr>
      <w:tr w:rsidR="008E07B5" w14:paraId="62B0CCAC" w14:textId="77777777">
        <w:tc>
          <w:tcPr>
            <w:tcW w:w="737" w:type="dxa"/>
          </w:tcPr>
          <w:p w14:paraId="2D662FCF" w14:textId="77777777" w:rsidR="008E07B5" w:rsidRDefault="008E07B5">
            <w:pPr>
              <w:pStyle w:val="ConsPlusNormal"/>
            </w:pPr>
          </w:p>
        </w:tc>
        <w:tc>
          <w:tcPr>
            <w:tcW w:w="1077" w:type="dxa"/>
          </w:tcPr>
          <w:p w14:paraId="4444DC16" w14:textId="77777777" w:rsidR="008E07B5" w:rsidRDefault="008E07B5">
            <w:pPr>
              <w:pStyle w:val="ConsPlusNormal"/>
            </w:pPr>
          </w:p>
        </w:tc>
        <w:tc>
          <w:tcPr>
            <w:tcW w:w="1814" w:type="dxa"/>
          </w:tcPr>
          <w:p w14:paraId="20BC0133" w14:textId="77777777" w:rsidR="008E07B5" w:rsidRDefault="008E07B5">
            <w:pPr>
              <w:pStyle w:val="ConsPlusNormal"/>
            </w:pPr>
          </w:p>
        </w:tc>
        <w:tc>
          <w:tcPr>
            <w:tcW w:w="1421" w:type="dxa"/>
          </w:tcPr>
          <w:p w14:paraId="6786C6C2" w14:textId="77777777" w:rsidR="008E07B5" w:rsidRDefault="008E07B5">
            <w:pPr>
              <w:pStyle w:val="ConsPlusNormal"/>
            </w:pPr>
          </w:p>
        </w:tc>
        <w:tc>
          <w:tcPr>
            <w:tcW w:w="1587" w:type="dxa"/>
          </w:tcPr>
          <w:p w14:paraId="3883FA63" w14:textId="77777777" w:rsidR="008E07B5" w:rsidRDefault="008E07B5">
            <w:pPr>
              <w:pStyle w:val="ConsPlusNormal"/>
            </w:pPr>
          </w:p>
        </w:tc>
        <w:tc>
          <w:tcPr>
            <w:tcW w:w="2414" w:type="dxa"/>
          </w:tcPr>
          <w:p w14:paraId="3A296FBF" w14:textId="77777777" w:rsidR="008E07B5" w:rsidRDefault="008E07B5">
            <w:pPr>
              <w:pStyle w:val="ConsPlusNormal"/>
            </w:pPr>
          </w:p>
        </w:tc>
      </w:tr>
      <w:tr w:rsidR="008E07B5" w14:paraId="34DFFA68" w14:textId="77777777">
        <w:tc>
          <w:tcPr>
            <w:tcW w:w="737" w:type="dxa"/>
          </w:tcPr>
          <w:p w14:paraId="33A8DDF8" w14:textId="77777777" w:rsidR="008E07B5" w:rsidRDefault="008E07B5">
            <w:pPr>
              <w:pStyle w:val="ConsPlusNormal"/>
            </w:pPr>
          </w:p>
        </w:tc>
        <w:tc>
          <w:tcPr>
            <w:tcW w:w="1077" w:type="dxa"/>
          </w:tcPr>
          <w:p w14:paraId="705833C1" w14:textId="77777777" w:rsidR="008E07B5" w:rsidRDefault="008E07B5">
            <w:pPr>
              <w:pStyle w:val="ConsPlusNormal"/>
              <w:jc w:val="center"/>
            </w:pPr>
            <w:r>
              <w:t>500</w:t>
            </w:r>
          </w:p>
        </w:tc>
        <w:tc>
          <w:tcPr>
            <w:tcW w:w="1814" w:type="dxa"/>
          </w:tcPr>
          <w:p w14:paraId="02C669F4" w14:textId="77777777" w:rsidR="008E07B5" w:rsidRDefault="008E07B5">
            <w:pPr>
              <w:pStyle w:val="ConsPlusNormal"/>
            </w:pPr>
          </w:p>
        </w:tc>
        <w:tc>
          <w:tcPr>
            <w:tcW w:w="1421" w:type="dxa"/>
          </w:tcPr>
          <w:p w14:paraId="10DB6C6B" w14:textId="77777777" w:rsidR="008E07B5" w:rsidRDefault="008E07B5">
            <w:pPr>
              <w:pStyle w:val="ConsPlusNormal"/>
            </w:pPr>
          </w:p>
        </w:tc>
        <w:tc>
          <w:tcPr>
            <w:tcW w:w="1587" w:type="dxa"/>
          </w:tcPr>
          <w:p w14:paraId="4CDAEFE2" w14:textId="77777777" w:rsidR="008E07B5" w:rsidRDefault="008E07B5">
            <w:pPr>
              <w:pStyle w:val="ConsPlusNormal"/>
              <w:jc w:val="center"/>
            </w:pPr>
            <w:r>
              <w:t>1,0000</w:t>
            </w:r>
          </w:p>
        </w:tc>
        <w:tc>
          <w:tcPr>
            <w:tcW w:w="2414" w:type="dxa"/>
          </w:tcPr>
          <w:p w14:paraId="063185A0" w14:textId="77777777" w:rsidR="008E07B5" w:rsidRDefault="008E07B5">
            <w:pPr>
              <w:pStyle w:val="ConsPlusNormal"/>
            </w:pPr>
          </w:p>
        </w:tc>
      </w:tr>
      <w:tr w:rsidR="008E07B5" w14:paraId="5B73C258" w14:textId="77777777">
        <w:tc>
          <w:tcPr>
            <w:tcW w:w="737" w:type="dxa"/>
          </w:tcPr>
          <w:p w14:paraId="0F9632DD" w14:textId="77777777" w:rsidR="008E07B5" w:rsidRDefault="008E07B5">
            <w:pPr>
              <w:pStyle w:val="ConsPlusNormal"/>
            </w:pPr>
          </w:p>
        </w:tc>
        <w:tc>
          <w:tcPr>
            <w:tcW w:w="1077" w:type="dxa"/>
          </w:tcPr>
          <w:p w14:paraId="1029FBEA" w14:textId="77777777" w:rsidR="008E07B5" w:rsidRDefault="008E07B5">
            <w:pPr>
              <w:pStyle w:val="ConsPlusNormal"/>
            </w:pPr>
          </w:p>
        </w:tc>
        <w:tc>
          <w:tcPr>
            <w:tcW w:w="1814" w:type="dxa"/>
          </w:tcPr>
          <w:p w14:paraId="35B1F941" w14:textId="77777777" w:rsidR="008E07B5" w:rsidRDefault="008E07B5">
            <w:pPr>
              <w:pStyle w:val="ConsPlusNormal"/>
            </w:pPr>
          </w:p>
        </w:tc>
        <w:tc>
          <w:tcPr>
            <w:tcW w:w="1421" w:type="dxa"/>
          </w:tcPr>
          <w:p w14:paraId="07B403C4" w14:textId="77777777" w:rsidR="008E07B5" w:rsidRDefault="008E07B5">
            <w:pPr>
              <w:pStyle w:val="ConsPlusNormal"/>
            </w:pPr>
          </w:p>
        </w:tc>
        <w:tc>
          <w:tcPr>
            <w:tcW w:w="1587" w:type="dxa"/>
          </w:tcPr>
          <w:p w14:paraId="20011ED1" w14:textId="77777777" w:rsidR="008E07B5" w:rsidRDefault="008E07B5">
            <w:pPr>
              <w:pStyle w:val="ConsPlusNormal"/>
            </w:pPr>
          </w:p>
        </w:tc>
        <w:tc>
          <w:tcPr>
            <w:tcW w:w="2414" w:type="dxa"/>
          </w:tcPr>
          <w:p w14:paraId="6607FCA2" w14:textId="77777777" w:rsidR="008E07B5" w:rsidRDefault="008E07B5">
            <w:pPr>
              <w:pStyle w:val="ConsPlusNormal"/>
            </w:pPr>
          </w:p>
        </w:tc>
      </w:tr>
      <w:tr w:rsidR="008E07B5" w14:paraId="6F6E5BF3" w14:textId="77777777">
        <w:tc>
          <w:tcPr>
            <w:tcW w:w="737" w:type="dxa"/>
          </w:tcPr>
          <w:p w14:paraId="02F38E9A" w14:textId="77777777" w:rsidR="008E07B5" w:rsidRDefault="008E07B5">
            <w:pPr>
              <w:pStyle w:val="ConsPlusNormal"/>
              <w:jc w:val="center"/>
            </w:pPr>
            <w:r>
              <w:t>n</w:t>
            </w:r>
          </w:p>
        </w:tc>
        <w:tc>
          <w:tcPr>
            <w:tcW w:w="1077" w:type="dxa"/>
          </w:tcPr>
          <w:p w14:paraId="54B25B3F" w14:textId="77777777" w:rsidR="008E07B5" w:rsidRDefault="008E07B5">
            <w:pPr>
              <w:pStyle w:val="ConsPlusNormal"/>
            </w:pPr>
          </w:p>
        </w:tc>
        <w:tc>
          <w:tcPr>
            <w:tcW w:w="1814" w:type="dxa"/>
          </w:tcPr>
          <w:p w14:paraId="59636DA8" w14:textId="77777777" w:rsidR="008E07B5" w:rsidRDefault="008E07B5">
            <w:pPr>
              <w:pStyle w:val="ConsPlusNormal"/>
            </w:pPr>
          </w:p>
        </w:tc>
        <w:tc>
          <w:tcPr>
            <w:tcW w:w="1421" w:type="dxa"/>
          </w:tcPr>
          <w:p w14:paraId="5672BAD8" w14:textId="77777777" w:rsidR="008E07B5" w:rsidRDefault="008E07B5">
            <w:pPr>
              <w:pStyle w:val="ConsPlusNormal"/>
            </w:pPr>
          </w:p>
        </w:tc>
        <w:tc>
          <w:tcPr>
            <w:tcW w:w="1587" w:type="dxa"/>
          </w:tcPr>
          <w:p w14:paraId="0A76D121" w14:textId="77777777" w:rsidR="008E07B5" w:rsidRDefault="008E07B5">
            <w:pPr>
              <w:pStyle w:val="ConsPlusNormal"/>
            </w:pPr>
          </w:p>
        </w:tc>
        <w:tc>
          <w:tcPr>
            <w:tcW w:w="2414" w:type="dxa"/>
          </w:tcPr>
          <w:p w14:paraId="0B419E9B" w14:textId="77777777" w:rsidR="008E07B5" w:rsidRDefault="008E07B5">
            <w:pPr>
              <w:pStyle w:val="ConsPlusNormal"/>
            </w:pPr>
          </w:p>
        </w:tc>
      </w:tr>
    </w:tbl>
    <w:p w14:paraId="77CA6997" w14:textId="77777777" w:rsidR="008E07B5" w:rsidRDefault="008E07B5">
      <w:pPr>
        <w:pStyle w:val="ConsPlusNormal"/>
        <w:jc w:val="both"/>
      </w:pPr>
    </w:p>
    <w:p w14:paraId="2B41D0D9" w14:textId="77777777" w:rsidR="008E07B5" w:rsidRDefault="008E07B5">
      <w:pPr>
        <w:pStyle w:val="ConsPlusNormal"/>
        <w:ind w:firstLine="540"/>
        <w:jc w:val="both"/>
      </w:pPr>
      <w:r>
        <w:t>Примечания:</w:t>
      </w:r>
    </w:p>
    <w:p w14:paraId="16F5EC93" w14:textId="77777777" w:rsidR="008E07B5" w:rsidRDefault="008E07B5">
      <w:pPr>
        <w:pStyle w:val="ConsPlusNormal"/>
        <w:spacing w:before="220"/>
        <w:ind w:firstLine="540"/>
        <w:jc w:val="both"/>
      </w:pPr>
      <w:r>
        <w:t xml:space="preserve">1. Приложение заполняется гарантирующей организацией за истекший год (i-2) для каждой централизованной системы водоснабжения и (или) водоотведения, в которой имеются сети </w:t>
      </w:r>
      <w:r>
        <w:lastRenderedPageBreak/>
        <w:t>организаций, осуществляющих транспортировку холодной воды, сточных вод абонентов гарантирующей организации.</w:t>
      </w:r>
    </w:p>
    <w:p w14:paraId="738191C6" w14:textId="77777777" w:rsidR="008E07B5" w:rsidRDefault="008E07B5">
      <w:pPr>
        <w:pStyle w:val="ConsPlusNormal"/>
        <w:spacing w:before="220"/>
        <w:ind w:firstLine="540"/>
        <w:jc w:val="both"/>
      </w:pPr>
      <w:r>
        <w:t>2. Приложение заполняется органом регулирования тарифов за истекший год (i-2), текущий год (i-1), очередной год i по каждой регулируемой организации, установление тарифов для которых осуществляется с применением метода сравнения аналогов.</w:t>
      </w:r>
    </w:p>
    <w:p w14:paraId="4CC258FB" w14:textId="77777777" w:rsidR="008E07B5" w:rsidRDefault="008E07B5">
      <w:pPr>
        <w:pStyle w:val="ConsPlusNormal"/>
        <w:spacing w:before="220"/>
        <w:ind w:firstLine="540"/>
        <w:jc w:val="both"/>
      </w:pPr>
      <w:r>
        <w:t>3. Данные о протяженности заполняются в километрах с точностью три знака после запятой.</w:t>
      </w:r>
    </w:p>
    <w:p w14:paraId="56DC7F5B" w14:textId="77777777" w:rsidR="008E07B5" w:rsidRDefault="008E07B5">
      <w:pPr>
        <w:pStyle w:val="ConsPlusNormal"/>
        <w:jc w:val="both"/>
      </w:pPr>
    </w:p>
    <w:p w14:paraId="640EAEA8" w14:textId="77777777" w:rsidR="008E07B5" w:rsidRDefault="008E07B5">
      <w:pPr>
        <w:pStyle w:val="ConsPlusNormal"/>
        <w:jc w:val="both"/>
      </w:pPr>
    </w:p>
    <w:p w14:paraId="224F52C0" w14:textId="77777777" w:rsidR="008E07B5" w:rsidRDefault="008E07B5">
      <w:pPr>
        <w:pStyle w:val="ConsPlusNormal"/>
        <w:jc w:val="both"/>
      </w:pPr>
    </w:p>
    <w:p w14:paraId="582662EB" w14:textId="77777777" w:rsidR="008E07B5" w:rsidRDefault="008E07B5">
      <w:pPr>
        <w:pStyle w:val="ConsPlusNormal"/>
        <w:jc w:val="both"/>
      </w:pPr>
    </w:p>
    <w:p w14:paraId="53ADC309" w14:textId="77777777" w:rsidR="008E07B5" w:rsidRDefault="008E07B5">
      <w:pPr>
        <w:pStyle w:val="ConsPlusNormal"/>
        <w:jc w:val="both"/>
      </w:pPr>
    </w:p>
    <w:p w14:paraId="4C201F2A" w14:textId="77777777" w:rsidR="008E07B5" w:rsidRDefault="008E07B5">
      <w:pPr>
        <w:pStyle w:val="ConsPlusNormal"/>
        <w:jc w:val="right"/>
        <w:outlineLvl w:val="1"/>
      </w:pPr>
      <w:r>
        <w:t>Приложение 5.2</w:t>
      </w:r>
    </w:p>
    <w:p w14:paraId="07586182"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69E475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A16422"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8B5720"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9A3A3E" w14:textId="77777777" w:rsidR="008E07B5" w:rsidRDefault="008E07B5">
            <w:pPr>
              <w:pStyle w:val="ConsPlusNormal"/>
              <w:jc w:val="center"/>
            </w:pPr>
            <w:r>
              <w:rPr>
                <w:color w:val="392C69"/>
              </w:rPr>
              <w:t>Список изменяющих документов</w:t>
            </w:r>
          </w:p>
          <w:p w14:paraId="51B951A3" w14:textId="77777777" w:rsidR="008E07B5" w:rsidRDefault="008E07B5">
            <w:pPr>
              <w:pStyle w:val="ConsPlusNormal"/>
              <w:jc w:val="center"/>
            </w:pPr>
            <w:r>
              <w:rPr>
                <w:color w:val="392C69"/>
              </w:rPr>
              <w:t xml:space="preserve">(введено </w:t>
            </w:r>
            <w:hyperlink r:id="rId509">
              <w:r>
                <w:rPr>
                  <w:color w:val="0000FF"/>
                </w:rPr>
                <w:t>Приказом</w:t>
              </w:r>
            </w:hyperlink>
            <w:r>
              <w:rPr>
                <w:color w:val="392C69"/>
              </w:rPr>
              <w:t xml:space="preserve"> ФАС России от 08.10.2020 N 976/20)</w:t>
            </w:r>
          </w:p>
        </w:tc>
        <w:tc>
          <w:tcPr>
            <w:tcW w:w="113" w:type="dxa"/>
            <w:tcBorders>
              <w:top w:val="nil"/>
              <w:left w:val="nil"/>
              <w:bottom w:val="nil"/>
              <w:right w:val="nil"/>
            </w:tcBorders>
            <w:shd w:val="clear" w:color="auto" w:fill="F4F3F8"/>
            <w:tcMar>
              <w:top w:w="0" w:type="dxa"/>
              <w:left w:w="0" w:type="dxa"/>
              <w:bottom w:w="0" w:type="dxa"/>
              <w:right w:w="0" w:type="dxa"/>
            </w:tcMar>
          </w:tcPr>
          <w:p w14:paraId="4D7DB062" w14:textId="77777777" w:rsidR="008E07B5" w:rsidRDefault="008E07B5">
            <w:pPr>
              <w:pStyle w:val="ConsPlusNormal"/>
            </w:pPr>
          </w:p>
        </w:tc>
      </w:tr>
    </w:tbl>
    <w:p w14:paraId="7C6CFD38" w14:textId="77777777" w:rsidR="008E07B5" w:rsidRDefault="008E07B5">
      <w:pPr>
        <w:pStyle w:val="ConsPlusNormal"/>
        <w:jc w:val="both"/>
      </w:pPr>
    </w:p>
    <w:p w14:paraId="7C3B55EF" w14:textId="77777777" w:rsidR="008E07B5" w:rsidRDefault="008E07B5">
      <w:pPr>
        <w:pStyle w:val="ConsPlusNormal"/>
        <w:jc w:val="center"/>
      </w:pPr>
      <w:bookmarkStart w:id="110" w:name="P6576"/>
      <w:bookmarkEnd w:id="110"/>
      <w:r>
        <w:t>Протяженность водопроводной (канализационной) сети</w:t>
      </w:r>
    </w:p>
    <w:p w14:paraId="0B5CB720"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3031"/>
        <w:gridCol w:w="1714"/>
        <w:gridCol w:w="1714"/>
        <w:gridCol w:w="1716"/>
      </w:tblGrid>
      <w:tr w:rsidR="008E07B5" w14:paraId="650DBC85" w14:textId="77777777">
        <w:tc>
          <w:tcPr>
            <w:tcW w:w="869" w:type="dxa"/>
            <w:vMerge w:val="restart"/>
          </w:tcPr>
          <w:p w14:paraId="7EE9FF7E" w14:textId="77777777" w:rsidR="008E07B5" w:rsidRDefault="008E07B5">
            <w:pPr>
              <w:pStyle w:val="ConsPlusNormal"/>
              <w:jc w:val="center"/>
            </w:pPr>
            <w:r>
              <w:t>N п/п</w:t>
            </w:r>
          </w:p>
        </w:tc>
        <w:tc>
          <w:tcPr>
            <w:tcW w:w="3031" w:type="dxa"/>
            <w:vMerge w:val="restart"/>
          </w:tcPr>
          <w:p w14:paraId="71FB7FCE" w14:textId="77777777" w:rsidR="008E07B5" w:rsidRDefault="008E07B5">
            <w:pPr>
              <w:pStyle w:val="ConsPlusNormal"/>
              <w:jc w:val="center"/>
            </w:pPr>
            <w:r>
              <w:t>Диаметр трубы, мм</w:t>
            </w:r>
          </w:p>
        </w:tc>
        <w:tc>
          <w:tcPr>
            <w:tcW w:w="5144" w:type="dxa"/>
            <w:gridSpan w:val="3"/>
          </w:tcPr>
          <w:p w14:paraId="5862E590" w14:textId="77777777" w:rsidR="008E07B5" w:rsidRDefault="008E07B5">
            <w:pPr>
              <w:pStyle w:val="ConsPlusNormal"/>
              <w:jc w:val="center"/>
            </w:pPr>
            <w:r>
              <w:t>Протяженность водопроводной (канализационной) сети, км</w:t>
            </w:r>
          </w:p>
        </w:tc>
      </w:tr>
      <w:tr w:rsidR="008E07B5" w14:paraId="5680969A" w14:textId="77777777">
        <w:tc>
          <w:tcPr>
            <w:tcW w:w="869" w:type="dxa"/>
            <w:vMerge/>
          </w:tcPr>
          <w:p w14:paraId="5B063A25" w14:textId="77777777" w:rsidR="008E07B5" w:rsidRDefault="008E07B5">
            <w:pPr>
              <w:pStyle w:val="ConsPlusNormal"/>
            </w:pPr>
          </w:p>
        </w:tc>
        <w:tc>
          <w:tcPr>
            <w:tcW w:w="3031" w:type="dxa"/>
            <w:vMerge/>
          </w:tcPr>
          <w:p w14:paraId="18F172A3" w14:textId="77777777" w:rsidR="008E07B5" w:rsidRDefault="008E07B5">
            <w:pPr>
              <w:pStyle w:val="ConsPlusNormal"/>
            </w:pPr>
          </w:p>
        </w:tc>
        <w:tc>
          <w:tcPr>
            <w:tcW w:w="1714" w:type="dxa"/>
          </w:tcPr>
          <w:p w14:paraId="01C79EDA" w14:textId="77777777" w:rsidR="008E07B5" w:rsidRDefault="008E07B5">
            <w:pPr>
              <w:pStyle w:val="ConsPlusNormal"/>
              <w:jc w:val="center"/>
            </w:pPr>
            <w:r>
              <w:t>Истекший год (i-2)</w:t>
            </w:r>
          </w:p>
        </w:tc>
        <w:tc>
          <w:tcPr>
            <w:tcW w:w="1714" w:type="dxa"/>
          </w:tcPr>
          <w:p w14:paraId="6225B72F" w14:textId="77777777" w:rsidR="008E07B5" w:rsidRDefault="008E07B5">
            <w:pPr>
              <w:pStyle w:val="ConsPlusNormal"/>
              <w:jc w:val="center"/>
            </w:pPr>
            <w:r>
              <w:t>Текущий год (i-1)</w:t>
            </w:r>
          </w:p>
        </w:tc>
        <w:tc>
          <w:tcPr>
            <w:tcW w:w="1716" w:type="dxa"/>
          </w:tcPr>
          <w:p w14:paraId="5BF16370" w14:textId="77777777" w:rsidR="008E07B5" w:rsidRDefault="008E07B5">
            <w:pPr>
              <w:pStyle w:val="ConsPlusNormal"/>
              <w:jc w:val="center"/>
            </w:pPr>
            <w:r>
              <w:t>Очередной год (i)</w:t>
            </w:r>
          </w:p>
        </w:tc>
      </w:tr>
      <w:tr w:rsidR="008E07B5" w14:paraId="32197068" w14:textId="77777777">
        <w:tc>
          <w:tcPr>
            <w:tcW w:w="869" w:type="dxa"/>
          </w:tcPr>
          <w:p w14:paraId="1E1E86C3" w14:textId="77777777" w:rsidR="008E07B5" w:rsidRDefault="008E07B5">
            <w:pPr>
              <w:pStyle w:val="ConsPlusNormal"/>
              <w:jc w:val="center"/>
            </w:pPr>
            <w:r>
              <w:t>1</w:t>
            </w:r>
          </w:p>
        </w:tc>
        <w:tc>
          <w:tcPr>
            <w:tcW w:w="3031" w:type="dxa"/>
          </w:tcPr>
          <w:p w14:paraId="1424A123" w14:textId="77777777" w:rsidR="008E07B5" w:rsidRDefault="008E07B5">
            <w:pPr>
              <w:pStyle w:val="ConsPlusNormal"/>
              <w:jc w:val="center"/>
            </w:pPr>
            <w:r>
              <w:t>2</w:t>
            </w:r>
          </w:p>
        </w:tc>
        <w:tc>
          <w:tcPr>
            <w:tcW w:w="1714" w:type="dxa"/>
          </w:tcPr>
          <w:p w14:paraId="5C467B54" w14:textId="77777777" w:rsidR="008E07B5" w:rsidRDefault="008E07B5">
            <w:pPr>
              <w:pStyle w:val="ConsPlusNormal"/>
              <w:jc w:val="center"/>
            </w:pPr>
            <w:r>
              <w:t>3</w:t>
            </w:r>
          </w:p>
        </w:tc>
        <w:tc>
          <w:tcPr>
            <w:tcW w:w="1714" w:type="dxa"/>
          </w:tcPr>
          <w:p w14:paraId="16F62786" w14:textId="77777777" w:rsidR="008E07B5" w:rsidRDefault="008E07B5">
            <w:pPr>
              <w:pStyle w:val="ConsPlusNormal"/>
              <w:jc w:val="center"/>
            </w:pPr>
            <w:r>
              <w:t>4</w:t>
            </w:r>
          </w:p>
        </w:tc>
        <w:tc>
          <w:tcPr>
            <w:tcW w:w="1716" w:type="dxa"/>
          </w:tcPr>
          <w:p w14:paraId="7C5709A1" w14:textId="77777777" w:rsidR="008E07B5" w:rsidRDefault="008E07B5">
            <w:pPr>
              <w:pStyle w:val="ConsPlusNormal"/>
              <w:jc w:val="center"/>
            </w:pPr>
            <w:r>
              <w:t>5</w:t>
            </w:r>
          </w:p>
        </w:tc>
      </w:tr>
      <w:tr w:rsidR="008E07B5" w14:paraId="6546A26E" w14:textId="77777777">
        <w:tc>
          <w:tcPr>
            <w:tcW w:w="869" w:type="dxa"/>
          </w:tcPr>
          <w:p w14:paraId="14FA16A2" w14:textId="77777777" w:rsidR="008E07B5" w:rsidRDefault="008E07B5">
            <w:pPr>
              <w:pStyle w:val="ConsPlusNormal"/>
              <w:jc w:val="center"/>
            </w:pPr>
            <w:r>
              <w:t>1</w:t>
            </w:r>
          </w:p>
        </w:tc>
        <w:tc>
          <w:tcPr>
            <w:tcW w:w="3031" w:type="dxa"/>
          </w:tcPr>
          <w:p w14:paraId="5942F7F4" w14:textId="77777777" w:rsidR="008E07B5" w:rsidRDefault="008E07B5">
            <w:pPr>
              <w:pStyle w:val="ConsPlusNormal"/>
              <w:jc w:val="center"/>
            </w:pPr>
            <w:r>
              <w:t>Всего</w:t>
            </w:r>
          </w:p>
        </w:tc>
        <w:tc>
          <w:tcPr>
            <w:tcW w:w="1714" w:type="dxa"/>
          </w:tcPr>
          <w:p w14:paraId="792F20D5" w14:textId="77777777" w:rsidR="008E07B5" w:rsidRDefault="008E07B5">
            <w:pPr>
              <w:pStyle w:val="ConsPlusNormal"/>
            </w:pPr>
          </w:p>
        </w:tc>
        <w:tc>
          <w:tcPr>
            <w:tcW w:w="1714" w:type="dxa"/>
          </w:tcPr>
          <w:p w14:paraId="200B7960" w14:textId="77777777" w:rsidR="008E07B5" w:rsidRDefault="008E07B5">
            <w:pPr>
              <w:pStyle w:val="ConsPlusNormal"/>
            </w:pPr>
          </w:p>
        </w:tc>
        <w:tc>
          <w:tcPr>
            <w:tcW w:w="1716" w:type="dxa"/>
          </w:tcPr>
          <w:p w14:paraId="733C2439" w14:textId="77777777" w:rsidR="008E07B5" w:rsidRDefault="008E07B5">
            <w:pPr>
              <w:pStyle w:val="ConsPlusNormal"/>
            </w:pPr>
          </w:p>
        </w:tc>
      </w:tr>
      <w:tr w:rsidR="008E07B5" w14:paraId="557EAA12" w14:textId="77777777">
        <w:tc>
          <w:tcPr>
            <w:tcW w:w="869" w:type="dxa"/>
          </w:tcPr>
          <w:p w14:paraId="61D23C63" w14:textId="77777777" w:rsidR="008E07B5" w:rsidRDefault="008E07B5">
            <w:pPr>
              <w:pStyle w:val="ConsPlusNormal"/>
              <w:jc w:val="center"/>
            </w:pPr>
            <w:r>
              <w:t>2</w:t>
            </w:r>
          </w:p>
        </w:tc>
        <w:tc>
          <w:tcPr>
            <w:tcW w:w="3031" w:type="dxa"/>
          </w:tcPr>
          <w:p w14:paraId="5963876B" w14:textId="77777777" w:rsidR="008E07B5" w:rsidRDefault="008E07B5">
            <w:pPr>
              <w:pStyle w:val="ConsPlusNormal"/>
            </w:pPr>
          </w:p>
        </w:tc>
        <w:tc>
          <w:tcPr>
            <w:tcW w:w="1714" w:type="dxa"/>
          </w:tcPr>
          <w:p w14:paraId="5A4EEB76" w14:textId="77777777" w:rsidR="008E07B5" w:rsidRDefault="008E07B5">
            <w:pPr>
              <w:pStyle w:val="ConsPlusNormal"/>
            </w:pPr>
          </w:p>
        </w:tc>
        <w:tc>
          <w:tcPr>
            <w:tcW w:w="1714" w:type="dxa"/>
          </w:tcPr>
          <w:p w14:paraId="20ABF4AC" w14:textId="77777777" w:rsidR="008E07B5" w:rsidRDefault="008E07B5">
            <w:pPr>
              <w:pStyle w:val="ConsPlusNormal"/>
            </w:pPr>
          </w:p>
        </w:tc>
        <w:tc>
          <w:tcPr>
            <w:tcW w:w="1716" w:type="dxa"/>
          </w:tcPr>
          <w:p w14:paraId="7FD6260C" w14:textId="77777777" w:rsidR="008E07B5" w:rsidRDefault="008E07B5">
            <w:pPr>
              <w:pStyle w:val="ConsPlusNormal"/>
            </w:pPr>
          </w:p>
        </w:tc>
      </w:tr>
      <w:tr w:rsidR="008E07B5" w14:paraId="0CC1A681" w14:textId="77777777">
        <w:tc>
          <w:tcPr>
            <w:tcW w:w="869" w:type="dxa"/>
          </w:tcPr>
          <w:p w14:paraId="774F5D5C" w14:textId="77777777" w:rsidR="008E07B5" w:rsidRDefault="008E07B5">
            <w:pPr>
              <w:pStyle w:val="ConsPlusNormal"/>
            </w:pPr>
          </w:p>
        </w:tc>
        <w:tc>
          <w:tcPr>
            <w:tcW w:w="3031" w:type="dxa"/>
          </w:tcPr>
          <w:p w14:paraId="3ABD970C" w14:textId="77777777" w:rsidR="008E07B5" w:rsidRDefault="008E07B5">
            <w:pPr>
              <w:pStyle w:val="ConsPlusNormal"/>
            </w:pPr>
          </w:p>
        </w:tc>
        <w:tc>
          <w:tcPr>
            <w:tcW w:w="1714" w:type="dxa"/>
          </w:tcPr>
          <w:p w14:paraId="16586E52" w14:textId="77777777" w:rsidR="008E07B5" w:rsidRDefault="008E07B5">
            <w:pPr>
              <w:pStyle w:val="ConsPlusNormal"/>
            </w:pPr>
          </w:p>
        </w:tc>
        <w:tc>
          <w:tcPr>
            <w:tcW w:w="1714" w:type="dxa"/>
          </w:tcPr>
          <w:p w14:paraId="598CF3CA" w14:textId="77777777" w:rsidR="008E07B5" w:rsidRDefault="008E07B5">
            <w:pPr>
              <w:pStyle w:val="ConsPlusNormal"/>
            </w:pPr>
          </w:p>
        </w:tc>
        <w:tc>
          <w:tcPr>
            <w:tcW w:w="1716" w:type="dxa"/>
          </w:tcPr>
          <w:p w14:paraId="0F716879" w14:textId="77777777" w:rsidR="008E07B5" w:rsidRDefault="008E07B5">
            <w:pPr>
              <w:pStyle w:val="ConsPlusNormal"/>
            </w:pPr>
          </w:p>
        </w:tc>
      </w:tr>
      <w:tr w:rsidR="008E07B5" w14:paraId="2CB80B2F" w14:textId="77777777">
        <w:tc>
          <w:tcPr>
            <w:tcW w:w="869" w:type="dxa"/>
          </w:tcPr>
          <w:p w14:paraId="7C1D4D58" w14:textId="77777777" w:rsidR="008E07B5" w:rsidRDefault="008E07B5">
            <w:pPr>
              <w:pStyle w:val="ConsPlusNormal"/>
            </w:pPr>
          </w:p>
        </w:tc>
        <w:tc>
          <w:tcPr>
            <w:tcW w:w="3031" w:type="dxa"/>
          </w:tcPr>
          <w:p w14:paraId="0B2D28CD" w14:textId="77777777" w:rsidR="008E07B5" w:rsidRDefault="008E07B5">
            <w:pPr>
              <w:pStyle w:val="ConsPlusNormal"/>
            </w:pPr>
          </w:p>
        </w:tc>
        <w:tc>
          <w:tcPr>
            <w:tcW w:w="1714" w:type="dxa"/>
          </w:tcPr>
          <w:p w14:paraId="5E82EF73" w14:textId="77777777" w:rsidR="008E07B5" w:rsidRDefault="008E07B5">
            <w:pPr>
              <w:pStyle w:val="ConsPlusNormal"/>
            </w:pPr>
          </w:p>
        </w:tc>
        <w:tc>
          <w:tcPr>
            <w:tcW w:w="1714" w:type="dxa"/>
          </w:tcPr>
          <w:p w14:paraId="60290AB5" w14:textId="77777777" w:rsidR="008E07B5" w:rsidRDefault="008E07B5">
            <w:pPr>
              <w:pStyle w:val="ConsPlusNormal"/>
            </w:pPr>
          </w:p>
        </w:tc>
        <w:tc>
          <w:tcPr>
            <w:tcW w:w="1716" w:type="dxa"/>
          </w:tcPr>
          <w:p w14:paraId="218CAC3B" w14:textId="77777777" w:rsidR="008E07B5" w:rsidRDefault="008E07B5">
            <w:pPr>
              <w:pStyle w:val="ConsPlusNormal"/>
            </w:pPr>
          </w:p>
        </w:tc>
      </w:tr>
      <w:tr w:rsidR="008E07B5" w14:paraId="3A14CDCE" w14:textId="77777777">
        <w:tc>
          <w:tcPr>
            <w:tcW w:w="869" w:type="dxa"/>
          </w:tcPr>
          <w:p w14:paraId="2B91C2F2" w14:textId="77777777" w:rsidR="008E07B5" w:rsidRDefault="008E07B5">
            <w:pPr>
              <w:pStyle w:val="ConsPlusNormal"/>
            </w:pPr>
          </w:p>
        </w:tc>
        <w:tc>
          <w:tcPr>
            <w:tcW w:w="3031" w:type="dxa"/>
          </w:tcPr>
          <w:p w14:paraId="11F09296" w14:textId="77777777" w:rsidR="008E07B5" w:rsidRDefault="008E07B5">
            <w:pPr>
              <w:pStyle w:val="ConsPlusNormal"/>
            </w:pPr>
          </w:p>
        </w:tc>
        <w:tc>
          <w:tcPr>
            <w:tcW w:w="1714" w:type="dxa"/>
          </w:tcPr>
          <w:p w14:paraId="553441B5" w14:textId="77777777" w:rsidR="008E07B5" w:rsidRDefault="008E07B5">
            <w:pPr>
              <w:pStyle w:val="ConsPlusNormal"/>
            </w:pPr>
          </w:p>
        </w:tc>
        <w:tc>
          <w:tcPr>
            <w:tcW w:w="1714" w:type="dxa"/>
          </w:tcPr>
          <w:p w14:paraId="50C9A5F4" w14:textId="77777777" w:rsidR="008E07B5" w:rsidRDefault="008E07B5">
            <w:pPr>
              <w:pStyle w:val="ConsPlusNormal"/>
            </w:pPr>
          </w:p>
        </w:tc>
        <w:tc>
          <w:tcPr>
            <w:tcW w:w="1716" w:type="dxa"/>
          </w:tcPr>
          <w:p w14:paraId="62F05C61" w14:textId="77777777" w:rsidR="008E07B5" w:rsidRDefault="008E07B5">
            <w:pPr>
              <w:pStyle w:val="ConsPlusNormal"/>
            </w:pPr>
          </w:p>
        </w:tc>
      </w:tr>
      <w:tr w:rsidR="008E07B5" w14:paraId="191EBE93" w14:textId="77777777">
        <w:tc>
          <w:tcPr>
            <w:tcW w:w="869" w:type="dxa"/>
          </w:tcPr>
          <w:p w14:paraId="4B282623" w14:textId="77777777" w:rsidR="008E07B5" w:rsidRDefault="008E07B5">
            <w:pPr>
              <w:pStyle w:val="ConsPlusNormal"/>
            </w:pPr>
          </w:p>
        </w:tc>
        <w:tc>
          <w:tcPr>
            <w:tcW w:w="3031" w:type="dxa"/>
          </w:tcPr>
          <w:p w14:paraId="5E4BDF6F" w14:textId="77777777" w:rsidR="008E07B5" w:rsidRDefault="008E07B5">
            <w:pPr>
              <w:pStyle w:val="ConsPlusNormal"/>
            </w:pPr>
          </w:p>
        </w:tc>
        <w:tc>
          <w:tcPr>
            <w:tcW w:w="1714" w:type="dxa"/>
          </w:tcPr>
          <w:p w14:paraId="1FC7938C" w14:textId="77777777" w:rsidR="008E07B5" w:rsidRDefault="008E07B5">
            <w:pPr>
              <w:pStyle w:val="ConsPlusNormal"/>
            </w:pPr>
          </w:p>
        </w:tc>
        <w:tc>
          <w:tcPr>
            <w:tcW w:w="1714" w:type="dxa"/>
          </w:tcPr>
          <w:p w14:paraId="46741CC1" w14:textId="77777777" w:rsidR="008E07B5" w:rsidRDefault="008E07B5">
            <w:pPr>
              <w:pStyle w:val="ConsPlusNormal"/>
            </w:pPr>
          </w:p>
        </w:tc>
        <w:tc>
          <w:tcPr>
            <w:tcW w:w="1716" w:type="dxa"/>
          </w:tcPr>
          <w:p w14:paraId="6F7FE91C" w14:textId="77777777" w:rsidR="008E07B5" w:rsidRDefault="008E07B5">
            <w:pPr>
              <w:pStyle w:val="ConsPlusNormal"/>
            </w:pPr>
          </w:p>
        </w:tc>
      </w:tr>
      <w:tr w:rsidR="008E07B5" w14:paraId="6FDF9D7E" w14:textId="77777777">
        <w:tc>
          <w:tcPr>
            <w:tcW w:w="869" w:type="dxa"/>
          </w:tcPr>
          <w:p w14:paraId="4B81DA5A" w14:textId="77777777" w:rsidR="008E07B5" w:rsidRDefault="008E07B5">
            <w:pPr>
              <w:pStyle w:val="ConsPlusNormal"/>
              <w:jc w:val="center"/>
            </w:pPr>
            <w:r>
              <w:t>n</w:t>
            </w:r>
          </w:p>
        </w:tc>
        <w:tc>
          <w:tcPr>
            <w:tcW w:w="3031" w:type="dxa"/>
          </w:tcPr>
          <w:p w14:paraId="4FA29D70" w14:textId="77777777" w:rsidR="008E07B5" w:rsidRDefault="008E07B5">
            <w:pPr>
              <w:pStyle w:val="ConsPlusNormal"/>
            </w:pPr>
          </w:p>
        </w:tc>
        <w:tc>
          <w:tcPr>
            <w:tcW w:w="1714" w:type="dxa"/>
          </w:tcPr>
          <w:p w14:paraId="2C7EBD5C" w14:textId="77777777" w:rsidR="008E07B5" w:rsidRDefault="008E07B5">
            <w:pPr>
              <w:pStyle w:val="ConsPlusNormal"/>
            </w:pPr>
          </w:p>
        </w:tc>
        <w:tc>
          <w:tcPr>
            <w:tcW w:w="1714" w:type="dxa"/>
          </w:tcPr>
          <w:p w14:paraId="15334CF0" w14:textId="77777777" w:rsidR="008E07B5" w:rsidRDefault="008E07B5">
            <w:pPr>
              <w:pStyle w:val="ConsPlusNormal"/>
            </w:pPr>
          </w:p>
        </w:tc>
        <w:tc>
          <w:tcPr>
            <w:tcW w:w="1716" w:type="dxa"/>
          </w:tcPr>
          <w:p w14:paraId="6C1B56D8" w14:textId="77777777" w:rsidR="008E07B5" w:rsidRDefault="008E07B5">
            <w:pPr>
              <w:pStyle w:val="ConsPlusNormal"/>
            </w:pPr>
          </w:p>
        </w:tc>
      </w:tr>
    </w:tbl>
    <w:p w14:paraId="70A9E2E1" w14:textId="77777777" w:rsidR="008E07B5" w:rsidRDefault="008E07B5">
      <w:pPr>
        <w:pStyle w:val="ConsPlusNormal"/>
        <w:jc w:val="both"/>
      </w:pPr>
    </w:p>
    <w:p w14:paraId="4071D889" w14:textId="77777777" w:rsidR="008E07B5" w:rsidRDefault="008E07B5">
      <w:pPr>
        <w:pStyle w:val="ConsPlusNormal"/>
        <w:ind w:firstLine="540"/>
        <w:jc w:val="both"/>
      </w:pPr>
      <w:r>
        <w:t>Примечания:</w:t>
      </w:r>
    </w:p>
    <w:p w14:paraId="6A8CD0EA" w14:textId="77777777" w:rsidR="008E07B5" w:rsidRDefault="008E07B5">
      <w:pPr>
        <w:pStyle w:val="ConsPlusNormal"/>
        <w:spacing w:before="220"/>
        <w:ind w:firstLine="540"/>
        <w:jc w:val="both"/>
      </w:pPr>
      <w:r>
        <w:t>1. Приложение заполняется регулируемой организацией, осуществляющей транспортировку холодной воды и (или) транспортировку сточных вод, по каждой централизованной системе холодного водоснабжения и (или) водоотведения.</w:t>
      </w:r>
    </w:p>
    <w:p w14:paraId="37379659" w14:textId="77777777" w:rsidR="008E07B5" w:rsidRDefault="008E07B5">
      <w:pPr>
        <w:pStyle w:val="ConsPlusNormal"/>
        <w:spacing w:before="220"/>
        <w:ind w:firstLine="540"/>
        <w:jc w:val="both"/>
      </w:pPr>
      <w:r>
        <w:t>2. Данные о протяженности заполняются в километрах с точностью три знака после запятой.</w:t>
      </w:r>
    </w:p>
    <w:p w14:paraId="6A8F990A" w14:textId="77777777" w:rsidR="008E07B5" w:rsidRDefault="008E07B5">
      <w:pPr>
        <w:pStyle w:val="ConsPlusNormal"/>
        <w:jc w:val="both"/>
      </w:pPr>
    </w:p>
    <w:p w14:paraId="21EF0421" w14:textId="77777777" w:rsidR="008E07B5" w:rsidRDefault="008E07B5">
      <w:pPr>
        <w:pStyle w:val="ConsPlusNormal"/>
        <w:jc w:val="both"/>
      </w:pPr>
    </w:p>
    <w:p w14:paraId="697E2440" w14:textId="77777777" w:rsidR="008E07B5" w:rsidRDefault="008E07B5">
      <w:pPr>
        <w:pStyle w:val="ConsPlusNormal"/>
        <w:jc w:val="both"/>
      </w:pPr>
    </w:p>
    <w:p w14:paraId="2741A948" w14:textId="77777777" w:rsidR="008E07B5" w:rsidRDefault="008E07B5">
      <w:pPr>
        <w:pStyle w:val="ConsPlusNormal"/>
        <w:jc w:val="both"/>
      </w:pPr>
    </w:p>
    <w:p w14:paraId="1D07F691" w14:textId="77777777" w:rsidR="008E07B5" w:rsidRDefault="008E07B5">
      <w:pPr>
        <w:pStyle w:val="ConsPlusNormal"/>
        <w:jc w:val="both"/>
      </w:pPr>
    </w:p>
    <w:p w14:paraId="558AD01F" w14:textId="77777777" w:rsidR="008E07B5" w:rsidRDefault="008E07B5">
      <w:pPr>
        <w:pStyle w:val="ConsPlusNormal"/>
        <w:jc w:val="right"/>
        <w:outlineLvl w:val="1"/>
      </w:pPr>
      <w:r>
        <w:t>Приложение 6</w:t>
      </w:r>
    </w:p>
    <w:p w14:paraId="495F1EFC" w14:textId="77777777" w:rsidR="008E07B5" w:rsidRDefault="008E07B5">
      <w:pPr>
        <w:pStyle w:val="ConsPlusNormal"/>
        <w:jc w:val="right"/>
      </w:pPr>
      <w:r>
        <w:lastRenderedPageBreak/>
        <w:t>к Методическим указаниям,</w:t>
      </w:r>
    </w:p>
    <w:p w14:paraId="61348EB3" w14:textId="77777777" w:rsidR="008E07B5" w:rsidRDefault="008E07B5">
      <w:pPr>
        <w:pStyle w:val="ConsPlusNormal"/>
        <w:jc w:val="right"/>
      </w:pPr>
      <w:r>
        <w:t>утвержденным приказом ФСТ России</w:t>
      </w:r>
    </w:p>
    <w:p w14:paraId="38534B1C" w14:textId="77777777" w:rsidR="008E07B5" w:rsidRDefault="008E07B5">
      <w:pPr>
        <w:pStyle w:val="ConsPlusNormal"/>
        <w:jc w:val="right"/>
      </w:pPr>
      <w:r>
        <w:t>от 27.12.2013 N 1746-э</w:t>
      </w:r>
    </w:p>
    <w:p w14:paraId="6E754218"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4B5124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757327"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CF7050"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14A267" w14:textId="77777777" w:rsidR="008E07B5" w:rsidRDefault="008E07B5">
            <w:pPr>
              <w:pStyle w:val="ConsPlusNormal"/>
              <w:jc w:val="center"/>
            </w:pPr>
            <w:r>
              <w:rPr>
                <w:color w:val="392C69"/>
              </w:rPr>
              <w:t>Список изменяющих документов</w:t>
            </w:r>
          </w:p>
          <w:p w14:paraId="02A70E48" w14:textId="77777777" w:rsidR="008E07B5" w:rsidRDefault="008E07B5">
            <w:pPr>
              <w:pStyle w:val="ConsPlusNormal"/>
              <w:jc w:val="center"/>
            </w:pPr>
            <w:r>
              <w:rPr>
                <w:color w:val="392C69"/>
              </w:rPr>
              <w:t xml:space="preserve">(в ред. </w:t>
            </w:r>
            <w:hyperlink r:id="rId510">
              <w:r>
                <w:rPr>
                  <w:color w:val="0000FF"/>
                </w:rPr>
                <w:t>Приказа</w:t>
              </w:r>
            </w:hyperlink>
            <w:r>
              <w:rPr>
                <w:color w:val="392C69"/>
              </w:rPr>
              <w:t xml:space="preserve"> ФСТ России от 24.11.2014 N 2054-э)</w:t>
            </w:r>
          </w:p>
        </w:tc>
        <w:tc>
          <w:tcPr>
            <w:tcW w:w="113" w:type="dxa"/>
            <w:tcBorders>
              <w:top w:val="nil"/>
              <w:left w:val="nil"/>
              <w:bottom w:val="nil"/>
              <w:right w:val="nil"/>
            </w:tcBorders>
            <w:shd w:val="clear" w:color="auto" w:fill="F4F3F8"/>
            <w:tcMar>
              <w:top w:w="0" w:type="dxa"/>
              <w:left w:w="0" w:type="dxa"/>
              <w:bottom w:w="0" w:type="dxa"/>
              <w:right w:w="0" w:type="dxa"/>
            </w:tcMar>
          </w:tcPr>
          <w:p w14:paraId="5DDB90DC" w14:textId="77777777" w:rsidR="008E07B5" w:rsidRDefault="008E07B5">
            <w:pPr>
              <w:pStyle w:val="ConsPlusNormal"/>
            </w:pPr>
          </w:p>
        </w:tc>
      </w:tr>
    </w:tbl>
    <w:p w14:paraId="02EADA1F" w14:textId="77777777" w:rsidR="008E07B5" w:rsidRDefault="008E07B5">
      <w:pPr>
        <w:pStyle w:val="ConsPlusNormal"/>
        <w:jc w:val="both"/>
      </w:pPr>
    </w:p>
    <w:p w14:paraId="06BE8E90" w14:textId="77777777" w:rsidR="008E07B5" w:rsidRDefault="008E07B5">
      <w:pPr>
        <w:pStyle w:val="ConsPlusNormal"/>
        <w:jc w:val="center"/>
      </w:pPr>
      <w:r>
        <w:t>Расчет</w:t>
      </w:r>
    </w:p>
    <w:p w14:paraId="576FDFBD" w14:textId="77777777" w:rsidR="008E07B5" w:rsidRDefault="008E07B5">
      <w:pPr>
        <w:pStyle w:val="ConsPlusNormal"/>
        <w:jc w:val="center"/>
      </w:pPr>
      <w:r>
        <w:t>тарифа методом доходности инвестированного капитала</w:t>
      </w:r>
    </w:p>
    <w:p w14:paraId="79E733AF" w14:textId="77777777" w:rsidR="008E07B5" w:rsidRDefault="008E07B5">
      <w:pPr>
        <w:pStyle w:val="ConsPlusNormal"/>
        <w:jc w:val="both"/>
      </w:pPr>
    </w:p>
    <w:p w14:paraId="35B6AFEB" w14:textId="77777777" w:rsidR="008E07B5" w:rsidRDefault="008E07B5">
      <w:pPr>
        <w:pStyle w:val="ConsPlusNormal"/>
        <w:sectPr w:rsidR="008E07B5" w:rsidSect="008E07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458"/>
        <w:gridCol w:w="1077"/>
        <w:gridCol w:w="715"/>
        <w:gridCol w:w="720"/>
        <w:gridCol w:w="720"/>
        <w:gridCol w:w="850"/>
        <w:gridCol w:w="794"/>
        <w:gridCol w:w="794"/>
        <w:gridCol w:w="794"/>
        <w:gridCol w:w="794"/>
        <w:gridCol w:w="737"/>
      </w:tblGrid>
      <w:tr w:rsidR="008E07B5" w14:paraId="6B2EFEBD" w14:textId="77777777">
        <w:tc>
          <w:tcPr>
            <w:tcW w:w="907" w:type="dxa"/>
            <w:vMerge w:val="restart"/>
          </w:tcPr>
          <w:p w14:paraId="3C87A137" w14:textId="77777777" w:rsidR="008E07B5" w:rsidRDefault="008E07B5">
            <w:pPr>
              <w:pStyle w:val="ConsPlusNormal"/>
              <w:jc w:val="center"/>
            </w:pPr>
            <w:r>
              <w:lastRenderedPageBreak/>
              <w:t>N п/п</w:t>
            </w:r>
          </w:p>
        </w:tc>
        <w:tc>
          <w:tcPr>
            <w:tcW w:w="3458" w:type="dxa"/>
            <w:vMerge w:val="restart"/>
          </w:tcPr>
          <w:p w14:paraId="3A408276" w14:textId="77777777" w:rsidR="008E07B5" w:rsidRDefault="008E07B5">
            <w:pPr>
              <w:pStyle w:val="ConsPlusNormal"/>
              <w:jc w:val="center"/>
            </w:pPr>
            <w:r>
              <w:t>Наименование</w:t>
            </w:r>
          </w:p>
        </w:tc>
        <w:tc>
          <w:tcPr>
            <w:tcW w:w="1077" w:type="dxa"/>
            <w:vMerge w:val="restart"/>
          </w:tcPr>
          <w:p w14:paraId="57D9CDA5" w14:textId="77777777" w:rsidR="008E07B5" w:rsidRDefault="008E07B5">
            <w:pPr>
              <w:pStyle w:val="ConsPlusNormal"/>
              <w:jc w:val="center"/>
            </w:pPr>
            <w:r>
              <w:t>Единица измерений</w:t>
            </w:r>
          </w:p>
        </w:tc>
        <w:tc>
          <w:tcPr>
            <w:tcW w:w="1435" w:type="dxa"/>
            <w:gridSpan w:val="2"/>
          </w:tcPr>
          <w:p w14:paraId="59B3188B" w14:textId="77777777" w:rsidR="008E07B5" w:rsidRDefault="008E07B5">
            <w:pPr>
              <w:pStyle w:val="ConsPlusNormal"/>
              <w:jc w:val="center"/>
            </w:pPr>
            <w:r>
              <w:t>Истекший год (i-2)</w:t>
            </w:r>
          </w:p>
        </w:tc>
        <w:tc>
          <w:tcPr>
            <w:tcW w:w="1570" w:type="dxa"/>
            <w:gridSpan w:val="2"/>
          </w:tcPr>
          <w:p w14:paraId="46C17206" w14:textId="77777777" w:rsidR="008E07B5" w:rsidRDefault="008E07B5">
            <w:pPr>
              <w:pStyle w:val="ConsPlusNormal"/>
              <w:jc w:val="center"/>
            </w:pPr>
            <w:r>
              <w:t>Текущий год (i-1)</w:t>
            </w:r>
          </w:p>
        </w:tc>
        <w:tc>
          <w:tcPr>
            <w:tcW w:w="794" w:type="dxa"/>
            <w:vMerge w:val="restart"/>
          </w:tcPr>
          <w:p w14:paraId="06402EBE" w14:textId="77777777" w:rsidR="008E07B5" w:rsidRDefault="008E07B5">
            <w:pPr>
              <w:pStyle w:val="ConsPlusNormal"/>
              <w:jc w:val="center"/>
            </w:pPr>
            <w:r>
              <w:t>1-й год</w:t>
            </w:r>
          </w:p>
        </w:tc>
        <w:tc>
          <w:tcPr>
            <w:tcW w:w="794" w:type="dxa"/>
            <w:vMerge w:val="restart"/>
          </w:tcPr>
          <w:p w14:paraId="674DEB57" w14:textId="77777777" w:rsidR="008E07B5" w:rsidRDefault="008E07B5">
            <w:pPr>
              <w:pStyle w:val="ConsPlusNormal"/>
              <w:jc w:val="center"/>
            </w:pPr>
            <w:r>
              <w:t>2-й год</w:t>
            </w:r>
          </w:p>
        </w:tc>
        <w:tc>
          <w:tcPr>
            <w:tcW w:w="794" w:type="dxa"/>
            <w:vMerge w:val="restart"/>
          </w:tcPr>
          <w:p w14:paraId="334A4AEA" w14:textId="77777777" w:rsidR="008E07B5" w:rsidRDefault="008E07B5">
            <w:pPr>
              <w:pStyle w:val="ConsPlusNormal"/>
              <w:jc w:val="center"/>
            </w:pPr>
            <w:r>
              <w:t>3-й год</w:t>
            </w:r>
          </w:p>
        </w:tc>
        <w:tc>
          <w:tcPr>
            <w:tcW w:w="794" w:type="dxa"/>
            <w:vMerge w:val="restart"/>
          </w:tcPr>
          <w:p w14:paraId="4428B279" w14:textId="77777777" w:rsidR="008E07B5" w:rsidRDefault="008E07B5">
            <w:pPr>
              <w:pStyle w:val="ConsPlusNormal"/>
              <w:jc w:val="center"/>
            </w:pPr>
            <w:r>
              <w:t>4-й год</w:t>
            </w:r>
          </w:p>
        </w:tc>
        <w:tc>
          <w:tcPr>
            <w:tcW w:w="737" w:type="dxa"/>
            <w:vMerge w:val="restart"/>
          </w:tcPr>
          <w:p w14:paraId="6853A006" w14:textId="77777777" w:rsidR="008E07B5" w:rsidRDefault="008E07B5">
            <w:pPr>
              <w:pStyle w:val="ConsPlusNormal"/>
              <w:jc w:val="center"/>
            </w:pPr>
            <w:r>
              <w:t>5-й год</w:t>
            </w:r>
          </w:p>
        </w:tc>
      </w:tr>
      <w:tr w:rsidR="008E07B5" w14:paraId="2A1C0D43" w14:textId="77777777">
        <w:tc>
          <w:tcPr>
            <w:tcW w:w="907" w:type="dxa"/>
            <w:vMerge/>
          </w:tcPr>
          <w:p w14:paraId="04EF7C78" w14:textId="77777777" w:rsidR="008E07B5" w:rsidRDefault="008E07B5">
            <w:pPr>
              <w:pStyle w:val="ConsPlusNormal"/>
            </w:pPr>
          </w:p>
        </w:tc>
        <w:tc>
          <w:tcPr>
            <w:tcW w:w="3458" w:type="dxa"/>
            <w:vMerge/>
          </w:tcPr>
          <w:p w14:paraId="7286B8F8" w14:textId="77777777" w:rsidR="008E07B5" w:rsidRDefault="008E07B5">
            <w:pPr>
              <w:pStyle w:val="ConsPlusNormal"/>
            </w:pPr>
          </w:p>
        </w:tc>
        <w:tc>
          <w:tcPr>
            <w:tcW w:w="1077" w:type="dxa"/>
            <w:vMerge/>
          </w:tcPr>
          <w:p w14:paraId="3572F6D5" w14:textId="77777777" w:rsidR="008E07B5" w:rsidRDefault="008E07B5">
            <w:pPr>
              <w:pStyle w:val="ConsPlusNormal"/>
            </w:pPr>
          </w:p>
        </w:tc>
        <w:tc>
          <w:tcPr>
            <w:tcW w:w="715" w:type="dxa"/>
          </w:tcPr>
          <w:p w14:paraId="16742339" w14:textId="77777777" w:rsidR="008E07B5" w:rsidRDefault="008E07B5">
            <w:pPr>
              <w:pStyle w:val="ConsPlusNormal"/>
              <w:jc w:val="center"/>
            </w:pPr>
            <w:r>
              <w:t>план</w:t>
            </w:r>
          </w:p>
        </w:tc>
        <w:tc>
          <w:tcPr>
            <w:tcW w:w="720" w:type="dxa"/>
          </w:tcPr>
          <w:p w14:paraId="0077ED05" w14:textId="77777777" w:rsidR="008E07B5" w:rsidRDefault="008E07B5">
            <w:pPr>
              <w:pStyle w:val="ConsPlusNormal"/>
              <w:jc w:val="center"/>
            </w:pPr>
            <w:r>
              <w:t>факт</w:t>
            </w:r>
          </w:p>
        </w:tc>
        <w:tc>
          <w:tcPr>
            <w:tcW w:w="720" w:type="dxa"/>
          </w:tcPr>
          <w:p w14:paraId="13CC8BD8" w14:textId="77777777" w:rsidR="008E07B5" w:rsidRDefault="008E07B5">
            <w:pPr>
              <w:pStyle w:val="ConsPlusNormal"/>
              <w:jc w:val="center"/>
            </w:pPr>
            <w:r>
              <w:t>план</w:t>
            </w:r>
          </w:p>
        </w:tc>
        <w:tc>
          <w:tcPr>
            <w:tcW w:w="850" w:type="dxa"/>
          </w:tcPr>
          <w:p w14:paraId="291DABB2" w14:textId="77777777" w:rsidR="008E07B5" w:rsidRDefault="008E07B5">
            <w:pPr>
              <w:pStyle w:val="ConsPlusNormal"/>
              <w:jc w:val="center"/>
            </w:pPr>
            <w:r>
              <w:t>ожид</w:t>
            </w:r>
          </w:p>
        </w:tc>
        <w:tc>
          <w:tcPr>
            <w:tcW w:w="794" w:type="dxa"/>
            <w:vMerge/>
          </w:tcPr>
          <w:p w14:paraId="7250A2EA" w14:textId="77777777" w:rsidR="008E07B5" w:rsidRDefault="008E07B5">
            <w:pPr>
              <w:pStyle w:val="ConsPlusNormal"/>
            </w:pPr>
          </w:p>
        </w:tc>
        <w:tc>
          <w:tcPr>
            <w:tcW w:w="794" w:type="dxa"/>
            <w:vMerge/>
          </w:tcPr>
          <w:p w14:paraId="1A86EC00" w14:textId="77777777" w:rsidR="008E07B5" w:rsidRDefault="008E07B5">
            <w:pPr>
              <w:pStyle w:val="ConsPlusNormal"/>
            </w:pPr>
          </w:p>
        </w:tc>
        <w:tc>
          <w:tcPr>
            <w:tcW w:w="794" w:type="dxa"/>
            <w:vMerge/>
          </w:tcPr>
          <w:p w14:paraId="451876F8" w14:textId="77777777" w:rsidR="008E07B5" w:rsidRDefault="008E07B5">
            <w:pPr>
              <w:pStyle w:val="ConsPlusNormal"/>
            </w:pPr>
          </w:p>
        </w:tc>
        <w:tc>
          <w:tcPr>
            <w:tcW w:w="794" w:type="dxa"/>
            <w:vMerge/>
          </w:tcPr>
          <w:p w14:paraId="5698E00F" w14:textId="77777777" w:rsidR="008E07B5" w:rsidRDefault="008E07B5">
            <w:pPr>
              <w:pStyle w:val="ConsPlusNormal"/>
            </w:pPr>
          </w:p>
        </w:tc>
        <w:tc>
          <w:tcPr>
            <w:tcW w:w="737" w:type="dxa"/>
            <w:vMerge/>
          </w:tcPr>
          <w:p w14:paraId="41D882BB" w14:textId="77777777" w:rsidR="008E07B5" w:rsidRDefault="008E07B5">
            <w:pPr>
              <w:pStyle w:val="ConsPlusNormal"/>
            </w:pPr>
          </w:p>
        </w:tc>
      </w:tr>
      <w:tr w:rsidR="008E07B5" w14:paraId="5D59921B" w14:textId="77777777">
        <w:tc>
          <w:tcPr>
            <w:tcW w:w="907" w:type="dxa"/>
          </w:tcPr>
          <w:p w14:paraId="11358834" w14:textId="77777777" w:rsidR="008E07B5" w:rsidRDefault="008E07B5">
            <w:pPr>
              <w:pStyle w:val="ConsPlusNormal"/>
              <w:jc w:val="center"/>
            </w:pPr>
            <w:r>
              <w:t>1</w:t>
            </w:r>
          </w:p>
        </w:tc>
        <w:tc>
          <w:tcPr>
            <w:tcW w:w="3458" w:type="dxa"/>
          </w:tcPr>
          <w:p w14:paraId="4DB6E398" w14:textId="77777777" w:rsidR="008E07B5" w:rsidRDefault="008E07B5">
            <w:pPr>
              <w:pStyle w:val="ConsPlusNormal"/>
              <w:jc w:val="center"/>
            </w:pPr>
            <w:r>
              <w:t>2</w:t>
            </w:r>
          </w:p>
        </w:tc>
        <w:tc>
          <w:tcPr>
            <w:tcW w:w="1077" w:type="dxa"/>
          </w:tcPr>
          <w:p w14:paraId="7C461A9A" w14:textId="77777777" w:rsidR="008E07B5" w:rsidRDefault="008E07B5">
            <w:pPr>
              <w:pStyle w:val="ConsPlusNormal"/>
              <w:jc w:val="center"/>
            </w:pPr>
            <w:r>
              <w:t>3</w:t>
            </w:r>
          </w:p>
        </w:tc>
        <w:tc>
          <w:tcPr>
            <w:tcW w:w="715" w:type="dxa"/>
          </w:tcPr>
          <w:p w14:paraId="287784BA" w14:textId="77777777" w:rsidR="008E07B5" w:rsidRDefault="008E07B5">
            <w:pPr>
              <w:pStyle w:val="ConsPlusNormal"/>
              <w:jc w:val="center"/>
            </w:pPr>
            <w:r>
              <w:t>4</w:t>
            </w:r>
          </w:p>
        </w:tc>
        <w:tc>
          <w:tcPr>
            <w:tcW w:w="720" w:type="dxa"/>
          </w:tcPr>
          <w:p w14:paraId="0C2B93F0" w14:textId="77777777" w:rsidR="008E07B5" w:rsidRDefault="008E07B5">
            <w:pPr>
              <w:pStyle w:val="ConsPlusNormal"/>
              <w:jc w:val="center"/>
            </w:pPr>
            <w:r>
              <w:t>5</w:t>
            </w:r>
          </w:p>
        </w:tc>
        <w:tc>
          <w:tcPr>
            <w:tcW w:w="720" w:type="dxa"/>
          </w:tcPr>
          <w:p w14:paraId="7ED712C9" w14:textId="77777777" w:rsidR="008E07B5" w:rsidRDefault="008E07B5">
            <w:pPr>
              <w:pStyle w:val="ConsPlusNormal"/>
              <w:jc w:val="center"/>
            </w:pPr>
            <w:r>
              <w:t>6</w:t>
            </w:r>
          </w:p>
        </w:tc>
        <w:tc>
          <w:tcPr>
            <w:tcW w:w="850" w:type="dxa"/>
          </w:tcPr>
          <w:p w14:paraId="1BF8967E" w14:textId="77777777" w:rsidR="008E07B5" w:rsidRDefault="008E07B5">
            <w:pPr>
              <w:pStyle w:val="ConsPlusNormal"/>
              <w:jc w:val="center"/>
            </w:pPr>
            <w:r>
              <w:t>7</w:t>
            </w:r>
          </w:p>
        </w:tc>
        <w:tc>
          <w:tcPr>
            <w:tcW w:w="794" w:type="dxa"/>
          </w:tcPr>
          <w:p w14:paraId="2AB221C9" w14:textId="77777777" w:rsidR="008E07B5" w:rsidRDefault="008E07B5">
            <w:pPr>
              <w:pStyle w:val="ConsPlusNormal"/>
              <w:jc w:val="center"/>
            </w:pPr>
            <w:r>
              <w:t>8</w:t>
            </w:r>
          </w:p>
        </w:tc>
        <w:tc>
          <w:tcPr>
            <w:tcW w:w="794" w:type="dxa"/>
          </w:tcPr>
          <w:p w14:paraId="0EC6F6D6" w14:textId="77777777" w:rsidR="008E07B5" w:rsidRDefault="008E07B5">
            <w:pPr>
              <w:pStyle w:val="ConsPlusNormal"/>
              <w:jc w:val="center"/>
            </w:pPr>
            <w:r>
              <w:t>9</w:t>
            </w:r>
          </w:p>
        </w:tc>
        <w:tc>
          <w:tcPr>
            <w:tcW w:w="794" w:type="dxa"/>
          </w:tcPr>
          <w:p w14:paraId="01F828EB" w14:textId="77777777" w:rsidR="008E07B5" w:rsidRDefault="008E07B5">
            <w:pPr>
              <w:pStyle w:val="ConsPlusNormal"/>
              <w:jc w:val="center"/>
            </w:pPr>
            <w:r>
              <w:t>10</w:t>
            </w:r>
          </w:p>
        </w:tc>
        <w:tc>
          <w:tcPr>
            <w:tcW w:w="794" w:type="dxa"/>
          </w:tcPr>
          <w:p w14:paraId="28466330" w14:textId="77777777" w:rsidR="008E07B5" w:rsidRDefault="008E07B5">
            <w:pPr>
              <w:pStyle w:val="ConsPlusNormal"/>
              <w:jc w:val="center"/>
            </w:pPr>
            <w:r>
              <w:t>11</w:t>
            </w:r>
          </w:p>
        </w:tc>
        <w:tc>
          <w:tcPr>
            <w:tcW w:w="737" w:type="dxa"/>
          </w:tcPr>
          <w:p w14:paraId="2F57FB89" w14:textId="77777777" w:rsidR="008E07B5" w:rsidRDefault="008E07B5">
            <w:pPr>
              <w:pStyle w:val="ConsPlusNormal"/>
              <w:jc w:val="center"/>
            </w:pPr>
            <w:r>
              <w:t>12</w:t>
            </w:r>
          </w:p>
        </w:tc>
      </w:tr>
      <w:tr w:rsidR="008E07B5" w14:paraId="7C5CF11D" w14:textId="77777777">
        <w:tc>
          <w:tcPr>
            <w:tcW w:w="907" w:type="dxa"/>
            <w:vAlign w:val="center"/>
          </w:tcPr>
          <w:p w14:paraId="5046FFC2" w14:textId="77777777" w:rsidR="008E07B5" w:rsidRDefault="008E07B5">
            <w:pPr>
              <w:pStyle w:val="ConsPlusNormal"/>
            </w:pPr>
            <w:r>
              <w:t>1</w:t>
            </w:r>
          </w:p>
        </w:tc>
        <w:tc>
          <w:tcPr>
            <w:tcW w:w="3458" w:type="dxa"/>
          </w:tcPr>
          <w:p w14:paraId="4ECE892C" w14:textId="77777777" w:rsidR="008E07B5" w:rsidRDefault="008E07B5">
            <w:pPr>
              <w:pStyle w:val="ConsPlusNormal"/>
              <w:jc w:val="both"/>
            </w:pPr>
            <w:r>
              <w:t>Необходимая валовая выручка</w:t>
            </w:r>
          </w:p>
        </w:tc>
        <w:tc>
          <w:tcPr>
            <w:tcW w:w="1077" w:type="dxa"/>
            <w:vAlign w:val="center"/>
          </w:tcPr>
          <w:p w14:paraId="647132B3" w14:textId="77777777" w:rsidR="008E07B5" w:rsidRDefault="008E07B5">
            <w:pPr>
              <w:pStyle w:val="ConsPlusNormal"/>
              <w:jc w:val="center"/>
            </w:pPr>
            <w:r>
              <w:t>тыс. руб.</w:t>
            </w:r>
          </w:p>
        </w:tc>
        <w:tc>
          <w:tcPr>
            <w:tcW w:w="715" w:type="dxa"/>
            <w:vAlign w:val="center"/>
          </w:tcPr>
          <w:p w14:paraId="65B2F56F" w14:textId="77777777" w:rsidR="008E07B5" w:rsidRDefault="008E07B5">
            <w:pPr>
              <w:pStyle w:val="ConsPlusNormal"/>
            </w:pPr>
          </w:p>
        </w:tc>
        <w:tc>
          <w:tcPr>
            <w:tcW w:w="720" w:type="dxa"/>
            <w:vAlign w:val="center"/>
          </w:tcPr>
          <w:p w14:paraId="1D7E9F8F" w14:textId="77777777" w:rsidR="008E07B5" w:rsidRDefault="008E07B5">
            <w:pPr>
              <w:pStyle w:val="ConsPlusNormal"/>
            </w:pPr>
          </w:p>
        </w:tc>
        <w:tc>
          <w:tcPr>
            <w:tcW w:w="720" w:type="dxa"/>
            <w:vAlign w:val="center"/>
          </w:tcPr>
          <w:p w14:paraId="1DBBEA92" w14:textId="77777777" w:rsidR="008E07B5" w:rsidRDefault="008E07B5">
            <w:pPr>
              <w:pStyle w:val="ConsPlusNormal"/>
            </w:pPr>
          </w:p>
        </w:tc>
        <w:tc>
          <w:tcPr>
            <w:tcW w:w="850" w:type="dxa"/>
            <w:vAlign w:val="center"/>
          </w:tcPr>
          <w:p w14:paraId="4D22B0AA" w14:textId="77777777" w:rsidR="008E07B5" w:rsidRDefault="008E07B5">
            <w:pPr>
              <w:pStyle w:val="ConsPlusNormal"/>
            </w:pPr>
          </w:p>
        </w:tc>
        <w:tc>
          <w:tcPr>
            <w:tcW w:w="794" w:type="dxa"/>
            <w:vAlign w:val="center"/>
          </w:tcPr>
          <w:p w14:paraId="46E04A7D" w14:textId="77777777" w:rsidR="008E07B5" w:rsidRDefault="008E07B5">
            <w:pPr>
              <w:pStyle w:val="ConsPlusNormal"/>
            </w:pPr>
          </w:p>
        </w:tc>
        <w:tc>
          <w:tcPr>
            <w:tcW w:w="794" w:type="dxa"/>
            <w:vAlign w:val="center"/>
          </w:tcPr>
          <w:p w14:paraId="25968A5C" w14:textId="77777777" w:rsidR="008E07B5" w:rsidRDefault="008E07B5">
            <w:pPr>
              <w:pStyle w:val="ConsPlusNormal"/>
            </w:pPr>
          </w:p>
        </w:tc>
        <w:tc>
          <w:tcPr>
            <w:tcW w:w="794" w:type="dxa"/>
            <w:vAlign w:val="center"/>
          </w:tcPr>
          <w:p w14:paraId="1B46A2F2" w14:textId="77777777" w:rsidR="008E07B5" w:rsidRDefault="008E07B5">
            <w:pPr>
              <w:pStyle w:val="ConsPlusNormal"/>
            </w:pPr>
          </w:p>
        </w:tc>
        <w:tc>
          <w:tcPr>
            <w:tcW w:w="794" w:type="dxa"/>
            <w:vAlign w:val="center"/>
          </w:tcPr>
          <w:p w14:paraId="7FE5E83D" w14:textId="77777777" w:rsidR="008E07B5" w:rsidRDefault="008E07B5">
            <w:pPr>
              <w:pStyle w:val="ConsPlusNormal"/>
            </w:pPr>
          </w:p>
        </w:tc>
        <w:tc>
          <w:tcPr>
            <w:tcW w:w="737" w:type="dxa"/>
            <w:vAlign w:val="center"/>
          </w:tcPr>
          <w:p w14:paraId="320B738F" w14:textId="77777777" w:rsidR="008E07B5" w:rsidRDefault="008E07B5">
            <w:pPr>
              <w:pStyle w:val="ConsPlusNormal"/>
            </w:pPr>
          </w:p>
        </w:tc>
      </w:tr>
      <w:tr w:rsidR="008E07B5" w14:paraId="71BFF7F9" w14:textId="77777777">
        <w:tc>
          <w:tcPr>
            <w:tcW w:w="907" w:type="dxa"/>
            <w:vAlign w:val="center"/>
          </w:tcPr>
          <w:p w14:paraId="149AE045" w14:textId="77777777" w:rsidR="008E07B5" w:rsidRDefault="008E07B5">
            <w:pPr>
              <w:pStyle w:val="ConsPlusNormal"/>
            </w:pPr>
            <w:r>
              <w:t>1.1</w:t>
            </w:r>
          </w:p>
        </w:tc>
        <w:tc>
          <w:tcPr>
            <w:tcW w:w="3458" w:type="dxa"/>
          </w:tcPr>
          <w:p w14:paraId="149A7EED" w14:textId="77777777" w:rsidR="008E07B5" w:rsidRDefault="008E07B5">
            <w:pPr>
              <w:pStyle w:val="ConsPlusNormal"/>
              <w:ind w:firstLine="173"/>
              <w:jc w:val="both"/>
            </w:pPr>
            <w:r>
              <w:t>Текущие расходы</w:t>
            </w:r>
          </w:p>
        </w:tc>
        <w:tc>
          <w:tcPr>
            <w:tcW w:w="1077" w:type="dxa"/>
            <w:vAlign w:val="center"/>
          </w:tcPr>
          <w:p w14:paraId="060404FF" w14:textId="77777777" w:rsidR="008E07B5" w:rsidRDefault="008E07B5">
            <w:pPr>
              <w:pStyle w:val="ConsPlusNormal"/>
              <w:jc w:val="center"/>
            </w:pPr>
            <w:r>
              <w:t>тыс. руб.</w:t>
            </w:r>
          </w:p>
        </w:tc>
        <w:tc>
          <w:tcPr>
            <w:tcW w:w="715" w:type="dxa"/>
            <w:vAlign w:val="center"/>
          </w:tcPr>
          <w:p w14:paraId="63405545" w14:textId="77777777" w:rsidR="008E07B5" w:rsidRDefault="008E07B5">
            <w:pPr>
              <w:pStyle w:val="ConsPlusNormal"/>
            </w:pPr>
          </w:p>
        </w:tc>
        <w:tc>
          <w:tcPr>
            <w:tcW w:w="720" w:type="dxa"/>
            <w:vAlign w:val="center"/>
          </w:tcPr>
          <w:p w14:paraId="36141F78" w14:textId="77777777" w:rsidR="008E07B5" w:rsidRDefault="008E07B5">
            <w:pPr>
              <w:pStyle w:val="ConsPlusNormal"/>
            </w:pPr>
          </w:p>
        </w:tc>
        <w:tc>
          <w:tcPr>
            <w:tcW w:w="720" w:type="dxa"/>
            <w:vAlign w:val="center"/>
          </w:tcPr>
          <w:p w14:paraId="3D080B8C" w14:textId="77777777" w:rsidR="008E07B5" w:rsidRDefault="008E07B5">
            <w:pPr>
              <w:pStyle w:val="ConsPlusNormal"/>
            </w:pPr>
          </w:p>
        </w:tc>
        <w:tc>
          <w:tcPr>
            <w:tcW w:w="850" w:type="dxa"/>
            <w:vAlign w:val="center"/>
          </w:tcPr>
          <w:p w14:paraId="78AFC23D" w14:textId="77777777" w:rsidR="008E07B5" w:rsidRDefault="008E07B5">
            <w:pPr>
              <w:pStyle w:val="ConsPlusNormal"/>
            </w:pPr>
          </w:p>
        </w:tc>
        <w:tc>
          <w:tcPr>
            <w:tcW w:w="794" w:type="dxa"/>
            <w:vAlign w:val="center"/>
          </w:tcPr>
          <w:p w14:paraId="09BB89D6" w14:textId="77777777" w:rsidR="008E07B5" w:rsidRDefault="008E07B5">
            <w:pPr>
              <w:pStyle w:val="ConsPlusNormal"/>
            </w:pPr>
          </w:p>
        </w:tc>
        <w:tc>
          <w:tcPr>
            <w:tcW w:w="794" w:type="dxa"/>
            <w:vAlign w:val="center"/>
          </w:tcPr>
          <w:p w14:paraId="7AA38AF7" w14:textId="77777777" w:rsidR="008E07B5" w:rsidRDefault="008E07B5">
            <w:pPr>
              <w:pStyle w:val="ConsPlusNormal"/>
            </w:pPr>
          </w:p>
        </w:tc>
        <w:tc>
          <w:tcPr>
            <w:tcW w:w="794" w:type="dxa"/>
            <w:vAlign w:val="center"/>
          </w:tcPr>
          <w:p w14:paraId="6F1716B8" w14:textId="77777777" w:rsidR="008E07B5" w:rsidRDefault="008E07B5">
            <w:pPr>
              <w:pStyle w:val="ConsPlusNormal"/>
            </w:pPr>
          </w:p>
        </w:tc>
        <w:tc>
          <w:tcPr>
            <w:tcW w:w="794" w:type="dxa"/>
            <w:vAlign w:val="center"/>
          </w:tcPr>
          <w:p w14:paraId="63CF8DBF" w14:textId="77777777" w:rsidR="008E07B5" w:rsidRDefault="008E07B5">
            <w:pPr>
              <w:pStyle w:val="ConsPlusNormal"/>
            </w:pPr>
          </w:p>
        </w:tc>
        <w:tc>
          <w:tcPr>
            <w:tcW w:w="737" w:type="dxa"/>
            <w:vAlign w:val="center"/>
          </w:tcPr>
          <w:p w14:paraId="2C7DD0CC" w14:textId="77777777" w:rsidR="008E07B5" w:rsidRDefault="008E07B5">
            <w:pPr>
              <w:pStyle w:val="ConsPlusNormal"/>
            </w:pPr>
          </w:p>
        </w:tc>
      </w:tr>
      <w:tr w:rsidR="008E07B5" w14:paraId="141D43BF" w14:textId="77777777">
        <w:tc>
          <w:tcPr>
            <w:tcW w:w="907" w:type="dxa"/>
            <w:vAlign w:val="center"/>
          </w:tcPr>
          <w:p w14:paraId="6C9911CD" w14:textId="77777777" w:rsidR="008E07B5" w:rsidRDefault="008E07B5">
            <w:pPr>
              <w:pStyle w:val="ConsPlusNormal"/>
            </w:pPr>
            <w:r>
              <w:t>1.1.1</w:t>
            </w:r>
          </w:p>
        </w:tc>
        <w:tc>
          <w:tcPr>
            <w:tcW w:w="3458" w:type="dxa"/>
          </w:tcPr>
          <w:p w14:paraId="474CD989" w14:textId="77777777" w:rsidR="008E07B5" w:rsidRDefault="008E07B5">
            <w:pPr>
              <w:pStyle w:val="ConsPlusNormal"/>
              <w:ind w:firstLine="353"/>
              <w:jc w:val="both"/>
            </w:pPr>
            <w:r>
              <w:t>Операционные расходы</w:t>
            </w:r>
          </w:p>
        </w:tc>
        <w:tc>
          <w:tcPr>
            <w:tcW w:w="1077" w:type="dxa"/>
            <w:vAlign w:val="center"/>
          </w:tcPr>
          <w:p w14:paraId="6A42448B" w14:textId="77777777" w:rsidR="008E07B5" w:rsidRDefault="008E07B5">
            <w:pPr>
              <w:pStyle w:val="ConsPlusNormal"/>
              <w:jc w:val="center"/>
            </w:pPr>
            <w:r>
              <w:t>тыс. руб.</w:t>
            </w:r>
          </w:p>
        </w:tc>
        <w:tc>
          <w:tcPr>
            <w:tcW w:w="715" w:type="dxa"/>
            <w:vAlign w:val="center"/>
          </w:tcPr>
          <w:p w14:paraId="0B4C784B" w14:textId="77777777" w:rsidR="008E07B5" w:rsidRDefault="008E07B5">
            <w:pPr>
              <w:pStyle w:val="ConsPlusNormal"/>
            </w:pPr>
          </w:p>
        </w:tc>
        <w:tc>
          <w:tcPr>
            <w:tcW w:w="720" w:type="dxa"/>
            <w:vAlign w:val="center"/>
          </w:tcPr>
          <w:p w14:paraId="0FAF8906" w14:textId="77777777" w:rsidR="008E07B5" w:rsidRDefault="008E07B5">
            <w:pPr>
              <w:pStyle w:val="ConsPlusNormal"/>
            </w:pPr>
          </w:p>
        </w:tc>
        <w:tc>
          <w:tcPr>
            <w:tcW w:w="720" w:type="dxa"/>
            <w:vAlign w:val="center"/>
          </w:tcPr>
          <w:p w14:paraId="5C28725C" w14:textId="77777777" w:rsidR="008E07B5" w:rsidRDefault="008E07B5">
            <w:pPr>
              <w:pStyle w:val="ConsPlusNormal"/>
            </w:pPr>
          </w:p>
        </w:tc>
        <w:tc>
          <w:tcPr>
            <w:tcW w:w="850" w:type="dxa"/>
            <w:vAlign w:val="center"/>
          </w:tcPr>
          <w:p w14:paraId="16B822B1" w14:textId="77777777" w:rsidR="008E07B5" w:rsidRDefault="008E07B5">
            <w:pPr>
              <w:pStyle w:val="ConsPlusNormal"/>
            </w:pPr>
          </w:p>
        </w:tc>
        <w:tc>
          <w:tcPr>
            <w:tcW w:w="794" w:type="dxa"/>
            <w:vAlign w:val="center"/>
          </w:tcPr>
          <w:p w14:paraId="3117B007" w14:textId="77777777" w:rsidR="008E07B5" w:rsidRDefault="008E07B5">
            <w:pPr>
              <w:pStyle w:val="ConsPlusNormal"/>
            </w:pPr>
          </w:p>
        </w:tc>
        <w:tc>
          <w:tcPr>
            <w:tcW w:w="794" w:type="dxa"/>
            <w:vAlign w:val="center"/>
          </w:tcPr>
          <w:p w14:paraId="74C8BA35" w14:textId="77777777" w:rsidR="008E07B5" w:rsidRDefault="008E07B5">
            <w:pPr>
              <w:pStyle w:val="ConsPlusNormal"/>
            </w:pPr>
          </w:p>
        </w:tc>
        <w:tc>
          <w:tcPr>
            <w:tcW w:w="794" w:type="dxa"/>
            <w:vAlign w:val="center"/>
          </w:tcPr>
          <w:p w14:paraId="539C6FE6" w14:textId="77777777" w:rsidR="008E07B5" w:rsidRDefault="008E07B5">
            <w:pPr>
              <w:pStyle w:val="ConsPlusNormal"/>
            </w:pPr>
          </w:p>
        </w:tc>
        <w:tc>
          <w:tcPr>
            <w:tcW w:w="794" w:type="dxa"/>
            <w:vAlign w:val="center"/>
          </w:tcPr>
          <w:p w14:paraId="337DB315" w14:textId="77777777" w:rsidR="008E07B5" w:rsidRDefault="008E07B5">
            <w:pPr>
              <w:pStyle w:val="ConsPlusNormal"/>
            </w:pPr>
          </w:p>
        </w:tc>
        <w:tc>
          <w:tcPr>
            <w:tcW w:w="737" w:type="dxa"/>
            <w:vAlign w:val="center"/>
          </w:tcPr>
          <w:p w14:paraId="784BEF03" w14:textId="77777777" w:rsidR="008E07B5" w:rsidRDefault="008E07B5">
            <w:pPr>
              <w:pStyle w:val="ConsPlusNormal"/>
            </w:pPr>
          </w:p>
        </w:tc>
      </w:tr>
      <w:tr w:rsidR="008E07B5" w14:paraId="2BE51F0C" w14:textId="77777777">
        <w:tc>
          <w:tcPr>
            <w:tcW w:w="907" w:type="dxa"/>
            <w:vAlign w:val="center"/>
          </w:tcPr>
          <w:p w14:paraId="41BCC164" w14:textId="77777777" w:rsidR="008E07B5" w:rsidRDefault="008E07B5">
            <w:pPr>
              <w:pStyle w:val="ConsPlusNormal"/>
            </w:pPr>
            <w:r>
              <w:t>1.1.1.1</w:t>
            </w:r>
          </w:p>
        </w:tc>
        <w:tc>
          <w:tcPr>
            <w:tcW w:w="3458" w:type="dxa"/>
          </w:tcPr>
          <w:p w14:paraId="0153EC5A" w14:textId="77777777" w:rsidR="008E07B5" w:rsidRDefault="008E07B5">
            <w:pPr>
              <w:pStyle w:val="ConsPlusNormal"/>
              <w:ind w:firstLine="540"/>
              <w:jc w:val="both"/>
            </w:pPr>
            <w:r>
              <w:t>индекс эффективности расходов</w:t>
            </w:r>
          </w:p>
        </w:tc>
        <w:tc>
          <w:tcPr>
            <w:tcW w:w="1077" w:type="dxa"/>
            <w:vAlign w:val="center"/>
          </w:tcPr>
          <w:p w14:paraId="0B9EF611" w14:textId="77777777" w:rsidR="008E07B5" w:rsidRDefault="008E07B5">
            <w:pPr>
              <w:pStyle w:val="ConsPlusNormal"/>
              <w:jc w:val="center"/>
            </w:pPr>
            <w:r>
              <w:t>%</w:t>
            </w:r>
          </w:p>
        </w:tc>
        <w:tc>
          <w:tcPr>
            <w:tcW w:w="715" w:type="dxa"/>
            <w:vAlign w:val="center"/>
          </w:tcPr>
          <w:p w14:paraId="6C529496" w14:textId="77777777" w:rsidR="008E07B5" w:rsidRDefault="008E07B5">
            <w:pPr>
              <w:pStyle w:val="ConsPlusNormal"/>
            </w:pPr>
          </w:p>
        </w:tc>
        <w:tc>
          <w:tcPr>
            <w:tcW w:w="720" w:type="dxa"/>
            <w:vAlign w:val="center"/>
          </w:tcPr>
          <w:p w14:paraId="371B1C7E" w14:textId="77777777" w:rsidR="008E07B5" w:rsidRDefault="008E07B5">
            <w:pPr>
              <w:pStyle w:val="ConsPlusNormal"/>
            </w:pPr>
          </w:p>
        </w:tc>
        <w:tc>
          <w:tcPr>
            <w:tcW w:w="720" w:type="dxa"/>
            <w:vAlign w:val="center"/>
          </w:tcPr>
          <w:p w14:paraId="2620CF7D" w14:textId="77777777" w:rsidR="008E07B5" w:rsidRDefault="008E07B5">
            <w:pPr>
              <w:pStyle w:val="ConsPlusNormal"/>
            </w:pPr>
          </w:p>
        </w:tc>
        <w:tc>
          <w:tcPr>
            <w:tcW w:w="850" w:type="dxa"/>
            <w:vAlign w:val="center"/>
          </w:tcPr>
          <w:p w14:paraId="53C4AD59" w14:textId="77777777" w:rsidR="008E07B5" w:rsidRDefault="008E07B5">
            <w:pPr>
              <w:pStyle w:val="ConsPlusNormal"/>
            </w:pPr>
          </w:p>
        </w:tc>
        <w:tc>
          <w:tcPr>
            <w:tcW w:w="794" w:type="dxa"/>
            <w:vAlign w:val="center"/>
          </w:tcPr>
          <w:p w14:paraId="3B3B1F5A" w14:textId="77777777" w:rsidR="008E07B5" w:rsidRDefault="008E07B5">
            <w:pPr>
              <w:pStyle w:val="ConsPlusNormal"/>
            </w:pPr>
          </w:p>
        </w:tc>
        <w:tc>
          <w:tcPr>
            <w:tcW w:w="794" w:type="dxa"/>
            <w:vAlign w:val="center"/>
          </w:tcPr>
          <w:p w14:paraId="662E8860" w14:textId="77777777" w:rsidR="008E07B5" w:rsidRDefault="008E07B5">
            <w:pPr>
              <w:pStyle w:val="ConsPlusNormal"/>
            </w:pPr>
          </w:p>
        </w:tc>
        <w:tc>
          <w:tcPr>
            <w:tcW w:w="794" w:type="dxa"/>
            <w:vAlign w:val="center"/>
          </w:tcPr>
          <w:p w14:paraId="2232AC0F" w14:textId="77777777" w:rsidR="008E07B5" w:rsidRDefault="008E07B5">
            <w:pPr>
              <w:pStyle w:val="ConsPlusNormal"/>
            </w:pPr>
          </w:p>
        </w:tc>
        <w:tc>
          <w:tcPr>
            <w:tcW w:w="794" w:type="dxa"/>
            <w:vAlign w:val="center"/>
          </w:tcPr>
          <w:p w14:paraId="0CFF857B" w14:textId="77777777" w:rsidR="008E07B5" w:rsidRDefault="008E07B5">
            <w:pPr>
              <w:pStyle w:val="ConsPlusNormal"/>
            </w:pPr>
          </w:p>
        </w:tc>
        <w:tc>
          <w:tcPr>
            <w:tcW w:w="737" w:type="dxa"/>
            <w:vAlign w:val="center"/>
          </w:tcPr>
          <w:p w14:paraId="41B084D8" w14:textId="77777777" w:rsidR="008E07B5" w:rsidRDefault="008E07B5">
            <w:pPr>
              <w:pStyle w:val="ConsPlusNormal"/>
            </w:pPr>
          </w:p>
        </w:tc>
      </w:tr>
      <w:tr w:rsidR="008E07B5" w14:paraId="73EA9450" w14:textId="77777777">
        <w:tc>
          <w:tcPr>
            <w:tcW w:w="907" w:type="dxa"/>
            <w:vAlign w:val="center"/>
          </w:tcPr>
          <w:p w14:paraId="0FE4DB44" w14:textId="77777777" w:rsidR="008E07B5" w:rsidRDefault="008E07B5">
            <w:pPr>
              <w:pStyle w:val="ConsPlusNormal"/>
            </w:pPr>
            <w:r>
              <w:t>1.1.1.2</w:t>
            </w:r>
          </w:p>
        </w:tc>
        <w:tc>
          <w:tcPr>
            <w:tcW w:w="3458" w:type="dxa"/>
          </w:tcPr>
          <w:p w14:paraId="59BC7341" w14:textId="77777777" w:rsidR="008E07B5" w:rsidRDefault="008E07B5">
            <w:pPr>
              <w:pStyle w:val="ConsPlusNormal"/>
              <w:ind w:firstLine="540"/>
              <w:jc w:val="both"/>
            </w:pPr>
            <w:r>
              <w:t>индекс потребительских цен</w:t>
            </w:r>
          </w:p>
        </w:tc>
        <w:tc>
          <w:tcPr>
            <w:tcW w:w="1077" w:type="dxa"/>
            <w:vAlign w:val="center"/>
          </w:tcPr>
          <w:p w14:paraId="2D9E5D41" w14:textId="77777777" w:rsidR="008E07B5" w:rsidRDefault="008E07B5">
            <w:pPr>
              <w:pStyle w:val="ConsPlusNormal"/>
            </w:pPr>
          </w:p>
        </w:tc>
        <w:tc>
          <w:tcPr>
            <w:tcW w:w="715" w:type="dxa"/>
            <w:vAlign w:val="center"/>
          </w:tcPr>
          <w:p w14:paraId="2F6C5BE2" w14:textId="77777777" w:rsidR="008E07B5" w:rsidRDefault="008E07B5">
            <w:pPr>
              <w:pStyle w:val="ConsPlusNormal"/>
            </w:pPr>
          </w:p>
        </w:tc>
        <w:tc>
          <w:tcPr>
            <w:tcW w:w="720" w:type="dxa"/>
            <w:vAlign w:val="center"/>
          </w:tcPr>
          <w:p w14:paraId="6B0DBBB3" w14:textId="77777777" w:rsidR="008E07B5" w:rsidRDefault="008E07B5">
            <w:pPr>
              <w:pStyle w:val="ConsPlusNormal"/>
            </w:pPr>
          </w:p>
        </w:tc>
        <w:tc>
          <w:tcPr>
            <w:tcW w:w="720" w:type="dxa"/>
            <w:vAlign w:val="center"/>
          </w:tcPr>
          <w:p w14:paraId="08E6B0A0" w14:textId="77777777" w:rsidR="008E07B5" w:rsidRDefault="008E07B5">
            <w:pPr>
              <w:pStyle w:val="ConsPlusNormal"/>
            </w:pPr>
          </w:p>
        </w:tc>
        <w:tc>
          <w:tcPr>
            <w:tcW w:w="850" w:type="dxa"/>
            <w:vAlign w:val="center"/>
          </w:tcPr>
          <w:p w14:paraId="1512A180" w14:textId="77777777" w:rsidR="008E07B5" w:rsidRDefault="008E07B5">
            <w:pPr>
              <w:pStyle w:val="ConsPlusNormal"/>
            </w:pPr>
          </w:p>
        </w:tc>
        <w:tc>
          <w:tcPr>
            <w:tcW w:w="794" w:type="dxa"/>
            <w:vAlign w:val="center"/>
          </w:tcPr>
          <w:p w14:paraId="06CA67E5" w14:textId="77777777" w:rsidR="008E07B5" w:rsidRDefault="008E07B5">
            <w:pPr>
              <w:pStyle w:val="ConsPlusNormal"/>
            </w:pPr>
          </w:p>
        </w:tc>
        <w:tc>
          <w:tcPr>
            <w:tcW w:w="794" w:type="dxa"/>
            <w:vAlign w:val="center"/>
          </w:tcPr>
          <w:p w14:paraId="1E007F1B" w14:textId="77777777" w:rsidR="008E07B5" w:rsidRDefault="008E07B5">
            <w:pPr>
              <w:pStyle w:val="ConsPlusNormal"/>
            </w:pPr>
          </w:p>
        </w:tc>
        <w:tc>
          <w:tcPr>
            <w:tcW w:w="794" w:type="dxa"/>
            <w:vAlign w:val="center"/>
          </w:tcPr>
          <w:p w14:paraId="1418EA28" w14:textId="77777777" w:rsidR="008E07B5" w:rsidRDefault="008E07B5">
            <w:pPr>
              <w:pStyle w:val="ConsPlusNormal"/>
            </w:pPr>
          </w:p>
        </w:tc>
        <w:tc>
          <w:tcPr>
            <w:tcW w:w="794" w:type="dxa"/>
            <w:vAlign w:val="center"/>
          </w:tcPr>
          <w:p w14:paraId="1ADBAE9D" w14:textId="77777777" w:rsidR="008E07B5" w:rsidRDefault="008E07B5">
            <w:pPr>
              <w:pStyle w:val="ConsPlusNormal"/>
            </w:pPr>
          </w:p>
        </w:tc>
        <w:tc>
          <w:tcPr>
            <w:tcW w:w="737" w:type="dxa"/>
            <w:vAlign w:val="center"/>
          </w:tcPr>
          <w:p w14:paraId="78C68BB5" w14:textId="77777777" w:rsidR="008E07B5" w:rsidRDefault="008E07B5">
            <w:pPr>
              <w:pStyle w:val="ConsPlusNormal"/>
            </w:pPr>
          </w:p>
        </w:tc>
      </w:tr>
      <w:tr w:rsidR="008E07B5" w14:paraId="1DFE542C" w14:textId="77777777">
        <w:tc>
          <w:tcPr>
            <w:tcW w:w="907" w:type="dxa"/>
            <w:vAlign w:val="center"/>
          </w:tcPr>
          <w:p w14:paraId="0948C11E" w14:textId="77777777" w:rsidR="008E07B5" w:rsidRDefault="008E07B5">
            <w:pPr>
              <w:pStyle w:val="ConsPlusNormal"/>
            </w:pPr>
            <w:r>
              <w:t>1.1.1.3</w:t>
            </w:r>
          </w:p>
        </w:tc>
        <w:tc>
          <w:tcPr>
            <w:tcW w:w="3458" w:type="dxa"/>
          </w:tcPr>
          <w:p w14:paraId="47255FB5" w14:textId="77777777" w:rsidR="008E07B5" w:rsidRDefault="008E07B5">
            <w:pPr>
              <w:pStyle w:val="ConsPlusNormal"/>
              <w:ind w:firstLine="540"/>
              <w:jc w:val="both"/>
            </w:pPr>
            <w:r>
              <w:t>индекс количества активов</w:t>
            </w:r>
          </w:p>
        </w:tc>
        <w:tc>
          <w:tcPr>
            <w:tcW w:w="1077" w:type="dxa"/>
            <w:vAlign w:val="center"/>
          </w:tcPr>
          <w:p w14:paraId="7FD58B5A" w14:textId="77777777" w:rsidR="008E07B5" w:rsidRDefault="008E07B5">
            <w:pPr>
              <w:pStyle w:val="ConsPlusNormal"/>
            </w:pPr>
          </w:p>
        </w:tc>
        <w:tc>
          <w:tcPr>
            <w:tcW w:w="715" w:type="dxa"/>
            <w:vAlign w:val="center"/>
          </w:tcPr>
          <w:p w14:paraId="3E4FEB6A" w14:textId="77777777" w:rsidR="008E07B5" w:rsidRDefault="008E07B5">
            <w:pPr>
              <w:pStyle w:val="ConsPlusNormal"/>
            </w:pPr>
          </w:p>
        </w:tc>
        <w:tc>
          <w:tcPr>
            <w:tcW w:w="720" w:type="dxa"/>
            <w:vAlign w:val="center"/>
          </w:tcPr>
          <w:p w14:paraId="1B0714C1" w14:textId="77777777" w:rsidR="008E07B5" w:rsidRDefault="008E07B5">
            <w:pPr>
              <w:pStyle w:val="ConsPlusNormal"/>
            </w:pPr>
          </w:p>
        </w:tc>
        <w:tc>
          <w:tcPr>
            <w:tcW w:w="720" w:type="dxa"/>
            <w:vAlign w:val="center"/>
          </w:tcPr>
          <w:p w14:paraId="79B40262" w14:textId="77777777" w:rsidR="008E07B5" w:rsidRDefault="008E07B5">
            <w:pPr>
              <w:pStyle w:val="ConsPlusNormal"/>
            </w:pPr>
          </w:p>
        </w:tc>
        <w:tc>
          <w:tcPr>
            <w:tcW w:w="850" w:type="dxa"/>
            <w:vAlign w:val="center"/>
          </w:tcPr>
          <w:p w14:paraId="09CC5461" w14:textId="77777777" w:rsidR="008E07B5" w:rsidRDefault="008E07B5">
            <w:pPr>
              <w:pStyle w:val="ConsPlusNormal"/>
            </w:pPr>
          </w:p>
        </w:tc>
        <w:tc>
          <w:tcPr>
            <w:tcW w:w="794" w:type="dxa"/>
            <w:vAlign w:val="center"/>
          </w:tcPr>
          <w:p w14:paraId="7ECDBA91" w14:textId="77777777" w:rsidR="008E07B5" w:rsidRDefault="008E07B5">
            <w:pPr>
              <w:pStyle w:val="ConsPlusNormal"/>
            </w:pPr>
          </w:p>
        </w:tc>
        <w:tc>
          <w:tcPr>
            <w:tcW w:w="794" w:type="dxa"/>
            <w:vAlign w:val="center"/>
          </w:tcPr>
          <w:p w14:paraId="357B48C2" w14:textId="77777777" w:rsidR="008E07B5" w:rsidRDefault="008E07B5">
            <w:pPr>
              <w:pStyle w:val="ConsPlusNormal"/>
            </w:pPr>
          </w:p>
        </w:tc>
        <w:tc>
          <w:tcPr>
            <w:tcW w:w="794" w:type="dxa"/>
            <w:vAlign w:val="center"/>
          </w:tcPr>
          <w:p w14:paraId="55A30C86" w14:textId="77777777" w:rsidR="008E07B5" w:rsidRDefault="008E07B5">
            <w:pPr>
              <w:pStyle w:val="ConsPlusNormal"/>
            </w:pPr>
          </w:p>
        </w:tc>
        <w:tc>
          <w:tcPr>
            <w:tcW w:w="794" w:type="dxa"/>
            <w:vAlign w:val="center"/>
          </w:tcPr>
          <w:p w14:paraId="6B24468C" w14:textId="77777777" w:rsidR="008E07B5" w:rsidRDefault="008E07B5">
            <w:pPr>
              <w:pStyle w:val="ConsPlusNormal"/>
            </w:pPr>
          </w:p>
        </w:tc>
        <w:tc>
          <w:tcPr>
            <w:tcW w:w="737" w:type="dxa"/>
            <w:vAlign w:val="center"/>
          </w:tcPr>
          <w:p w14:paraId="69B348D7" w14:textId="77777777" w:rsidR="008E07B5" w:rsidRDefault="008E07B5">
            <w:pPr>
              <w:pStyle w:val="ConsPlusNormal"/>
            </w:pPr>
          </w:p>
        </w:tc>
      </w:tr>
      <w:tr w:rsidR="008E07B5" w14:paraId="7C53B0E3" w14:textId="77777777">
        <w:tc>
          <w:tcPr>
            <w:tcW w:w="907" w:type="dxa"/>
            <w:vAlign w:val="center"/>
          </w:tcPr>
          <w:p w14:paraId="40EFDD52" w14:textId="77777777" w:rsidR="008E07B5" w:rsidRDefault="008E07B5">
            <w:pPr>
              <w:pStyle w:val="ConsPlusNormal"/>
            </w:pPr>
            <w:r>
              <w:t>1.1.2</w:t>
            </w:r>
          </w:p>
        </w:tc>
        <w:tc>
          <w:tcPr>
            <w:tcW w:w="3458" w:type="dxa"/>
          </w:tcPr>
          <w:p w14:paraId="4D0A7B9D" w14:textId="77777777" w:rsidR="008E07B5" w:rsidRDefault="008E07B5">
            <w:pPr>
              <w:pStyle w:val="ConsPlusNormal"/>
              <w:ind w:firstLine="353"/>
              <w:jc w:val="both"/>
            </w:pPr>
            <w:r>
              <w:t>Расходы на электрическую энергию</w:t>
            </w:r>
          </w:p>
        </w:tc>
        <w:tc>
          <w:tcPr>
            <w:tcW w:w="1077" w:type="dxa"/>
            <w:vAlign w:val="center"/>
          </w:tcPr>
          <w:p w14:paraId="2635144C" w14:textId="77777777" w:rsidR="008E07B5" w:rsidRDefault="008E07B5">
            <w:pPr>
              <w:pStyle w:val="ConsPlusNormal"/>
              <w:jc w:val="center"/>
            </w:pPr>
            <w:r>
              <w:t>тыс. руб.</w:t>
            </w:r>
          </w:p>
        </w:tc>
        <w:tc>
          <w:tcPr>
            <w:tcW w:w="715" w:type="dxa"/>
            <w:vAlign w:val="center"/>
          </w:tcPr>
          <w:p w14:paraId="5D586E6A" w14:textId="77777777" w:rsidR="008E07B5" w:rsidRDefault="008E07B5">
            <w:pPr>
              <w:pStyle w:val="ConsPlusNormal"/>
            </w:pPr>
          </w:p>
        </w:tc>
        <w:tc>
          <w:tcPr>
            <w:tcW w:w="720" w:type="dxa"/>
            <w:vAlign w:val="center"/>
          </w:tcPr>
          <w:p w14:paraId="2490CB4D" w14:textId="77777777" w:rsidR="008E07B5" w:rsidRDefault="008E07B5">
            <w:pPr>
              <w:pStyle w:val="ConsPlusNormal"/>
            </w:pPr>
          </w:p>
        </w:tc>
        <w:tc>
          <w:tcPr>
            <w:tcW w:w="720" w:type="dxa"/>
            <w:vAlign w:val="center"/>
          </w:tcPr>
          <w:p w14:paraId="61D406F0" w14:textId="77777777" w:rsidR="008E07B5" w:rsidRDefault="008E07B5">
            <w:pPr>
              <w:pStyle w:val="ConsPlusNormal"/>
            </w:pPr>
          </w:p>
        </w:tc>
        <w:tc>
          <w:tcPr>
            <w:tcW w:w="850" w:type="dxa"/>
            <w:vAlign w:val="center"/>
          </w:tcPr>
          <w:p w14:paraId="1E1B0759" w14:textId="77777777" w:rsidR="008E07B5" w:rsidRDefault="008E07B5">
            <w:pPr>
              <w:pStyle w:val="ConsPlusNormal"/>
            </w:pPr>
          </w:p>
        </w:tc>
        <w:tc>
          <w:tcPr>
            <w:tcW w:w="794" w:type="dxa"/>
            <w:vAlign w:val="center"/>
          </w:tcPr>
          <w:p w14:paraId="0DF592DD" w14:textId="77777777" w:rsidR="008E07B5" w:rsidRDefault="008E07B5">
            <w:pPr>
              <w:pStyle w:val="ConsPlusNormal"/>
            </w:pPr>
          </w:p>
        </w:tc>
        <w:tc>
          <w:tcPr>
            <w:tcW w:w="794" w:type="dxa"/>
            <w:vAlign w:val="center"/>
          </w:tcPr>
          <w:p w14:paraId="210FDE3C" w14:textId="77777777" w:rsidR="008E07B5" w:rsidRDefault="008E07B5">
            <w:pPr>
              <w:pStyle w:val="ConsPlusNormal"/>
            </w:pPr>
          </w:p>
        </w:tc>
        <w:tc>
          <w:tcPr>
            <w:tcW w:w="794" w:type="dxa"/>
            <w:vAlign w:val="center"/>
          </w:tcPr>
          <w:p w14:paraId="78CD753E" w14:textId="77777777" w:rsidR="008E07B5" w:rsidRDefault="008E07B5">
            <w:pPr>
              <w:pStyle w:val="ConsPlusNormal"/>
            </w:pPr>
          </w:p>
        </w:tc>
        <w:tc>
          <w:tcPr>
            <w:tcW w:w="794" w:type="dxa"/>
            <w:vAlign w:val="center"/>
          </w:tcPr>
          <w:p w14:paraId="7D17B65E" w14:textId="77777777" w:rsidR="008E07B5" w:rsidRDefault="008E07B5">
            <w:pPr>
              <w:pStyle w:val="ConsPlusNormal"/>
            </w:pPr>
          </w:p>
        </w:tc>
        <w:tc>
          <w:tcPr>
            <w:tcW w:w="737" w:type="dxa"/>
            <w:vAlign w:val="center"/>
          </w:tcPr>
          <w:p w14:paraId="11BC3541" w14:textId="77777777" w:rsidR="008E07B5" w:rsidRDefault="008E07B5">
            <w:pPr>
              <w:pStyle w:val="ConsPlusNormal"/>
            </w:pPr>
          </w:p>
        </w:tc>
      </w:tr>
      <w:tr w:rsidR="008E07B5" w14:paraId="407B75E0" w14:textId="77777777">
        <w:tc>
          <w:tcPr>
            <w:tcW w:w="907" w:type="dxa"/>
            <w:vAlign w:val="center"/>
          </w:tcPr>
          <w:p w14:paraId="31B5F019" w14:textId="77777777" w:rsidR="008E07B5" w:rsidRDefault="008E07B5">
            <w:pPr>
              <w:pStyle w:val="ConsPlusNormal"/>
            </w:pPr>
            <w:r>
              <w:t>1.1.3</w:t>
            </w:r>
          </w:p>
        </w:tc>
        <w:tc>
          <w:tcPr>
            <w:tcW w:w="3458" w:type="dxa"/>
          </w:tcPr>
          <w:p w14:paraId="2BC8BDD5" w14:textId="77777777" w:rsidR="008E07B5" w:rsidRDefault="008E07B5">
            <w:pPr>
              <w:pStyle w:val="ConsPlusNormal"/>
              <w:ind w:firstLine="353"/>
              <w:jc w:val="both"/>
            </w:pPr>
            <w:r>
              <w:t>Неподконтрольные расходы</w:t>
            </w:r>
          </w:p>
        </w:tc>
        <w:tc>
          <w:tcPr>
            <w:tcW w:w="1077" w:type="dxa"/>
            <w:vAlign w:val="center"/>
          </w:tcPr>
          <w:p w14:paraId="4F276A8C" w14:textId="77777777" w:rsidR="008E07B5" w:rsidRDefault="008E07B5">
            <w:pPr>
              <w:pStyle w:val="ConsPlusNormal"/>
              <w:jc w:val="center"/>
            </w:pPr>
            <w:r>
              <w:t>тыс. руб.</w:t>
            </w:r>
          </w:p>
        </w:tc>
        <w:tc>
          <w:tcPr>
            <w:tcW w:w="715" w:type="dxa"/>
            <w:vAlign w:val="center"/>
          </w:tcPr>
          <w:p w14:paraId="362F525A" w14:textId="77777777" w:rsidR="008E07B5" w:rsidRDefault="008E07B5">
            <w:pPr>
              <w:pStyle w:val="ConsPlusNormal"/>
            </w:pPr>
          </w:p>
        </w:tc>
        <w:tc>
          <w:tcPr>
            <w:tcW w:w="720" w:type="dxa"/>
            <w:vAlign w:val="center"/>
          </w:tcPr>
          <w:p w14:paraId="50772A33" w14:textId="77777777" w:rsidR="008E07B5" w:rsidRDefault="008E07B5">
            <w:pPr>
              <w:pStyle w:val="ConsPlusNormal"/>
            </w:pPr>
          </w:p>
        </w:tc>
        <w:tc>
          <w:tcPr>
            <w:tcW w:w="720" w:type="dxa"/>
            <w:vAlign w:val="center"/>
          </w:tcPr>
          <w:p w14:paraId="069AC8C3" w14:textId="77777777" w:rsidR="008E07B5" w:rsidRDefault="008E07B5">
            <w:pPr>
              <w:pStyle w:val="ConsPlusNormal"/>
            </w:pPr>
          </w:p>
        </w:tc>
        <w:tc>
          <w:tcPr>
            <w:tcW w:w="850" w:type="dxa"/>
            <w:vAlign w:val="center"/>
          </w:tcPr>
          <w:p w14:paraId="7B149955" w14:textId="77777777" w:rsidR="008E07B5" w:rsidRDefault="008E07B5">
            <w:pPr>
              <w:pStyle w:val="ConsPlusNormal"/>
            </w:pPr>
          </w:p>
        </w:tc>
        <w:tc>
          <w:tcPr>
            <w:tcW w:w="794" w:type="dxa"/>
            <w:vAlign w:val="center"/>
          </w:tcPr>
          <w:p w14:paraId="604B506E" w14:textId="77777777" w:rsidR="008E07B5" w:rsidRDefault="008E07B5">
            <w:pPr>
              <w:pStyle w:val="ConsPlusNormal"/>
            </w:pPr>
          </w:p>
        </w:tc>
        <w:tc>
          <w:tcPr>
            <w:tcW w:w="794" w:type="dxa"/>
            <w:vAlign w:val="center"/>
          </w:tcPr>
          <w:p w14:paraId="44598439" w14:textId="77777777" w:rsidR="008E07B5" w:rsidRDefault="008E07B5">
            <w:pPr>
              <w:pStyle w:val="ConsPlusNormal"/>
            </w:pPr>
          </w:p>
        </w:tc>
        <w:tc>
          <w:tcPr>
            <w:tcW w:w="794" w:type="dxa"/>
            <w:vAlign w:val="center"/>
          </w:tcPr>
          <w:p w14:paraId="393246A4" w14:textId="77777777" w:rsidR="008E07B5" w:rsidRDefault="008E07B5">
            <w:pPr>
              <w:pStyle w:val="ConsPlusNormal"/>
            </w:pPr>
          </w:p>
        </w:tc>
        <w:tc>
          <w:tcPr>
            <w:tcW w:w="794" w:type="dxa"/>
            <w:vAlign w:val="center"/>
          </w:tcPr>
          <w:p w14:paraId="58CCC370" w14:textId="77777777" w:rsidR="008E07B5" w:rsidRDefault="008E07B5">
            <w:pPr>
              <w:pStyle w:val="ConsPlusNormal"/>
            </w:pPr>
          </w:p>
        </w:tc>
        <w:tc>
          <w:tcPr>
            <w:tcW w:w="737" w:type="dxa"/>
            <w:vAlign w:val="center"/>
          </w:tcPr>
          <w:p w14:paraId="427292ED" w14:textId="77777777" w:rsidR="008E07B5" w:rsidRDefault="008E07B5">
            <w:pPr>
              <w:pStyle w:val="ConsPlusNormal"/>
            </w:pPr>
          </w:p>
        </w:tc>
      </w:tr>
      <w:tr w:rsidR="008E07B5" w14:paraId="63FA1493" w14:textId="77777777">
        <w:tc>
          <w:tcPr>
            <w:tcW w:w="907" w:type="dxa"/>
            <w:vAlign w:val="center"/>
          </w:tcPr>
          <w:p w14:paraId="5B65DBCE" w14:textId="77777777" w:rsidR="008E07B5" w:rsidRDefault="008E07B5">
            <w:pPr>
              <w:pStyle w:val="ConsPlusNormal"/>
            </w:pPr>
            <w:r>
              <w:t>1.2</w:t>
            </w:r>
          </w:p>
        </w:tc>
        <w:tc>
          <w:tcPr>
            <w:tcW w:w="3458" w:type="dxa"/>
          </w:tcPr>
          <w:p w14:paraId="6DAE47F9" w14:textId="77777777" w:rsidR="008E07B5" w:rsidRDefault="008E07B5">
            <w:pPr>
              <w:pStyle w:val="ConsPlusNormal"/>
              <w:ind w:firstLine="173"/>
              <w:jc w:val="both"/>
            </w:pPr>
            <w:r>
              <w:t>Возврат капитала</w:t>
            </w:r>
          </w:p>
        </w:tc>
        <w:tc>
          <w:tcPr>
            <w:tcW w:w="1077" w:type="dxa"/>
            <w:vAlign w:val="center"/>
          </w:tcPr>
          <w:p w14:paraId="520C0900" w14:textId="77777777" w:rsidR="008E07B5" w:rsidRDefault="008E07B5">
            <w:pPr>
              <w:pStyle w:val="ConsPlusNormal"/>
              <w:jc w:val="center"/>
            </w:pPr>
            <w:r>
              <w:t>тыс. руб.</w:t>
            </w:r>
          </w:p>
        </w:tc>
        <w:tc>
          <w:tcPr>
            <w:tcW w:w="715" w:type="dxa"/>
            <w:vAlign w:val="center"/>
          </w:tcPr>
          <w:p w14:paraId="32C2346B" w14:textId="77777777" w:rsidR="008E07B5" w:rsidRDefault="008E07B5">
            <w:pPr>
              <w:pStyle w:val="ConsPlusNormal"/>
            </w:pPr>
          </w:p>
        </w:tc>
        <w:tc>
          <w:tcPr>
            <w:tcW w:w="720" w:type="dxa"/>
            <w:vAlign w:val="center"/>
          </w:tcPr>
          <w:p w14:paraId="5F61CA88" w14:textId="77777777" w:rsidR="008E07B5" w:rsidRDefault="008E07B5">
            <w:pPr>
              <w:pStyle w:val="ConsPlusNormal"/>
            </w:pPr>
          </w:p>
        </w:tc>
        <w:tc>
          <w:tcPr>
            <w:tcW w:w="720" w:type="dxa"/>
            <w:vAlign w:val="center"/>
          </w:tcPr>
          <w:p w14:paraId="45A39F32" w14:textId="77777777" w:rsidR="008E07B5" w:rsidRDefault="008E07B5">
            <w:pPr>
              <w:pStyle w:val="ConsPlusNormal"/>
            </w:pPr>
          </w:p>
        </w:tc>
        <w:tc>
          <w:tcPr>
            <w:tcW w:w="850" w:type="dxa"/>
            <w:vAlign w:val="center"/>
          </w:tcPr>
          <w:p w14:paraId="311F0833" w14:textId="77777777" w:rsidR="008E07B5" w:rsidRDefault="008E07B5">
            <w:pPr>
              <w:pStyle w:val="ConsPlusNormal"/>
            </w:pPr>
          </w:p>
        </w:tc>
        <w:tc>
          <w:tcPr>
            <w:tcW w:w="794" w:type="dxa"/>
            <w:vAlign w:val="center"/>
          </w:tcPr>
          <w:p w14:paraId="0E8A4780" w14:textId="77777777" w:rsidR="008E07B5" w:rsidRDefault="008E07B5">
            <w:pPr>
              <w:pStyle w:val="ConsPlusNormal"/>
            </w:pPr>
          </w:p>
        </w:tc>
        <w:tc>
          <w:tcPr>
            <w:tcW w:w="794" w:type="dxa"/>
            <w:vAlign w:val="center"/>
          </w:tcPr>
          <w:p w14:paraId="69E5AB1A" w14:textId="77777777" w:rsidR="008E07B5" w:rsidRDefault="008E07B5">
            <w:pPr>
              <w:pStyle w:val="ConsPlusNormal"/>
            </w:pPr>
          </w:p>
        </w:tc>
        <w:tc>
          <w:tcPr>
            <w:tcW w:w="794" w:type="dxa"/>
            <w:vAlign w:val="center"/>
          </w:tcPr>
          <w:p w14:paraId="2AE1E7BA" w14:textId="77777777" w:rsidR="008E07B5" w:rsidRDefault="008E07B5">
            <w:pPr>
              <w:pStyle w:val="ConsPlusNormal"/>
            </w:pPr>
          </w:p>
        </w:tc>
        <w:tc>
          <w:tcPr>
            <w:tcW w:w="794" w:type="dxa"/>
            <w:vAlign w:val="center"/>
          </w:tcPr>
          <w:p w14:paraId="378397E6" w14:textId="77777777" w:rsidR="008E07B5" w:rsidRDefault="008E07B5">
            <w:pPr>
              <w:pStyle w:val="ConsPlusNormal"/>
            </w:pPr>
          </w:p>
        </w:tc>
        <w:tc>
          <w:tcPr>
            <w:tcW w:w="737" w:type="dxa"/>
            <w:vAlign w:val="center"/>
          </w:tcPr>
          <w:p w14:paraId="4E67176A" w14:textId="77777777" w:rsidR="008E07B5" w:rsidRDefault="008E07B5">
            <w:pPr>
              <w:pStyle w:val="ConsPlusNormal"/>
            </w:pPr>
          </w:p>
        </w:tc>
      </w:tr>
      <w:tr w:rsidR="008E07B5" w14:paraId="6AB76F8F" w14:textId="77777777">
        <w:tc>
          <w:tcPr>
            <w:tcW w:w="907" w:type="dxa"/>
            <w:vAlign w:val="center"/>
          </w:tcPr>
          <w:p w14:paraId="0BF427CB" w14:textId="77777777" w:rsidR="008E07B5" w:rsidRDefault="008E07B5">
            <w:pPr>
              <w:pStyle w:val="ConsPlusNormal"/>
            </w:pPr>
            <w:r>
              <w:t>1.2.1</w:t>
            </w:r>
          </w:p>
        </w:tc>
        <w:tc>
          <w:tcPr>
            <w:tcW w:w="3458" w:type="dxa"/>
          </w:tcPr>
          <w:p w14:paraId="30A748CD" w14:textId="77777777" w:rsidR="008E07B5" w:rsidRDefault="008E07B5">
            <w:pPr>
              <w:pStyle w:val="ConsPlusNormal"/>
              <w:ind w:firstLine="540"/>
              <w:jc w:val="both"/>
            </w:pPr>
            <w:r>
              <w:t>Полная величина инвестированного капитала</w:t>
            </w:r>
          </w:p>
        </w:tc>
        <w:tc>
          <w:tcPr>
            <w:tcW w:w="1077" w:type="dxa"/>
            <w:vAlign w:val="center"/>
          </w:tcPr>
          <w:p w14:paraId="1CA0A0D7" w14:textId="77777777" w:rsidR="008E07B5" w:rsidRDefault="008E07B5">
            <w:pPr>
              <w:pStyle w:val="ConsPlusNormal"/>
              <w:jc w:val="center"/>
            </w:pPr>
            <w:r>
              <w:t>тыс. руб.</w:t>
            </w:r>
          </w:p>
        </w:tc>
        <w:tc>
          <w:tcPr>
            <w:tcW w:w="715" w:type="dxa"/>
            <w:vAlign w:val="center"/>
          </w:tcPr>
          <w:p w14:paraId="59470CB4" w14:textId="77777777" w:rsidR="008E07B5" w:rsidRDefault="008E07B5">
            <w:pPr>
              <w:pStyle w:val="ConsPlusNormal"/>
            </w:pPr>
          </w:p>
        </w:tc>
        <w:tc>
          <w:tcPr>
            <w:tcW w:w="720" w:type="dxa"/>
            <w:vAlign w:val="center"/>
          </w:tcPr>
          <w:p w14:paraId="15BF42DD" w14:textId="77777777" w:rsidR="008E07B5" w:rsidRDefault="008E07B5">
            <w:pPr>
              <w:pStyle w:val="ConsPlusNormal"/>
            </w:pPr>
          </w:p>
        </w:tc>
        <w:tc>
          <w:tcPr>
            <w:tcW w:w="720" w:type="dxa"/>
            <w:vAlign w:val="center"/>
          </w:tcPr>
          <w:p w14:paraId="6574DA38" w14:textId="77777777" w:rsidR="008E07B5" w:rsidRDefault="008E07B5">
            <w:pPr>
              <w:pStyle w:val="ConsPlusNormal"/>
            </w:pPr>
          </w:p>
        </w:tc>
        <w:tc>
          <w:tcPr>
            <w:tcW w:w="850" w:type="dxa"/>
            <w:vAlign w:val="center"/>
          </w:tcPr>
          <w:p w14:paraId="4EE4908D" w14:textId="77777777" w:rsidR="008E07B5" w:rsidRDefault="008E07B5">
            <w:pPr>
              <w:pStyle w:val="ConsPlusNormal"/>
            </w:pPr>
          </w:p>
        </w:tc>
        <w:tc>
          <w:tcPr>
            <w:tcW w:w="794" w:type="dxa"/>
            <w:vAlign w:val="center"/>
          </w:tcPr>
          <w:p w14:paraId="318A54E1" w14:textId="77777777" w:rsidR="008E07B5" w:rsidRDefault="008E07B5">
            <w:pPr>
              <w:pStyle w:val="ConsPlusNormal"/>
            </w:pPr>
          </w:p>
        </w:tc>
        <w:tc>
          <w:tcPr>
            <w:tcW w:w="794" w:type="dxa"/>
            <w:vAlign w:val="center"/>
          </w:tcPr>
          <w:p w14:paraId="22E7058B" w14:textId="77777777" w:rsidR="008E07B5" w:rsidRDefault="008E07B5">
            <w:pPr>
              <w:pStyle w:val="ConsPlusNormal"/>
            </w:pPr>
          </w:p>
        </w:tc>
        <w:tc>
          <w:tcPr>
            <w:tcW w:w="794" w:type="dxa"/>
            <w:vAlign w:val="center"/>
          </w:tcPr>
          <w:p w14:paraId="13CC7C1E" w14:textId="77777777" w:rsidR="008E07B5" w:rsidRDefault="008E07B5">
            <w:pPr>
              <w:pStyle w:val="ConsPlusNormal"/>
            </w:pPr>
          </w:p>
        </w:tc>
        <w:tc>
          <w:tcPr>
            <w:tcW w:w="794" w:type="dxa"/>
            <w:vAlign w:val="center"/>
          </w:tcPr>
          <w:p w14:paraId="26C23D7A" w14:textId="77777777" w:rsidR="008E07B5" w:rsidRDefault="008E07B5">
            <w:pPr>
              <w:pStyle w:val="ConsPlusNormal"/>
            </w:pPr>
          </w:p>
        </w:tc>
        <w:tc>
          <w:tcPr>
            <w:tcW w:w="737" w:type="dxa"/>
            <w:vAlign w:val="center"/>
          </w:tcPr>
          <w:p w14:paraId="04BD3C1A" w14:textId="77777777" w:rsidR="008E07B5" w:rsidRDefault="008E07B5">
            <w:pPr>
              <w:pStyle w:val="ConsPlusNormal"/>
            </w:pPr>
          </w:p>
        </w:tc>
      </w:tr>
      <w:tr w:rsidR="008E07B5" w14:paraId="4B48BD22" w14:textId="77777777">
        <w:tc>
          <w:tcPr>
            <w:tcW w:w="907" w:type="dxa"/>
            <w:vAlign w:val="center"/>
          </w:tcPr>
          <w:p w14:paraId="1A3FB10B" w14:textId="77777777" w:rsidR="008E07B5" w:rsidRDefault="008E07B5">
            <w:pPr>
              <w:pStyle w:val="ConsPlusNormal"/>
            </w:pPr>
            <w:r>
              <w:t>1.2.2</w:t>
            </w:r>
          </w:p>
        </w:tc>
        <w:tc>
          <w:tcPr>
            <w:tcW w:w="3458" w:type="dxa"/>
          </w:tcPr>
          <w:p w14:paraId="1877C2A6" w14:textId="77777777" w:rsidR="008E07B5" w:rsidRDefault="008E07B5">
            <w:pPr>
              <w:pStyle w:val="ConsPlusNormal"/>
              <w:ind w:firstLine="540"/>
              <w:jc w:val="both"/>
            </w:pPr>
            <w:r>
              <w:t>Срок возврата инвестированного капитала</w:t>
            </w:r>
          </w:p>
        </w:tc>
        <w:tc>
          <w:tcPr>
            <w:tcW w:w="1077" w:type="dxa"/>
            <w:vAlign w:val="center"/>
          </w:tcPr>
          <w:p w14:paraId="45731101" w14:textId="77777777" w:rsidR="008E07B5" w:rsidRDefault="008E07B5">
            <w:pPr>
              <w:pStyle w:val="ConsPlusNormal"/>
              <w:jc w:val="center"/>
            </w:pPr>
            <w:r>
              <w:t>лет</w:t>
            </w:r>
          </w:p>
        </w:tc>
        <w:tc>
          <w:tcPr>
            <w:tcW w:w="715" w:type="dxa"/>
            <w:vAlign w:val="center"/>
          </w:tcPr>
          <w:p w14:paraId="6A601DC4" w14:textId="77777777" w:rsidR="008E07B5" w:rsidRDefault="008E07B5">
            <w:pPr>
              <w:pStyle w:val="ConsPlusNormal"/>
            </w:pPr>
          </w:p>
        </w:tc>
        <w:tc>
          <w:tcPr>
            <w:tcW w:w="720" w:type="dxa"/>
            <w:vAlign w:val="center"/>
          </w:tcPr>
          <w:p w14:paraId="0462D035" w14:textId="77777777" w:rsidR="008E07B5" w:rsidRDefault="008E07B5">
            <w:pPr>
              <w:pStyle w:val="ConsPlusNormal"/>
            </w:pPr>
          </w:p>
        </w:tc>
        <w:tc>
          <w:tcPr>
            <w:tcW w:w="720" w:type="dxa"/>
            <w:vAlign w:val="center"/>
          </w:tcPr>
          <w:p w14:paraId="5DDA3939" w14:textId="77777777" w:rsidR="008E07B5" w:rsidRDefault="008E07B5">
            <w:pPr>
              <w:pStyle w:val="ConsPlusNormal"/>
            </w:pPr>
          </w:p>
        </w:tc>
        <w:tc>
          <w:tcPr>
            <w:tcW w:w="850" w:type="dxa"/>
            <w:vAlign w:val="center"/>
          </w:tcPr>
          <w:p w14:paraId="17D233D9" w14:textId="77777777" w:rsidR="008E07B5" w:rsidRDefault="008E07B5">
            <w:pPr>
              <w:pStyle w:val="ConsPlusNormal"/>
            </w:pPr>
          </w:p>
        </w:tc>
        <w:tc>
          <w:tcPr>
            <w:tcW w:w="794" w:type="dxa"/>
            <w:vAlign w:val="center"/>
          </w:tcPr>
          <w:p w14:paraId="761BD423" w14:textId="77777777" w:rsidR="008E07B5" w:rsidRDefault="008E07B5">
            <w:pPr>
              <w:pStyle w:val="ConsPlusNormal"/>
            </w:pPr>
          </w:p>
        </w:tc>
        <w:tc>
          <w:tcPr>
            <w:tcW w:w="794" w:type="dxa"/>
            <w:vAlign w:val="center"/>
          </w:tcPr>
          <w:p w14:paraId="24A6276C" w14:textId="77777777" w:rsidR="008E07B5" w:rsidRDefault="008E07B5">
            <w:pPr>
              <w:pStyle w:val="ConsPlusNormal"/>
            </w:pPr>
          </w:p>
        </w:tc>
        <w:tc>
          <w:tcPr>
            <w:tcW w:w="794" w:type="dxa"/>
            <w:vAlign w:val="center"/>
          </w:tcPr>
          <w:p w14:paraId="15431282" w14:textId="77777777" w:rsidR="008E07B5" w:rsidRDefault="008E07B5">
            <w:pPr>
              <w:pStyle w:val="ConsPlusNormal"/>
            </w:pPr>
          </w:p>
        </w:tc>
        <w:tc>
          <w:tcPr>
            <w:tcW w:w="794" w:type="dxa"/>
            <w:vAlign w:val="center"/>
          </w:tcPr>
          <w:p w14:paraId="4929C883" w14:textId="77777777" w:rsidR="008E07B5" w:rsidRDefault="008E07B5">
            <w:pPr>
              <w:pStyle w:val="ConsPlusNormal"/>
            </w:pPr>
          </w:p>
        </w:tc>
        <w:tc>
          <w:tcPr>
            <w:tcW w:w="737" w:type="dxa"/>
            <w:vAlign w:val="center"/>
          </w:tcPr>
          <w:p w14:paraId="62FE27C6" w14:textId="77777777" w:rsidR="008E07B5" w:rsidRDefault="008E07B5">
            <w:pPr>
              <w:pStyle w:val="ConsPlusNormal"/>
            </w:pPr>
          </w:p>
        </w:tc>
      </w:tr>
      <w:tr w:rsidR="008E07B5" w14:paraId="22013542" w14:textId="77777777">
        <w:tc>
          <w:tcPr>
            <w:tcW w:w="907" w:type="dxa"/>
            <w:vAlign w:val="center"/>
          </w:tcPr>
          <w:p w14:paraId="408C91E6" w14:textId="77777777" w:rsidR="008E07B5" w:rsidRDefault="008E07B5">
            <w:pPr>
              <w:pStyle w:val="ConsPlusNormal"/>
            </w:pPr>
            <w:r>
              <w:t>1.3</w:t>
            </w:r>
          </w:p>
        </w:tc>
        <w:tc>
          <w:tcPr>
            <w:tcW w:w="3458" w:type="dxa"/>
          </w:tcPr>
          <w:p w14:paraId="6BC60882" w14:textId="77777777" w:rsidR="008E07B5" w:rsidRDefault="008E07B5">
            <w:pPr>
              <w:pStyle w:val="ConsPlusNormal"/>
              <w:ind w:firstLine="173"/>
              <w:jc w:val="both"/>
            </w:pPr>
            <w:r>
              <w:t>Доход на инвестированный капитал</w:t>
            </w:r>
          </w:p>
        </w:tc>
        <w:tc>
          <w:tcPr>
            <w:tcW w:w="1077" w:type="dxa"/>
            <w:vAlign w:val="center"/>
          </w:tcPr>
          <w:p w14:paraId="274148E8" w14:textId="77777777" w:rsidR="008E07B5" w:rsidRDefault="008E07B5">
            <w:pPr>
              <w:pStyle w:val="ConsPlusNormal"/>
              <w:jc w:val="center"/>
            </w:pPr>
            <w:r>
              <w:t>тыс. руб.</w:t>
            </w:r>
          </w:p>
        </w:tc>
        <w:tc>
          <w:tcPr>
            <w:tcW w:w="715" w:type="dxa"/>
            <w:vAlign w:val="center"/>
          </w:tcPr>
          <w:p w14:paraId="0E96B27E" w14:textId="77777777" w:rsidR="008E07B5" w:rsidRDefault="008E07B5">
            <w:pPr>
              <w:pStyle w:val="ConsPlusNormal"/>
            </w:pPr>
          </w:p>
        </w:tc>
        <w:tc>
          <w:tcPr>
            <w:tcW w:w="720" w:type="dxa"/>
            <w:vAlign w:val="center"/>
          </w:tcPr>
          <w:p w14:paraId="464A46D1" w14:textId="77777777" w:rsidR="008E07B5" w:rsidRDefault="008E07B5">
            <w:pPr>
              <w:pStyle w:val="ConsPlusNormal"/>
            </w:pPr>
          </w:p>
        </w:tc>
        <w:tc>
          <w:tcPr>
            <w:tcW w:w="720" w:type="dxa"/>
            <w:vAlign w:val="center"/>
          </w:tcPr>
          <w:p w14:paraId="2A8B9EDD" w14:textId="77777777" w:rsidR="008E07B5" w:rsidRDefault="008E07B5">
            <w:pPr>
              <w:pStyle w:val="ConsPlusNormal"/>
            </w:pPr>
          </w:p>
        </w:tc>
        <w:tc>
          <w:tcPr>
            <w:tcW w:w="850" w:type="dxa"/>
            <w:vAlign w:val="center"/>
          </w:tcPr>
          <w:p w14:paraId="495A3D15" w14:textId="77777777" w:rsidR="008E07B5" w:rsidRDefault="008E07B5">
            <w:pPr>
              <w:pStyle w:val="ConsPlusNormal"/>
            </w:pPr>
          </w:p>
        </w:tc>
        <w:tc>
          <w:tcPr>
            <w:tcW w:w="794" w:type="dxa"/>
            <w:vAlign w:val="center"/>
          </w:tcPr>
          <w:p w14:paraId="25E61C55" w14:textId="77777777" w:rsidR="008E07B5" w:rsidRDefault="008E07B5">
            <w:pPr>
              <w:pStyle w:val="ConsPlusNormal"/>
            </w:pPr>
          </w:p>
        </w:tc>
        <w:tc>
          <w:tcPr>
            <w:tcW w:w="794" w:type="dxa"/>
            <w:vAlign w:val="center"/>
          </w:tcPr>
          <w:p w14:paraId="07D9AA38" w14:textId="77777777" w:rsidR="008E07B5" w:rsidRDefault="008E07B5">
            <w:pPr>
              <w:pStyle w:val="ConsPlusNormal"/>
            </w:pPr>
          </w:p>
        </w:tc>
        <w:tc>
          <w:tcPr>
            <w:tcW w:w="794" w:type="dxa"/>
            <w:vAlign w:val="center"/>
          </w:tcPr>
          <w:p w14:paraId="4463E8CE" w14:textId="77777777" w:rsidR="008E07B5" w:rsidRDefault="008E07B5">
            <w:pPr>
              <w:pStyle w:val="ConsPlusNormal"/>
            </w:pPr>
          </w:p>
        </w:tc>
        <w:tc>
          <w:tcPr>
            <w:tcW w:w="794" w:type="dxa"/>
            <w:vAlign w:val="center"/>
          </w:tcPr>
          <w:p w14:paraId="47E70518" w14:textId="77777777" w:rsidR="008E07B5" w:rsidRDefault="008E07B5">
            <w:pPr>
              <w:pStyle w:val="ConsPlusNormal"/>
            </w:pPr>
          </w:p>
        </w:tc>
        <w:tc>
          <w:tcPr>
            <w:tcW w:w="737" w:type="dxa"/>
            <w:vAlign w:val="center"/>
          </w:tcPr>
          <w:p w14:paraId="04BB56E5" w14:textId="77777777" w:rsidR="008E07B5" w:rsidRDefault="008E07B5">
            <w:pPr>
              <w:pStyle w:val="ConsPlusNormal"/>
            </w:pPr>
          </w:p>
        </w:tc>
      </w:tr>
      <w:tr w:rsidR="008E07B5" w14:paraId="3E76517F" w14:textId="77777777">
        <w:tc>
          <w:tcPr>
            <w:tcW w:w="907" w:type="dxa"/>
            <w:vAlign w:val="center"/>
          </w:tcPr>
          <w:p w14:paraId="2364E2F2" w14:textId="77777777" w:rsidR="008E07B5" w:rsidRDefault="008E07B5">
            <w:pPr>
              <w:pStyle w:val="ConsPlusNormal"/>
            </w:pPr>
            <w:r>
              <w:t>1.3.1</w:t>
            </w:r>
          </w:p>
        </w:tc>
        <w:tc>
          <w:tcPr>
            <w:tcW w:w="3458" w:type="dxa"/>
          </w:tcPr>
          <w:p w14:paraId="706319B4" w14:textId="77777777" w:rsidR="008E07B5" w:rsidRDefault="008E07B5">
            <w:pPr>
              <w:pStyle w:val="ConsPlusNormal"/>
              <w:ind w:firstLine="353"/>
              <w:jc w:val="both"/>
            </w:pPr>
            <w:r>
              <w:t xml:space="preserve">Первоначальный размер </w:t>
            </w:r>
            <w:r>
              <w:lastRenderedPageBreak/>
              <w:t>инвестированного капитала</w:t>
            </w:r>
          </w:p>
        </w:tc>
        <w:tc>
          <w:tcPr>
            <w:tcW w:w="1077" w:type="dxa"/>
            <w:vAlign w:val="center"/>
          </w:tcPr>
          <w:p w14:paraId="24DE0CA6" w14:textId="77777777" w:rsidR="008E07B5" w:rsidRDefault="008E07B5">
            <w:pPr>
              <w:pStyle w:val="ConsPlusNormal"/>
              <w:jc w:val="center"/>
            </w:pPr>
            <w:r>
              <w:lastRenderedPageBreak/>
              <w:t>тыс. руб.</w:t>
            </w:r>
          </w:p>
        </w:tc>
        <w:tc>
          <w:tcPr>
            <w:tcW w:w="715" w:type="dxa"/>
            <w:vAlign w:val="center"/>
          </w:tcPr>
          <w:p w14:paraId="7597F253" w14:textId="77777777" w:rsidR="008E07B5" w:rsidRDefault="008E07B5">
            <w:pPr>
              <w:pStyle w:val="ConsPlusNormal"/>
            </w:pPr>
          </w:p>
        </w:tc>
        <w:tc>
          <w:tcPr>
            <w:tcW w:w="720" w:type="dxa"/>
            <w:vAlign w:val="center"/>
          </w:tcPr>
          <w:p w14:paraId="613858EE" w14:textId="77777777" w:rsidR="008E07B5" w:rsidRDefault="008E07B5">
            <w:pPr>
              <w:pStyle w:val="ConsPlusNormal"/>
            </w:pPr>
          </w:p>
        </w:tc>
        <w:tc>
          <w:tcPr>
            <w:tcW w:w="720" w:type="dxa"/>
            <w:vAlign w:val="center"/>
          </w:tcPr>
          <w:p w14:paraId="49B88930" w14:textId="77777777" w:rsidR="008E07B5" w:rsidRDefault="008E07B5">
            <w:pPr>
              <w:pStyle w:val="ConsPlusNormal"/>
            </w:pPr>
          </w:p>
        </w:tc>
        <w:tc>
          <w:tcPr>
            <w:tcW w:w="850" w:type="dxa"/>
            <w:vAlign w:val="center"/>
          </w:tcPr>
          <w:p w14:paraId="4773D166" w14:textId="77777777" w:rsidR="008E07B5" w:rsidRDefault="008E07B5">
            <w:pPr>
              <w:pStyle w:val="ConsPlusNormal"/>
            </w:pPr>
          </w:p>
        </w:tc>
        <w:tc>
          <w:tcPr>
            <w:tcW w:w="794" w:type="dxa"/>
            <w:vAlign w:val="center"/>
          </w:tcPr>
          <w:p w14:paraId="41352386" w14:textId="77777777" w:rsidR="008E07B5" w:rsidRDefault="008E07B5">
            <w:pPr>
              <w:pStyle w:val="ConsPlusNormal"/>
            </w:pPr>
          </w:p>
        </w:tc>
        <w:tc>
          <w:tcPr>
            <w:tcW w:w="794" w:type="dxa"/>
            <w:vAlign w:val="center"/>
          </w:tcPr>
          <w:p w14:paraId="2EA0B3FB" w14:textId="77777777" w:rsidR="008E07B5" w:rsidRDefault="008E07B5">
            <w:pPr>
              <w:pStyle w:val="ConsPlusNormal"/>
            </w:pPr>
          </w:p>
        </w:tc>
        <w:tc>
          <w:tcPr>
            <w:tcW w:w="794" w:type="dxa"/>
            <w:vAlign w:val="center"/>
          </w:tcPr>
          <w:p w14:paraId="66257807" w14:textId="77777777" w:rsidR="008E07B5" w:rsidRDefault="008E07B5">
            <w:pPr>
              <w:pStyle w:val="ConsPlusNormal"/>
            </w:pPr>
          </w:p>
        </w:tc>
        <w:tc>
          <w:tcPr>
            <w:tcW w:w="794" w:type="dxa"/>
            <w:vAlign w:val="center"/>
          </w:tcPr>
          <w:p w14:paraId="467A8833" w14:textId="77777777" w:rsidR="008E07B5" w:rsidRDefault="008E07B5">
            <w:pPr>
              <w:pStyle w:val="ConsPlusNormal"/>
            </w:pPr>
          </w:p>
        </w:tc>
        <w:tc>
          <w:tcPr>
            <w:tcW w:w="737" w:type="dxa"/>
            <w:vAlign w:val="center"/>
          </w:tcPr>
          <w:p w14:paraId="65C7D654" w14:textId="77777777" w:rsidR="008E07B5" w:rsidRDefault="008E07B5">
            <w:pPr>
              <w:pStyle w:val="ConsPlusNormal"/>
            </w:pPr>
          </w:p>
        </w:tc>
      </w:tr>
      <w:tr w:rsidR="008E07B5" w14:paraId="7F2EDA7B" w14:textId="77777777">
        <w:tc>
          <w:tcPr>
            <w:tcW w:w="907" w:type="dxa"/>
            <w:vAlign w:val="center"/>
          </w:tcPr>
          <w:p w14:paraId="5C214E13" w14:textId="77777777" w:rsidR="008E07B5" w:rsidRDefault="008E07B5">
            <w:pPr>
              <w:pStyle w:val="ConsPlusNormal"/>
            </w:pPr>
            <w:r>
              <w:t>1.3.2</w:t>
            </w:r>
          </w:p>
        </w:tc>
        <w:tc>
          <w:tcPr>
            <w:tcW w:w="3458" w:type="dxa"/>
          </w:tcPr>
          <w:p w14:paraId="04BD200C" w14:textId="77777777" w:rsidR="008E07B5" w:rsidRDefault="008E07B5">
            <w:pPr>
              <w:pStyle w:val="ConsPlusNormal"/>
              <w:ind w:firstLine="353"/>
              <w:jc w:val="both"/>
            </w:pPr>
            <w:r>
              <w:t>Доходность первоначального размера инвестированного капитала</w:t>
            </w:r>
          </w:p>
        </w:tc>
        <w:tc>
          <w:tcPr>
            <w:tcW w:w="1077" w:type="dxa"/>
            <w:vAlign w:val="center"/>
          </w:tcPr>
          <w:p w14:paraId="66832A79" w14:textId="77777777" w:rsidR="008E07B5" w:rsidRDefault="008E07B5">
            <w:pPr>
              <w:pStyle w:val="ConsPlusNormal"/>
              <w:jc w:val="center"/>
            </w:pPr>
            <w:r>
              <w:t>%</w:t>
            </w:r>
          </w:p>
        </w:tc>
        <w:tc>
          <w:tcPr>
            <w:tcW w:w="715" w:type="dxa"/>
            <w:vAlign w:val="center"/>
          </w:tcPr>
          <w:p w14:paraId="5101540D" w14:textId="77777777" w:rsidR="008E07B5" w:rsidRDefault="008E07B5">
            <w:pPr>
              <w:pStyle w:val="ConsPlusNormal"/>
            </w:pPr>
          </w:p>
        </w:tc>
        <w:tc>
          <w:tcPr>
            <w:tcW w:w="720" w:type="dxa"/>
            <w:vAlign w:val="center"/>
          </w:tcPr>
          <w:p w14:paraId="3B02465F" w14:textId="77777777" w:rsidR="008E07B5" w:rsidRDefault="008E07B5">
            <w:pPr>
              <w:pStyle w:val="ConsPlusNormal"/>
            </w:pPr>
          </w:p>
        </w:tc>
        <w:tc>
          <w:tcPr>
            <w:tcW w:w="720" w:type="dxa"/>
            <w:vAlign w:val="center"/>
          </w:tcPr>
          <w:p w14:paraId="61528792" w14:textId="77777777" w:rsidR="008E07B5" w:rsidRDefault="008E07B5">
            <w:pPr>
              <w:pStyle w:val="ConsPlusNormal"/>
            </w:pPr>
          </w:p>
        </w:tc>
        <w:tc>
          <w:tcPr>
            <w:tcW w:w="850" w:type="dxa"/>
            <w:vAlign w:val="center"/>
          </w:tcPr>
          <w:p w14:paraId="3627DCCF" w14:textId="77777777" w:rsidR="008E07B5" w:rsidRDefault="008E07B5">
            <w:pPr>
              <w:pStyle w:val="ConsPlusNormal"/>
            </w:pPr>
          </w:p>
        </w:tc>
        <w:tc>
          <w:tcPr>
            <w:tcW w:w="794" w:type="dxa"/>
            <w:vAlign w:val="center"/>
          </w:tcPr>
          <w:p w14:paraId="324EB2D6" w14:textId="77777777" w:rsidR="008E07B5" w:rsidRDefault="008E07B5">
            <w:pPr>
              <w:pStyle w:val="ConsPlusNormal"/>
            </w:pPr>
          </w:p>
        </w:tc>
        <w:tc>
          <w:tcPr>
            <w:tcW w:w="794" w:type="dxa"/>
            <w:vAlign w:val="center"/>
          </w:tcPr>
          <w:p w14:paraId="102F9A15" w14:textId="77777777" w:rsidR="008E07B5" w:rsidRDefault="008E07B5">
            <w:pPr>
              <w:pStyle w:val="ConsPlusNormal"/>
            </w:pPr>
          </w:p>
        </w:tc>
        <w:tc>
          <w:tcPr>
            <w:tcW w:w="794" w:type="dxa"/>
            <w:vAlign w:val="center"/>
          </w:tcPr>
          <w:p w14:paraId="0D36BF0B" w14:textId="77777777" w:rsidR="008E07B5" w:rsidRDefault="008E07B5">
            <w:pPr>
              <w:pStyle w:val="ConsPlusNormal"/>
            </w:pPr>
          </w:p>
        </w:tc>
        <w:tc>
          <w:tcPr>
            <w:tcW w:w="794" w:type="dxa"/>
            <w:vAlign w:val="center"/>
          </w:tcPr>
          <w:p w14:paraId="084BD14E" w14:textId="77777777" w:rsidR="008E07B5" w:rsidRDefault="008E07B5">
            <w:pPr>
              <w:pStyle w:val="ConsPlusNormal"/>
            </w:pPr>
          </w:p>
        </w:tc>
        <w:tc>
          <w:tcPr>
            <w:tcW w:w="737" w:type="dxa"/>
            <w:vAlign w:val="center"/>
          </w:tcPr>
          <w:p w14:paraId="5FA95BAD" w14:textId="77777777" w:rsidR="008E07B5" w:rsidRDefault="008E07B5">
            <w:pPr>
              <w:pStyle w:val="ConsPlusNormal"/>
            </w:pPr>
          </w:p>
        </w:tc>
      </w:tr>
      <w:tr w:rsidR="008E07B5" w14:paraId="0DE0BCFC" w14:textId="77777777">
        <w:tc>
          <w:tcPr>
            <w:tcW w:w="907" w:type="dxa"/>
            <w:vAlign w:val="center"/>
          </w:tcPr>
          <w:p w14:paraId="43808A55" w14:textId="77777777" w:rsidR="008E07B5" w:rsidRDefault="008E07B5">
            <w:pPr>
              <w:pStyle w:val="ConsPlusNormal"/>
            </w:pPr>
            <w:r>
              <w:t>1.3.3</w:t>
            </w:r>
          </w:p>
        </w:tc>
        <w:tc>
          <w:tcPr>
            <w:tcW w:w="3458" w:type="dxa"/>
          </w:tcPr>
          <w:p w14:paraId="3547BD37" w14:textId="77777777" w:rsidR="008E07B5" w:rsidRDefault="008E07B5">
            <w:pPr>
              <w:pStyle w:val="ConsPlusNormal"/>
              <w:ind w:firstLine="353"/>
              <w:jc w:val="both"/>
            </w:pPr>
            <w:r>
              <w:t>База инвестированного капитала</w:t>
            </w:r>
          </w:p>
        </w:tc>
        <w:tc>
          <w:tcPr>
            <w:tcW w:w="1077" w:type="dxa"/>
            <w:vAlign w:val="center"/>
          </w:tcPr>
          <w:p w14:paraId="1C32B4C2" w14:textId="77777777" w:rsidR="008E07B5" w:rsidRDefault="008E07B5">
            <w:pPr>
              <w:pStyle w:val="ConsPlusNormal"/>
              <w:jc w:val="center"/>
            </w:pPr>
            <w:r>
              <w:t>тыс. руб.</w:t>
            </w:r>
          </w:p>
        </w:tc>
        <w:tc>
          <w:tcPr>
            <w:tcW w:w="715" w:type="dxa"/>
            <w:vAlign w:val="center"/>
          </w:tcPr>
          <w:p w14:paraId="604D3EC8" w14:textId="77777777" w:rsidR="008E07B5" w:rsidRDefault="008E07B5">
            <w:pPr>
              <w:pStyle w:val="ConsPlusNormal"/>
            </w:pPr>
          </w:p>
        </w:tc>
        <w:tc>
          <w:tcPr>
            <w:tcW w:w="720" w:type="dxa"/>
            <w:vAlign w:val="center"/>
          </w:tcPr>
          <w:p w14:paraId="0E6E635D" w14:textId="77777777" w:rsidR="008E07B5" w:rsidRDefault="008E07B5">
            <w:pPr>
              <w:pStyle w:val="ConsPlusNormal"/>
            </w:pPr>
          </w:p>
        </w:tc>
        <w:tc>
          <w:tcPr>
            <w:tcW w:w="720" w:type="dxa"/>
            <w:vAlign w:val="center"/>
          </w:tcPr>
          <w:p w14:paraId="3BE69F0F" w14:textId="77777777" w:rsidR="008E07B5" w:rsidRDefault="008E07B5">
            <w:pPr>
              <w:pStyle w:val="ConsPlusNormal"/>
            </w:pPr>
          </w:p>
        </w:tc>
        <w:tc>
          <w:tcPr>
            <w:tcW w:w="850" w:type="dxa"/>
            <w:vAlign w:val="center"/>
          </w:tcPr>
          <w:p w14:paraId="1970C5BD" w14:textId="77777777" w:rsidR="008E07B5" w:rsidRDefault="008E07B5">
            <w:pPr>
              <w:pStyle w:val="ConsPlusNormal"/>
            </w:pPr>
          </w:p>
        </w:tc>
        <w:tc>
          <w:tcPr>
            <w:tcW w:w="794" w:type="dxa"/>
            <w:vAlign w:val="center"/>
          </w:tcPr>
          <w:p w14:paraId="165E9B7C" w14:textId="77777777" w:rsidR="008E07B5" w:rsidRDefault="008E07B5">
            <w:pPr>
              <w:pStyle w:val="ConsPlusNormal"/>
            </w:pPr>
          </w:p>
        </w:tc>
        <w:tc>
          <w:tcPr>
            <w:tcW w:w="794" w:type="dxa"/>
            <w:vAlign w:val="center"/>
          </w:tcPr>
          <w:p w14:paraId="467FA3E3" w14:textId="77777777" w:rsidR="008E07B5" w:rsidRDefault="008E07B5">
            <w:pPr>
              <w:pStyle w:val="ConsPlusNormal"/>
            </w:pPr>
          </w:p>
        </w:tc>
        <w:tc>
          <w:tcPr>
            <w:tcW w:w="794" w:type="dxa"/>
            <w:vAlign w:val="center"/>
          </w:tcPr>
          <w:p w14:paraId="29BF0C04" w14:textId="77777777" w:rsidR="008E07B5" w:rsidRDefault="008E07B5">
            <w:pPr>
              <w:pStyle w:val="ConsPlusNormal"/>
            </w:pPr>
          </w:p>
        </w:tc>
        <w:tc>
          <w:tcPr>
            <w:tcW w:w="794" w:type="dxa"/>
            <w:vAlign w:val="center"/>
          </w:tcPr>
          <w:p w14:paraId="213CB30C" w14:textId="77777777" w:rsidR="008E07B5" w:rsidRDefault="008E07B5">
            <w:pPr>
              <w:pStyle w:val="ConsPlusNormal"/>
            </w:pPr>
          </w:p>
        </w:tc>
        <w:tc>
          <w:tcPr>
            <w:tcW w:w="737" w:type="dxa"/>
            <w:vAlign w:val="center"/>
          </w:tcPr>
          <w:p w14:paraId="30AD92AD" w14:textId="77777777" w:rsidR="008E07B5" w:rsidRDefault="008E07B5">
            <w:pPr>
              <w:pStyle w:val="ConsPlusNormal"/>
            </w:pPr>
          </w:p>
        </w:tc>
      </w:tr>
      <w:tr w:rsidR="008E07B5" w14:paraId="679E93BD" w14:textId="77777777">
        <w:tc>
          <w:tcPr>
            <w:tcW w:w="907" w:type="dxa"/>
            <w:vAlign w:val="center"/>
          </w:tcPr>
          <w:p w14:paraId="01BEC3A0" w14:textId="77777777" w:rsidR="008E07B5" w:rsidRDefault="008E07B5">
            <w:pPr>
              <w:pStyle w:val="ConsPlusNormal"/>
            </w:pPr>
            <w:r>
              <w:t>1.3.4</w:t>
            </w:r>
          </w:p>
        </w:tc>
        <w:tc>
          <w:tcPr>
            <w:tcW w:w="3458" w:type="dxa"/>
          </w:tcPr>
          <w:p w14:paraId="0E638DD2" w14:textId="77777777" w:rsidR="008E07B5" w:rsidRDefault="008E07B5">
            <w:pPr>
              <w:pStyle w:val="ConsPlusNormal"/>
              <w:ind w:firstLine="353"/>
              <w:jc w:val="both"/>
            </w:pPr>
            <w:r>
              <w:t>Чистый оборотный капитал</w:t>
            </w:r>
          </w:p>
        </w:tc>
        <w:tc>
          <w:tcPr>
            <w:tcW w:w="1077" w:type="dxa"/>
            <w:vAlign w:val="center"/>
          </w:tcPr>
          <w:p w14:paraId="1C4469B7" w14:textId="77777777" w:rsidR="008E07B5" w:rsidRDefault="008E07B5">
            <w:pPr>
              <w:pStyle w:val="ConsPlusNormal"/>
              <w:jc w:val="center"/>
            </w:pPr>
            <w:r>
              <w:t>тыс. руб.</w:t>
            </w:r>
          </w:p>
        </w:tc>
        <w:tc>
          <w:tcPr>
            <w:tcW w:w="715" w:type="dxa"/>
            <w:vAlign w:val="center"/>
          </w:tcPr>
          <w:p w14:paraId="07985359" w14:textId="77777777" w:rsidR="008E07B5" w:rsidRDefault="008E07B5">
            <w:pPr>
              <w:pStyle w:val="ConsPlusNormal"/>
            </w:pPr>
          </w:p>
        </w:tc>
        <w:tc>
          <w:tcPr>
            <w:tcW w:w="720" w:type="dxa"/>
            <w:vAlign w:val="center"/>
          </w:tcPr>
          <w:p w14:paraId="79C223D8" w14:textId="77777777" w:rsidR="008E07B5" w:rsidRDefault="008E07B5">
            <w:pPr>
              <w:pStyle w:val="ConsPlusNormal"/>
            </w:pPr>
          </w:p>
        </w:tc>
        <w:tc>
          <w:tcPr>
            <w:tcW w:w="720" w:type="dxa"/>
            <w:vAlign w:val="center"/>
          </w:tcPr>
          <w:p w14:paraId="27E5FD3F" w14:textId="77777777" w:rsidR="008E07B5" w:rsidRDefault="008E07B5">
            <w:pPr>
              <w:pStyle w:val="ConsPlusNormal"/>
            </w:pPr>
          </w:p>
        </w:tc>
        <w:tc>
          <w:tcPr>
            <w:tcW w:w="850" w:type="dxa"/>
            <w:vAlign w:val="center"/>
          </w:tcPr>
          <w:p w14:paraId="3D312364" w14:textId="77777777" w:rsidR="008E07B5" w:rsidRDefault="008E07B5">
            <w:pPr>
              <w:pStyle w:val="ConsPlusNormal"/>
            </w:pPr>
          </w:p>
        </w:tc>
        <w:tc>
          <w:tcPr>
            <w:tcW w:w="794" w:type="dxa"/>
            <w:vAlign w:val="center"/>
          </w:tcPr>
          <w:p w14:paraId="21279470" w14:textId="77777777" w:rsidR="008E07B5" w:rsidRDefault="008E07B5">
            <w:pPr>
              <w:pStyle w:val="ConsPlusNormal"/>
            </w:pPr>
          </w:p>
        </w:tc>
        <w:tc>
          <w:tcPr>
            <w:tcW w:w="794" w:type="dxa"/>
            <w:vAlign w:val="center"/>
          </w:tcPr>
          <w:p w14:paraId="06764FC1" w14:textId="77777777" w:rsidR="008E07B5" w:rsidRDefault="008E07B5">
            <w:pPr>
              <w:pStyle w:val="ConsPlusNormal"/>
            </w:pPr>
          </w:p>
        </w:tc>
        <w:tc>
          <w:tcPr>
            <w:tcW w:w="794" w:type="dxa"/>
            <w:vAlign w:val="center"/>
          </w:tcPr>
          <w:p w14:paraId="03DE4209" w14:textId="77777777" w:rsidR="008E07B5" w:rsidRDefault="008E07B5">
            <w:pPr>
              <w:pStyle w:val="ConsPlusNormal"/>
            </w:pPr>
          </w:p>
        </w:tc>
        <w:tc>
          <w:tcPr>
            <w:tcW w:w="794" w:type="dxa"/>
            <w:vAlign w:val="center"/>
          </w:tcPr>
          <w:p w14:paraId="0097F91D" w14:textId="77777777" w:rsidR="008E07B5" w:rsidRDefault="008E07B5">
            <w:pPr>
              <w:pStyle w:val="ConsPlusNormal"/>
            </w:pPr>
          </w:p>
        </w:tc>
        <w:tc>
          <w:tcPr>
            <w:tcW w:w="737" w:type="dxa"/>
            <w:vAlign w:val="center"/>
          </w:tcPr>
          <w:p w14:paraId="613C7698" w14:textId="77777777" w:rsidR="008E07B5" w:rsidRDefault="008E07B5">
            <w:pPr>
              <w:pStyle w:val="ConsPlusNormal"/>
            </w:pPr>
          </w:p>
        </w:tc>
      </w:tr>
      <w:tr w:rsidR="008E07B5" w14:paraId="64A4270F" w14:textId="77777777">
        <w:tc>
          <w:tcPr>
            <w:tcW w:w="907" w:type="dxa"/>
            <w:vAlign w:val="center"/>
          </w:tcPr>
          <w:p w14:paraId="49969BE4" w14:textId="77777777" w:rsidR="008E07B5" w:rsidRDefault="008E07B5">
            <w:pPr>
              <w:pStyle w:val="ConsPlusNormal"/>
            </w:pPr>
            <w:r>
              <w:t>1.3.4.1</w:t>
            </w:r>
          </w:p>
        </w:tc>
        <w:tc>
          <w:tcPr>
            <w:tcW w:w="3458" w:type="dxa"/>
          </w:tcPr>
          <w:p w14:paraId="31E758B0" w14:textId="77777777" w:rsidR="008E07B5" w:rsidRDefault="008E07B5">
            <w:pPr>
              <w:pStyle w:val="ConsPlusNormal"/>
              <w:ind w:firstLine="540"/>
              <w:jc w:val="both"/>
            </w:pPr>
            <w:r>
              <w:t>Норматив чистого оборотного капитала</w:t>
            </w:r>
          </w:p>
        </w:tc>
        <w:tc>
          <w:tcPr>
            <w:tcW w:w="1077" w:type="dxa"/>
            <w:vAlign w:val="center"/>
          </w:tcPr>
          <w:p w14:paraId="13423022" w14:textId="77777777" w:rsidR="008E07B5" w:rsidRDefault="008E07B5">
            <w:pPr>
              <w:pStyle w:val="ConsPlusNormal"/>
              <w:jc w:val="center"/>
            </w:pPr>
            <w:r>
              <w:t>%</w:t>
            </w:r>
          </w:p>
        </w:tc>
        <w:tc>
          <w:tcPr>
            <w:tcW w:w="715" w:type="dxa"/>
            <w:vAlign w:val="center"/>
          </w:tcPr>
          <w:p w14:paraId="6D3D33CF" w14:textId="77777777" w:rsidR="008E07B5" w:rsidRDefault="008E07B5">
            <w:pPr>
              <w:pStyle w:val="ConsPlusNormal"/>
            </w:pPr>
          </w:p>
        </w:tc>
        <w:tc>
          <w:tcPr>
            <w:tcW w:w="720" w:type="dxa"/>
            <w:vAlign w:val="center"/>
          </w:tcPr>
          <w:p w14:paraId="5FF97386" w14:textId="77777777" w:rsidR="008E07B5" w:rsidRDefault="008E07B5">
            <w:pPr>
              <w:pStyle w:val="ConsPlusNormal"/>
            </w:pPr>
          </w:p>
        </w:tc>
        <w:tc>
          <w:tcPr>
            <w:tcW w:w="720" w:type="dxa"/>
            <w:vAlign w:val="center"/>
          </w:tcPr>
          <w:p w14:paraId="7FD1C819" w14:textId="77777777" w:rsidR="008E07B5" w:rsidRDefault="008E07B5">
            <w:pPr>
              <w:pStyle w:val="ConsPlusNormal"/>
            </w:pPr>
          </w:p>
        </w:tc>
        <w:tc>
          <w:tcPr>
            <w:tcW w:w="850" w:type="dxa"/>
            <w:vAlign w:val="center"/>
          </w:tcPr>
          <w:p w14:paraId="2DF660EB" w14:textId="77777777" w:rsidR="008E07B5" w:rsidRDefault="008E07B5">
            <w:pPr>
              <w:pStyle w:val="ConsPlusNormal"/>
            </w:pPr>
          </w:p>
        </w:tc>
        <w:tc>
          <w:tcPr>
            <w:tcW w:w="794" w:type="dxa"/>
            <w:vAlign w:val="center"/>
          </w:tcPr>
          <w:p w14:paraId="5FF0D855" w14:textId="77777777" w:rsidR="008E07B5" w:rsidRDefault="008E07B5">
            <w:pPr>
              <w:pStyle w:val="ConsPlusNormal"/>
            </w:pPr>
          </w:p>
        </w:tc>
        <w:tc>
          <w:tcPr>
            <w:tcW w:w="794" w:type="dxa"/>
            <w:vAlign w:val="center"/>
          </w:tcPr>
          <w:p w14:paraId="35A8213A" w14:textId="77777777" w:rsidR="008E07B5" w:rsidRDefault="008E07B5">
            <w:pPr>
              <w:pStyle w:val="ConsPlusNormal"/>
            </w:pPr>
          </w:p>
        </w:tc>
        <w:tc>
          <w:tcPr>
            <w:tcW w:w="794" w:type="dxa"/>
            <w:vAlign w:val="center"/>
          </w:tcPr>
          <w:p w14:paraId="0E0F7A93" w14:textId="77777777" w:rsidR="008E07B5" w:rsidRDefault="008E07B5">
            <w:pPr>
              <w:pStyle w:val="ConsPlusNormal"/>
            </w:pPr>
          </w:p>
        </w:tc>
        <w:tc>
          <w:tcPr>
            <w:tcW w:w="794" w:type="dxa"/>
            <w:vAlign w:val="center"/>
          </w:tcPr>
          <w:p w14:paraId="02DE1E57" w14:textId="77777777" w:rsidR="008E07B5" w:rsidRDefault="008E07B5">
            <w:pPr>
              <w:pStyle w:val="ConsPlusNormal"/>
            </w:pPr>
          </w:p>
        </w:tc>
        <w:tc>
          <w:tcPr>
            <w:tcW w:w="737" w:type="dxa"/>
            <w:vAlign w:val="center"/>
          </w:tcPr>
          <w:p w14:paraId="1E3EA748" w14:textId="77777777" w:rsidR="008E07B5" w:rsidRDefault="008E07B5">
            <w:pPr>
              <w:pStyle w:val="ConsPlusNormal"/>
            </w:pPr>
          </w:p>
        </w:tc>
      </w:tr>
      <w:tr w:rsidR="008E07B5" w14:paraId="62876F29" w14:textId="77777777">
        <w:tc>
          <w:tcPr>
            <w:tcW w:w="907" w:type="dxa"/>
            <w:vAlign w:val="center"/>
          </w:tcPr>
          <w:p w14:paraId="087B5A3F" w14:textId="77777777" w:rsidR="008E07B5" w:rsidRDefault="008E07B5">
            <w:pPr>
              <w:pStyle w:val="ConsPlusNormal"/>
            </w:pPr>
            <w:r>
              <w:t>1.3.5</w:t>
            </w:r>
          </w:p>
        </w:tc>
        <w:tc>
          <w:tcPr>
            <w:tcW w:w="3458" w:type="dxa"/>
          </w:tcPr>
          <w:p w14:paraId="7F41D6A9" w14:textId="77777777" w:rsidR="008E07B5" w:rsidRDefault="008E07B5">
            <w:pPr>
              <w:pStyle w:val="ConsPlusNormal"/>
              <w:ind w:firstLine="540"/>
              <w:jc w:val="both"/>
            </w:pPr>
            <w:r>
              <w:t>Норма доходности</w:t>
            </w:r>
          </w:p>
        </w:tc>
        <w:tc>
          <w:tcPr>
            <w:tcW w:w="1077" w:type="dxa"/>
            <w:vAlign w:val="center"/>
          </w:tcPr>
          <w:p w14:paraId="1BD4FEF1" w14:textId="77777777" w:rsidR="008E07B5" w:rsidRDefault="008E07B5">
            <w:pPr>
              <w:pStyle w:val="ConsPlusNormal"/>
              <w:jc w:val="center"/>
            </w:pPr>
            <w:r>
              <w:t>%</w:t>
            </w:r>
          </w:p>
        </w:tc>
        <w:tc>
          <w:tcPr>
            <w:tcW w:w="715" w:type="dxa"/>
          </w:tcPr>
          <w:p w14:paraId="55452C9B" w14:textId="77777777" w:rsidR="008E07B5" w:rsidRDefault="008E07B5">
            <w:pPr>
              <w:pStyle w:val="ConsPlusNormal"/>
            </w:pPr>
          </w:p>
        </w:tc>
        <w:tc>
          <w:tcPr>
            <w:tcW w:w="720" w:type="dxa"/>
          </w:tcPr>
          <w:p w14:paraId="59CD13F8" w14:textId="77777777" w:rsidR="008E07B5" w:rsidRDefault="008E07B5">
            <w:pPr>
              <w:pStyle w:val="ConsPlusNormal"/>
            </w:pPr>
          </w:p>
        </w:tc>
        <w:tc>
          <w:tcPr>
            <w:tcW w:w="720" w:type="dxa"/>
          </w:tcPr>
          <w:p w14:paraId="2B83ECE2" w14:textId="77777777" w:rsidR="008E07B5" w:rsidRDefault="008E07B5">
            <w:pPr>
              <w:pStyle w:val="ConsPlusNormal"/>
            </w:pPr>
          </w:p>
        </w:tc>
        <w:tc>
          <w:tcPr>
            <w:tcW w:w="850" w:type="dxa"/>
          </w:tcPr>
          <w:p w14:paraId="7F236121" w14:textId="77777777" w:rsidR="008E07B5" w:rsidRDefault="008E07B5">
            <w:pPr>
              <w:pStyle w:val="ConsPlusNormal"/>
            </w:pPr>
          </w:p>
        </w:tc>
        <w:tc>
          <w:tcPr>
            <w:tcW w:w="794" w:type="dxa"/>
          </w:tcPr>
          <w:p w14:paraId="0B5236B0" w14:textId="77777777" w:rsidR="008E07B5" w:rsidRDefault="008E07B5">
            <w:pPr>
              <w:pStyle w:val="ConsPlusNormal"/>
            </w:pPr>
          </w:p>
        </w:tc>
        <w:tc>
          <w:tcPr>
            <w:tcW w:w="794" w:type="dxa"/>
          </w:tcPr>
          <w:p w14:paraId="6C08AF9D" w14:textId="77777777" w:rsidR="008E07B5" w:rsidRDefault="008E07B5">
            <w:pPr>
              <w:pStyle w:val="ConsPlusNormal"/>
            </w:pPr>
          </w:p>
        </w:tc>
        <w:tc>
          <w:tcPr>
            <w:tcW w:w="794" w:type="dxa"/>
          </w:tcPr>
          <w:p w14:paraId="24460449" w14:textId="77777777" w:rsidR="008E07B5" w:rsidRDefault="008E07B5">
            <w:pPr>
              <w:pStyle w:val="ConsPlusNormal"/>
            </w:pPr>
          </w:p>
        </w:tc>
        <w:tc>
          <w:tcPr>
            <w:tcW w:w="794" w:type="dxa"/>
          </w:tcPr>
          <w:p w14:paraId="2D1F2DE0" w14:textId="77777777" w:rsidR="008E07B5" w:rsidRDefault="008E07B5">
            <w:pPr>
              <w:pStyle w:val="ConsPlusNormal"/>
            </w:pPr>
          </w:p>
        </w:tc>
        <w:tc>
          <w:tcPr>
            <w:tcW w:w="737" w:type="dxa"/>
          </w:tcPr>
          <w:p w14:paraId="202FBD8C" w14:textId="77777777" w:rsidR="008E07B5" w:rsidRDefault="008E07B5">
            <w:pPr>
              <w:pStyle w:val="ConsPlusNormal"/>
            </w:pPr>
          </w:p>
        </w:tc>
      </w:tr>
      <w:tr w:rsidR="008E07B5" w14:paraId="213E14E3" w14:textId="77777777">
        <w:tc>
          <w:tcPr>
            <w:tcW w:w="907" w:type="dxa"/>
            <w:vAlign w:val="center"/>
          </w:tcPr>
          <w:p w14:paraId="00C066CB" w14:textId="77777777" w:rsidR="008E07B5" w:rsidRDefault="008E07B5">
            <w:pPr>
              <w:pStyle w:val="ConsPlusNormal"/>
            </w:pPr>
            <w:r>
              <w:t>1.3.5.1</w:t>
            </w:r>
          </w:p>
        </w:tc>
        <w:tc>
          <w:tcPr>
            <w:tcW w:w="3458" w:type="dxa"/>
          </w:tcPr>
          <w:p w14:paraId="703426A0" w14:textId="77777777" w:rsidR="008E07B5" w:rsidRDefault="008E07B5">
            <w:pPr>
              <w:pStyle w:val="ConsPlusNormal"/>
              <w:ind w:firstLine="540"/>
              <w:jc w:val="both"/>
            </w:pPr>
            <w:r>
              <w:t>Норма доходности нового капитала</w:t>
            </w:r>
          </w:p>
        </w:tc>
        <w:tc>
          <w:tcPr>
            <w:tcW w:w="1077" w:type="dxa"/>
            <w:vAlign w:val="center"/>
          </w:tcPr>
          <w:p w14:paraId="1BBAC0C3" w14:textId="77777777" w:rsidR="008E07B5" w:rsidRDefault="008E07B5">
            <w:pPr>
              <w:pStyle w:val="ConsPlusNormal"/>
              <w:jc w:val="center"/>
            </w:pPr>
            <w:r>
              <w:t>%</w:t>
            </w:r>
          </w:p>
        </w:tc>
        <w:tc>
          <w:tcPr>
            <w:tcW w:w="715" w:type="dxa"/>
            <w:vAlign w:val="center"/>
          </w:tcPr>
          <w:p w14:paraId="6681C8C9" w14:textId="77777777" w:rsidR="008E07B5" w:rsidRDefault="008E07B5">
            <w:pPr>
              <w:pStyle w:val="ConsPlusNormal"/>
            </w:pPr>
          </w:p>
        </w:tc>
        <w:tc>
          <w:tcPr>
            <w:tcW w:w="720" w:type="dxa"/>
            <w:vAlign w:val="center"/>
          </w:tcPr>
          <w:p w14:paraId="1C00BFF5" w14:textId="77777777" w:rsidR="008E07B5" w:rsidRDefault="008E07B5">
            <w:pPr>
              <w:pStyle w:val="ConsPlusNormal"/>
            </w:pPr>
          </w:p>
        </w:tc>
        <w:tc>
          <w:tcPr>
            <w:tcW w:w="720" w:type="dxa"/>
            <w:vAlign w:val="center"/>
          </w:tcPr>
          <w:p w14:paraId="63D0D3EC" w14:textId="77777777" w:rsidR="008E07B5" w:rsidRDefault="008E07B5">
            <w:pPr>
              <w:pStyle w:val="ConsPlusNormal"/>
            </w:pPr>
          </w:p>
        </w:tc>
        <w:tc>
          <w:tcPr>
            <w:tcW w:w="850" w:type="dxa"/>
            <w:vAlign w:val="center"/>
          </w:tcPr>
          <w:p w14:paraId="5D5EEE3B" w14:textId="77777777" w:rsidR="008E07B5" w:rsidRDefault="008E07B5">
            <w:pPr>
              <w:pStyle w:val="ConsPlusNormal"/>
            </w:pPr>
          </w:p>
        </w:tc>
        <w:tc>
          <w:tcPr>
            <w:tcW w:w="794" w:type="dxa"/>
            <w:vAlign w:val="center"/>
          </w:tcPr>
          <w:p w14:paraId="1DE6440C" w14:textId="77777777" w:rsidR="008E07B5" w:rsidRDefault="008E07B5">
            <w:pPr>
              <w:pStyle w:val="ConsPlusNormal"/>
            </w:pPr>
          </w:p>
        </w:tc>
        <w:tc>
          <w:tcPr>
            <w:tcW w:w="794" w:type="dxa"/>
            <w:vAlign w:val="center"/>
          </w:tcPr>
          <w:p w14:paraId="25CD4871" w14:textId="77777777" w:rsidR="008E07B5" w:rsidRDefault="008E07B5">
            <w:pPr>
              <w:pStyle w:val="ConsPlusNormal"/>
            </w:pPr>
          </w:p>
        </w:tc>
        <w:tc>
          <w:tcPr>
            <w:tcW w:w="794" w:type="dxa"/>
            <w:vAlign w:val="center"/>
          </w:tcPr>
          <w:p w14:paraId="4F60E6D9" w14:textId="77777777" w:rsidR="008E07B5" w:rsidRDefault="008E07B5">
            <w:pPr>
              <w:pStyle w:val="ConsPlusNormal"/>
            </w:pPr>
          </w:p>
        </w:tc>
        <w:tc>
          <w:tcPr>
            <w:tcW w:w="794" w:type="dxa"/>
            <w:vAlign w:val="center"/>
          </w:tcPr>
          <w:p w14:paraId="5384FDD4" w14:textId="77777777" w:rsidR="008E07B5" w:rsidRDefault="008E07B5">
            <w:pPr>
              <w:pStyle w:val="ConsPlusNormal"/>
            </w:pPr>
          </w:p>
        </w:tc>
        <w:tc>
          <w:tcPr>
            <w:tcW w:w="737" w:type="dxa"/>
            <w:vAlign w:val="center"/>
          </w:tcPr>
          <w:p w14:paraId="300A968B" w14:textId="77777777" w:rsidR="008E07B5" w:rsidRDefault="008E07B5">
            <w:pPr>
              <w:pStyle w:val="ConsPlusNormal"/>
            </w:pPr>
          </w:p>
        </w:tc>
      </w:tr>
      <w:tr w:rsidR="008E07B5" w14:paraId="6CC7B0F2" w14:textId="77777777">
        <w:tc>
          <w:tcPr>
            <w:tcW w:w="907" w:type="dxa"/>
            <w:vAlign w:val="center"/>
          </w:tcPr>
          <w:p w14:paraId="65B3F964" w14:textId="77777777" w:rsidR="008E07B5" w:rsidRDefault="008E07B5">
            <w:pPr>
              <w:pStyle w:val="ConsPlusNormal"/>
            </w:pPr>
            <w:r>
              <w:t>1.3.5.2</w:t>
            </w:r>
          </w:p>
        </w:tc>
        <w:tc>
          <w:tcPr>
            <w:tcW w:w="3458" w:type="dxa"/>
          </w:tcPr>
          <w:p w14:paraId="4473629F" w14:textId="77777777" w:rsidR="008E07B5" w:rsidRDefault="008E07B5">
            <w:pPr>
              <w:pStyle w:val="ConsPlusNormal"/>
              <w:ind w:firstLine="540"/>
              <w:jc w:val="both"/>
            </w:pPr>
            <w:r>
              <w:t>Норма доходности старого капитала</w:t>
            </w:r>
          </w:p>
        </w:tc>
        <w:tc>
          <w:tcPr>
            <w:tcW w:w="1077" w:type="dxa"/>
            <w:vAlign w:val="center"/>
          </w:tcPr>
          <w:p w14:paraId="199B39D1" w14:textId="77777777" w:rsidR="008E07B5" w:rsidRDefault="008E07B5">
            <w:pPr>
              <w:pStyle w:val="ConsPlusNormal"/>
              <w:jc w:val="center"/>
            </w:pPr>
            <w:r>
              <w:t>%</w:t>
            </w:r>
          </w:p>
        </w:tc>
        <w:tc>
          <w:tcPr>
            <w:tcW w:w="715" w:type="dxa"/>
            <w:vAlign w:val="center"/>
          </w:tcPr>
          <w:p w14:paraId="7305C869" w14:textId="77777777" w:rsidR="008E07B5" w:rsidRDefault="008E07B5">
            <w:pPr>
              <w:pStyle w:val="ConsPlusNormal"/>
            </w:pPr>
          </w:p>
        </w:tc>
        <w:tc>
          <w:tcPr>
            <w:tcW w:w="720" w:type="dxa"/>
            <w:vAlign w:val="center"/>
          </w:tcPr>
          <w:p w14:paraId="3FE65AE8" w14:textId="77777777" w:rsidR="008E07B5" w:rsidRDefault="008E07B5">
            <w:pPr>
              <w:pStyle w:val="ConsPlusNormal"/>
            </w:pPr>
          </w:p>
        </w:tc>
        <w:tc>
          <w:tcPr>
            <w:tcW w:w="720" w:type="dxa"/>
            <w:vAlign w:val="center"/>
          </w:tcPr>
          <w:p w14:paraId="033A4C61" w14:textId="77777777" w:rsidR="008E07B5" w:rsidRDefault="008E07B5">
            <w:pPr>
              <w:pStyle w:val="ConsPlusNormal"/>
            </w:pPr>
          </w:p>
        </w:tc>
        <w:tc>
          <w:tcPr>
            <w:tcW w:w="850" w:type="dxa"/>
            <w:vAlign w:val="center"/>
          </w:tcPr>
          <w:p w14:paraId="6E90CD66" w14:textId="77777777" w:rsidR="008E07B5" w:rsidRDefault="008E07B5">
            <w:pPr>
              <w:pStyle w:val="ConsPlusNormal"/>
            </w:pPr>
          </w:p>
        </w:tc>
        <w:tc>
          <w:tcPr>
            <w:tcW w:w="794" w:type="dxa"/>
            <w:vAlign w:val="center"/>
          </w:tcPr>
          <w:p w14:paraId="4424A9AF" w14:textId="77777777" w:rsidR="008E07B5" w:rsidRDefault="008E07B5">
            <w:pPr>
              <w:pStyle w:val="ConsPlusNormal"/>
            </w:pPr>
          </w:p>
        </w:tc>
        <w:tc>
          <w:tcPr>
            <w:tcW w:w="794" w:type="dxa"/>
            <w:vAlign w:val="center"/>
          </w:tcPr>
          <w:p w14:paraId="4D8E7112" w14:textId="77777777" w:rsidR="008E07B5" w:rsidRDefault="008E07B5">
            <w:pPr>
              <w:pStyle w:val="ConsPlusNormal"/>
            </w:pPr>
          </w:p>
        </w:tc>
        <w:tc>
          <w:tcPr>
            <w:tcW w:w="794" w:type="dxa"/>
            <w:vAlign w:val="center"/>
          </w:tcPr>
          <w:p w14:paraId="6C9498DA" w14:textId="77777777" w:rsidR="008E07B5" w:rsidRDefault="008E07B5">
            <w:pPr>
              <w:pStyle w:val="ConsPlusNormal"/>
            </w:pPr>
          </w:p>
        </w:tc>
        <w:tc>
          <w:tcPr>
            <w:tcW w:w="794" w:type="dxa"/>
            <w:vAlign w:val="center"/>
          </w:tcPr>
          <w:p w14:paraId="1BB8D0D1" w14:textId="77777777" w:rsidR="008E07B5" w:rsidRDefault="008E07B5">
            <w:pPr>
              <w:pStyle w:val="ConsPlusNormal"/>
            </w:pPr>
          </w:p>
        </w:tc>
        <w:tc>
          <w:tcPr>
            <w:tcW w:w="737" w:type="dxa"/>
            <w:vAlign w:val="center"/>
          </w:tcPr>
          <w:p w14:paraId="1C2FB1E0" w14:textId="77777777" w:rsidR="008E07B5" w:rsidRDefault="008E07B5">
            <w:pPr>
              <w:pStyle w:val="ConsPlusNormal"/>
            </w:pPr>
          </w:p>
        </w:tc>
      </w:tr>
      <w:tr w:rsidR="008E07B5" w14:paraId="5EBEB7D6" w14:textId="77777777">
        <w:tc>
          <w:tcPr>
            <w:tcW w:w="907" w:type="dxa"/>
            <w:vAlign w:val="center"/>
          </w:tcPr>
          <w:p w14:paraId="43DC1432" w14:textId="77777777" w:rsidR="008E07B5" w:rsidRDefault="008E07B5">
            <w:pPr>
              <w:pStyle w:val="ConsPlusNormal"/>
            </w:pPr>
            <w:r>
              <w:t>2</w:t>
            </w:r>
          </w:p>
        </w:tc>
        <w:tc>
          <w:tcPr>
            <w:tcW w:w="3458" w:type="dxa"/>
          </w:tcPr>
          <w:p w14:paraId="6CFFABBC" w14:textId="77777777" w:rsidR="008E07B5" w:rsidRDefault="008E07B5">
            <w:pPr>
              <w:pStyle w:val="ConsPlusNormal"/>
              <w:jc w:val="both"/>
            </w:pPr>
            <w:r>
              <w:t>Корректировка НВВ</w:t>
            </w:r>
          </w:p>
        </w:tc>
        <w:tc>
          <w:tcPr>
            <w:tcW w:w="1077" w:type="dxa"/>
            <w:vAlign w:val="center"/>
          </w:tcPr>
          <w:p w14:paraId="276C48E1" w14:textId="77777777" w:rsidR="008E07B5" w:rsidRDefault="008E07B5">
            <w:pPr>
              <w:pStyle w:val="ConsPlusNormal"/>
              <w:jc w:val="center"/>
            </w:pPr>
            <w:r>
              <w:t>тыс. руб.</w:t>
            </w:r>
          </w:p>
        </w:tc>
        <w:tc>
          <w:tcPr>
            <w:tcW w:w="715" w:type="dxa"/>
            <w:vAlign w:val="center"/>
          </w:tcPr>
          <w:p w14:paraId="0034A3B4" w14:textId="77777777" w:rsidR="008E07B5" w:rsidRDefault="008E07B5">
            <w:pPr>
              <w:pStyle w:val="ConsPlusNormal"/>
            </w:pPr>
          </w:p>
        </w:tc>
        <w:tc>
          <w:tcPr>
            <w:tcW w:w="720" w:type="dxa"/>
            <w:vAlign w:val="center"/>
          </w:tcPr>
          <w:p w14:paraId="7E78DA32" w14:textId="77777777" w:rsidR="008E07B5" w:rsidRDefault="008E07B5">
            <w:pPr>
              <w:pStyle w:val="ConsPlusNormal"/>
            </w:pPr>
          </w:p>
        </w:tc>
        <w:tc>
          <w:tcPr>
            <w:tcW w:w="720" w:type="dxa"/>
            <w:vAlign w:val="center"/>
          </w:tcPr>
          <w:p w14:paraId="7D57BE00" w14:textId="77777777" w:rsidR="008E07B5" w:rsidRDefault="008E07B5">
            <w:pPr>
              <w:pStyle w:val="ConsPlusNormal"/>
            </w:pPr>
          </w:p>
        </w:tc>
        <w:tc>
          <w:tcPr>
            <w:tcW w:w="850" w:type="dxa"/>
            <w:vAlign w:val="center"/>
          </w:tcPr>
          <w:p w14:paraId="2A210EBF" w14:textId="77777777" w:rsidR="008E07B5" w:rsidRDefault="008E07B5">
            <w:pPr>
              <w:pStyle w:val="ConsPlusNormal"/>
            </w:pPr>
          </w:p>
        </w:tc>
        <w:tc>
          <w:tcPr>
            <w:tcW w:w="794" w:type="dxa"/>
            <w:vAlign w:val="center"/>
          </w:tcPr>
          <w:p w14:paraId="513F7BE5" w14:textId="77777777" w:rsidR="008E07B5" w:rsidRDefault="008E07B5">
            <w:pPr>
              <w:pStyle w:val="ConsPlusNormal"/>
            </w:pPr>
          </w:p>
        </w:tc>
        <w:tc>
          <w:tcPr>
            <w:tcW w:w="794" w:type="dxa"/>
            <w:vAlign w:val="center"/>
          </w:tcPr>
          <w:p w14:paraId="0B80D71D" w14:textId="77777777" w:rsidR="008E07B5" w:rsidRDefault="008E07B5">
            <w:pPr>
              <w:pStyle w:val="ConsPlusNormal"/>
            </w:pPr>
          </w:p>
        </w:tc>
        <w:tc>
          <w:tcPr>
            <w:tcW w:w="794" w:type="dxa"/>
            <w:vAlign w:val="center"/>
          </w:tcPr>
          <w:p w14:paraId="68C91B9F" w14:textId="77777777" w:rsidR="008E07B5" w:rsidRDefault="008E07B5">
            <w:pPr>
              <w:pStyle w:val="ConsPlusNormal"/>
            </w:pPr>
          </w:p>
        </w:tc>
        <w:tc>
          <w:tcPr>
            <w:tcW w:w="794" w:type="dxa"/>
            <w:vAlign w:val="center"/>
          </w:tcPr>
          <w:p w14:paraId="0635836C" w14:textId="77777777" w:rsidR="008E07B5" w:rsidRDefault="008E07B5">
            <w:pPr>
              <w:pStyle w:val="ConsPlusNormal"/>
            </w:pPr>
          </w:p>
        </w:tc>
        <w:tc>
          <w:tcPr>
            <w:tcW w:w="737" w:type="dxa"/>
            <w:vAlign w:val="center"/>
          </w:tcPr>
          <w:p w14:paraId="4DFF85D9" w14:textId="77777777" w:rsidR="008E07B5" w:rsidRDefault="008E07B5">
            <w:pPr>
              <w:pStyle w:val="ConsPlusNormal"/>
            </w:pPr>
          </w:p>
        </w:tc>
      </w:tr>
      <w:tr w:rsidR="008E07B5" w14:paraId="24BD5F6A" w14:textId="77777777">
        <w:tc>
          <w:tcPr>
            <w:tcW w:w="907" w:type="dxa"/>
            <w:vAlign w:val="center"/>
          </w:tcPr>
          <w:p w14:paraId="559F7D0F" w14:textId="77777777" w:rsidR="008E07B5" w:rsidRDefault="008E07B5">
            <w:pPr>
              <w:pStyle w:val="ConsPlusNormal"/>
            </w:pPr>
            <w:r>
              <w:t>2.1</w:t>
            </w:r>
          </w:p>
        </w:tc>
        <w:tc>
          <w:tcPr>
            <w:tcW w:w="3458" w:type="dxa"/>
          </w:tcPr>
          <w:p w14:paraId="628D8D00" w14:textId="77777777" w:rsidR="008E07B5" w:rsidRDefault="008E07B5">
            <w:pPr>
              <w:pStyle w:val="ConsPlusNormal"/>
              <w:ind w:firstLine="173"/>
              <w:jc w:val="both"/>
            </w:pPr>
            <w:r>
              <w:t>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w:t>
            </w:r>
          </w:p>
        </w:tc>
        <w:tc>
          <w:tcPr>
            <w:tcW w:w="1077" w:type="dxa"/>
            <w:vAlign w:val="center"/>
          </w:tcPr>
          <w:p w14:paraId="6B67300F" w14:textId="77777777" w:rsidR="008E07B5" w:rsidRDefault="008E07B5">
            <w:pPr>
              <w:pStyle w:val="ConsPlusNormal"/>
            </w:pPr>
          </w:p>
        </w:tc>
        <w:tc>
          <w:tcPr>
            <w:tcW w:w="715" w:type="dxa"/>
            <w:vAlign w:val="center"/>
          </w:tcPr>
          <w:p w14:paraId="70ABA156" w14:textId="77777777" w:rsidR="008E07B5" w:rsidRDefault="008E07B5">
            <w:pPr>
              <w:pStyle w:val="ConsPlusNormal"/>
            </w:pPr>
          </w:p>
        </w:tc>
        <w:tc>
          <w:tcPr>
            <w:tcW w:w="720" w:type="dxa"/>
            <w:vAlign w:val="center"/>
          </w:tcPr>
          <w:p w14:paraId="0359640C" w14:textId="77777777" w:rsidR="008E07B5" w:rsidRDefault="008E07B5">
            <w:pPr>
              <w:pStyle w:val="ConsPlusNormal"/>
            </w:pPr>
          </w:p>
        </w:tc>
        <w:tc>
          <w:tcPr>
            <w:tcW w:w="720" w:type="dxa"/>
            <w:vAlign w:val="center"/>
          </w:tcPr>
          <w:p w14:paraId="175FC0F5" w14:textId="77777777" w:rsidR="008E07B5" w:rsidRDefault="008E07B5">
            <w:pPr>
              <w:pStyle w:val="ConsPlusNormal"/>
            </w:pPr>
          </w:p>
        </w:tc>
        <w:tc>
          <w:tcPr>
            <w:tcW w:w="850" w:type="dxa"/>
            <w:vAlign w:val="center"/>
          </w:tcPr>
          <w:p w14:paraId="4F7A2B01" w14:textId="77777777" w:rsidR="008E07B5" w:rsidRDefault="008E07B5">
            <w:pPr>
              <w:pStyle w:val="ConsPlusNormal"/>
            </w:pPr>
          </w:p>
        </w:tc>
        <w:tc>
          <w:tcPr>
            <w:tcW w:w="794" w:type="dxa"/>
            <w:vAlign w:val="center"/>
          </w:tcPr>
          <w:p w14:paraId="1CD0A174" w14:textId="77777777" w:rsidR="008E07B5" w:rsidRDefault="008E07B5">
            <w:pPr>
              <w:pStyle w:val="ConsPlusNormal"/>
            </w:pPr>
          </w:p>
        </w:tc>
        <w:tc>
          <w:tcPr>
            <w:tcW w:w="794" w:type="dxa"/>
            <w:vAlign w:val="center"/>
          </w:tcPr>
          <w:p w14:paraId="0ACE9BB0" w14:textId="77777777" w:rsidR="008E07B5" w:rsidRDefault="008E07B5">
            <w:pPr>
              <w:pStyle w:val="ConsPlusNormal"/>
            </w:pPr>
          </w:p>
        </w:tc>
        <w:tc>
          <w:tcPr>
            <w:tcW w:w="794" w:type="dxa"/>
            <w:vAlign w:val="center"/>
          </w:tcPr>
          <w:p w14:paraId="3337596C" w14:textId="77777777" w:rsidR="008E07B5" w:rsidRDefault="008E07B5">
            <w:pPr>
              <w:pStyle w:val="ConsPlusNormal"/>
            </w:pPr>
          </w:p>
        </w:tc>
        <w:tc>
          <w:tcPr>
            <w:tcW w:w="794" w:type="dxa"/>
            <w:vAlign w:val="center"/>
          </w:tcPr>
          <w:p w14:paraId="6D6E5DB2" w14:textId="77777777" w:rsidR="008E07B5" w:rsidRDefault="008E07B5">
            <w:pPr>
              <w:pStyle w:val="ConsPlusNormal"/>
            </w:pPr>
          </w:p>
        </w:tc>
        <w:tc>
          <w:tcPr>
            <w:tcW w:w="737" w:type="dxa"/>
            <w:vAlign w:val="center"/>
          </w:tcPr>
          <w:p w14:paraId="3E0D7139" w14:textId="77777777" w:rsidR="008E07B5" w:rsidRDefault="008E07B5">
            <w:pPr>
              <w:pStyle w:val="ConsPlusNormal"/>
            </w:pPr>
          </w:p>
        </w:tc>
      </w:tr>
      <w:tr w:rsidR="008E07B5" w14:paraId="2A8E878B" w14:textId="77777777">
        <w:tc>
          <w:tcPr>
            <w:tcW w:w="907" w:type="dxa"/>
            <w:vAlign w:val="center"/>
          </w:tcPr>
          <w:p w14:paraId="100238D5" w14:textId="77777777" w:rsidR="008E07B5" w:rsidRDefault="008E07B5">
            <w:pPr>
              <w:pStyle w:val="ConsPlusNormal"/>
            </w:pPr>
            <w:r>
              <w:t>2.2</w:t>
            </w:r>
          </w:p>
        </w:tc>
        <w:tc>
          <w:tcPr>
            <w:tcW w:w="3458" w:type="dxa"/>
          </w:tcPr>
          <w:p w14:paraId="404AF641" w14:textId="77777777" w:rsidR="008E07B5" w:rsidRDefault="008E07B5">
            <w:pPr>
              <w:pStyle w:val="ConsPlusNormal"/>
              <w:ind w:firstLine="173"/>
              <w:jc w:val="both"/>
            </w:pPr>
            <w:r>
              <w:t>Отклонение фактически достигнутого уровня неподконтрольных расходов</w:t>
            </w:r>
          </w:p>
        </w:tc>
        <w:tc>
          <w:tcPr>
            <w:tcW w:w="1077" w:type="dxa"/>
            <w:vAlign w:val="center"/>
          </w:tcPr>
          <w:p w14:paraId="16D60245" w14:textId="77777777" w:rsidR="008E07B5" w:rsidRDefault="008E07B5">
            <w:pPr>
              <w:pStyle w:val="ConsPlusNormal"/>
              <w:jc w:val="center"/>
            </w:pPr>
            <w:r>
              <w:t>тыс. руб.</w:t>
            </w:r>
          </w:p>
        </w:tc>
        <w:tc>
          <w:tcPr>
            <w:tcW w:w="715" w:type="dxa"/>
            <w:vAlign w:val="center"/>
          </w:tcPr>
          <w:p w14:paraId="2B21BEB3" w14:textId="77777777" w:rsidR="008E07B5" w:rsidRDefault="008E07B5">
            <w:pPr>
              <w:pStyle w:val="ConsPlusNormal"/>
            </w:pPr>
          </w:p>
        </w:tc>
        <w:tc>
          <w:tcPr>
            <w:tcW w:w="720" w:type="dxa"/>
            <w:vAlign w:val="center"/>
          </w:tcPr>
          <w:p w14:paraId="489DA441" w14:textId="77777777" w:rsidR="008E07B5" w:rsidRDefault="008E07B5">
            <w:pPr>
              <w:pStyle w:val="ConsPlusNormal"/>
            </w:pPr>
          </w:p>
        </w:tc>
        <w:tc>
          <w:tcPr>
            <w:tcW w:w="720" w:type="dxa"/>
            <w:vAlign w:val="center"/>
          </w:tcPr>
          <w:p w14:paraId="62B33989" w14:textId="77777777" w:rsidR="008E07B5" w:rsidRDefault="008E07B5">
            <w:pPr>
              <w:pStyle w:val="ConsPlusNormal"/>
            </w:pPr>
          </w:p>
        </w:tc>
        <w:tc>
          <w:tcPr>
            <w:tcW w:w="850" w:type="dxa"/>
            <w:vAlign w:val="center"/>
          </w:tcPr>
          <w:p w14:paraId="10B33A81" w14:textId="77777777" w:rsidR="008E07B5" w:rsidRDefault="008E07B5">
            <w:pPr>
              <w:pStyle w:val="ConsPlusNormal"/>
            </w:pPr>
          </w:p>
        </w:tc>
        <w:tc>
          <w:tcPr>
            <w:tcW w:w="794" w:type="dxa"/>
            <w:vAlign w:val="center"/>
          </w:tcPr>
          <w:p w14:paraId="46D81266" w14:textId="77777777" w:rsidR="008E07B5" w:rsidRDefault="008E07B5">
            <w:pPr>
              <w:pStyle w:val="ConsPlusNormal"/>
            </w:pPr>
          </w:p>
        </w:tc>
        <w:tc>
          <w:tcPr>
            <w:tcW w:w="794" w:type="dxa"/>
            <w:vAlign w:val="center"/>
          </w:tcPr>
          <w:p w14:paraId="6A469AFC" w14:textId="77777777" w:rsidR="008E07B5" w:rsidRDefault="008E07B5">
            <w:pPr>
              <w:pStyle w:val="ConsPlusNormal"/>
            </w:pPr>
          </w:p>
        </w:tc>
        <w:tc>
          <w:tcPr>
            <w:tcW w:w="794" w:type="dxa"/>
            <w:vAlign w:val="center"/>
          </w:tcPr>
          <w:p w14:paraId="31B49DC6" w14:textId="77777777" w:rsidR="008E07B5" w:rsidRDefault="008E07B5">
            <w:pPr>
              <w:pStyle w:val="ConsPlusNormal"/>
            </w:pPr>
          </w:p>
        </w:tc>
        <w:tc>
          <w:tcPr>
            <w:tcW w:w="794" w:type="dxa"/>
            <w:vAlign w:val="center"/>
          </w:tcPr>
          <w:p w14:paraId="791581CE" w14:textId="77777777" w:rsidR="008E07B5" w:rsidRDefault="008E07B5">
            <w:pPr>
              <w:pStyle w:val="ConsPlusNormal"/>
            </w:pPr>
          </w:p>
        </w:tc>
        <w:tc>
          <w:tcPr>
            <w:tcW w:w="737" w:type="dxa"/>
            <w:vAlign w:val="center"/>
          </w:tcPr>
          <w:p w14:paraId="4921A39D" w14:textId="77777777" w:rsidR="008E07B5" w:rsidRDefault="008E07B5">
            <w:pPr>
              <w:pStyle w:val="ConsPlusNormal"/>
            </w:pPr>
          </w:p>
        </w:tc>
      </w:tr>
      <w:tr w:rsidR="008E07B5" w14:paraId="708F7B23" w14:textId="77777777">
        <w:tc>
          <w:tcPr>
            <w:tcW w:w="907" w:type="dxa"/>
            <w:vAlign w:val="center"/>
          </w:tcPr>
          <w:p w14:paraId="38F29A3E" w14:textId="77777777" w:rsidR="008E07B5" w:rsidRDefault="008E07B5">
            <w:pPr>
              <w:pStyle w:val="ConsPlusNormal"/>
            </w:pPr>
            <w:r>
              <w:t>2.3</w:t>
            </w:r>
          </w:p>
        </w:tc>
        <w:tc>
          <w:tcPr>
            <w:tcW w:w="3458" w:type="dxa"/>
          </w:tcPr>
          <w:p w14:paraId="4E13FF95" w14:textId="77777777" w:rsidR="008E07B5" w:rsidRDefault="008E07B5">
            <w:pPr>
              <w:pStyle w:val="ConsPlusNormal"/>
              <w:ind w:firstLine="173"/>
              <w:jc w:val="both"/>
            </w:pPr>
            <w:r>
              <w:t xml:space="preserve">Ввод объектов системы </w:t>
            </w:r>
            <w:r>
              <w:lastRenderedPageBreak/>
              <w:t>водоснабжения и (или) водоотведения в эксплуатацию и изменение утвержденной инвестиционной программы</w:t>
            </w:r>
          </w:p>
        </w:tc>
        <w:tc>
          <w:tcPr>
            <w:tcW w:w="1077" w:type="dxa"/>
            <w:vAlign w:val="center"/>
          </w:tcPr>
          <w:p w14:paraId="7040E6C5" w14:textId="77777777" w:rsidR="008E07B5" w:rsidRDefault="008E07B5">
            <w:pPr>
              <w:pStyle w:val="ConsPlusNormal"/>
              <w:jc w:val="center"/>
            </w:pPr>
            <w:r>
              <w:lastRenderedPageBreak/>
              <w:t>тыс. руб.</w:t>
            </w:r>
          </w:p>
        </w:tc>
        <w:tc>
          <w:tcPr>
            <w:tcW w:w="715" w:type="dxa"/>
            <w:vAlign w:val="center"/>
          </w:tcPr>
          <w:p w14:paraId="04E20623" w14:textId="77777777" w:rsidR="008E07B5" w:rsidRDefault="008E07B5">
            <w:pPr>
              <w:pStyle w:val="ConsPlusNormal"/>
            </w:pPr>
          </w:p>
        </w:tc>
        <w:tc>
          <w:tcPr>
            <w:tcW w:w="720" w:type="dxa"/>
            <w:vAlign w:val="center"/>
          </w:tcPr>
          <w:p w14:paraId="6E1215D9" w14:textId="77777777" w:rsidR="008E07B5" w:rsidRDefault="008E07B5">
            <w:pPr>
              <w:pStyle w:val="ConsPlusNormal"/>
            </w:pPr>
          </w:p>
        </w:tc>
        <w:tc>
          <w:tcPr>
            <w:tcW w:w="720" w:type="dxa"/>
            <w:vAlign w:val="center"/>
          </w:tcPr>
          <w:p w14:paraId="46DD1B52" w14:textId="77777777" w:rsidR="008E07B5" w:rsidRDefault="008E07B5">
            <w:pPr>
              <w:pStyle w:val="ConsPlusNormal"/>
            </w:pPr>
          </w:p>
        </w:tc>
        <w:tc>
          <w:tcPr>
            <w:tcW w:w="850" w:type="dxa"/>
            <w:vAlign w:val="center"/>
          </w:tcPr>
          <w:p w14:paraId="2B6DEB70" w14:textId="77777777" w:rsidR="008E07B5" w:rsidRDefault="008E07B5">
            <w:pPr>
              <w:pStyle w:val="ConsPlusNormal"/>
            </w:pPr>
          </w:p>
        </w:tc>
        <w:tc>
          <w:tcPr>
            <w:tcW w:w="794" w:type="dxa"/>
            <w:vAlign w:val="center"/>
          </w:tcPr>
          <w:p w14:paraId="32EDE894" w14:textId="77777777" w:rsidR="008E07B5" w:rsidRDefault="008E07B5">
            <w:pPr>
              <w:pStyle w:val="ConsPlusNormal"/>
            </w:pPr>
          </w:p>
        </w:tc>
        <w:tc>
          <w:tcPr>
            <w:tcW w:w="794" w:type="dxa"/>
            <w:vAlign w:val="center"/>
          </w:tcPr>
          <w:p w14:paraId="6C0034C7" w14:textId="77777777" w:rsidR="008E07B5" w:rsidRDefault="008E07B5">
            <w:pPr>
              <w:pStyle w:val="ConsPlusNormal"/>
            </w:pPr>
          </w:p>
        </w:tc>
        <w:tc>
          <w:tcPr>
            <w:tcW w:w="794" w:type="dxa"/>
            <w:vAlign w:val="center"/>
          </w:tcPr>
          <w:p w14:paraId="5EF5AD47" w14:textId="77777777" w:rsidR="008E07B5" w:rsidRDefault="008E07B5">
            <w:pPr>
              <w:pStyle w:val="ConsPlusNormal"/>
            </w:pPr>
          </w:p>
        </w:tc>
        <w:tc>
          <w:tcPr>
            <w:tcW w:w="794" w:type="dxa"/>
            <w:vAlign w:val="center"/>
          </w:tcPr>
          <w:p w14:paraId="120567B8" w14:textId="77777777" w:rsidR="008E07B5" w:rsidRDefault="008E07B5">
            <w:pPr>
              <w:pStyle w:val="ConsPlusNormal"/>
            </w:pPr>
          </w:p>
        </w:tc>
        <w:tc>
          <w:tcPr>
            <w:tcW w:w="737" w:type="dxa"/>
            <w:vAlign w:val="center"/>
          </w:tcPr>
          <w:p w14:paraId="7468B909" w14:textId="77777777" w:rsidR="008E07B5" w:rsidRDefault="008E07B5">
            <w:pPr>
              <w:pStyle w:val="ConsPlusNormal"/>
            </w:pPr>
          </w:p>
        </w:tc>
      </w:tr>
      <w:tr w:rsidR="008E07B5" w14:paraId="3680AF19" w14:textId="77777777">
        <w:tc>
          <w:tcPr>
            <w:tcW w:w="907" w:type="dxa"/>
            <w:vAlign w:val="center"/>
          </w:tcPr>
          <w:p w14:paraId="4B73EB12" w14:textId="77777777" w:rsidR="008E07B5" w:rsidRDefault="008E07B5">
            <w:pPr>
              <w:pStyle w:val="ConsPlusNormal"/>
            </w:pPr>
            <w:r>
              <w:t>2.4</w:t>
            </w:r>
          </w:p>
        </w:tc>
        <w:tc>
          <w:tcPr>
            <w:tcW w:w="3458" w:type="dxa"/>
          </w:tcPr>
          <w:p w14:paraId="390DE708" w14:textId="77777777" w:rsidR="008E07B5" w:rsidRDefault="008E07B5">
            <w:pPr>
              <w:pStyle w:val="ConsPlusNormal"/>
              <w:ind w:firstLine="173"/>
              <w:jc w:val="both"/>
            </w:pPr>
            <w: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077" w:type="dxa"/>
            <w:vAlign w:val="center"/>
          </w:tcPr>
          <w:p w14:paraId="65650169" w14:textId="77777777" w:rsidR="008E07B5" w:rsidRDefault="008E07B5">
            <w:pPr>
              <w:pStyle w:val="ConsPlusNormal"/>
              <w:jc w:val="center"/>
            </w:pPr>
            <w:r>
              <w:t>тыс. руб.</w:t>
            </w:r>
          </w:p>
        </w:tc>
        <w:tc>
          <w:tcPr>
            <w:tcW w:w="715" w:type="dxa"/>
            <w:vAlign w:val="center"/>
          </w:tcPr>
          <w:p w14:paraId="6EF3FB5F" w14:textId="77777777" w:rsidR="008E07B5" w:rsidRDefault="008E07B5">
            <w:pPr>
              <w:pStyle w:val="ConsPlusNormal"/>
            </w:pPr>
          </w:p>
        </w:tc>
        <w:tc>
          <w:tcPr>
            <w:tcW w:w="720" w:type="dxa"/>
            <w:vAlign w:val="center"/>
          </w:tcPr>
          <w:p w14:paraId="20FF70BD" w14:textId="77777777" w:rsidR="008E07B5" w:rsidRDefault="008E07B5">
            <w:pPr>
              <w:pStyle w:val="ConsPlusNormal"/>
            </w:pPr>
          </w:p>
        </w:tc>
        <w:tc>
          <w:tcPr>
            <w:tcW w:w="720" w:type="dxa"/>
            <w:vAlign w:val="center"/>
          </w:tcPr>
          <w:p w14:paraId="0294B4A4" w14:textId="77777777" w:rsidR="008E07B5" w:rsidRDefault="008E07B5">
            <w:pPr>
              <w:pStyle w:val="ConsPlusNormal"/>
            </w:pPr>
          </w:p>
        </w:tc>
        <w:tc>
          <w:tcPr>
            <w:tcW w:w="850" w:type="dxa"/>
            <w:vAlign w:val="center"/>
          </w:tcPr>
          <w:p w14:paraId="1DE2B0FA" w14:textId="77777777" w:rsidR="008E07B5" w:rsidRDefault="008E07B5">
            <w:pPr>
              <w:pStyle w:val="ConsPlusNormal"/>
            </w:pPr>
          </w:p>
        </w:tc>
        <w:tc>
          <w:tcPr>
            <w:tcW w:w="794" w:type="dxa"/>
            <w:vAlign w:val="center"/>
          </w:tcPr>
          <w:p w14:paraId="1CAC1F8C" w14:textId="77777777" w:rsidR="008E07B5" w:rsidRDefault="008E07B5">
            <w:pPr>
              <w:pStyle w:val="ConsPlusNormal"/>
            </w:pPr>
          </w:p>
        </w:tc>
        <w:tc>
          <w:tcPr>
            <w:tcW w:w="794" w:type="dxa"/>
            <w:vAlign w:val="center"/>
          </w:tcPr>
          <w:p w14:paraId="1242F53C" w14:textId="77777777" w:rsidR="008E07B5" w:rsidRDefault="008E07B5">
            <w:pPr>
              <w:pStyle w:val="ConsPlusNormal"/>
            </w:pPr>
          </w:p>
        </w:tc>
        <w:tc>
          <w:tcPr>
            <w:tcW w:w="794" w:type="dxa"/>
            <w:vAlign w:val="center"/>
          </w:tcPr>
          <w:p w14:paraId="2DC6BB31" w14:textId="77777777" w:rsidR="008E07B5" w:rsidRDefault="008E07B5">
            <w:pPr>
              <w:pStyle w:val="ConsPlusNormal"/>
            </w:pPr>
          </w:p>
        </w:tc>
        <w:tc>
          <w:tcPr>
            <w:tcW w:w="794" w:type="dxa"/>
            <w:vAlign w:val="center"/>
          </w:tcPr>
          <w:p w14:paraId="3C0809B6" w14:textId="77777777" w:rsidR="008E07B5" w:rsidRDefault="008E07B5">
            <w:pPr>
              <w:pStyle w:val="ConsPlusNormal"/>
            </w:pPr>
          </w:p>
        </w:tc>
        <w:tc>
          <w:tcPr>
            <w:tcW w:w="737" w:type="dxa"/>
            <w:vAlign w:val="center"/>
          </w:tcPr>
          <w:p w14:paraId="1B696CD4" w14:textId="77777777" w:rsidR="008E07B5" w:rsidRDefault="008E07B5">
            <w:pPr>
              <w:pStyle w:val="ConsPlusNormal"/>
            </w:pPr>
          </w:p>
        </w:tc>
      </w:tr>
      <w:tr w:rsidR="008E07B5" w14:paraId="70C8A91B" w14:textId="77777777">
        <w:tc>
          <w:tcPr>
            <w:tcW w:w="907" w:type="dxa"/>
            <w:vAlign w:val="center"/>
          </w:tcPr>
          <w:p w14:paraId="01CA20C3" w14:textId="77777777" w:rsidR="008E07B5" w:rsidRDefault="008E07B5">
            <w:pPr>
              <w:pStyle w:val="ConsPlusNormal"/>
            </w:pPr>
            <w:r>
              <w:t>2.5</w:t>
            </w:r>
          </w:p>
        </w:tc>
        <w:tc>
          <w:tcPr>
            <w:tcW w:w="3458" w:type="dxa"/>
          </w:tcPr>
          <w:p w14:paraId="425781AD" w14:textId="77777777" w:rsidR="008E07B5" w:rsidRDefault="008E07B5">
            <w:pPr>
              <w:pStyle w:val="ConsPlusNormal"/>
              <w:ind w:firstLine="173"/>
              <w:jc w:val="both"/>
            </w:pPr>
            <w:r>
              <w:t>Изменение доходности долгосрочных государственных обязательств</w:t>
            </w:r>
          </w:p>
        </w:tc>
        <w:tc>
          <w:tcPr>
            <w:tcW w:w="1077" w:type="dxa"/>
            <w:vAlign w:val="center"/>
          </w:tcPr>
          <w:p w14:paraId="3216A377" w14:textId="77777777" w:rsidR="008E07B5" w:rsidRDefault="008E07B5">
            <w:pPr>
              <w:pStyle w:val="ConsPlusNormal"/>
              <w:jc w:val="center"/>
            </w:pPr>
            <w:r>
              <w:t>тыс. руб.</w:t>
            </w:r>
          </w:p>
        </w:tc>
        <w:tc>
          <w:tcPr>
            <w:tcW w:w="715" w:type="dxa"/>
            <w:vAlign w:val="center"/>
          </w:tcPr>
          <w:p w14:paraId="2989E001" w14:textId="77777777" w:rsidR="008E07B5" w:rsidRDefault="008E07B5">
            <w:pPr>
              <w:pStyle w:val="ConsPlusNormal"/>
            </w:pPr>
          </w:p>
        </w:tc>
        <w:tc>
          <w:tcPr>
            <w:tcW w:w="720" w:type="dxa"/>
            <w:vAlign w:val="center"/>
          </w:tcPr>
          <w:p w14:paraId="29633CB0" w14:textId="77777777" w:rsidR="008E07B5" w:rsidRDefault="008E07B5">
            <w:pPr>
              <w:pStyle w:val="ConsPlusNormal"/>
            </w:pPr>
          </w:p>
        </w:tc>
        <w:tc>
          <w:tcPr>
            <w:tcW w:w="720" w:type="dxa"/>
            <w:vAlign w:val="center"/>
          </w:tcPr>
          <w:p w14:paraId="5F1BF9DD" w14:textId="77777777" w:rsidR="008E07B5" w:rsidRDefault="008E07B5">
            <w:pPr>
              <w:pStyle w:val="ConsPlusNormal"/>
            </w:pPr>
          </w:p>
        </w:tc>
        <w:tc>
          <w:tcPr>
            <w:tcW w:w="850" w:type="dxa"/>
            <w:vAlign w:val="center"/>
          </w:tcPr>
          <w:p w14:paraId="4F4D6987" w14:textId="77777777" w:rsidR="008E07B5" w:rsidRDefault="008E07B5">
            <w:pPr>
              <w:pStyle w:val="ConsPlusNormal"/>
            </w:pPr>
          </w:p>
        </w:tc>
        <w:tc>
          <w:tcPr>
            <w:tcW w:w="794" w:type="dxa"/>
            <w:vAlign w:val="center"/>
          </w:tcPr>
          <w:p w14:paraId="67D63C81" w14:textId="77777777" w:rsidR="008E07B5" w:rsidRDefault="008E07B5">
            <w:pPr>
              <w:pStyle w:val="ConsPlusNormal"/>
            </w:pPr>
          </w:p>
        </w:tc>
        <w:tc>
          <w:tcPr>
            <w:tcW w:w="794" w:type="dxa"/>
            <w:vAlign w:val="center"/>
          </w:tcPr>
          <w:p w14:paraId="20DC0040" w14:textId="77777777" w:rsidR="008E07B5" w:rsidRDefault="008E07B5">
            <w:pPr>
              <w:pStyle w:val="ConsPlusNormal"/>
            </w:pPr>
          </w:p>
        </w:tc>
        <w:tc>
          <w:tcPr>
            <w:tcW w:w="794" w:type="dxa"/>
            <w:vAlign w:val="center"/>
          </w:tcPr>
          <w:p w14:paraId="3302537E" w14:textId="77777777" w:rsidR="008E07B5" w:rsidRDefault="008E07B5">
            <w:pPr>
              <w:pStyle w:val="ConsPlusNormal"/>
            </w:pPr>
          </w:p>
        </w:tc>
        <w:tc>
          <w:tcPr>
            <w:tcW w:w="794" w:type="dxa"/>
            <w:vAlign w:val="center"/>
          </w:tcPr>
          <w:p w14:paraId="7B49E41C" w14:textId="77777777" w:rsidR="008E07B5" w:rsidRDefault="008E07B5">
            <w:pPr>
              <w:pStyle w:val="ConsPlusNormal"/>
            </w:pPr>
          </w:p>
        </w:tc>
        <w:tc>
          <w:tcPr>
            <w:tcW w:w="737" w:type="dxa"/>
            <w:vAlign w:val="center"/>
          </w:tcPr>
          <w:p w14:paraId="5CC0F01E" w14:textId="77777777" w:rsidR="008E07B5" w:rsidRDefault="008E07B5">
            <w:pPr>
              <w:pStyle w:val="ConsPlusNormal"/>
            </w:pPr>
          </w:p>
        </w:tc>
      </w:tr>
      <w:tr w:rsidR="008E07B5" w14:paraId="3BDE7D95" w14:textId="77777777">
        <w:tc>
          <w:tcPr>
            <w:tcW w:w="907" w:type="dxa"/>
            <w:vAlign w:val="center"/>
          </w:tcPr>
          <w:p w14:paraId="5D0C5476" w14:textId="77777777" w:rsidR="008E07B5" w:rsidRDefault="008E07B5">
            <w:pPr>
              <w:pStyle w:val="ConsPlusNormal"/>
            </w:pPr>
            <w:r>
              <w:lastRenderedPageBreak/>
              <w:t>3</w:t>
            </w:r>
          </w:p>
        </w:tc>
        <w:tc>
          <w:tcPr>
            <w:tcW w:w="3458" w:type="dxa"/>
          </w:tcPr>
          <w:p w14:paraId="3D11232F" w14:textId="77777777" w:rsidR="008E07B5" w:rsidRDefault="008E07B5">
            <w:pPr>
              <w:pStyle w:val="ConsPlusNormal"/>
              <w:jc w:val="both"/>
            </w:pPr>
            <w:r>
              <w:t>Итого НВВ для расчета тарифа</w:t>
            </w:r>
          </w:p>
        </w:tc>
        <w:tc>
          <w:tcPr>
            <w:tcW w:w="1077" w:type="dxa"/>
            <w:vAlign w:val="center"/>
          </w:tcPr>
          <w:p w14:paraId="557FA6A1" w14:textId="77777777" w:rsidR="008E07B5" w:rsidRDefault="008E07B5">
            <w:pPr>
              <w:pStyle w:val="ConsPlusNormal"/>
              <w:jc w:val="center"/>
            </w:pPr>
            <w:r>
              <w:t>тыс. руб.</w:t>
            </w:r>
          </w:p>
        </w:tc>
        <w:tc>
          <w:tcPr>
            <w:tcW w:w="715" w:type="dxa"/>
            <w:vAlign w:val="center"/>
          </w:tcPr>
          <w:p w14:paraId="1D283F30" w14:textId="77777777" w:rsidR="008E07B5" w:rsidRDefault="008E07B5">
            <w:pPr>
              <w:pStyle w:val="ConsPlusNormal"/>
            </w:pPr>
          </w:p>
        </w:tc>
        <w:tc>
          <w:tcPr>
            <w:tcW w:w="720" w:type="dxa"/>
            <w:vAlign w:val="center"/>
          </w:tcPr>
          <w:p w14:paraId="2C0CDFF7" w14:textId="77777777" w:rsidR="008E07B5" w:rsidRDefault="008E07B5">
            <w:pPr>
              <w:pStyle w:val="ConsPlusNormal"/>
            </w:pPr>
          </w:p>
        </w:tc>
        <w:tc>
          <w:tcPr>
            <w:tcW w:w="720" w:type="dxa"/>
            <w:vAlign w:val="center"/>
          </w:tcPr>
          <w:p w14:paraId="04F8E42C" w14:textId="77777777" w:rsidR="008E07B5" w:rsidRDefault="008E07B5">
            <w:pPr>
              <w:pStyle w:val="ConsPlusNormal"/>
            </w:pPr>
          </w:p>
        </w:tc>
        <w:tc>
          <w:tcPr>
            <w:tcW w:w="850" w:type="dxa"/>
            <w:vAlign w:val="center"/>
          </w:tcPr>
          <w:p w14:paraId="5B560C80" w14:textId="77777777" w:rsidR="008E07B5" w:rsidRDefault="008E07B5">
            <w:pPr>
              <w:pStyle w:val="ConsPlusNormal"/>
            </w:pPr>
          </w:p>
        </w:tc>
        <w:tc>
          <w:tcPr>
            <w:tcW w:w="794" w:type="dxa"/>
            <w:vAlign w:val="center"/>
          </w:tcPr>
          <w:p w14:paraId="0F2A8443" w14:textId="77777777" w:rsidR="008E07B5" w:rsidRDefault="008E07B5">
            <w:pPr>
              <w:pStyle w:val="ConsPlusNormal"/>
            </w:pPr>
          </w:p>
        </w:tc>
        <w:tc>
          <w:tcPr>
            <w:tcW w:w="794" w:type="dxa"/>
            <w:vAlign w:val="center"/>
          </w:tcPr>
          <w:p w14:paraId="6D20B82F" w14:textId="77777777" w:rsidR="008E07B5" w:rsidRDefault="008E07B5">
            <w:pPr>
              <w:pStyle w:val="ConsPlusNormal"/>
            </w:pPr>
          </w:p>
        </w:tc>
        <w:tc>
          <w:tcPr>
            <w:tcW w:w="794" w:type="dxa"/>
            <w:vAlign w:val="center"/>
          </w:tcPr>
          <w:p w14:paraId="1B46C59C" w14:textId="77777777" w:rsidR="008E07B5" w:rsidRDefault="008E07B5">
            <w:pPr>
              <w:pStyle w:val="ConsPlusNormal"/>
            </w:pPr>
          </w:p>
        </w:tc>
        <w:tc>
          <w:tcPr>
            <w:tcW w:w="794" w:type="dxa"/>
            <w:vAlign w:val="center"/>
          </w:tcPr>
          <w:p w14:paraId="05179FC2" w14:textId="77777777" w:rsidR="008E07B5" w:rsidRDefault="008E07B5">
            <w:pPr>
              <w:pStyle w:val="ConsPlusNormal"/>
            </w:pPr>
          </w:p>
        </w:tc>
        <w:tc>
          <w:tcPr>
            <w:tcW w:w="737" w:type="dxa"/>
            <w:vAlign w:val="center"/>
          </w:tcPr>
          <w:p w14:paraId="76587DC9" w14:textId="77777777" w:rsidR="008E07B5" w:rsidRDefault="008E07B5">
            <w:pPr>
              <w:pStyle w:val="ConsPlusNormal"/>
            </w:pPr>
          </w:p>
        </w:tc>
      </w:tr>
      <w:tr w:rsidR="008E07B5" w14:paraId="0DEAD688" w14:textId="77777777">
        <w:tc>
          <w:tcPr>
            <w:tcW w:w="907" w:type="dxa"/>
            <w:vAlign w:val="center"/>
          </w:tcPr>
          <w:p w14:paraId="618496D1" w14:textId="77777777" w:rsidR="008E07B5" w:rsidRDefault="008E07B5">
            <w:pPr>
              <w:pStyle w:val="ConsPlusNormal"/>
            </w:pPr>
            <w:r>
              <w:t>4</w:t>
            </w:r>
          </w:p>
        </w:tc>
        <w:tc>
          <w:tcPr>
            <w:tcW w:w="3458" w:type="dxa"/>
          </w:tcPr>
          <w:p w14:paraId="369ABA06" w14:textId="77777777" w:rsidR="008E07B5" w:rsidRDefault="008E07B5">
            <w:pPr>
              <w:pStyle w:val="ConsPlusNormal"/>
              <w:jc w:val="both"/>
            </w:pPr>
            <w:r>
              <w:t>Тариф на водоснабжение (водоотведение)</w:t>
            </w:r>
          </w:p>
        </w:tc>
        <w:tc>
          <w:tcPr>
            <w:tcW w:w="1077" w:type="dxa"/>
            <w:vAlign w:val="center"/>
          </w:tcPr>
          <w:p w14:paraId="68DF59CF" w14:textId="77777777" w:rsidR="008E07B5" w:rsidRDefault="008E07B5">
            <w:pPr>
              <w:pStyle w:val="ConsPlusNormal"/>
              <w:jc w:val="center"/>
            </w:pPr>
            <w:r>
              <w:t>руб./куб. м</w:t>
            </w:r>
          </w:p>
        </w:tc>
        <w:tc>
          <w:tcPr>
            <w:tcW w:w="715" w:type="dxa"/>
            <w:vAlign w:val="center"/>
          </w:tcPr>
          <w:p w14:paraId="5B854E09" w14:textId="77777777" w:rsidR="008E07B5" w:rsidRDefault="008E07B5">
            <w:pPr>
              <w:pStyle w:val="ConsPlusNormal"/>
            </w:pPr>
          </w:p>
        </w:tc>
        <w:tc>
          <w:tcPr>
            <w:tcW w:w="720" w:type="dxa"/>
            <w:vAlign w:val="center"/>
          </w:tcPr>
          <w:p w14:paraId="240FA86E" w14:textId="77777777" w:rsidR="008E07B5" w:rsidRDefault="008E07B5">
            <w:pPr>
              <w:pStyle w:val="ConsPlusNormal"/>
            </w:pPr>
          </w:p>
        </w:tc>
        <w:tc>
          <w:tcPr>
            <w:tcW w:w="720" w:type="dxa"/>
            <w:vAlign w:val="center"/>
          </w:tcPr>
          <w:p w14:paraId="07BD52CA" w14:textId="77777777" w:rsidR="008E07B5" w:rsidRDefault="008E07B5">
            <w:pPr>
              <w:pStyle w:val="ConsPlusNormal"/>
            </w:pPr>
          </w:p>
        </w:tc>
        <w:tc>
          <w:tcPr>
            <w:tcW w:w="850" w:type="dxa"/>
            <w:vAlign w:val="center"/>
          </w:tcPr>
          <w:p w14:paraId="051DC629" w14:textId="77777777" w:rsidR="008E07B5" w:rsidRDefault="008E07B5">
            <w:pPr>
              <w:pStyle w:val="ConsPlusNormal"/>
            </w:pPr>
          </w:p>
        </w:tc>
        <w:tc>
          <w:tcPr>
            <w:tcW w:w="794" w:type="dxa"/>
            <w:vAlign w:val="center"/>
          </w:tcPr>
          <w:p w14:paraId="6247BDE7" w14:textId="77777777" w:rsidR="008E07B5" w:rsidRDefault="008E07B5">
            <w:pPr>
              <w:pStyle w:val="ConsPlusNormal"/>
            </w:pPr>
          </w:p>
        </w:tc>
        <w:tc>
          <w:tcPr>
            <w:tcW w:w="794" w:type="dxa"/>
            <w:vAlign w:val="center"/>
          </w:tcPr>
          <w:p w14:paraId="754D2ACB" w14:textId="77777777" w:rsidR="008E07B5" w:rsidRDefault="008E07B5">
            <w:pPr>
              <w:pStyle w:val="ConsPlusNormal"/>
            </w:pPr>
          </w:p>
        </w:tc>
        <w:tc>
          <w:tcPr>
            <w:tcW w:w="794" w:type="dxa"/>
            <w:vAlign w:val="center"/>
          </w:tcPr>
          <w:p w14:paraId="2C6FB2D2" w14:textId="77777777" w:rsidR="008E07B5" w:rsidRDefault="008E07B5">
            <w:pPr>
              <w:pStyle w:val="ConsPlusNormal"/>
            </w:pPr>
          </w:p>
        </w:tc>
        <w:tc>
          <w:tcPr>
            <w:tcW w:w="794" w:type="dxa"/>
            <w:vAlign w:val="center"/>
          </w:tcPr>
          <w:p w14:paraId="542BEC8B" w14:textId="77777777" w:rsidR="008E07B5" w:rsidRDefault="008E07B5">
            <w:pPr>
              <w:pStyle w:val="ConsPlusNormal"/>
            </w:pPr>
          </w:p>
        </w:tc>
        <w:tc>
          <w:tcPr>
            <w:tcW w:w="737" w:type="dxa"/>
            <w:vAlign w:val="center"/>
          </w:tcPr>
          <w:p w14:paraId="341E6A90" w14:textId="77777777" w:rsidR="008E07B5" w:rsidRDefault="008E07B5">
            <w:pPr>
              <w:pStyle w:val="ConsPlusNormal"/>
            </w:pPr>
          </w:p>
        </w:tc>
      </w:tr>
      <w:tr w:rsidR="008E07B5" w14:paraId="0D3D2DF5" w14:textId="77777777">
        <w:tc>
          <w:tcPr>
            <w:tcW w:w="907" w:type="dxa"/>
            <w:vAlign w:val="center"/>
          </w:tcPr>
          <w:p w14:paraId="0534C613" w14:textId="77777777" w:rsidR="008E07B5" w:rsidRDefault="008E07B5">
            <w:pPr>
              <w:pStyle w:val="ConsPlusNormal"/>
            </w:pPr>
            <w:r>
              <w:t>5</w:t>
            </w:r>
          </w:p>
        </w:tc>
        <w:tc>
          <w:tcPr>
            <w:tcW w:w="3458" w:type="dxa"/>
          </w:tcPr>
          <w:p w14:paraId="549F6FE3" w14:textId="77777777" w:rsidR="008E07B5" w:rsidRDefault="008E07B5">
            <w:pPr>
              <w:pStyle w:val="ConsPlusNormal"/>
              <w:jc w:val="both"/>
            </w:pPr>
            <w:r>
              <w:t>Объем водоснабжения (водоотведения)</w:t>
            </w:r>
          </w:p>
        </w:tc>
        <w:tc>
          <w:tcPr>
            <w:tcW w:w="1077" w:type="dxa"/>
            <w:vAlign w:val="center"/>
          </w:tcPr>
          <w:p w14:paraId="03943F05" w14:textId="77777777" w:rsidR="008E07B5" w:rsidRDefault="008E07B5">
            <w:pPr>
              <w:pStyle w:val="ConsPlusNormal"/>
              <w:jc w:val="center"/>
            </w:pPr>
            <w:r>
              <w:t>тыс. куб. м</w:t>
            </w:r>
          </w:p>
        </w:tc>
        <w:tc>
          <w:tcPr>
            <w:tcW w:w="715" w:type="dxa"/>
            <w:vAlign w:val="center"/>
          </w:tcPr>
          <w:p w14:paraId="69425757" w14:textId="77777777" w:rsidR="008E07B5" w:rsidRDefault="008E07B5">
            <w:pPr>
              <w:pStyle w:val="ConsPlusNormal"/>
            </w:pPr>
          </w:p>
        </w:tc>
        <w:tc>
          <w:tcPr>
            <w:tcW w:w="720" w:type="dxa"/>
            <w:vAlign w:val="center"/>
          </w:tcPr>
          <w:p w14:paraId="311D8B1C" w14:textId="77777777" w:rsidR="008E07B5" w:rsidRDefault="008E07B5">
            <w:pPr>
              <w:pStyle w:val="ConsPlusNormal"/>
            </w:pPr>
          </w:p>
        </w:tc>
        <w:tc>
          <w:tcPr>
            <w:tcW w:w="720" w:type="dxa"/>
            <w:vAlign w:val="center"/>
          </w:tcPr>
          <w:p w14:paraId="556E773B" w14:textId="77777777" w:rsidR="008E07B5" w:rsidRDefault="008E07B5">
            <w:pPr>
              <w:pStyle w:val="ConsPlusNormal"/>
            </w:pPr>
          </w:p>
        </w:tc>
        <w:tc>
          <w:tcPr>
            <w:tcW w:w="850" w:type="dxa"/>
            <w:vAlign w:val="center"/>
          </w:tcPr>
          <w:p w14:paraId="09E0E5E8" w14:textId="77777777" w:rsidR="008E07B5" w:rsidRDefault="008E07B5">
            <w:pPr>
              <w:pStyle w:val="ConsPlusNormal"/>
            </w:pPr>
          </w:p>
        </w:tc>
        <w:tc>
          <w:tcPr>
            <w:tcW w:w="794" w:type="dxa"/>
            <w:vAlign w:val="center"/>
          </w:tcPr>
          <w:p w14:paraId="13E0B619" w14:textId="77777777" w:rsidR="008E07B5" w:rsidRDefault="008E07B5">
            <w:pPr>
              <w:pStyle w:val="ConsPlusNormal"/>
            </w:pPr>
          </w:p>
        </w:tc>
        <w:tc>
          <w:tcPr>
            <w:tcW w:w="794" w:type="dxa"/>
            <w:vAlign w:val="center"/>
          </w:tcPr>
          <w:p w14:paraId="2EB69521" w14:textId="77777777" w:rsidR="008E07B5" w:rsidRDefault="008E07B5">
            <w:pPr>
              <w:pStyle w:val="ConsPlusNormal"/>
            </w:pPr>
          </w:p>
        </w:tc>
        <w:tc>
          <w:tcPr>
            <w:tcW w:w="794" w:type="dxa"/>
            <w:vAlign w:val="center"/>
          </w:tcPr>
          <w:p w14:paraId="2D83E7BC" w14:textId="77777777" w:rsidR="008E07B5" w:rsidRDefault="008E07B5">
            <w:pPr>
              <w:pStyle w:val="ConsPlusNormal"/>
            </w:pPr>
          </w:p>
        </w:tc>
        <w:tc>
          <w:tcPr>
            <w:tcW w:w="794" w:type="dxa"/>
            <w:vAlign w:val="center"/>
          </w:tcPr>
          <w:p w14:paraId="385DDB7B" w14:textId="77777777" w:rsidR="008E07B5" w:rsidRDefault="008E07B5">
            <w:pPr>
              <w:pStyle w:val="ConsPlusNormal"/>
            </w:pPr>
          </w:p>
        </w:tc>
        <w:tc>
          <w:tcPr>
            <w:tcW w:w="737" w:type="dxa"/>
            <w:vAlign w:val="center"/>
          </w:tcPr>
          <w:p w14:paraId="03B9E2C4" w14:textId="77777777" w:rsidR="008E07B5" w:rsidRDefault="008E07B5">
            <w:pPr>
              <w:pStyle w:val="ConsPlusNormal"/>
            </w:pPr>
          </w:p>
        </w:tc>
      </w:tr>
      <w:tr w:rsidR="008E07B5" w14:paraId="294F597E" w14:textId="77777777">
        <w:tc>
          <w:tcPr>
            <w:tcW w:w="907" w:type="dxa"/>
            <w:vAlign w:val="center"/>
          </w:tcPr>
          <w:p w14:paraId="7F18BEAE" w14:textId="77777777" w:rsidR="008E07B5" w:rsidRDefault="008E07B5">
            <w:pPr>
              <w:pStyle w:val="ConsPlusNormal"/>
            </w:pPr>
            <w:r>
              <w:t>5.1</w:t>
            </w:r>
          </w:p>
        </w:tc>
        <w:tc>
          <w:tcPr>
            <w:tcW w:w="3458" w:type="dxa"/>
          </w:tcPr>
          <w:p w14:paraId="73581FA1" w14:textId="77777777" w:rsidR="008E07B5" w:rsidRDefault="008E07B5">
            <w:pPr>
              <w:pStyle w:val="ConsPlusNormal"/>
              <w:ind w:firstLine="173"/>
              <w:jc w:val="both"/>
            </w:pPr>
            <w:r>
              <w:t>Темп роста тарифа</w:t>
            </w:r>
          </w:p>
        </w:tc>
        <w:tc>
          <w:tcPr>
            <w:tcW w:w="1077" w:type="dxa"/>
            <w:vAlign w:val="center"/>
          </w:tcPr>
          <w:p w14:paraId="16C25E99" w14:textId="77777777" w:rsidR="008E07B5" w:rsidRDefault="008E07B5">
            <w:pPr>
              <w:pStyle w:val="ConsPlusNormal"/>
              <w:jc w:val="center"/>
            </w:pPr>
            <w:r>
              <w:t>%</w:t>
            </w:r>
          </w:p>
        </w:tc>
        <w:tc>
          <w:tcPr>
            <w:tcW w:w="715" w:type="dxa"/>
            <w:vAlign w:val="center"/>
          </w:tcPr>
          <w:p w14:paraId="39B3D7D8" w14:textId="77777777" w:rsidR="008E07B5" w:rsidRDefault="008E07B5">
            <w:pPr>
              <w:pStyle w:val="ConsPlusNormal"/>
            </w:pPr>
          </w:p>
        </w:tc>
        <w:tc>
          <w:tcPr>
            <w:tcW w:w="720" w:type="dxa"/>
            <w:vAlign w:val="center"/>
          </w:tcPr>
          <w:p w14:paraId="436C3F27" w14:textId="77777777" w:rsidR="008E07B5" w:rsidRDefault="008E07B5">
            <w:pPr>
              <w:pStyle w:val="ConsPlusNormal"/>
            </w:pPr>
          </w:p>
        </w:tc>
        <w:tc>
          <w:tcPr>
            <w:tcW w:w="720" w:type="dxa"/>
            <w:vAlign w:val="center"/>
          </w:tcPr>
          <w:p w14:paraId="2ABF9229" w14:textId="77777777" w:rsidR="008E07B5" w:rsidRDefault="008E07B5">
            <w:pPr>
              <w:pStyle w:val="ConsPlusNormal"/>
            </w:pPr>
          </w:p>
        </w:tc>
        <w:tc>
          <w:tcPr>
            <w:tcW w:w="850" w:type="dxa"/>
            <w:vAlign w:val="center"/>
          </w:tcPr>
          <w:p w14:paraId="12570451" w14:textId="77777777" w:rsidR="008E07B5" w:rsidRDefault="008E07B5">
            <w:pPr>
              <w:pStyle w:val="ConsPlusNormal"/>
            </w:pPr>
          </w:p>
        </w:tc>
        <w:tc>
          <w:tcPr>
            <w:tcW w:w="794" w:type="dxa"/>
            <w:vAlign w:val="center"/>
          </w:tcPr>
          <w:p w14:paraId="2F4D4D9A" w14:textId="77777777" w:rsidR="008E07B5" w:rsidRDefault="008E07B5">
            <w:pPr>
              <w:pStyle w:val="ConsPlusNormal"/>
            </w:pPr>
          </w:p>
        </w:tc>
        <w:tc>
          <w:tcPr>
            <w:tcW w:w="794" w:type="dxa"/>
            <w:vAlign w:val="center"/>
          </w:tcPr>
          <w:p w14:paraId="43A6CCEF" w14:textId="77777777" w:rsidR="008E07B5" w:rsidRDefault="008E07B5">
            <w:pPr>
              <w:pStyle w:val="ConsPlusNormal"/>
            </w:pPr>
          </w:p>
        </w:tc>
        <w:tc>
          <w:tcPr>
            <w:tcW w:w="794" w:type="dxa"/>
            <w:vAlign w:val="center"/>
          </w:tcPr>
          <w:p w14:paraId="7110CB4E" w14:textId="77777777" w:rsidR="008E07B5" w:rsidRDefault="008E07B5">
            <w:pPr>
              <w:pStyle w:val="ConsPlusNormal"/>
            </w:pPr>
          </w:p>
        </w:tc>
        <w:tc>
          <w:tcPr>
            <w:tcW w:w="794" w:type="dxa"/>
            <w:vAlign w:val="center"/>
          </w:tcPr>
          <w:p w14:paraId="2C54716A" w14:textId="77777777" w:rsidR="008E07B5" w:rsidRDefault="008E07B5">
            <w:pPr>
              <w:pStyle w:val="ConsPlusNormal"/>
            </w:pPr>
          </w:p>
        </w:tc>
        <w:tc>
          <w:tcPr>
            <w:tcW w:w="737" w:type="dxa"/>
            <w:vAlign w:val="center"/>
          </w:tcPr>
          <w:p w14:paraId="3E8FAF92" w14:textId="77777777" w:rsidR="008E07B5" w:rsidRDefault="008E07B5">
            <w:pPr>
              <w:pStyle w:val="ConsPlusNormal"/>
            </w:pPr>
          </w:p>
        </w:tc>
      </w:tr>
    </w:tbl>
    <w:p w14:paraId="64290E5D" w14:textId="77777777" w:rsidR="008E07B5" w:rsidRDefault="008E07B5">
      <w:pPr>
        <w:pStyle w:val="ConsPlusNormal"/>
        <w:jc w:val="both"/>
      </w:pPr>
    </w:p>
    <w:p w14:paraId="1618EC97" w14:textId="77777777" w:rsidR="008E07B5" w:rsidRDefault="008E07B5">
      <w:pPr>
        <w:pStyle w:val="ConsPlusNormal"/>
        <w:jc w:val="both"/>
      </w:pPr>
    </w:p>
    <w:p w14:paraId="5539186C" w14:textId="77777777" w:rsidR="008E07B5" w:rsidRDefault="008E07B5">
      <w:pPr>
        <w:pStyle w:val="ConsPlusNormal"/>
        <w:jc w:val="both"/>
      </w:pPr>
    </w:p>
    <w:p w14:paraId="0A6AD096" w14:textId="77777777" w:rsidR="008E07B5" w:rsidRDefault="008E07B5">
      <w:pPr>
        <w:pStyle w:val="ConsPlusNormal"/>
        <w:jc w:val="both"/>
      </w:pPr>
    </w:p>
    <w:p w14:paraId="3ED0CCCE" w14:textId="77777777" w:rsidR="008E07B5" w:rsidRDefault="008E07B5">
      <w:pPr>
        <w:pStyle w:val="ConsPlusNormal"/>
        <w:jc w:val="both"/>
      </w:pPr>
    </w:p>
    <w:p w14:paraId="6B4DCB28" w14:textId="77777777" w:rsidR="008E07B5" w:rsidRDefault="008E07B5">
      <w:pPr>
        <w:pStyle w:val="ConsPlusNormal"/>
        <w:jc w:val="right"/>
        <w:outlineLvl w:val="1"/>
      </w:pPr>
      <w:r>
        <w:t>Приложение 6.1</w:t>
      </w:r>
    </w:p>
    <w:p w14:paraId="2277B2F2" w14:textId="77777777" w:rsidR="008E07B5" w:rsidRDefault="008E07B5">
      <w:pPr>
        <w:pStyle w:val="ConsPlusNormal"/>
        <w:jc w:val="right"/>
      </w:pPr>
      <w:r>
        <w:t>к Методическим указаниям,</w:t>
      </w:r>
    </w:p>
    <w:p w14:paraId="6518B9AA" w14:textId="77777777" w:rsidR="008E07B5" w:rsidRDefault="008E07B5">
      <w:pPr>
        <w:pStyle w:val="ConsPlusNormal"/>
        <w:jc w:val="right"/>
      </w:pPr>
      <w:r>
        <w:t>утвержденным приказом ФСТ России</w:t>
      </w:r>
    </w:p>
    <w:p w14:paraId="0097A11A" w14:textId="77777777" w:rsidR="008E07B5" w:rsidRDefault="008E07B5">
      <w:pPr>
        <w:pStyle w:val="ConsPlusNormal"/>
        <w:jc w:val="right"/>
      </w:pPr>
      <w:r>
        <w:t>от 27.12.2013 N 1746-э</w:t>
      </w:r>
    </w:p>
    <w:p w14:paraId="540C1CF7"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E07B5" w14:paraId="4E2C32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C00440"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6FEC5C"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CB487C" w14:textId="77777777" w:rsidR="008E07B5" w:rsidRDefault="008E07B5">
            <w:pPr>
              <w:pStyle w:val="ConsPlusNormal"/>
              <w:jc w:val="center"/>
            </w:pPr>
            <w:r>
              <w:rPr>
                <w:color w:val="392C69"/>
              </w:rPr>
              <w:t>Список изменяющих документов</w:t>
            </w:r>
          </w:p>
          <w:p w14:paraId="45A88654" w14:textId="77777777" w:rsidR="008E07B5" w:rsidRDefault="008E07B5">
            <w:pPr>
              <w:pStyle w:val="ConsPlusNormal"/>
              <w:jc w:val="center"/>
            </w:pPr>
            <w:r>
              <w:rPr>
                <w:color w:val="392C69"/>
              </w:rPr>
              <w:t xml:space="preserve">(в ред. </w:t>
            </w:r>
            <w:hyperlink r:id="rId511">
              <w:r>
                <w:rPr>
                  <w:color w:val="0000FF"/>
                </w:rPr>
                <w:t>Приказа</w:t>
              </w:r>
            </w:hyperlink>
            <w:r>
              <w:rPr>
                <w:color w:val="392C69"/>
              </w:rPr>
              <w:t xml:space="preserve"> ФАС России от 15.07.2024 N 473/24)</w:t>
            </w:r>
          </w:p>
        </w:tc>
        <w:tc>
          <w:tcPr>
            <w:tcW w:w="113" w:type="dxa"/>
            <w:tcBorders>
              <w:top w:val="nil"/>
              <w:left w:val="nil"/>
              <w:bottom w:val="nil"/>
              <w:right w:val="nil"/>
            </w:tcBorders>
            <w:shd w:val="clear" w:color="auto" w:fill="F4F3F8"/>
            <w:tcMar>
              <w:top w:w="0" w:type="dxa"/>
              <w:left w:w="0" w:type="dxa"/>
              <w:bottom w:w="0" w:type="dxa"/>
              <w:right w:w="0" w:type="dxa"/>
            </w:tcMar>
          </w:tcPr>
          <w:p w14:paraId="6D3610B7" w14:textId="77777777" w:rsidR="008E07B5" w:rsidRDefault="008E07B5">
            <w:pPr>
              <w:pStyle w:val="ConsPlusNormal"/>
            </w:pPr>
          </w:p>
        </w:tc>
      </w:tr>
    </w:tbl>
    <w:p w14:paraId="1091493A" w14:textId="77777777" w:rsidR="008E07B5" w:rsidRDefault="008E07B5">
      <w:pPr>
        <w:pStyle w:val="ConsPlusNormal"/>
        <w:jc w:val="both"/>
      </w:pPr>
    </w:p>
    <w:p w14:paraId="30B2E67A" w14:textId="77777777" w:rsidR="008E07B5" w:rsidRDefault="008E07B5">
      <w:pPr>
        <w:pStyle w:val="ConsPlusNormal"/>
        <w:jc w:val="center"/>
      </w:pPr>
      <w:r>
        <w:t>Базовый уровень операционных расходов</w:t>
      </w:r>
    </w:p>
    <w:p w14:paraId="5A4096D5"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4950"/>
        <w:gridCol w:w="990"/>
        <w:gridCol w:w="990"/>
        <w:gridCol w:w="825"/>
        <w:gridCol w:w="825"/>
        <w:gridCol w:w="990"/>
        <w:gridCol w:w="1320"/>
      </w:tblGrid>
      <w:tr w:rsidR="008E07B5" w14:paraId="4909CF21" w14:textId="77777777">
        <w:tc>
          <w:tcPr>
            <w:tcW w:w="1320" w:type="dxa"/>
            <w:vMerge w:val="restart"/>
          </w:tcPr>
          <w:p w14:paraId="7AE75246" w14:textId="77777777" w:rsidR="008E07B5" w:rsidRDefault="008E07B5">
            <w:pPr>
              <w:pStyle w:val="ConsPlusNormal"/>
              <w:jc w:val="center"/>
            </w:pPr>
            <w:r>
              <w:t>N п/п</w:t>
            </w:r>
          </w:p>
        </w:tc>
        <w:tc>
          <w:tcPr>
            <w:tcW w:w="4950" w:type="dxa"/>
            <w:vMerge w:val="restart"/>
          </w:tcPr>
          <w:p w14:paraId="174C5306" w14:textId="77777777" w:rsidR="008E07B5" w:rsidRDefault="008E07B5">
            <w:pPr>
              <w:pStyle w:val="ConsPlusNormal"/>
              <w:jc w:val="center"/>
            </w:pPr>
            <w:r>
              <w:t>Наименование</w:t>
            </w:r>
          </w:p>
        </w:tc>
        <w:tc>
          <w:tcPr>
            <w:tcW w:w="990" w:type="dxa"/>
            <w:vMerge w:val="restart"/>
          </w:tcPr>
          <w:p w14:paraId="6619CFF0" w14:textId="77777777" w:rsidR="008E07B5" w:rsidRDefault="008E07B5">
            <w:pPr>
              <w:pStyle w:val="ConsPlusNormal"/>
              <w:jc w:val="center"/>
            </w:pPr>
            <w:r>
              <w:t>Единица измерений</w:t>
            </w:r>
          </w:p>
        </w:tc>
        <w:tc>
          <w:tcPr>
            <w:tcW w:w="1815" w:type="dxa"/>
            <w:gridSpan w:val="2"/>
          </w:tcPr>
          <w:p w14:paraId="074B2453" w14:textId="77777777" w:rsidR="008E07B5" w:rsidRDefault="008E07B5">
            <w:pPr>
              <w:pStyle w:val="ConsPlusNormal"/>
              <w:jc w:val="center"/>
            </w:pPr>
            <w:r>
              <w:t>Истекший год (i-2)</w:t>
            </w:r>
          </w:p>
        </w:tc>
        <w:tc>
          <w:tcPr>
            <w:tcW w:w="1815" w:type="dxa"/>
            <w:gridSpan w:val="2"/>
          </w:tcPr>
          <w:p w14:paraId="68BD3A79" w14:textId="77777777" w:rsidR="008E07B5" w:rsidRDefault="008E07B5">
            <w:pPr>
              <w:pStyle w:val="ConsPlusNormal"/>
              <w:jc w:val="center"/>
            </w:pPr>
            <w:r>
              <w:t>Текущий год (i-1)</w:t>
            </w:r>
          </w:p>
        </w:tc>
        <w:tc>
          <w:tcPr>
            <w:tcW w:w="1320" w:type="dxa"/>
            <w:vMerge w:val="restart"/>
          </w:tcPr>
          <w:p w14:paraId="3E79283F" w14:textId="77777777" w:rsidR="008E07B5" w:rsidRDefault="008E07B5">
            <w:pPr>
              <w:pStyle w:val="ConsPlusNormal"/>
              <w:jc w:val="center"/>
            </w:pPr>
            <w:r>
              <w:t>Очередной год (i)</w:t>
            </w:r>
          </w:p>
        </w:tc>
      </w:tr>
      <w:tr w:rsidR="008E07B5" w14:paraId="775052C0" w14:textId="77777777">
        <w:tc>
          <w:tcPr>
            <w:tcW w:w="1320" w:type="dxa"/>
            <w:vMerge/>
          </w:tcPr>
          <w:p w14:paraId="185C0174" w14:textId="77777777" w:rsidR="008E07B5" w:rsidRDefault="008E07B5">
            <w:pPr>
              <w:pStyle w:val="ConsPlusNormal"/>
            </w:pPr>
          </w:p>
        </w:tc>
        <w:tc>
          <w:tcPr>
            <w:tcW w:w="4950" w:type="dxa"/>
            <w:vMerge/>
          </w:tcPr>
          <w:p w14:paraId="1CB0782A" w14:textId="77777777" w:rsidR="008E07B5" w:rsidRDefault="008E07B5">
            <w:pPr>
              <w:pStyle w:val="ConsPlusNormal"/>
            </w:pPr>
          </w:p>
        </w:tc>
        <w:tc>
          <w:tcPr>
            <w:tcW w:w="990" w:type="dxa"/>
            <w:vMerge/>
          </w:tcPr>
          <w:p w14:paraId="38FE9F80" w14:textId="77777777" w:rsidR="008E07B5" w:rsidRDefault="008E07B5">
            <w:pPr>
              <w:pStyle w:val="ConsPlusNormal"/>
            </w:pPr>
          </w:p>
        </w:tc>
        <w:tc>
          <w:tcPr>
            <w:tcW w:w="990" w:type="dxa"/>
          </w:tcPr>
          <w:p w14:paraId="1B39CCD7" w14:textId="77777777" w:rsidR="008E07B5" w:rsidRDefault="008E07B5">
            <w:pPr>
              <w:pStyle w:val="ConsPlusNormal"/>
              <w:jc w:val="center"/>
            </w:pPr>
            <w:r>
              <w:t>план</w:t>
            </w:r>
          </w:p>
        </w:tc>
        <w:tc>
          <w:tcPr>
            <w:tcW w:w="825" w:type="dxa"/>
          </w:tcPr>
          <w:p w14:paraId="137417B2" w14:textId="77777777" w:rsidR="008E07B5" w:rsidRDefault="008E07B5">
            <w:pPr>
              <w:pStyle w:val="ConsPlusNormal"/>
              <w:jc w:val="center"/>
            </w:pPr>
            <w:r>
              <w:t>факт</w:t>
            </w:r>
          </w:p>
        </w:tc>
        <w:tc>
          <w:tcPr>
            <w:tcW w:w="825" w:type="dxa"/>
          </w:tcPr>
          <w:p w14:paraId="67BDB4FE" w14:textId="77777777" w:rsidR="008E07B5" w:rsidRDefault="008E07B5">
            <w:pPr>
              <w:pStyle w:val="ConsPlusNormal"/>
              <w:jc w:val="center"/>
            </w:pPr>
            <w:r>
              <w:t>план</w:t>
            </w:r>
          </w:p>
        </w:tc>
        <w:tc>
          <w:tcPr>
            <w:tcW w:w="990" w:type="dxa"/>
          </w:tcPr>
          <w:p w14:paraId="73D5705A" w14:textId="77777777" w:rsidR="008E07B5" w:rsidRDefault="008E07B5">
            <w:pPr>
              <w:pStyle w:val="ConsPlusNormal"/>
              <w:jc w:val="center"/>
            </w:pPr>
            <w:r>
              <w:t>ожид</w:t>
            </w:r>
          </w:p>
        </w:tc>
        <w:tc>
          <w:tcPr>
            <w:tcW w:w="1320" w:type="dxa"/>
            <w:vMerge/>
          </w:tcPr>
          <w:p w14:paraId="5E44251B" w14:textId="77777777" w:rsidR="008E07B5" w:rsidRDefault="008E07B5">
            <w:pPr>
              <w:pStyle w:val="ConsPlusNormal"/>
            </w:pPr>
          </w:p>
        </w:tc>
      </w:tr>
      <w:tr w:rsidR="008E07B5" w14:paraId="238ABC19" w14:textId="77777777">
        <w:tc>
          <w:tcPr>
            <w:tcW w:w="1320" w:type="dxa"/>
          </w:tcPr>
          <w:p w14:paraId="5F8376B3" w14:textId="77777777" w:rsidR="008E07B5" w:rsidRDefault="008E07B5">
            <w:pPr>
              <w:pStyle w:val="ConsPlusNormal"/>
              <w:jc w:val="center"/>
            </w:pPr>
            <w:r>
              <w:t>1</w:t>
            </w:r>
          </w:p>
        </w:tc>
        <w:tc>
          <w:tcPr>
            <w:tcW w:w="4950" w:type="dxa"/>
          </w:tcPr>
          <w:p w14:paraId="516DA10B" w14:textId="77777777" w:rsidR="008E07B5" w:rsidRDefault="008E07B5">
            <w:pPr>
              <w:pStyle w:val="ConsPlusNormal"/>
              <w:jc w:val="center"/>
            </w:pPr>
            <w:r>
              <w:t>2</w:t>
            </w:r>
          </w:p>
        </w:tc>
        <w:tc>
          <w:tcPr>
            <w:tcW w:w="990" w:type="dxa"/>
          </w:tcPr>
          <w:p w14:paraId="75C81209" w14:textId="77777777" w:rsidR="008E07B5" w:rsidRDefault="008E07B5">
            <w:pPr>
              <w:pStyle w:val="ConsPlusNormal"/>
              <w:jc w:val="center"/>
            </w:pPr>
            <w:r>
              <w:t>3</w:t>
            </w:r>
          </w:p>
        </w:tc>
        <w:tc>
          <w:tcPr>
            <w:tcW w:w="990" w:type="dxa"/>
          </w:tcPr>
          <w:p w14:paraId="1768EAD1" w14:textId="77777777" w:rsidR="008E07B5" w:rsidRDefault="008E07B5">
            <w:pPr>
              <w:pStyle w:val="ConsPlusNormal"/>
              <w:jc w:val="center"/>
            </w:pPr>
            <w:r>
              <w:t>4</w:t>
            </w:r>
          </w:p>
        </w:tc>
        <w:tc>
          <w:tcPr>
            <w:tcW w:w="825" w:type="dxa"/>
          </w:tcPr>
          <w:p w14:paraId="2F051E08" w14:textId="77777777" w:rsidR="008E07B5" w:rsidRDefault="008E07B5">
            <w:pPr>
              <w:pStyle w:val="ConsPlusNormal"/>
              <w:jc w:val="center"/>
            </w:pPr>
            <w:r>
              <w:t>5</w:t>
            </w:r>
          </w:p>
        </w:tc>
        <w:tc>
          <w:tcPr>
            <w:tcW w:w="825" w:type="dxa"/>
          </w:tcPr>
          <w:p w14:paraId="725DE508" w14:textId="77777777" w:rsidR="008E07B5" w:rsidRDefault="008E07B5">
            <w:pPr>
              <w:pStyle w:val="ConsPlusNormal"/>
              <w:jc w:val="center"/>
            </w:pPr>
            <w:r>
              <w:t>6</w:t>
            </w:r>
          </w:p>
        </w:tc>
        <w:tc>
          <w:tcPr>
            <w:tcW w:w="990" w:type="dxa"/>
          </w:tcPr>
          <w:p w14:paraId="172852BA" w14:textId="77777777" w:rsidR="008E07B5" w:rsidRDefault="008E07B5">
            <w:pPr>
              <w:pStyle w:val="ConsPlusNormal"/>
              <w:jc w:val="center"/>
            </w:pPr>
            <w:r>
              <w:t>7</w:t>
            </w:r>
          </w:p>
        </w:tc>
        <w:tc>
          <w:tcPr>
            <w:tcW w:w="1320" w:type="dxa"/>
          </w:tcPr>
          <w:p w14:paraId="00FA75ED" w14:textId="77777777" w:rsidR="008E07B5" w:rsidRDefault="008E07B5">
            <w:pPr>
              <w:pStyle w:val="ConsPlusNormal"/>
              <w:jc w:val="center"/>
            </w:pPr>
            <w:r>
              <w:t>8</w:t>
            </w:r>
          </w:p>
        </w:tc>
      </w:tr>
      <w:tr w:rsidR="008E07B5" w14:paraId="302344BF" w14:textId="77777777">
        <w:tc>
          <w:tcPr>
            <w:tcW w:w="1320" w:type="dxa"/>
          </w:tcPr>
          <w:p w14:paraId="1C5ECB00" w14:textId="77777777" w:rsidR="008E07B5" w:rsidRDefault="008E07B5">
            <w:pPr>
              <w:pStyle w:val="ConsPlusNormal"/>
              <w:jc w:val="center"/>
              <w:outlineLvl w:val="2"/>
            </w:pPr>
            <w:r>
              <w:t>1</w:t>
            </w:r>
          </w:p>
        </w:tc>
        <w:tc>
          <w:tcPr>
            <w:tcW w:w="4950" w:type="dxa"/>
          </w:tcPr>
          <w:p w14:paraId="7B9E7BA7" w14:textId="77777777" w:rsidR="008E07B5" w:rsidRDefault="008E07B5">
            <w:pPr>
              <w:pStyle w:val="ConsPlusNormal"/>
            </w:pPr>
            <w:r>
              <w:t>Операционные расходы</w:t>
            </w:r>
          </w:p>
        </w:tc>
        <w:tc>
          <w:tcPr>
            <w:tcW w:w="990" w:type="dxa"/>
          </w:tcPr>
          <w:p w14:paraId="09FAA427" w14:textId="77777777" w:rsidR="008E07B5" w:rsidRDefault="008E07B5">
            <w:pPr>
              <w:pStyle w:val="ConsPlusNormal"/>
              <w:jc w:val="center"/>
            </w:pPr>
          </w:p>
        </w:tc>
        <w:tc>
          <w:tcPr>
            <w:tcW w:w="990" w:type="dxa"/>
          </w:tcPr>
          <w:p w14:paraId="6F782C61" w14:textId="77777777" w:rsidR="008E07B5" w:rsidRDefault="008E07B5">
            <w:pPr>
              <w:pStyle w:val="ConsPlusNormal"/>
              <w:jc w:val="center"/>
            </w:pPr>
          </w:p>
        </w:tc>
        <w:tc>
          <w:tcPr>
            <w:tcW w:w="825" w:type="dxa"/>
          </w:tcPr>
          <w:p w14:paraId="704B78A0" w14:textId="77777777" w:rsidR="008E07B5" w:rsidRDefault="008E07B5">
            <w:pPr>
              <w:pStyle w:val="ConsPlusNormal"/>
              <w:jc w:val="center"/>
            </w:pPr>
          </w:p>
        </w:tc>
        <w:tc>
          <w:tcPr>
            <w:tcW w:w="825" w:type="dxa"/>
          </w:tcPr>
          <w:p w14:paraId="1A5F87D7" w14:textId="77777777" w:rsidR="008E07B5" w:rsidRDefault="008E07B5">
            <w:pPr>
              <w:pStyle w:val="ConsPlusNormal"/>
              <w:jc w:val="center"/>
            </w:pPr>
          </w:p>
        </w:tc>
        <w:tc>
          <w:tcPr>
            <w:tcW w:w="990" w:type="dxa"/>
          </w:tcPr>
          <w:p w14:paraId="5DEB045E" w14:textId="77777777" w:rsidR="008E07B5" w:rsidRDefault="008E07B5">
            <w:pPr>
              <w:pStyle w:val="ConsPlusNormal"/>
              <w:jc w:val="center"/>
            </w:pPr>
          </w:p>
        </w:tc>
        <w:tc>
          <w:tcPr>
            <w:tcW w:w="1320" w:type="dxa"/>
          </w:tcPr>
          <w:p w14:paraId="1C136C02" w14:textId="77777777" w:rsidR="008E07B5" w:rsidRDefault="008E07B5">
            <w:pPr>
              <w:pStyle w:val="ConsPlusNormal"/>
              <w:jc w:val="center"/>
            </w:pPr>
          </w:p>
        </w:tc>
      </w:tr>
      <w:tr w:rsidR="008E07B5" w14:paraId="642EA843" w14:textId="77777777">
        <w:tc>
          <w:tcPr>
            <w:tcW w:w="1320" w:type="dxa"/>
          </w:tcPr>
          <w:p w14:paraId="541119D2" w14:textId="77777777" w:rsidR="008E07B5" w:rsidRDefault="008E07B5">
            <w:pPr>
              <w:pStyle w:val="ConsPlusNormal"/>
              <w:jc w:val="center"/>
            </w:pPr>
            <w:r>
              <w:lastRenderedPageBreak/>
              <w:t>1.1</w:t>
            </w:r>
          </w:p>
        </w:tc>
        <w:tc>
          <w:tcPr>
            <w:tcW w:w="4950" w:type="dxa"/>
          </w:tcPr>
          <w:p w14:paraId="2F185D3D" w14:textId="77777777" w:rsidR="008E07B5" w:rsidRDefault="008E07B5">
            <w:pPr>
              <w:pStyle w:val="ConsPlusNormal"/>
            </w:pPr>
            <w:r>
              <w:t>Производственные расходы:</w:t>
            </w:r>
          </w:p>
        </w:tc>
        <w:tc>
          <w:tcPr>
            <w:tcW w:w="990" w:type="dxa"/>
          </w:tcPr>
          <w:p w14:paraId="54BDBFBB" w14:textId="77777777" w:rsidR="008E07B5" w:rsidRDefault="008E07B5">
            <w:pPr>
              <w:pStyle w:val="ConsPlusNormal"/>
              <w:jc w:val="center"/>
            </w:pPr>
            <w:r>
              <w:t>тыс. руб.</w:t>
            </w:r>
          </w:p>
        </w:tc>
        <w:tc>
          <w:tcPr>
            <w:tcW w:w="990" w:type="dxa"/>
          </w:tcPr>
          <w:p w14:paraId="0E714938" w14:textId="77777777" w:rsidR="008E07B5" w:rsidRDefault="008E07B5">
            <w:pPr>
              <w:pStyle w:val="ConsPlusNormal"/>
              <w:jc w:val="center"/>
            </w:pPr>
          </w:p>
        </w:tc>
        <w:tc>
          <w:tcPr>
            <w:tcW w:w="825" w:type="dxa"/>
          </w:tcPr>
          <w:p w14:paraId="2B12AC7B" w14:textId="77777777" w:rsidR="008E07B5" w:rsidRDefault="008E07B5">
            <w:pPr>
              <w:pStyle w:val="ConsPlusNormal"/>
              <w:jc w:val="center"/>
            </w:pPr>
          </w:p>
        </w:tc>
        <w:tc>
          <w:tcPr>
            <w:tcW w:w="825" w:type="dxa"/>
          </w:tcPr>
          <w:p w14:paraId="066FBAF0" w14:textId="77777777" w:rsidR="008E07B5" w:rsidRDefault="008E07B5">
            <w:pPr>
              <w:pStyle w:val="ConsPlusNormal"/>
              <w:jc w:val="center"/>
            </w:pPr>
          </w:p>
        </w:tc>
        <w:tc>
          <w:tcPr>
            <w:tcW w:w="990" w:type="dxa"/>
          </w:tcPr>
          <w:p w14:paraId="07632AE9" w14:textId="77777777" w:rsidR="008E07B5" w:rsidRDefault="008E07B5">
            <w:pPr>
              <w:pStyle w:val="ConsPlusNormal"/>
              <w:jc w:val="center"/>
            </w:pPr>
          </w:p>
        </w:tc>
        <w:tc>
          <w:tcPr>
            <w:tcW w:w="1320" w:type="dxa"/>
          </w:tcPr>
          <w:p w14:paraId="0271D615" w14:textId="77777777" w:rsidR="008E07B5" w:rsidRDefault="008E07B5">
            <w:pPr>
              <w:pStyle w:val="ConsPlusNormal"/>
              <w:jc w:val="center"/>
            </w:pPr>
          </w:p>
        </w:tc>
      </w:tr>
      <w:tr w:rsidR="008E07B5" w14:paraId="2A7E2D47" w14:textId="77777777">
        <w:tc>
          <w:tcPr>
            <w:tcW w:w="1320" w:type="dxa"/>
          </w:tcPr>
          <w:p w14:paraId="6CF9FADD" w14:textId="77777777" w:rsidR="008E07B5" w:rsidRDefault="008E07B5">
            <w:pPr>
              <w:pStyle w:val="ConsPlusNormal"/>
              <w:jc w:val="center"/>
            </w:pPr>
            <w:r>
              <w:t>1.1.1</w:t>
            </w:r>
          </w:p>
        </w:tc>
        <w:tc>
          <w:tcPr>
            <w:tcW w:w="4950" w:type="dxa"/>
          </w:tcPr>
          <w:p w14:paraId="4D19F00A" w14:textId="77777777" w:rsidR="008E07B5" w:rsidRDefault="008E07B5">
            <w:pPr>
              <w:pStyle w:val="ConsPlusNormal"/>
              <w:ind w:left="283"/>
            </w:pPr>
            <w:r>
              <w:t>расходы на приобретение сырья и материалов и их хранение, в том числе необходимых для эксплуатации цифровой инфраструктуры в сфере водоснабжения и водоотведения</w:t>
            </w:r>
          </w:p>
        </w:tc>
        <w:tc>
          <w:tcPr>
            <w:tcW w:w="990" w:type="dxa"/>
          </w:tcPr>
          <w:p w14:paraId="771A7DEE" w14:textId="77777777" w:rsidR="008E07B5" w:rsidRDefault="008E07B5">
            <w:pPr>
              <w:pStyle w:val="ConsPlusNormal"/>
              <w:jc w:val="center"/>
            </w:pPr>
            <w:r>
              <w:t>тыс. руб.</w:t>
            </w:r>
          </w:p>
        </w:tc>
        <w:tc>
          <w:tcPr>
            <w:tcW w:w="990" w:type="dxa"/>
          </w:tcPr>
          <w:p w14:paraId="4E5E0C8B" w14:textId="77777777" w:rsidR="008E07B5" w:rsidRDefault="008E07B5">
            <w:pPr>
              <w:pStyle w:val="ConsPlusNormal"/>
              <w:jc w:val="center"/>
            </w:pPr>
          </w:p>
        </w:tc>
        <w:tc>
          <w:tcPr>
            <w:tcW w:w="825" w:type="dxa"/>
          </w:tcPr>
          <w:p w14:paraId="09141EB8" w14:textId="77777777" w:rsidR="008E07B5" w:rsidRDefault="008E07B5">
            <w:pPr>
              <w:pStyle w:val="ConsPlusNormal"/>
              <w:jc w:val="center"/>
            </w:pPr>
          </w:p>
        </w:tc>
        <w:tc>
          <w:tcPr>
            <w:tcW w:w="825" w:type="dxa"/>
          </w:tcPr>
          <w:p w14:paraId="63EB33BC" w14:textId="77777777" w:rsidR="008E07B5" w:rsidRDefault="008E07B5">
            <w:pPr>
              <w:pStyle w:val="ConsPlusNormal"/>
              <w:jc w:val="center"/>
            </w:pPr>
          </w:p>
        </w:tc>
        <w:tc>
          <w:tcPr>
            <w:tcW w:w="990" w:type="dxa"/>
          </w:tcPr>
          <w:p w14:paraId="512CAAA8" w14:textId="77777777" w:rsidR="008E07B5" w:rsidRDefault="008E07B5">
            <w:pPr>
              <w:pStyle w:val="ConsPlusNormal"/>
              <w:jc w:val="center"/>
            </w:pPr>
          </w:p>
        </w:tc>
        <w:tc>
          <w:tcPr>
            <w:tcW w:w="1320" w:type="dxa"/>
          </w:tcPr>
          <w:p w14:paraId="399BD66F" w14:textId="77777777" w:rsidR="008E07B5" w:rsidRDefault="008E07B5">
            <w:pPr>
              <w:pStyle w:val="ConsPlusNormal"/>
              <w:jc w:val="center"/>
            </w:pPr>
          </w:p>
        </w:tc>
      </w:tr>
      <w:tr w:rsidR="008E07B5" w14:paraId="3A1DDAE0" w14:textId="77777777">
        <w:tc>
          <w:tcPr>
            <w:tcW w:w="1320" w:type="dxa"/>
          </w:tcPr>
          <w:p w14:paraId="459BC52C" w14:textId="77777777" w:rsidR="008E07B5" w:rsidRDefault="008E07B5">
            <w:pPr>
              <w:pStyle w:val="ConsPlusNormal"/>
              <w:jc w:val="center"/>
            </w:pPr>
            <w:r>
              <w:t>1.1.2</w:t>
            </w:r>
          </w:p>
        </w:tc>
        <w:tc>
          <w:tcPr>
            <w:tcW w:w="4950" w:type="dxa"/>
          </w:tcPr>
          <w:p w14:paraId="03E814A9" w14:textId="77777777" w:rsidR="008E07B5" w:rsidRDefault="008E07B5">
            <w:pPr>
              <w:pStyle w:val="ConsPlusNormal"/>
              <w:ind w:left="283"/>
            </w:pPr>
            <w:r>
              <w:t>расходы на оплату регулируемыми организациями выполняемых сторонними организациями работ и (или) услуг</w:t>
            </w:r>
          </w:p>
        </w:tc>
        <w:tc>
          <w:tcPr>
            <w:tcW w:w="990" w:type="dxa"/>
          </w:tcPr>
          <w:p w14:paraId="796D4B8B" w14:textId="77777777" w:rsidR="008E07B5" w:rsidRDefault="008E07B5">
            <w:pPr>
              <w:pStyle w:val="ConsPlusNormal"/>
              <w:jc w:val="center"/>
            </w:pPr>
            <w:r>
              <w:t>тыс. руб.</w:t>
            </w:r>
          </w:p>
        </w:tc>
        <w:tc>
          <w:tcPr>
            <w:tcW w:w="990" w:type="dxa"/>
          </w:tcPr>
          <w:p w14:paraId="70F7FD84" w14:textId="77777777" w:rsidR="008E07B5" w:rsidRDefault="008E07B5">
            <w:pPr>
              <w:pStyle w:val="ConsPlusNormal"/>
              <w:jc w:val="center"/>
            </w:pPr>
          </w:p>
        </w:tc>
        <w:tc>
          <w:tcPr>
            <w:tcW w:w="825" w:type="dxa"/>
          </w:tcPr>
          <w:p w14:paraId="74C5B20D" w14:textId="77777777" w:rsidR="008E07B5" w:rsidRDefault="008E07B5">
            <w:pPr>
              <w:pStyle w:val="ConsPlusNormal"/>
              <w:jc w:val="center"/>
            </w:pPr>
          </w:p>
        </w:tc>
        <w:tc>
          <w:tcPr>
            <w:tcW w:w="825" w:type="dxa"/>
          </w:tcPr>
          <w:p w14:paraId="5F4C9BB9" w14:textId="77777777" w:rsidR="008E07B5" w:rsidRDefault="008E07B5">
            <w:pPr>
              <w:pStyle w:val="ConsPlusNormal"/>
              <w:jc w:val="center"/>
            </w:pPr>
          </w:p>
        </w:tc>
        <w:tc>
          <w:tcPr>
            <w:tcW w:w="990" w:type="dxa"/>
          </w:tcPr>
          <w:p w14:paraId="18FF03EB" w14:textId="77777777" w:rsidR="008E07B5" w:rsidRDefault="008E07B5">
            <w:pPr>
              <w:pStyle w:val="ConsPlusNormal"/>
              <w:jc w:val="center"/>
            </w:pPr>
          </w:p>
        </w:tc>
        <w:tc>
          <w:tcPr>
            <w:tcW w:w="1320" w:type="dxa"/>
          </w:tcPr>
          <w:p w14:paraId="0A45FD94" w14:textId="77777777" w:rsidR="008E07B5" w:rsidRDefault="008E07B5">
            <w:pPr>
              <w:pStyle w:val="ConsPlusNormal"/>
              <w:jc w:val="center"/>
            </w:pPr>
          </w:p>
        </w:tc>
      </w:tr>
      <w:tr w:rsidR="008E07B5" w14:paraId="04843692" w14:textId="77777777">
        <w:tc>
          <w:tcPr>
            <w:tcW w:w="1320" w:type="dxa"/>
          </w:tcPr>
          <w:p w14:paraId="2662A17D" w14:textId="77777777" w:rsidR="008E07B5" w:rsidRDefault="008E07B5">
            <w:pPr>
              <w:pStyle w:val="ConsPlusNormal"/>
              <w:jc w:val="center"/>
            </w:pPr>
            <w:r>
              <w:t>1.1.3</w:t>
            </w:r>
          </w:p>
        </w:tc>
        <w:tc>
          <w:tcPr>
            <w:tcW w:w="4950" w:type="dxa"/>
          </w:tcPr>
          <w:p w14:paraId="30D9F148" w14:textId="77777777" w:rsidR="008E07B5" w:rsidRDefault="008E07B5">
            <w:pPr>
              <w:pStyle w:val="ConsPlusNormal"/>
              <w:ind w:left="283"/>
            </w:pPr>
            <w:r>
              <w:t>расходы на оплату труда и отчисления на социальные нужды основного производственного персонала, в том числе:</w:t>
            </w:r>
          </w:p>
        </w:tc>
        <w:tc>
          <w:tcPr>
            <w:tcW w:w="990" w:type="dxa"/>
          </w:tcPr>
          <w:p w14:paraId="340A2BD4" w14:textId="77777777" w:rsidR="008E07B5" w:rsidRDefault="008E07B5">
            <w:pPr>
              <w:pStyle w:val="ConsPlusNormal"/>
              <w:jc w:val="center"/>
            </w:pPr>
            <w:r>
              <w:t>тыс. руб.</w:t>
            </w:r>
          </w:p>
        </w:tc>
        <w:tc>
          <w:tcPr>
            <w:tcW w:w="990" w:type="dxa"/>
          </w:tcPr>
          <w:p w14:paraId="0540213C" w14:textId="77777777" w:rsidR="008E07B5" w:rsidRDefault="008E07B5">
            <w:pPr>
              <w:pStyle w:val="ConsPlusNormal"/>
              <w:jc w:val="center"/>
            </w:pPr>
          </w:p>
        </w:tc>
        <w:tc>
          <w:tcPr>
            <w:tcW w:w="825" w:type="dxa"/>
          </w:tcPr>
          <w:p w14:paraId="0847BDA3" w14:textId="77777777" w:rsidR="008E07B5" w:rsidRDefault="008E07B5">
            <w:pPr>
              <w:pStyle w:val="ConsPlusNormal"/>
              <w:jc w:val="center"/>
            </w:pPr>
          </w:p>
        </w:tc>
        <w:tc>
          <w:tcPr>
            <w:tcW w:w="825" w:type="dxa"/>
          </w:tcPr>
          <w:p w14:paraId="4342CA97" w14:textId="77777777" w:rsidR="008E07B5" w:rsidRDefault="008E07B5">
            <w:pPr>
              <w:pStyle w:val="ConsPlusNormal"/>
              <w:jc w:val="center"/>
            </w:pPr>
          </w:p>
        </w:tc>
        <w:tc>
          <w:tcPr>
            <w:tcW w:w="990" w:type="dxa"/>
          </w:tcPr>
          <w:p w14:paraId="7462DB6B" w14:textId="77777777" w:rsidR="008E07B5" w:rsidRDefault="008E07B5">
            <w:pPr>
              <w:pStyle w:val="ConsPlusNormal"/>
              <w:jc w:val="center"/>
            </w:pPr>
          </w:p>
        </w:tc>
        <w:tc>
          <w:tcPr>
            <w:tcW w:w="1320" w:type="dxa"/>
          </w:tcPr>
          <w:p w14:paraId="0F888C8A" w14:textId="77777777" w:rsidR="008E07B5" w:rsidRDefault="008E07B5">
            <w:pPr>
              <w:pStyle w:val="ConsPlusNormal"/>
              <w:jc w:val="center"/>
            </w:pPr>
          </w:p>
        </w:tc>
      </w:tr>
      <w:tr w:rsidR="008E07B5" w14:paraId="5343F529" w14:textId="77777777">
        <w:tc>
          <w:tcPr>
            <w:tcW w:w="1320" w:type="dxa"/>
          </w:tcPr>
          <w:p w14:paraId="5F2E2780" w14:textId="77777777" w:rsidR="008E07B5" w:rsidRDefault="008E07B5">
            <w:pPr>
              <w:pStyle w:val="ConsPlusNormal"/>
              <w:jc w:val="center"/>
            </w:pPr>
            <w:r>
              <w:t>1.1.3.1</w:t>
            </w:r>
          </w:p>
        </w:tc>
        <w:tc>
          <w:tcPr>
            <w:tcW w:w="4950" w:type="dxa"/>
          </w:tcPr>
          <w:p w14:paraId="08AE36A4" w14:textId="77777777" w:rsidR="008E07B5" w:rsidRDefault="008E07B5">
            <w:pPr>
              <w:pStyle w:val="ConsPlusNormal"/>
              <w:ind w:left="567"/>
            </w:pPr>
            <w:r>
              <w:t>налоги и сборы с фонда оплаты труда</w:t>
            </w:r>
          </w:p>
        </w:tc>
        <w:tc>
          <w:tcPr>
            <w:tcW w:w="990" w:type="dxa"/>
          </w:tcPr>
          <w:p w14:paraId="1E72DC97" w14:textId="77777777" w:rsidR="008E07B5" w:rsidRDefault="008E07B5">
            <w:pPr>
              <w:pStyle w:val="ConsPlusNormal"/>
              <w:jc w:val="center"/>
            </w:pPr>
          </w:p>
        </w:tc>
        <w:tc>
          <w:tcPr>
            <w:tcW w:w="990" w:type="dxa"/>
          </w:tcPr>
          <w:p w14:paraId="37854A5F" w14:textId="77777777" w:rsidR="008E07B5" w:rsidRDefault="008E07B5">
            <w:pPr>
              <w:pStyle w:val="ConsPlusNormal"/>
              <w:jc w:val="center"/>
            </w:pPr>
          </w:p>
        </w:tc>
        <w:tc>
          <w:tcPr>
            <w:tcW w:w="825" w:type="dxa"/>
          </w:tcPr>
          <w:p w14:paraId="0F82FD39" w14:textId="77777777" w:rsidR="008E07B5" w:rsidRDefault="008E07B5">
            <w:pPr>
              <w:pStyle w:val="ConsPlusNormal"/>
              <w:jc w:val="center"/>
            </w:pPr>
          </w:p>
        </w:tc>
        <w:tc>
          <w:tcPr>
            <w:tcW w:w="825" w:type="dxa"/>
          </w:tcPr>
          <w:p w14:paraId="2F393DF6" w14:textId="77777777" w:rsidR="008E07B5" w:rsidRDefault="008E07B5">
            <w:pPr>
              <w:pStyle w:val="ConsPlusNormal"/>
              <w:jc w:val="center"/>
            </w:pPr>
          </w:p>
        </w:tc>
        <w:tc>
          <w:tcPr>
            <w:tcW w:w="990" w:type="dxa"/>
          </w:tcPr>
          <w:p w14:paraId="420AE06E" w14:textId="77777777" w:rsidR="008E07B5" w:rsidRDefault="008E07B5">
            <w:pPr>
              <w:pStyle w:val="ConsPlusNormal"/>
              <w:jc w:val="center"/>
            </w:pPr>
          </w:p>
        </w:tc>
        <w:tc>
          <w:tcPr>
            <w:tcW w:w="1320" w:type="dxa"/>
          </w:tcPr>
          <w:p w14:paraId="3650C28A" w14:textId="77777777" w:rsidR="008E07B5" w:rsidRDefault="008E07B5">
            <w:pPr>
              <w:pStyle w:val="ConsPlusNormal"/>
              <w:jc w:val="center"/>
            </w:pPr>
          </w:p>
        </w:tc>
      </w:tr>
      <w:tr w:rsidR="008E07B5" w14:paraId="3B4A0E6C" w14:textId="77777777">
        <w:tc>
          <w:tcPr>
            <w:tcW w:w="1320" w:type="dxa"/>
          </w:tcPr>
          <w:p w14:paraId="7120F53E" w14:textId="77777777" w:rsidR="008E07B5" w:rsidRDefault="008E07B5">
            <w:pPr>
              <w:pStyle w:val="ConsPlusNormal"/>
              <w:jc w:val="center"/>
            </w:pPr>
            <w:r>
              <w:t>1.1.4</w:t>
            </w:r>
          </w:p>
        </w:tc>
        <w:tc>
          <w:tcPr>
            <w:tcW w:w="4950" w:type="dxa"/>
          </w:tcPr>
          <w:p w14:paraId="186D3314" w14:textId="77777777" w:rsidR="008E07B5" w:rsidRDefault="008E07B5">
            <w:pPr>
              <w:pStyle w:val="ConsPlusNormal"/>
              <w:ind w:left="283"/>
            </w:pPr>
            <w:r>
              <w:t>расходы на уплату процентов по займам и кредитам</w:t>
            </w:r>
          </w:p>
        </w:tc>
        <w:tc>
          <w:tcPr>
            <w:tcW w:w="990" w:type="dxa"/>
          </w:tcPr>
          <w:p w14:paraId="304D3AF1" w14:textId="77777777" w:rsidR="008E07B5" w:rsidRDefault="008E07B5">
            <w:pPr>
              <w:pStyle w:val="ConsPlusNormal"/>
              <w:jc w:val="center"/>
            </w:pPr>
            <w:r>
              <w:t>тыс. руб.</w:t>
            </w:r>
          </w:p>
        </w:tc>
        <w:tc>
          <w:tcPr>
            <w:tcW w:w="990" w:type="dxa"/>
          </w:tcPr>
          <w:p w14:paraId="1DDAFDA1" w14:textId="77777777" w:rsidR="008E07B5" w:rsidRDefault="008E07B5">
            <w:pPr>
              <w:pStyle w:val="ConsPlusNormal"/>
              <w:jc w:val="center"/>
            </w:pPr>
          </w:p>
        </w:tc>
        <w:tc>
          <w:tcPr>
            <w:tcW w:w="825" w:type="dxa"/>
          </w:tcPr>
          <w:p w14:paraId="7540C74D" w14:textId="77777777" w:rsidR="008E07B5" w:rsidRDefault="008E07B5">
            <w:pPr>
              <w:pStyle w:val="ConsPlusNormal"/>
              <w:jc w:val="center"/>
            </w:pPr>
          </w:p>
        </w:tc>
        <w:tc>
          <w:tcPr>
            <w:tcW w:w="825" w:type="dxa"/>
          </w:tcPr>
          <w:p w14:paraId="512ACF8E" w14:textId="77777777" w:rsidR="008E07B5" w:rsidRDefault="008E07B5">
            <w:pPr>
              <w:pStyle w:val="ConsPlusNormal"/>
              <w:jc w:val="center"/>
            </w:pPr>
          </w:p>
        </w:tc>
        <w:tc>
          <w:tcPr>
            <w:tcW w:w="990" w:type="dxa"/>
          </w:tcPr>
          <w:p w14:paraId="72695AB7" w14:textId="77777777" w:rsidR="008E07B5" w:rsidRDefault="008E07B5">
            <w:pPr>
              <w:pStyle w:val="ConsPlusNormal"/>
              <w:jc w:val="center"/>
            </w:pPr>
          </w:p>
        </w:tc>
        <w:tc>
          <w:tcPr>
            <w:tcW w:w="1320" w:type="dxa"/>
          </w:tcPr>
          <w:p w14:paraId="4ECA2068" w14:textId="77777777" w:rsidR="008E07B5" w:rsidRDefault="008E07B5">
            <w:pPr>
              <w:pStyle w:val="ConsPlusNormal"/>
              <w:jc w:val="center"/>
            </w:pPr>
          </w:p>
        </w:tc>
      </w:tr>
      <w:tr w:rsidR="008E07B5" w14:paraId="2D876D14" w14:textId="77777777">
        <w:tc>
          <w:tcPr>
            <w:tcW w:w="1320" w:type="dxa"/>
          </w:tcPr>
          <w:p w14:paraId="23181A81" w14:textId="77777777" w:rsidR="008E07B5" w:rsidRDefault="008E07B5">
            <w:pPr>
              <w:pStyle w:val="ConsPlusNormal"/>
              <w:jc w:val="center"/>
            </w:pPr>
            <w:r>
              <w:t>1.1.5</w:t>
            </w:r>
          </w:p>
        </w:tc>
        <w:tc>
          <w:tcPr>
            <w:tcW w:w="4950" w:type="dxa"/>
          </w:tcPr>
          <w:p w14:paraId="6EBD9576" w14:textId="77777777" w:rsidR="008E07B5" w:rsidRDefault="008E07B5">
            <w:pPr>
              <w:pStyle w:val="ConsPlusNormal"/>
              <w:ind w:left="283"/>
            </w:pPr>
            <w:r>
              <w:t>общехозяйственные расходы, в том числе расходы на оплату работ и (или) услуг по эксплуатации цифровой инфраструктуры в сфере водоснабжения и водоотведения, выполняемых по договорам сторонними организациями, определяемые в соответствии с Методическими указаниями</w:t>
            </w:r>
          </w:p>
        </w:tc>
        <w:tc>
          <w:tcPr>
            <w:tcW w:w="990" w:type="dxa"/>
          </w:tcPr>
          <w:p w14:paraId="7A1BBE75" w14:textId="77777777" w:rsidR="008E07B5" w:rsidRDefault="008E07B5">
            <w:pPr>
              <w:pStyle w:val="ConsPlusNormal"/>
              <w:jc w:val="center"/>
            </w:pPr>
            <w:r>
              <w:t>тыс. руб.</w:t>
            </w:r>
          </w:p>
        </w:tc>
        <w:tc>
          <w:tcPr>
            <w:tcW w:w="990" w:type="dxa"/>
          </w:tcPr>
          <w:p w14:paraId="1566929B" w14:textId="77777777" w:rsidR="008E07B5" w:rsidRDefault="008E07B5">
            <w:pPr>
              <w:pStyle w:val="ConsPlusNormal"/>
              <w:jc w:val="center"/>
            </w:pPr>
          </w:p>
        </w:tc>
        <w:tc>
          <w:tcPr>
            <w:tcW w:w="825" w:type="dxa"/>
          </w:tcPr>
          <w:p w14:paraId="1B1300C7" w14:textId="77777777" w:rsidR="008E07B5" w:rsidRDefault="008E07B5">
            <w:pPr>
              <w:pStyle w:val="ConsPlusNormal"/>
              <w:jc w:val="center"/>
            </w:pPr>
          </w:p>
        </w:tc>
        <w:tc>
          <w:tcPr>
            <w:tcW w:w="825" w:type="dxa"/>
          </w:tcPr>
          <w:p w14:paraId="43119C2C" w14:textId="77777777" w:rsidR="008E07B5" w:rsidRDefault="008E07B5">
            <w:pPr>
              <w:pStyle w:val="ConsPlusNormal"/>
              <w:jc w:val="center"/>
            </w:pPr>
          </w:p>
        </w:tc>
        <w:tc>
          <w:tcPr>
            <w:tcW w:w="990" w:type="dxa"/>
          </w:tcPr>
          <w:p w14:paraId="15A12193" w14:textId="77777777" w:rsidR="008E07B5" w:rsidRDefault="008E07B5">
            <w:pPr>
              <w:pStyle w:val="ConsPlusNormal"/>
              <w:jc w:val="center"/>
            </w:pPr>
          </w:p>
        </w:tc>
        <w:tc>
          <w:tcPr>
            <w:tcW w:w="1320" w:type="dxa"/>
          </w:tcPr>
          <w:p w14:paraId="6191B2DB" w14:textId="77777777" w:rsidR="008E07B5" w:rsidRDefault="008E07B5">
            <w:pPr>
              <w:pStyle w:val="ConsPlusNormal"/>
              <w:jc w:val="center"/>
            </w:pPr>
          </w:p>
        </w:tc>
      </w:tr>
      <w:tr w:rsidR="008E07B5" w14:paraId="7519FDB5" w14:textId="77777777">
        <w:tc>
          <w:tcPr>
            <w:tcW w:w="1320" w:type="dxa"/>
          </w:tcPr>
          <w:p w14:paraId="3F7052DC" w14:textId="77777777" w:rsidR="008E07B5" w:rsidRDefault="008E07B5">
            <w:pPr>
              <w:pStyle w:val="ConsPlusNormal"/>
              <w:jc w:val="center"/>
            </w:pPr>
            <w:r>
              <w:t>1.1.6</w:t>
            </w:r>
          </w:p>
        </w:tc>
        <w:tc>
          <w:tcPr>
            <w:tcW w:w="4950" w:type="dxa"/>
          </w:tcPr>
          <w:p w14:paraId="53279D69" w14:textId="77777777" w:rsidR="008E07B5" w:rsidRDefault="008E07B5">
            <w:pPr>
              <w:pStyle w:val="ConsPlusNormal"/>
              <w:ind w:left="283"/>
            </w:pPr>
            <w:r>
              <w:t>прочие производственные расходы:</w:t>
            </w:r>
          </w:p>
        </w:tc>
        <w:tc>
          <w:tcPr>
            <w:tcW w:w="990" w:type="dxa"/>
          </w:tcPr>
          <w:p w14:paraId="31CE96AB" w14:textId="77777777" w:rsidR="008E07B5" w:rsidRDefault="008E07B5">
            <w:pPr>
              <w:pStyle w:val="ConsPlusNormal"/>
              <w:jc w:val="center"/>
            </w:pPr>
            <w:r>
              <w:t>тыс. руб.</w:t>
            </w:r>
          </w:p>
        </w:tc>
        <w:tc>
          <w:tcPr>
            <w:tcW w:w="990" w:type="dxa"/>
          </w:tcPr>
          <w:p w14:paraId="5D76E993" w14:textId="77777777" w:rsidR="008E07B5" w:rsidRDefault="008E07B5">
            <w:pPr>
              <w:pStyle w:val="ConsPlusNormal"/>
              <w:jc w:val="center"/>
            </w:pPr>
          </w:p>
        </w:tc>
        <w:tc>
          <w:tcPr>
            <w:tcW w:w="825" w:type="dxa"/>
          </w:tcPr>
          <w:p w14:paraId="35EB82DF" w14:textId="77777777" w:rsidR="008E07B5" w:rsidRDefault="008E07B5">
            <w:pPr>
              <w:pStyle w:val="ConsPlusNormal"/>
              <w:jc w:val="center"/>
            </w:pPr>
          </w:p>
        </w:tc>
        <w:tc>
          <w:tcPr>
            <w:tcW w:w="825" w:type="dxa"/>
          </w:tcPr>
          <w:p w14:paraId="27087004" w14:textId="77777777" w:rsidR="008E07B5" w:rsidRDefault="008E07B5">
            <w:pPr>
              <w:pStyle w:val="ConsPlusNormal"/>
              <w:jc w:val="center"/>
            </w:pPr>
          </w:p>
        </w:tc>
        <w:tc>
          <w:tcPr>
            <w:tcW w:w="990" w:type="dxa"/>
          </w:tcPr>
          <w:p w14:paraId="09BE1C7A" w14:textId="77777777" w:rsidR="008E07B5" w:rsidRDefault="008E07B5">
            <w:pPr>
              <w:pStyle w:val="ConsPlusNormal"/>
              <w:jc w:val="center"/>
            </w:pPr>
          </w:p>
        </w:tc>
        <w:tc>
          <w:tcPr>
            <w:tcW w:w="1320" w:type="dxa"/>
          </w:tcPr>
          <w:p w14:paraId="5D5731AF" w14:textId="77777777" w:rsidR="008E07B5" w:rsidRDefault="008E07B5">
            <w:pPr>
              <w:pStyle w:val="ConsPlusNormal"/>
              <w:jc w:val="center"/>
            </w:pPr>
          </w:p>
        </w:tc>
      </w:tr>
      <w:tr w:rsidR="008E07B5" w14:paraId="1BF0CFEE" w14:textId="77777777">
        <w:tc>
          <w:tcPr>
            <w:tcW w:w="1320" w:type="dxa"/>
          </w:tcPr>
          <w:p w14:paraId="0127019E" w14:textId="77777777" w:rsidR="008E07B5" w:rsidRDefault="008E07B5">
            <w:pPr>
              <w:pStyle w:val="ConsPlusNormal"/>
              <w:jc w:val="center"/>
            </w:pPr>
            <w:r>
              <w:t>1.1.6.1</w:t>
            </w:r>
          </w:p>
        </w:tc>
        <w:tc>
          <w:tcPr>
            <w:tcW w:w="4950" w:type="dxa"/>
          </w:tcPr>
          <w:p w14:paraId="5075BD6D" w14:textId="77777777" w:rsidR="008E07B5" w:rsidRDefault="008E07B5">
            <w:pPr>
              <w:pStyle w:val="ConsPlusNormal"/>
              <w:ind w:left="567"/>
            </w:pPr>
            <w:r>
              <w:t>расходы на амортизацию автотранспорта</w:t>
            </w:r>
          </w:p>
        </w:tc>
        <w:tc>
          <w:tcPr>
            <w:tcW w:w="990" w:type="dxa"/>
          </w:tcPr>
          <w:p w14:paraId="4FF0CCD3" w14:textId="77777777" w:rsidR="008E07B5" w:rsidRDefault="008E07B5">
            <w:pPr>
              <w:pStyle w:val="ConsPlusNormal"/>
              <w:jc w:val="center"/>
            </w:pPr>
            <w:r>
              <w:t>тыс. руб.</w:t>
            </w:r>
          </w:p>
        </w:tc>
        <w:tc>
          <w:tcPr>
            <w:tcW w:w="990" w:type="dxa"/>
          </w:tcPr>
          <w:p w14:paraId="63EE91DE" w14:textId="77777777" w:rsidR="008E07B5" w:rsidRDefault="008E07B5">
            <w:pPr>
              <w:pStyle w:val="ConsPlusNormal"/>
              <w:jc w:val="center"/>
            </w:pPr>
          </w:p>
        </w:tc>
        <w:tc>
          <w:tcPr>
            <w:tcW w:w="825" w:type="dxa"/>
          </w:tcPr>
          <w:p w14:paraId="525EDBF9" w14:textId="77777777" w:rsidR="008E07B5" w:rsidRDefault="008E07B5">
            <w:pPr>
              <w:pStyle w:val="ConsPlusNormal"/>
              <w:jc w:val="center"/>
            </w:pPr>
          </w:p>
        </w:tc>
        <w:tc>
          <w:tcPr>
            <w:tcW w:w="825" w:type="dxa"/>
          </w:tcPr>
          <w:p w14:paraId="1C29AFA2" w14:textId="77777777" w:rsidR="008E07B5" w:rsidRDefault="008E07B5">
            <w:pPr>
              <w:pStyle w:val="ConsPlusNormal"/>
              <w:jc w:val="center"/>
            </w:pPr>
          </w:p>
        </w:tc>
        <w:tc>
          <w:tcPr>
            <w:tcW w:w="990" w:type="dxa"/>
          </w:tcPr>
          <w:p w14:paraId="06439AF8" w14:textId="77777777" w:rsidR="008E07B5" w:rsidRDefault="008E07B5">
            <w:pPr>
              <w:pStyle w:val="ConsPlusNormal"/>
              <w:jc w:val="center"/>
            </w:pPr>
          </w:p>
        </w:tc>
        <w:tc>
          <w:tcPr>
            <w:tcW w:w="1320" w:type="dxa"/>
          </w:tcPr>
          <w:p w14:paraId="6A9CC9A6" w14:textId="77777777" w:rsidR="008E07B5" w:rsidRDefault="008E07B5">
            <w:pPr>
              <w:pStyle w:val="ConsPlusNormal"/>
              <w:jc w:val="center"/>
            </w:pPr>
          </w:p>
        </w:tc>
      </w:tr>
      <w:tr w:rsidR="008E07B5" w14:paraId="4085BA45" w14:textId="77777777">
        <w:tc>
          <w:tcPr>
            <w:tcW w:w="1320" w:type="dxa"/>
          </w:tcPr>
          <w:p w14:paraId="0065A326" w14:textId="77777777" w:rsidR="008E07B5" w:rsidRDefault="008E07B5">
            <w:pPr>
              <w:pStyle w:val="ConsPlusNormal"/>
              <w:jc w:val="center"/>
            </w:pPr>
            <w:r>
              <w:t>1.1.6.2</w:t>
            </w:r>
          </w:p>
        </w:tc>
        <w:tc>
          <w:tcPr>
            <w:tcW w:w="4950" w:type="dxa"/>
          </w:tcPr>
          <w:p w14:paraId="5630996F" w14:textId="77777777" w:rsidR="008E07B5" w:rsidRDefault="008E07B5">
            <w:pPr>
              <w:pStyle w:val="ConsPlusNormal"/>
              <w:ind w:left="567"/>
            </w:pPr>
            <w:r>
              <w:t>расходы на обезвоживание, обезвреживание и захоронение осадка сточных вод</w:t>
            </w:r>
          </w:p>
        </w:tc>
        <w:tc>
          <w:tcPr>
            <w:tcW w:w="990" w:type="dxa"/>
          </w:tcPr>
          <w:p w14:paraId="217B0CBF" w14:textId="77777777" w:rsidR="008E07B5" w:rsidRDefault="008E07B5">
            <w:pPr>
              <w:pStyle w:val="ConsPlusNormal"/>
              <w:jc w:val="center"/>
            </w:pPr>
            <w:r>
              <w:t>тыс. руб.</w:t>
            </w:r>
          </w:p>
        </w:tc>
        <w:tc>
          <w:tcPr>
            <w:tcW w:w="990" w:type="dxa"/>
          </w:tcPr>
          <w:p w14:paraId="08A4BFF3" w14:textId="77777777" w:rsidR="008E07B5" w:rsidRDefault="008E07B5">
            <w:pPr>
              <w:pStyle w:val="ConsPlusNormal"/>
              <w:jc w:val="center"/>
            </w:pPr>
          </w:p>
        </w:tc>
        <w:tc>
          <w:tcPr>
            <w:tcW w:w="825" w:type="dxa"/>
          </w:tcPr>
          <w:p w14:paraId="33648879" w14:textId="77777777" w:rsidR="008E07B5" w:rsidRDefault="008E07B5">
            <w:pPr>
              <w:pStyle w:val="ConsPlusNormal"/>
              <w:jc w:val="center"/>
            </w:pPr>
          </w:p>
        </w:tc>
        <w:tc>
          <w:tcPr>
            <w:tcW w:w="825" w:type="dxa"/>
          </w:tcPr>
          <w:p w14:paraId="32D45077" w14:textId="77777777" w:rsidR="008E07B5" w:rsidRDefault="008E07B5">
            <w:pPr>
              <w:pStyle w:val="ConsPlusNormal"/>
              <w:jc w:val="center"/>
            </w:pPr>
          </w:p>
        </w:tc>
        <w:tc>
          <w:tcPr>
            <w:tcW w:w="990" w:type="dxa"/>
          </w:tcPr>
          <w:p w14:paraId="161FBC26" w14:textId="77777777" w:rsidR="008E07B5" w:rsidRDefault="008E07B5">
            <w:pPr>
              <w:pStyle w:val="ConsPlusNormal"/>
              <w:jc w:val="center"/>
            </w:pPr>
          </w:p>
        </w:tc>
        <w:tc>
          <w:tcPr>
            <w:tcW w:w="1320" w:type="dxa"/>
          </w:tcPr>
          <w:p w14:paraId="5A81CC41" w14:textId="77777777" w:rsidR="008E07B5" w:rsidRDefault="008E07B5">
            <w:pPr>
              <w:pStyle w:val="ConsPlusNormal"/>
              <w:jc w:val="center"/>
            </w:pPr>
          </w:p>
        </w:tc>
      </w:tr>
      <w:tr w:rsidR="008E07B5" w14:paraId="63A43DAC" w14:textId="77777777">
        <w:tc>
          <w:tcPr>
            <w:tcW w:w="1320" w:type="dxa"/>
          </w:tcPr>
          <w:p w14:paraId="6547CF0B" w14:textId="77777777" w:rsidR="008E07B5" w:rsidRDefault="008E07B5">
            <w:pPr>
              <w:pStyle w:val="ConsPlusNormal"/>
              <w:jc w:val="center"/>
            </w:pPr>
            <w:r>
              <w:lastRenderedPageBreak/>
              <w:t>1.1.6.3</w:t>
            </w:r>
          </w:p>
        </w:tc>
        <w:tc>
          <w:tcPr>
            <w:tcW w:w="4950" w:type="dxa"/>
          </w:tcPr>
          <w:p w14:paraId="0EDEBB01" w14:textId="77777777" w:rsidR="008E07B5" w:rsidRDefault="008E07B5">
            <w:pPr>
              <w:pStyle w:val="ConsPlusNormal"/>
              <w:ind w:left="567"/>
            </w:pPr>
            <w:r>
              <w:t>расходы на приобретение (использование) вспомогательных материалов, запасных частей</w:t>
            </w:r>
          </w:p>
        </w:tc>
        <w:tc>
          <w:tcPr>
            <w:tcW w:w="990" w:type="dxa"/>
          </w:tcPr>
          <w:p w14:paraId="11B8DF52" w14:textId="77777777" w:rsidR="008E07B5" w:rsidRDefault="008E07B5">
            <w:pPr>
              <w:pStyle w:val="ConsPlusNormal"/>
              <w:jc w:val="center"/>
            </w:pPr>
            <w:r>
              <w:t>тыс. руб.</w:t>
            </w:r>
          </w:p>
        </w:tc>
        <w:tc>
          <w:tcPr>
            <w:tcW w:w="990" w:type="dxa"/>
          </w:tcPr>
          <w:p w14:paraId="7C5C0AFA" w14:textId="77777777" w:rsidR="008E07B5" w:rsidRDefault="008E07B5">
            <w:pPr>
              <w:pStyle w:val="ConsPlusNormal"/>
              <w:jc w:val="center"/>
            </w:pPr>
          </w:p>
        </w:tc>
        <w:tc>
          <w:tcPr>
            <w:tcW w:w="825" w:type="dxa"/>
          </w:tcPr>
          <w:p w14:paraId="721E0FE1" w14:textId="77777777" w:rsidR="008E07B5" w:rsidRDefault="008E07B5">
            <w:pPr>
              <w:pStyle w:val="ConsPlusNormal"/>
              <w:jc w:val="center"/>
            </w:pPr>
          </w:p>
        </w:tc>
        <w:tc>
          <w:tcPr>
            <w:tcW w:w="825" w:type="dxa"/>
          </w:tcPr>
          <w:p w14:paraId="06541CB5" w14:textId="77777777" w:rsidR="008E07B5" w:rsidRDefault="008E07B5">
            <w:pPr>
              <w:pStyle w:val="ConsPlusNormal"/>
              <w:jc w:val="center"/>
            </w:pPr>
          </w:p>
        </w:tc>
        <w:tc>
          <w:tcPr>
            <w:tcW w:w="990" w:type="dxa"/>
          </w:tcPr>
          <w:p w14:paraId="63DE09DE" w14:textId="77777777" w:rsidR="008E07B5" w:rsidRDefault="008E07B5">
            <w:pPr>
              <w:pStyle w:val="ConsPlusNormal"/>
              <w:jc w:val="center"/>
            </w:pPr>
          </w:p>
        </w:tc>
        <w:tc>
          <w:tcPr>
            <w:tcW w:w="1320" w:type="dxa"/>
          </w:tcPr>
          <w:p w14:paraId="582D79BD" w14:textId="77777777" w:rsidR="008E07B5" w:rsidRDefault="008E07B5">
            <w:pPr>
              <w:pStyle w:val="ConsPlusNormal"/>
              <w:jc w:val="center"/>
            </w:pPr>
          </w:p>
        </w:tc>
      </w:tr>
      <w:tr w:rsidR="008E07B5" w14:paraId="0B1EBA2C" w14:textId="77777777">
        <w:tc>
          <w:tcPr>
            <w:tcW w:w="1320" w:type="dxa"/>
          </w:tcPr>
          <w:p w14:paraId="2EDECC8C" w14:textId="77777777" w:rsidR="008E07B5" w:rsidRDefault="008E07B5">
            <w:pPr>
              <w:pStyle w:val="ConsPlusNormal"/>
              <w:jc w:val="center"/>
            </w:pPr>
            <w:r>
              <w:t>1.1.6.4</w:t>
            </w:r>
          </w:p>
        </w:tc>
        <w:tc>
          <w:tcPr>
            <w:tcW w:w="4950" w:type="dxa"/>
          </w:tcPr>
          <w:p w14:paraId="3459E144" w14:textId="77777777" w:rsidR="008E07B5" w:rsidRDefault="008E07B5">
            <w:pPr>
              <w:pStyle w:val="ConsPlusNormal"/>
              <w:ind w:left="567"/>
            </w:pPr>
            <w:r>
              <w:t>расходы на эксплуатацию, техническое обслуживание и ремонт автотранспорта</w:t>
            </w:r>
          </w:p>
        </w:tc>
        <w:tc>
          <w:tcPr>
            <w:tcW w:w="990" w:type="dxa"/>
          </w:tcPr>
          <w:p w14:paraId="7723AF56" w14:textId="77777777" w:rsidR="008E07B5" w:rsidRDefault="008E07B5">
            <w:pPr>
              <w:pStyle w:val="ConsPlusNormal"/>
              <w:jc w:val="center"/>
            </w:pPr>
            <w:r>
              <w:t>тыс. руб.</w:t>
            </w:r>
          </w:p>
        </w:tc>
        <w:tc>
          <w:tcPr>
            <w:tcW w:w="990" w:type="dxa"/>
          </w:tcPr>
          <w:p w14:paraId="2F0A7AF1" w14:textId="77777777" w:rsidR="008E07B5" w:rsidRDefault="008E07B5">
            <w:pPr>
              <w:pStyle w:val="ConsPlusNormal"/>
              <w:jc w:val="center"/>
            </w:pPr>
          </w:p>
        </w:tc>
        <w:tc>
          <w:tcPr>
            <w:tcW w:w="825" w:type="dxa"/>
          </w:tcPr>
          <w:p w14:paraId="401B3D67" w14:textId="77777777" w:rsidR="008E07B5" w:rsidRDefault="008E07B5">
            <w:pPr>
              <w:pStyle w:val="ConsPlusNormal"/>
              <w:jc w:val="center"/>
            </w:pPr>
          </w:p>
        </w:tc>
        <w:tc>
          <w:tcPr>
            <w:tcW w:w="825" w:type="dxa"/>
          </w:tcPr>
          <w:p w14:paraId="700F67B1" w14:textId="77777777" w:rsidR="008E07B5" w:rsidRDefault="008E07B5">
            <w:pPr>
              <w:pStyle w:val="ConsPlusNormal"/>
              <w:jc w:val="center"/>
            </w:pPr>
          </w:p>
        </w:tc>
        <w:tc>
          <w:tcPr>
            <w:tcW w:w="990" w:type="dxa"/>
          </w:tcPr>
          <w:p w14:paraId="1A09D1E3" w14:textId="77777777" w:rsidR="008E07B5" w:rsidRDefault="008E07B5">
            <w:pPr>
              <w:pStyle w:val="ConsPlusNormal"/>
              <w:jc w:val="center"/>
            </w:pPr>
          </w:p>
        </w:tc>
        <w:tc>
          <w:tcPr>
            <w:tcW w:w="1320" w:type="dxa"/>
          </w:tcPr>
          <w:p w14:paraId="05C5AA30" w14:textId="77777777" w:rsidR="008E07B5" w:rsidRDefault="008E07B5">
            <w:pPr>
              <w:pStyle w:val="ConsPlusNormal"/>
              <w:jc w:val="center"/>
            </w:pPr>
          </w:p>
        </w:tc>
      </w:tr>
      <w:tr w:rsidR="008E07B5" w14:paraId="3A87C2A5" w14:textId="77777777">
        <w:tc>
          <w:tcPr>
            <w:tcW w:w="1320" w:type="dxa"/>
          </w:tcPr>
          <w:p w14:paraId="34D8EF72" w14:textId="77777777" w:rsidR="008E07B5" w:rsidRDefault="008E07B5">
            <w:pPr>
              <w:pStyle w:val="ConsPlusNormal"/>
              <w:jc w:val="center"/>
            </w:pPr>
            <w:r>
              <w:t>1.1.6.5</w:t>
            </w:r>
          </w:p>
        </w:tc>
        <w:tc>
          <w:tcPr>
            <w:tcW w:w="4950" w:type="dxa"/>
          </w:tcPr>
          <w:p w14:paraId="0166AA81" w14:textId="77777777" w:rsidR="008E07B5" w:rsidRDefault="008E07B5">
            <w:pPr>
              <w:pStyle w:val="ConsPlusNormal"/>
              <w:ind w:left="567"/>
            </w:pPr>
            <w:r>
              <w:t>расходы на осуществление производственного контроля качества воды и производственного контроля состава и свойств сточных вод расходы на осуществление производственного контроля качества воды и производственного контроля состава и свойств сточных вод</w:t>
            </w:r>
          </w:p>
        </w:tc>
        <w:tc>
          <w:tcPr>
            <w:tcW w:w="990" w:type="dxa"/>
          </w:tcPr>
          <w:p w14:paraId="5AA7D248" w14:textId="77777777" w:rsidR="008E07B5" w:rsidRDefault="008E07B5">
            <w:pPr>
              <w:pStyle w:val="ConsPlusNormal"/>
              <w:jc w:val="center"/>
            </w:pPr>
            <w:r>
              <w:t>тыс. руб.</w:t>
            </w:r>
          </w:p>
        </w:tc>
        <w:tc>
          <w:tcPr>
            <w:tcW w:w="990" w:type="dxa"/>
          </w:tcPr>
          <w:p w14:paraId="733AEF91" w14:textId="77777777" w:rsidR="008E07B5" w:rsidRDefault="008E07B5">
            <w:pPr>
              <w:pStyle w:val="ConsPlusNormal"/>
              <w:jc w:val="center"/>
            </w:pPr>
          </w:p>
        </w:tc>
        <w:tc>
          <w:tcPr>
            <w:tcW w:w="825" w:type="dxa"/>
          </w:tcPr>
          <w:p w14:paraId="37058A0F" w14:textId="77777777" w:rsidR="008E07B5" w:rsidRDefault="008E07B5">
            <w:pPr>
              <w:pStyle w:val="ConsPlusNormal"/>
              <w:jc w:val="center"/>
            </w:pPr>
          </w:p>
        </w:tc>
        <w:tc>
          <w:tcPr>
            <w:tcW w:w="825" w:type="dxa"/>
          </w:tcPr>
          <w:p w14:paraId="6A8E2901" w14:textId="77777777" w:rsidR="008E07B5" w:rsidRDefault="008E07B5">
            <w:pPr>
              <w:pStyle w:val="ConsPlusNormal"/>
              <w:jc w:val="center"/>
            </w:pPr>
          </w:p>
        </w:tc>
        <w:tc>
          <w:tcPr>
            <w:tcW w:w="990" w:type="dxa"/>
          </w:tcPr>
          <w:p w14:paraId="6AC7F71C" w14:textId="77777777" w:rsidR="008E07B5" w:rsidRDefault="008E07B5">
            <w:pPr>
              <w:pStyle w:val="ConsPlusNormal"/>
              <w:jc w:val="center"/>
            </w:pPr>
          </w:p>
        </w:tc>
        <w:tc>
          <w:tcPr>
            <w:tcW w:w="1320" w:type="dxa"/>
          </w:tcPr>
          <w:p w14:paraId="145FCEA8" w14:textId="77777777" w:rsidR="008E07B5" w:rsidRDefault="008E07B5">
            <w:pPr>
              <w:pStyle w:val="ConsPlusNormal"/>
              <w:jc w:val="center"/>
            </w:pPr>
          </w:p>
        </w:tc>
      </w:tr>
      <w:tr w:rsidR="008E07B5" w14:paraId="4A522D63" w14:textId="77777777">
        <w:tc>
          <w:tcPr>
            <w:tcW w:w="1320" w:type="dxa"/>
          </w:tcPr>
          <w:p w14:paraId="054315F4" w14:textId="77777777" w:rsidR="008E07B5" w:rsidRDefault="008E07B5">
            <w:pPr>
              <w:pStyle w:val="ConsPlusNormal"/>
              <w:jc w:val="center"/>
            </w:pPr>
            <w:r>
              <w:t>1.1.6.6</w:t>
            </w:r>
          </w:p>
        </w:tc>
        <w:tc>
          <w:tcPr>
            <w:tcW w:w="4950" w:type="dxa"/>
          </w:tcPr>
          <w:p w14:paraId="79ADD53A" w14:textId="77777777" w:rsidR="008E07B5" w:rsidRDefault="008E07B5">
            <w:pPr>
              <w:pStyle w:val="ConsPlusNormal"/>
              <w:ind w:left="567"/>
            </w:pPr>
            <w:r>
              <w:t>расходы на аварийно-диспетчерское обслуживание</w:t>
            </w:r>
          </w:p>
        </w:tc>
        <w:tc>
          <w:tcPr>
            <w:tcW w:w="990" w:type="dxa"/>
          </w:tcPr>
          <w:p w14:paraId="1CDA1CFD" w14:textId="77777777" w:rsidR="008E07B5" w:rsidRDefault="008E07B5">
            <w:pPr>
              <w:pStyle w:val="ConsPlusNormal"/>
              <w:jc w:val="center"/>
            </w:pPr>
            <w:r>
              <w:t>тыс. руб.</w:t>
            </w:r>
          </w:p>
        </w:tc>
        <w:tc>
          <w:tcPr>
            <w:tcW w:w="990" w:type="dxa"/>
          </w:tcPr>
          <w:p w14:paraId="7696E6C1" w14:textId="77777777" w:rsidR="008E07B5" w:rsidRDefault="008E07B5">
            <w:pPr>
              <w:pStyle w:val="ConsPlusNormal"/>
              <w:jc w:val="center"/>
            </w:pPr>
          </w:p>
        </w:tc>
        <w:tc>
          <w:tcPr>
            <w:tcW w:w="825" w:type="dxa"/>
          </w:tcPr>
          <w:p w14:paraId="161F79F2" w14:textId="77777777" w:rsidR="008E07B5" w:rsidRDefault="008E07B5">
            <w:pPr>
              <w:pStyle w:val="ConsPlusNormal"/>
              <w:jc w:val="center"/>
            </w:pPr>
          </w:p>
        </w:tc>
        <w:tc>
          <w:tcPr>
            <w:tcW w:w="825" w:type="dxa"/>
          </w:tcPr>
          <w:p w14:paraId="5095E7E5" w14:textId="77777777" w:rsidR="008E07B5" w:rsidRDefault="008E07B5">
            <w:pPr>
              <w:pStyle w:val="ConsPlusNormal"/>
              <w:jc w:val="center"/>
            </w:pPr>
          </w:p>
        </w:tc>
        <w:tc>
          <w:tcPr>
            <w:tcW w:w="990" w:type="dxa"/>
          </w:tcPr>
          <w:p w14:paraId="21EE11C3" w14:textId="77777777" w:rsidR="008E07B5" w:rsidRDefault="008E07B5">
            <w:pPr>
              <w:pStyle w:val="ConsPlusNormal"/>
              <w:jc w:val="center"/>
            </w:pPr>
          </w:p>
        </w:tc>
        <w:tc>
          <w:tcPr>
            <w:tcW w:w="1320" w:type="dxa"/>
          </w:tcPr>
          <w:p w14:paraId="452C29F3" w14:textId="77777777" w:rsidR="008E07B5" w:rsidRDefault="008E07B5">
            <w:pPr>
              <w:pStyle w:val="ConsPlusNormal"/>
              <w:jc w:val="center"/>
            </w:pPr>
          </w:p>
        </w:tc>
      </w:tr>
      <w:tr w:rsidR="008E07B5" w14:paraId="7DFCAE71" w14:textId="77777777">
        <w:tc>
          <w:tcPr>
            <w:tcW w:w="1320" w:type="dxa"/>
          </w:tcPr>
          <w:p w14:paraId="4DA40E33" w14:textId="77777777" w:rsidR="008E07B5" w:rsidRDefault="008E07B5">
            <w:pPr>
              <w:pStyle w:val="ConsPlusNormal"/>
              <w:jc w:val="center"/>
            </w:pPr>
            <w:r>
              <w:t>1.2</w:t>
            </w:r>
          </w:p>
        </w:tc>
        <w:tc>
          <w:tcPr>
            <w:tcW w:w="4950" w:type="dxa"/>
          </w:tcPr>
          <w:p w14:paraId="29C18F33" w14:textId="77777777" w:rsidR="008E07B5" w:rsidRDefault="008E07B5">
            <w:pPr>
              <w:pStyle w:val="ConsPlusNormal"/>
            </w:pPr>
            <w:r>
              <w:t>Ремонтные расходы</w:t>
            </w:r>
          </w:p>
        </w:tc>
        <w:tc>
          <w:tcPr>
            <w:tcW w:w="990" w:type="dxa"/>
          </w:tcPr>
          <w:p w14:paraId="019F54BF" w14:textId="77777777" w:rsidR="008E07B5" w:rsidRDefault="008E07B5">
            <w:pPr>
              <w:pStyle w:val="ConsPlusNormal"/>
              <w:jc w:val="center"/>
            </w:pPr>
            <w:r>
              <w:t>тыс. руб.</w:t>
            </w:r>
          </w:p>
        </w:tc>
        <w:tc>
          <w:tcPr>
            <w:tcW w:w="990" w:type="dxa"/>
          </w:tcPr>
          <w:p w14:paraId="5882E639" w14:textId="77777777" w:rsidR="008E07B5" w:rsidRDefault="008E07B5">
            <w:pPr>
              <w:pStyle w:val="ConsPlusNormal"/>
              <w:jc w:val="center"/>
            </w:pPr>
          </w:p>
        </w:tc>
        <w:tc>
          <w:tcPr>
            <w:tcW w:w="825" w:type="dxa"/>
          </w:tcPr>
          <w:p w14:paraId="30C6F373" w14:textId="77777777" w:rsidR="008E07B5" w:rsidRDefault="008E07B5">
            <w:pPr>
              <w:pStyle w:val="ConsPlusNormal"/>
              <w:jc w:val="center"/>
            </w:pPr>
          </w:p>
        </w:tc>
        <w:tc>
          <w:tcPr>
            <w:tcW w:w="825" w:type="dxa"/>
          </w:tcPr>
          <w:p w14:paraId="5B764071" w14:textId="77777777" w:rsidR="008E07B5" w:rsidRDefault="008E07B5">
            <w:pPr>
              <w:pStyle w:val="ConsPlusNormal"/>
              <w:jc w:val="center"/>
            </w:pPr>
          </w:p>
        </w:tc>
        <w:tc>
          <w:tcPr>
            <w:tcW w:w="990" w:type="dxa"/>
          </w:tcPr>
          <w:p w14:paraId="62931BB2" w14:textId="77777777" w:rsidR="008E07B5" w:rsidRDefault="008E07B5">
            <w:pPr>
              <w:pStyle w:val="ConsPlusNormal"/>
              <w:jc w:val="center"/>
            </w:pPr>
          </w:p>
        </w:tc>
        <w:tc>
          <w:tcPr>
            <w:tcW w:w="1320" w:type="dxa"/>
          </w:tcPr>
          <w:p w14:paraId="409A640A" w14:textId="77777777" w:rsidR="008E07B5" w:rsidRDefault="008E07B5">
            <w:pPr>
              <w:pStyle w:val="ConsPlusNormal"/>
              <w:jc w:val="center"/>
            </w:pPr>
          </w:p>
        </w:tc>
      </w:tr>
      <w:tr w:rsidR="008E07B5" w14:paraId="56AAEFDC" w14:textId="77777777">
        <w:tc>
          <w:tcPr>
            <w:tcW w:w="1320" w:type="dxa"/>
          </w:tcPr>
          <w:p w14:paraId="61BD2AF2" w14:textId="77777777" w:rsidR="008E07B5" w:rsidRDefault="008E07B5">
            <w:pPr>
              <w:pStyle w:val="ConsPlusNormal"/>
              <w:jc w:val="center"/>
            </w:pPr>
            <w:r>
              <w:t>1.3</w:t>
            </w:r>
          </w:p>
        </w:tc>
        <w:tc>
          <w:tcPr>
            <w:tcW w:w="4950" w:type="dxa"/>
          </w:tcPr>
          <w:p w14:paraId="31257688" w14:textId="77777777" w:rsidR="008E07B5" w:rsidRDefault="008E07B5">
            <w:pPr>
              <w:pStyle w:val="ConsPlusNormal"/>
            </w:pPr>
            <w:r>
              <w:t>Административные расходы</w:t>
            </w:r>
          </w:p>
        </w:tc>
        <w:tc>
          <w:tcPr>
            <w:tcW w:w="990" w:type="dxa"/>
          </w:tcPr>
          <w:p w14:paraId="05411979" w14:textId="77777777" w:rsidR="008E07B5" w:rsidRDefault="008E07B5">
            <w:pPr>
              <w:pStyle w:val="ConsPlusNormal"/>
              <w:jc w:val="center"/>
            </w:pPr>
            <w:r>
              <w:t>тыс. руб.</w:t>
            </w:r>
          </w:p>
        </w:tc>
        <w:tc>
          <w:tcPr>
            <w:tcW w:w="990" w:type="dxa"/>
          </w:tcPr>
          <w:p w14:paraId="2D7AF72C" w14:textId="77777777" w:rsidR="008E07B5" w:rsidRDefault="008E07B5">
            <w:pPr>
              <w:pStyle w:val="ConsPlusNormal"/>
              <w:jc w:val="center"/>
            </w:pPr>
          </w:p>
        </w:tc>
        <w:tc>
          <w:tcPr>
            <w:tcW w:w="825" w:type="dxa"/>
          </w:tcPr>
          <w:p w14:paraId="61692002" w14:textId="77777777" w:rsidR="008E07B5" w:rsidRDefault="008E07B5">
            <w:pPr>
              <w:pStyle w:val="ConsPlusNormal"/>
              <w:jc w:val="center"/>
            </w:pPr>
          </w:p>
        </w:tc>
        <w:tc>
          <w:tcPr>
            <w:tcW w:w="825" w:type="dxa"/>
          </w:tcPr>
          <w:p w14:paraId="18FDE271" w14:textId="77777777" w:rsidR="008E07B5" w:rsidRDefault="008E07B5">
            <w:pPr>
              <w:pStyle w:val="ConsPlusNormal"/>
              <w:jc w:val="center"/>
            </w:pPr>
          </w:p>
        </w:tc>
        <w:tc>
          <w:tcPr>
            <w:tcW w:w="990" w:type="dxa"/>
          </w:tcPr>
          <w:p w14:paraId="5EE4CA3D" w14:textId="77777777" w:rsidR="008E07B5" w:rsidRDefault="008E07B5">
            <w:pPr>
              <w:pStyle w:val="ConsPlusNormal"/>
              <w:jc w:val="center"/>
            </w:pPr>
          </w:p>
        </w:tc>
        <w:tc>
          <w:tcPr>
            <w:tcW w:w="1320" w:type="dxa"/>
          </w:tcPr>
          <w:p w14:paraId="0A2F610D" w14:textId="77777777" w:rsidR="008E07B5" w:rsidRDefault="008E07B5">
            <w:pPr>
              <w:pStyle w:val="ConsPlusNormal"/>
              <w:jc w:val="center"/>
            </w:pPr>
          </w:p>
        </w:tc>
      </w:tr>
      <w:tr w:rsidR="008E07B5" w14:paraId="1D2CE91B" w14:textId="77777777">
        <w:tc>
          <w:tcPr>
            <w:tcW w:w="1320" w:type="dxa"/>
          </w:tcPr>
          <w:p w14:paraId="76C0B757" w14:textId="77777777" w:rsidR="008E07B5" w:rsidRDefault="008E07B5">
            <w:pPr>
              <w:pStyle w:val="ConsPlusNormal"/>
              <w:jc w:val="center"/>
            </w:pPr>
            <w:r>
              <w:t>1.4</w:t>
            </w:r>
          </w:p>
        </w:tc>
        <w:tc>
          <w:tcPr>
            <w:tcW w:w="4950" w:type="dxa"/>
          </w:tcPr>
          <w:p w14:paraId="5A467E70" w14:textId="77777777" w:rsidR="008E07B5" w:rsidRDefault="008E07B5">
            <w:pPr>
              <w:pStyle w:val="ConsPlusNormal"/>
            </w:pPr>
            <w:r>
              <w:t>Сбытовые расходы гарантирующей организации</w:t>
            </w:r>
          </w:p>
        </w:tc>
        <w:tc>
          <w:tcPr>
            <w:tcW w:w="990" w:type="dxa"/>
          </w:tcPr>
          <w:p w14:paraId="5D6D7603" w14:textId="77777777" w:rsidR="008E07B5" w:rsidRDefault="008E07B5">
            <w:pPr>
              <w:pStyle w:val="ConsPlusNormal"/>
              <w:jc w:val="center"/>
            </w:pPr>
            <w:r>
              <w:t>тыс. руб.</w:t>
            </w:r>
          </w:p>
        </w:tc>
        <w:tc>
          <w:tcPr>
            <w:tcW w:w="990" w:type="dxa"/>
          </w:tcPr>
          <w:p w14:paraId="4B553D70" w14:textId="77777777" w:rsidR="008E07B5" w:rsidRDefault="008E07B5">
            <w:pPr>
              <w:pStyle w:val="ConsPlusNormal"/>
              <w:jc w:val="center"/>
            </w:pPr>
          </w:p>
        </w:tc>
        <w:tc>
          <w:tcPr>
            <w:tcW w:w="825" w:type="dxa"/>
          </w:tcPr>
          <w:p w14:paraId="2022BE31" w14:textId="77777777" w:rsidR="008E07B5" w:rsidRDefault="008E07B5">
            <w:pPr>
              <w:pStyle w:val="ConsPlusNormal"/>
              <w:jc w:val="center"/>
            </w:pPr>
          </w:p>
        </w:tc>
        <w:tc>
          <w:tcPr>
            <w:tcW w:w="825" w:type="dxa"/>
          </w:tcPr>
          <w:p w14:paraId="6FE722BB" w14:textId="77777777" w:rsidR="008E07B5" w:rsidRDefault="008E07B5">
            <w:pPr>
              <w:pStyle w:val="ConsPlusNormal"/>
              <w:jc w:val="center"/>
            </w:pPr>
          </w:p>
        </w:tc>
        <w:tc>
          <w:tcPr>
            <w:tcW w:w="990" w:type="dxa"/>
          </w:tcPr>
          <w:p w14:paraId="112C6456" w14:textId="77777777" w:rsidR="008E07B5" w:rsidRDefault="008E07B5">
            <w:pPr>
              <w:pStyle w:val="ConsPlusNormal"/>
              <w:jc w:val="center"/>
            </w:pPr>
          </w:p>
        </w:tc>
        <w:tc>
          <w:tcPr>
            <w:tcW w:w="1320" w:type="dxa"/>
          </w:tcPr>
          <w:p w14:paraId="6F11E938" w14:textId="77777777" w:rsidR="008E07B5" w:rsidRDefault="008E07B5">
            <w:pPr>
              <w:pStyle w:val="ConsPlusNormal"/>
              <w:jc w:val="center"/>
            </w:pPr>
          </w:p>
        </w:tc>
      </w:tr>
      <w:tr w:rsidR="008E07B5" w14:paraId="760C5FFA" w14:textId="77777777">
        <w:tc>
          <w:tcPr>
            <w:tcW w:w="1320" w:type="dxa"/>
          </w:tcPr>
          <w:p w14:paraId="5EF769AD" w14:textId="77777777" w:rsidR="008E07B5" w:rsidRDefault="008E07B5">
            <w:pPr>
              <w:pStyle w:val="ConsPlusNormal"/>
              <w:jc w:val="center"/>
            </w:pPr>
            <w:r>
              <w:t>1.4.1</w:t>
            </w:r>
          </w:p>
        </w:tc>
        <w:tc>
          <w:tcPr>
            <w:tcW w:w="4950" w:type="dxa"/>
          </w:tcPr>
          <w:p w14:paraId="549E0CE1" w14:textId="77777777" w:rsidR="008E07B5" w:rsidRDefault="008E07B5">
            <w:pPr>
              <w:pStyle w:val="ConsPlusNormal"/>
            </w:pPr>
            <w:r>
              <w:t>резерв по сомнительным долгам гарантирующей организации</w:t>
            </w:r>
          </w:p>
        </w:tc>
        <w:tc>
          <w:tcPr>
            <w:tcW w:w="990" w:type="dxa"/>
          </w:tcPr>
          <w:p w14:paraId="4E60F751" w14:textId="77777777" w:rsidR="008E07B5" w:rsidRDefault="008E07B5">
            <w:pPr>
              <w:pStyle w:val="ConsPlusNormal"/>
              <w:jc w:val="center"/>
            </w:pPr>
            <w:r>
              <w:t>тыс. руб.</w:t>
            </w:r>
          </w:p>
        </w:tc>
        <w:tc>
          <w:tcPr>
            <w:tcW w:w="990" w:type="dxa"/>
          </w:tcPr>
          <w:p w14:paraId="78FCC79F" w14:textId="77777777" w:rsidR="008E07B5" w:rsidRDefault="008E07B5">
            <w:pPr>
              <w:pStyle w:val="ConsPlusNormal"/>
              <w:jc w:val="center"/>
            </w:pPr>
          </w:p>
        </w:tc>
        <w:tc>
          <w:tcPr>
            <w:tcW w:w="825" w:type="dxa"/>
          </w:tcPr>
          <w:p w14:paraId="14831FDE" w14:textId="77777777" w:rsidR="008E07B5" w:rsidRDefault="008E07B5">
            <w:pPr>
              <w:pStyle w:val="ConsPlusNormal"/>
              <w:jc w:val="center"/>
            </w:pPr>
          </w:p>
        </w:tc>
        <w:tc>
          <w:tcPr>
            <w:tcW w:w="825" w:type="dxa"/>
          </w:tcPr>
          <w:p w14:paraId="056A39EE" w14:textId="77777777" w:rsidR="008E07B5" w:rsidRDefault="008E07B5">
            <w:pPr>
              <w:pStyle w:val="ConsPlusNormal"/>
              <w:jc w:val="center"/>
            </w:pPr>
          </w:p>
        </w:tc>
        <w:tc>
          <w:tcPr>
            <w:tcW w:w="990" w:type="dxa"/>
          </w:tcPr>
          <w:p w14:paraId="573D0E5D" w14:textId="77777777" w:rsidR="008E07B5" w:rsidRDefault="008E07B5">
            <w:pPr>
              <w:pStyle w:val="ConsPlusNormal"/>
              <w:jc w:val="center"/>
            </w:pPr>
          </w:p>
        </w:tc>
        <w:tc>
          <w:tcPr>
            <w:tcW w:w="1320" w:type="dxa"/>
          </w:tcPr>
          <w:p w14:paraId="5C5CFABF" w14:textId="77777777" w:rsidR="008E07B5" w:rsidRDefault="008E07B5">
            <w:pPr>
              <w:pStyle w:val="ConsPlusNormal"/>
              <w:jc w:val="center"/>
            </w:pPr>
          </w:p>
        </w:tc>
      </w:tr>
    </w:tbl>
    <w:p w14:paraId="53CAFDEB"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2D7C0334" w14:textId="77777777" w:rsidR="008E07B5" w:rsidRDefault="008E07B5">
      <w:pPr>
        <w:pStyle w:val="ConsPlusNormal"/>
        <w:jc w:val="both"/>
      </w:pPr>
    </w:p>
    <w:p w14:paraId="0993ABC6" w14:textId="77777777" w:rsidR="008E07B5" w:rsidRDefault="008E07B5">
      <w:pPr>
        <w:pStyle w:val="ConsPlusNormal"/>
        <w:jc w:val="both"/>
      </w:pPr>
    </w:p>
    <w:p w14:paraId="01318228" w14:textId="77777777" w:rsidR="008E07B5" w:rsidRDefault="008E07B5">
      <w:pPr>
        <w:pStyle w:val="ConsPlusNormal"/>
        <w:jc w:val="both"/>
      </w:pPr>
    </w:p>
    <w:p w14:paraId="635AE6FC" w14:textId="77777777" w:rsidR="008E07B5" w:rsidRDefault="008E07B5">
      <w:pPr>
        <w:pStyle w:val="ConsPlusNormal"/>
        <w:jc w:val="both"/>
      </w:pPr>
    </w:p>
    <w:p w14:paraId="315C4311" w14:textId="77777777" w:rsidR="008E07B5" w:rsidRDefault="008E07B5">
      <w:pPr>
        <w:pStyle w:val="ConsPlusNormal"/>
        <w:jc w:val="both"/>
      </w:pPr>
    </w:p>
    <w:p w14:paraId="3B85A93C" w14:textId="77777777" w:rsidR="008E07B5" w:rsidRDefault="008E07B5">
      <w:pPr>
        <w:pStyle w:val="ConsPlusNormal"/>
        <w:jc w:val="right"/>
        <w:outlineLvl w:val="1"/>
      </w:pPr>
      <w:r>
        <w:t>Приложение 6.2</w:t>
      </w:r>
    </w:p>
    <w:p w14:paraId="11BA3645" w14:textId="77777777" w:rsidR="008E07B5" w:rsidRDefault="008E07B5">
      <w:pPr>
        <w:pStyle w:val="ConsPlusNormal"/>
        <w:jc w:val="right"/>
      </w:pPr>
      <w:r>
        <w:t>к Методическим указаниям,</w:t>
      </w:r>
    </w:p>
    <w:p w14:paraId="2FC0B5E1" w14:textId="77777777" w:rsidR="008E07B5" w:rsidRDefault="008E07B5">
      <w:pPr>
        <w:pStyle w:val="ConsPlusNormal"/>
        <w:jc w:val="right"/>
      </w:pPr>
      <w:r>
        <w:t>утвержденным приказом ФСТ России</w:t>
      </w:r>
    </w:p>
    <w:p w14:paraId="0F0E5727" w14:textId="77777777" w:rsidR="008E07B5" w:rsidRDefault="008E07B5">
      <w:pPr>
        <w:pStyle w:val="ConsPlusNormal"/>
        <w:jc w:val="right"/>
      </w:pPr>
      <w:r>
        <w:t>от 27.12.2013 N 1746-э</w:t>
      </w:r>
    </w:p>
    <w:p w14:paraId="3432218D" w14:textId="77777777" w:rsidR="008E07B5" w:rsidRDefault="008E07B5">
      <w:pPr>
        <w:pStyle w:val="ConsPlusNormal"/>
        <w:jc w:val="both"/>
      </w:pPr>
    </w:p>
    <w:p w14:paraId="023DE269" w14:textId="77777777" w:rsidR="008E07B5" w:rsidRDefault="008E07B5">
      <w:pPr>
        <w:pStyle w:val="ConsPlusNormal"/>
        <w:jc w:val="center"/>
      </w:pPr>
      <w:r>
        <w:t>Расходы на электрическую энергию</w:t>
      </w:r>
    </w:p>
    <w:p w14:paraId="1B2394DD"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2805"/>
        <w:gridCol w:w="1155"/>
        <w:gridCol w:w="825"/>
        <w:gridCol w:w="825"/>
        <w:gridCol w:w="990"/>
        <w:gridCol w:w="825"/>
        <w:gridCol w:w="660"/>
        <w:gridCol w:w="660"/>
        <w:gridCol w:w="660"/>
        <w:gridCol w:w="825"/>
        <w:gridCol w:w="660"/>
      </w:tblGrid>
      <w:tr w:rsidR="008E07B5" w14:paraId="4E7E4013" w14:textId="77777777">
        <w:tc>
          <w:tcPr>
            <w:tcW w:w="1320" w:type="dxa"/>
            <w:vMerge w:val="restart"/>
          </w:tcPr>
          <w:p w14:paraId="3F12970A" w14:textId="77777777" w:rsidR="008E07B5" w:rsidRDefault="008E07B5">
            <w:pPr>
              <w:pStyle w:val="ConsPlusNormal"/>
              <w:jc w:val="center"/>
            </w:pPr>
            <w:r>
              <w:t>N п/п</w:t>
            </w:r>
          </w:p>
        </w:tc>
        <w:tc>
          <w:tcPr>
            <w:tcW w:w="2805" w:type="dxa"/>
            <w:vMerge w:val="restart"/>
          </w:tcPr>
          <w:p w14:paraId="47392051" w14:textId="77777777" w:rsidR="008E07B5" w:rsidRDefault="008E07B5">
            <w:pPr>
              <w:pStyle w:val="ConsPlusNormal"/>
              <w:jc w:val="center"/>
            </w:pPr>
            <w:r>
              <w:t>Наименование</w:t>
            </w:r>
          </w:p>
        </w:tc>
        <w:tc>
          <w:tcPr>
            <w:tcW w:w="1155" w:type="dxa"/>
            <w:vMerge w:val="restart"/>
          </w:tcPr>
          <w:p w14:paraId="75999A6A" w14:textId="77777777" w:rsidR="008E07B5" w:rsidRDefault="008E07B5">
            <w:pPr>
              <w:pStyle w:val="ConsPlusNormal"/>
              <w:jc w:val="center"/>
            </w:pPr>
            <w:r>
              <w:t>Единица измерений</w:t>
            </w:r>
          </w:p>
        </w:tc>
        <w:tc>
          <w:tcPr>
            <w:tcW w:w="1650" w:type="dxa"/>
            <w:gridSpan w:val="2"/>
          </w:tcPr>
          <w:p w14:paraId="20C5D04B" w14:textId="77777777" w:rsidR="008E07B5" w:rsidRDefault="008E07B5">
            <w:pPr>
              <w:pStyle w:val="ConsPlusNormal"/>
              <w:jc w:val="center"/>
            </w:pPr>
            <w:r>
              <w:t>Истекший год (i-2)</w:t>
            </w:r>
          </w:p>
        </w:tc>
        <w:tc>
          <w:tcPr>
            <w:tcW w:w="1815" w:type="dxa"/>
            <w:gridSpan w:val="2"/>
          </w:tcPr>
          <w:p w14:paraId="5FD4836B" w14:textId="77777777" w:rsidR="008E07B5" w:rsidRDefault="008E07B5">
            <w:pPr>
              <w:pStyle w:val="ConsPlusNormal"/>
              <w:jc w:val="center"/>
            </w:pPr>
            <w:r>
              <w:t>Текущий год (i-1)</w:t>
            </w:r>
          </w:p>
        </w:tc>
        <w:tc>
          <w:tcPr>
            <w:tcW w:w="660" w:type="dxa"/>
            <w:vMerge w:val="restart"/>
          </w:tcPr>
          <w:p w14:paraId="76C28638" w14:textId="77777777" w:rsidR="008E07B5" w:rsidRDefault="008E07B5">
            <w:pPr>
              <w:pStyle w:val="ConsPlusNormal"/>
              <w:jc w:val="center"/>
            </w:pPr>
            <w:r>
              <w:t>1-й год</w:t>
            </w:r>
          </w:p>
        </w:tc>
        <w:tc>
          <w:tcPr>
            <w:tcW w:w="660" w:type="dxa"/>
            <w:vMerge w:val="restart"/>
          </w:tcPr>
          <w:p w14:paraId="1FA41732" w14:textId="77777777" w:rsidR="008E07B5" w:rsidRDefault="008E07B5">
            <w:pPr>
              <w:pStyle w:val="ConsPlusNormal"/>
              <w:jc w:val="center"/>
            </w:pPr>
            <w:r>
              <w:t>2-й год</w:t>
            </w:r>
          </w:p>
        </w:tc>
        <w:tc>
          <w:tcPr>
            <w:tcW w:w="660" w:type="dxa"/>
            <w:vMerge w:val="restart"/>
          </w:tcPr>
          <w:p w14:paraId="751A8E96" w14:textId="77777777" w:rsidR="008E07B5" w:rsidRDefault="008E07B5">
            <w:pPr>
              <w:pStyle w:val="ConsPlusNormal"/>
              <w:jc w:val="center"/>
            </w:pPr>
            <w:r>
              <w:t>3-й год</w:t>
            </w:r>
          </w:p>
        </w:tc>
        <w:tc>
          <w:tcPr>
            <w:tcW w:w="825" w:type="dxa"/>
            <w:vMerge w:val="restart"/>
          </w:tcPr>
          <w:p w14:paraId="16DCFDE4" w14:textId="77777777" w:rsidR="008E07B5" w:rsidRDefault="008E07B5">
            <w:pPr>
              <w:pStyle w:val="ConsPlusNormal"/>
              <w:jc w:val="center"/>
            </w:pPr>
            <w:r>
              <w:t>4-й год</w:t>
            </w:r>
          </w:p>
        </w:tc>
        <w:tc>
          <w:tcPr>
            <w:tcW w:w="660" w:type="dxa"/>
            <w:vMerge w:val="restart"/>
          </w:tcPr>
          <w:p w14:paraId="3704CECC" w14:textId="77777777" w:rsidR="008E07B5" w:rsidRDefault="008E07B5">
            <w:pPr>
              <w:pStyle w:val="ConsPlusNormal"/>
              <w:jc w:val="center"/>
            </w:pPr>
            <w:r>
              <w:t>5-й год</w:t>
            </w:r>
          </w:p>
        </w:tc>
      </w:tr>
      <w:tr w:rsidR="008E07B5" w14:paraId="400DC207" w14:textId="77777777">
        <w:tc>
          <w:tcPr>
            <w:tcW w:w="1320" w:type="dxa"/>
            <w:vMerge/>
          </w:tcPr>
          <w:p w14:paraId="5C6CFC2E" w14:textId="77777777" w:rsidR="008E07B5" w:rsidRDefault="008E07B5">
            <w:pPr>
              <w:pStyle w:val="ConsPlusNormal"/>
            </w:pPr>
          </w:p>
        </w:tc>
        <w:tc>
          <w:tcPr>
            <w:tcW w:w="2805" w:type="dxa"/>
            <w:vMerge/>
          </w:tcPr>
          <w:p w14:paraId="5C136466" w14:textId="77777777" w:rsidR="008E07B5" w:rsidRDefault="008E07B5">
            <w:pPr>
              <w:pStyle w:val="ConsPlusNormal"/>
            </w:pPr>
          </w:p>
        </w:tc>
        <w:tc>
          <w:tcPr>
            <w:tcW w:w="1155" w:type="dxa"/>
            <w:vMerge/>
          </w:tcPr>
          <w:p w14:paraId="6EFF8846" w14:textId="77777777" w:rsidR="008E07B5" w:rsidRDefault="008E07B5">
            <w:pPr>
              <w:pStyle w:val="ConsPlusNormal"/>
            </w:pPr>
          </w:p>
        </w:tc>
        <w:tc>
          <w:tcPr>
            <w:tcW w:w="825" w:type="dxa"/>
          </w:tcPr>
          <w:p w14:paraId="5C1BE2DC" w14:textId="77777777" w:rsidR="008E07B5" w:rsidRDefault="008E07B5">
            <w:pPr>
              <w:pStyle w:val="ConsPlusNormal"/>
              <w:jc w:val="center"/>
            </w:pPr>
            <w:r>
              <w:t>план</w:t>
            </w:r>
          </w:p>
        </w:tc>
        <w:tc>
          <w:tcPr>
            <w:tcW w:w="825" w:type="dxa"/>
          </w:tcPr>
          <w:p w14:paraId="34DAEE76" w14:textId="77777777" w:rsidR="008E07B5" w:rsidRDefault="008E07B5">
            <w:pPr>
              <w:pStyle w:val="ConsPlusNormal"/>
              <w:jc w:val="center"/>
            </w:pPr>
            <w:r>
              <w:t>факт</w:t>
            </w:r>
          </w:p>
        </w:tc>
        <w:tc>
          <w:tcPr>
            <w:tcW w:w="990" w:type="dxa"/>
          </w:tcPr>
          <w:p w14:paraId="4DFAE4DB" w14:textId="77777777" w:rsidR="008E07B5" w:rsidRDefault="008E07B5">
            <w:pPr>
              <w:pStyle w:val="ConsPlusNormal"/>
              <w:jc w:val="center"/>
            </w:pPr>
            <w:r>
              <w:t>план</w:t>
            </w:r>
          </w:p>
        </w:tc>
        <w:tc>
          <w:tcPr>
            <w:tcW w:w="825" w:type="dxa"/>
          </w:tcPr>
          <w:p w14:paraId="2D2A840B" w14:textId="77777777" w:rsidR="008E07B5" w:rsidRDefault="008E07B5">
            <w:pPr>
              <w:pStyle w:val="ConsPlusNormal"/>
              <w:jc w:val="center"/>
            </w:pPr>
            <w:r>
              <w:t>ожид</w:t>
            </w:r>
          </w:p>
        </w:tc>
        <w:tc>
          <w:tcPr>
            <w:tcW w:w="660" w:type="dxa"/>
            <w:vMerge/>
          </w:tcPr>
          <w:p w14:paraId="531875B5" w14:textId="77777777" w:rsidR="008E07B5" w:rsidRDefault="008E07B5">
            <w:pPr>
              <w:pStyle w:val="ConsPlusNormal"/>
            </w:pPr>
          </w:p>
        </w:tc>
        <w:tc>
          <w:tcPr>
            <w:tcW w:w="660" w:type="dxa"/>
            <w:vMerge/>
          </w:tcPr>
          <w:p w14:paraId="6C68872E" w14:textId="77777777" w:rsidR="008E07B5" w:rsidRDefault="008E07B5">
            <w:pPr>
              <w:pStyle w:val="ConsPlusNormal"/>
            </w:pPr>
          </w:p>
        </w:tc>
        <w:tc>
          <w:tcPr>
            <w:tcW w:w="660" w:type="dxa"/>
            <w:vMerge/>
          </w:tcPr>
          <w:p w14:paraId="0116D52B" w14:textId="77777777" w:rsidR="008E07B5" w:rsidRDefault="008E07B5">
            <w:pPr>
              <w:pStyle w:val="ConsPlusNormal"/>
            </w:pPr>
          </w:p>
        </w:tc>
        <w:tc>
          <w:tcPr>
            <w:tcW w:w="825" w:type="dxa"/>
            <w:vMerge/>
          </w:tcPr>
          <w:p w14:paraId="63FC83FF" w14:textId="77777777" w:rsidR="008E07B5" w:rsidRDefault="008E07B5">
            <w:pPr>
              <w:pStyle w:val="ConsPlusNormal"/>
            </w:pPr>
          </w:p>
        </w:tc>
        <w:tc>
          <w:tcPr>
            <w:tcW w:w="660" w:type="dxa"/>
            <w:vMerge/>
          </w:tcPr>
          <w:p w14:paraId="6960C260" w14:textId="77777777" w:rsidR="008E07B5" w:rsidRDefault="008E07B5">
            <w:pPr>
              <w:pStyle w:val="ConsPlusNormal"/>
            </w:pPr>
          </w:p>
        </w:tc>
      </w:tr>
      <w:tr w:rsidR="008E07B5" w14:paraId="70362EAF" w14:textId="77777777">
        <w:tc>
          <w:tcPr>
            <w:tcW w:w="1320" w:type="dxa"/>
          </w:tcPr>
          <w:p w14:paraId="6AD9689F" w14:textId="77777777" w:rsidR="008E07B5" w:rsidRDefault="008E07B5">
            <w:pPr>
              <w:pStyle w:val="ConsPlusNormal"/>
              <w:jc w:val="center"/>
            </w:pPr>
            <w:r>
              <w:t>1</w:t>
            </w:r>
          </w:p>
        </w:tc>
        <w:tc>
          <w:tcPr>
            <w:tcW w:w="2805" w:type="dxa"/>
          </w:tcPr>
          <w:p w14:paraId="318F930C" w14:textId="77777777" w:rsidR="008E07B5" w:rsidRDefault="008E07B5">
            <w:pPr>
              <w:pStyle w:val="ConsPlusNormal"/>
              <w:jc w:val="center"/>
            </w:pPr>
            <w:r>
              <w:t>2</w:t>
            </w:r>
          </w:p>
        </w:tc>
        <w:tc>
          <w:tcPr>
            <w:tcW w:w="1155" w:type="dxa"/>
          </w:tcPr>
          <w:p w14:paraId="6C0913CA" w14:textId="77777777" w:rsidR="008E07B5" w:rsidRDefault="008E07B5">
            <w:pPr>
              <w:pStyle w:val="ConsPlusNormal"/>
              <w:jc w:val="center"/>
            </w:pPr>
            <w:r>
              <w:t>3</w:t>
            </w:r>
          </w:p>
        </w:tc>
        <w:tc>
          <w:tcPr>
            <w:tcW w:w="825" w:type="dxa"/>
          </w:tcPr>
          <w:p w14:paraId="334923D2" w14:textId="77777777" w:rsidR="008E07B5" w:rsidRDefault="008E07B5">
            <w:pPr>
              <w:pStyle w:val="ConsPlusNormal"/>
              <w:jc w:val="center"/>
            </w:pPr>
            <w:r>
              <w:t>4</w:t>
            </w:r>
          </w:p>
        </w:tc>
        <w:tc>
          <w:tcPr>
            <w:tcW w:w="825" w:type="dxa"/>
          </w:tcPr>
          <w:p w14:paraId="17EFF773" w14:textId="77777777" w:rsidR="008E07B5" w:rsidRDefault="008E07B5">
            <w:pPr>
              <w:pStyle w:val="ConsPlusNormal"/>
              <w:jc w:val="center"/>
            </w:pPr>
            <w:r>
              <w:t>5</w:t>
            </w:r>
          </w:p>
        </w:tc>
        <w:tc>
          <w:tcPr>
            <w:tcW w:w="990" w:type="dxa"/>
          </w:tcPr>
          <w:p w14:paraId="6BF4A72E" w14:textId="77777777" w:rsidR="008E07B5" w:rsidRDefault="008E07B5">
            <w:pPr>
              <w:pStyle w:val="ConsPlusNormal"/>
              <w:jc w:val="center"/>
            </w:pPr>
            <w:r>
              <w:t>6</w:t>
            </w:r>
          </w:p>
        </w:tc>
        <w:tc>
          <w:tcPr>
            <w:tcW w:w="825" w:type="dxa"/>
          </w:tcPr>
          <w:p w14:paraId="23BE7697" w14:textId="77777777" w:rsidR="008E07B5" w:rsidRDefault="008E07B5">
            <w:pPr>
              <w:pStyle w:val="ConsPlusNormal"/>
              <w:jc w:val="center"/>
            </w:pPr>
            <w:r>
              <w:t>7</w:t>
            </w:r>
          </w:p>
        </w:tc>
        <w:tc>
          <w:tcPr>
            <w:tcW w:w="660" w:type="dxa"/>
          </w:tcPr>
          <w:p w14:paraId="5CD84177" w14:textId="77777777" w:rsidR="008E07B5" w:rsidRDefault="008E07B5">
            <w:pPr>
              <w:pStyle w:val="ConsPlusNormal"/>
              <w:jc w:val="center"/>
            </w:pPr>
            <w:r>
              <w:t>8</w:t>
            </w:r>
          </w:p>
        </w:tc>
        <w:tc>
          <w:tcPr>
            <w:tcW w:w="660" w:type="dxa"/>
          </w:tcPr>
          <w:p w14:paraId="6F545E6D" w14:textId="77777777" w:rsidR="008E07B5" w:rsidRDefault="008E07B5">
            <w:pPr>
              <w:pStyle w:val="ConsPlusNormal"/>
              <w:jc w:val="center"/>
            </w:pPr>
            <w:r>
              <w:t>9</w:t>
            </w:r>
          </w:p>
        </w:tc>
        <w:tc>
          <w:tcPr>
            <w:tcW w:w="660" w:type="dxa"/>
          </w:tcPr>
          <w:p w14:paraId="12B76087" w14:textId="77777777" w:rsidR="008E07B5" w:rsidRDefault="008E07B5">
            <w:pPr>
              <w:pStyle w:val="ConsPlusNormal"/>
              <w:jc w:val="center"/>
            </w:pPr>
            <w:r>
              <w:t>10</w:t>
            </w:r>
          </w:p>
        </w:tc>
        <w:tc>
          <w:tcPr>
            <w:tcW w:w="825" w:type="dxa"/>
          </w:tcPr>
          <w:p w14:paraId="1FFEE84C" w14:textId="77777777" w:rsidR="008E07B5" w:rsidRDefault="008E07B5">
            <w:pPr>
              <w:pStyle w:val="ConsPlusNormal"/>
              <w:jc w:val="center"/>
            </w:pPr>
            <w:r>
              <w:t>11</w:t>
            </w:r>
          </w:p>
        </w:tc>
        <w:tc>
          <w:tcPr>
            <w:tcW w:w="660" w:type="dxa"/>
          </w:tcPr>
          <w:p w14:paraId="11226981" w14:textId="77777777" w:rsidR="008E07B5" w:rsidRDefault="008E07B5">
            <w:pPr>
              <w:pStyle w:val="ConsPlusNormal"/>
              <w:jc w:val="center"/>
            </w:pPr>
            <w:r>
              <w:t>12</w:t>
            </w:r>
          </w:p>
        </w:tc>
      </w:tr>
      <w:tr w:rsidR="008E07B5" w14:paraId="1949B577" w14:textId="77777777">
        <w:tc>
          <w:tcPr>
            <w:tcW w:w="1320" w:type="dxa"/>
          </w:tcPr>
          <w:p w14:paraId="69A9F1F2" w14:textId="77777777" w:rsidR="008E07B5" w:rsidRDefault="008E07B5">
            <w:pPr>
              <w:pStyle w:val="ConsPlusNormal"/>
              <w:jc w:val="center"/>
            </w:pPr>
            <w:r>
              <w:t>1</w:t>
            </w:r>
          </w:p>
        </w:tc>
        <w:tc>
          <w:tcPr>
            <w:tcW w:w="2805" w:type="dxa"/>
          </w:tcPr>
          <w:p w14:paraId="37B3D337" w14:textId="77777777" w:rsidR="008E07B5" w:rsidRDefault="008E07B5">
            <w:pPr>
              <w:pStyle w:val="ConsPlusNormal"/>
            </w:pPr>
            <w:r>
              <w:t>Затраты на электроэнергию, всего</w:t>
            </w:r>
          </w:p>
        </w:tc>
        <w:tc>
          <w:tcPr>
            <w:tcW w:w="1155" w:type="dxa"/>
          </w:tcPr>
          <w:p w14:paraId="08BAB9F4" w14:textId="77777777" w:rsidR="008E07B5" w:rsidRDefault="008E07B5">
            <w:pPr>
              <w:pStyle w:val="ConsPlusNormal"/>
              <w:jc w:val="center"/>
            </w:pPr>
            <w:r>
              <w:t>тыс. руб.</w:t>
            </w:r>
          </w:p>
        </w:tc>
        <w:tc>
          <w:tcPr>
            <w:tcW w:w="825" w:type="dxa"/>
          </w:tcPr>
          <w:p w14:paraId="7E7C785D" w14:textId="77777777" w:rsidR="008E07B5" w:rsidRDefault="008E07B5">
            <w:pPr>
              <w:pStyle w:val="ConsPlusNormal"/>
              <w:jc w:val="center"/>
            </w:pPr>
          </w:p>
        </w:tc>
        <w:tc>
          <w:tcPr>
            <w:tcW w:w="825" w:type="dxa"/>
          </w:tcPr>
          <w:p w14:paraId="082286DE" w14:textId="77777777" w:rsidR="008E07B5" w:rsidRDefault="008E07B5">
            <w:pPr>
              <w:pStyle w:val="ConsPlusNormal"/>
              <w:jc w:val="center"/>
            </w:pPr>
          </w:p>
        </w:tc>
        <w:tc>
          <w:tcPr>
            <w:tcW w:w="990" w:type="dxa"/>
          </w:tcPr>
          <w:p w14:paraId="2F9CA886" w14:textId="77777777" w:rsidR="008E07B5" w:rsidRDefault="008E07B5">
            <w:pPr>
              <w:pStyle w:val="ConsPlusNormal"/>
              <w:jc w:val="center"/>
            </w:pPr>
          </w:p>
        </w:tc>
        <w:tc>
          <w:tcPr>
            <w:tcW w:w="825" w:type="dxa"/>
          </w:tcPr>
          <w:p w14:paraId="27F9E729" w14:textId="77777777" w:rsidR="008E07B5" w:rsidRDefault="008E07B5">
            <w:pPr>
              <w:pStyle w:val="ConsPlusNormal"/>
              <w:jc w:val="center"/>
            </w:pPr>
          </w:p>
        </w:tc>
        <w:tc>
          <w:tcPr>
            <w:tcW w:w="660" w:type="dxa"/>
          </w:tcPr>
          <w:p w14:paraId="3925D880" w14:textId="77777777" w:rsidR="008E07B5" w:rsidRDefault="008E07B5">
            <w:pPr>
              <w:pStyle w:val="ConsPlusNormal"/>
              <w:jc w:val="center"/>
            </w:pPr>
          </w:p>
        </w:tc>
        <w:tc>
          <w:tcPr>
            <w:tcW w:w="660" w:type="dxa"/>
          </w:tcPr>
          <w:p w14:paraId="7BEF80B6" w14:textId="77777777" w:rsidR="008E07B5" w:rsidRDefault="008E07B5">
            <w:pPr>
              <w:pStyle w:val="ConsPlusNormal"/>
              <w:jc w:val="center"/>
            </w:pPr>
          </w:p>
        </w:tc>
        <w:tc>
          <w:tcPr>
            <w:tcW w:w="660" w:type="dxa"/>
          </w:tcPr>
          <w:p w14:paraId="2E29BAA2" w14:textId="77777777" w:rsidR="008E07B5" w:rsidRDefault="008E07B5">
            <w:pPr>
              <w:pStyle w:val="ConsPlusNormal"/>
              <w:jc w:val="center"/>
            </w:pPr>
          </w:p>
        </w:tc>
        <w:tc>
          <w:tcPr>
            <w:tcW w:w="825" w:type="dxa"/>
          </w:tcPr>
          <w:p w14:paraId="11E99DB7" w14:textId="77777777" w:rsidR="008E07B5" w:rsidRDefault="008E07B5">
            <w:pPr>
              <w:pStyle w:val="ConsPlusNormal"/>
              <w:jc w:val="center"/>
            </w:pPr>
          </w:p>
        </w:tc>
        <w:tc>
          <w:tcPr>
            <w:tcW w:w="660" w:type="dxa"/>
          </w:tcPr>
          <w:p w14:paraId="4A54262F" w14:textId="77777777" w:rsidR="008E07B5" w:rsidRDefault="008E07B5">
            <w:pPr>
              <w:pStyle w:val="ConsPlusNormal"/>
              <w:jc w:val="center"/>
            </w:pPr>
          </w:p>
        </w:tc>
      </w:tr>
      <w:tr w:rsidR="008E07B5" w14:paraId="3BBFEEDA" w14:textId="77777777">
        <w:tc>
          <w:tcPr>
            <w:tcW w:w="1320" w:type="dxa"/>
          </w:tcPr>
          <w:p w14:paraId="3BC34848" w14:textId="77777777" w:rsidR="008E07B5" w:rsidRDefault="008E07B5">
            <w:pPr>
              <w:pStyle w:val="ConsPlusNormal"/>
              <w:jc w:val="center"/>
            </w:pPr>
            <w:r>
              <w:t>2</w:t>
            </w:r>
          </w:p>
        </w:tc>
        <w:tc>
          <w:tcPr>
            <w:tcW w:w="2805" w:type="dxa"/>
          </w:tcPr>
          <w:p w14:paraId="4DB8D8E2" w14:textId="77777777" w:rsidR="008E07B5" w:rsidRDefault="008E07B5">
            <w:pPr>
              <w:pStyle w:val="ConsPlusNormal"/>
            </w:pPr>
            <w:r>
              <w:t>Удельное потребление электрической энергии</w:t>
            </w:r>
          </w:p>
        </w:tc>
        <w:tc>
          <w:tcPr>
            <w:tcW w:w="1155" w:type="dxa"/>
          </w:tcPr>
          <w:p w14:paraId="47653110" w14:textId="77777777" w:rsidR="008E07B5" w:rsidRDefault="008E07B5">
            <w:pPr>
              <w:pStyle w:val="ConsPlusNormal"/>
              <w:jc w:val="center"/>
            </w:pPr>
            <w:r>
              <w:t>кВт-ч/ куб. м</w:t>
            </w:r>
          </w:p>
        </w:tc>
        <w:tc>
          <w:tcPr>
            <w:tcW w:w="825" w:type="dxa"/>
          </w:tcPr>
          <w:p w14:paraId="10182049" w14:textId="77777777" w:rsidR="008E07B5" w:rsidRDefault="008E07B5">
            <w:pPr>
              <w:pStyle w:val="ConsPlusNormal"/>
              <w:jc w:val="center"/>
            </w:pPr>
          </w:p>
        </w:tc>
        <w:tc>
          <w:tcPr>
            <w:tcW w:w="825" w:type="dxa"/>
          </w:tcPr>
          <w:p w14:paraId="089B5276" w14:textId="77777777" w:rsidR="008E07B5" w:rsidRDefault="008E07B5">
            <w:pPr>
              <w:pStyle w:val="ConsPlusNormal"/>
              <w:jc w:val="center"/>
            </w:pPr>
          </w:p>
        </w:tc>
        <w:tc>
          <w:tcPr>
            <w:tcW w:w="990" w:type="dxa"/>
          </w:tcPr>
          <w:p w14:paraId="49B72659" w14:textId="77777777" w:rsidR="008E07B5" w:rsidRDefault="008E07B5">
            <w:pPr>
              <w:pStyle w:val="ConsPlusNormal"/>
              <w:jc w:val="center"/>
            </w:pPr>
          </w:p>
        </w:tc>
        <w:tc>
          <w:tcPr>
            <w:tcW w:w="825" w:type="dxa"/>
          </w:tcPr>
          <w:p w14:paraId="124707FD" w14:textId="77777777" w:rsidR="008E07B5" w:rsidRDefault="008E07B5">
            <w:pPr>
              <w:pStyle w:val="ConsPlusNormal"/>
              <w:jc w:val="center"/>
            </w:pPr>
          </w:p>
        </w:tc>
        <w:tc>
          <w:tcPr>
            <w:tcW w:w="660" w:type="dxa"/>
          </w:tcPr>
          <w:p w14:paraId="4A0A3EB7" w14:textId="77777777" w:rsidR="008E07B5" w:rsidRDefault="008E07B5">
            <w:pPr>
              <w:pStyle w:val="ConsPlusNormal"/>
              <w:jc w:val="center"/>
            </w:pPr>
          </w:p>
        </w:tc>
        <w:tc>
          <w:tcPr>
            <w:tcW w:w="660" w:type="dxa"/>
          </w:tcPr>
          <w:p w14:paraId="0614C91A" w14:textId="77777777" w:rsidR="008E07B5" w:rsidRDefault="008E07B5">
            <w:pPr>
              <w:pStyle w:val="ConsPlusNormal"/>
              <w:jc w:val="center"/>
            </w:pPr>
          </w:p>
        </w:tc>
        <w:tc>
          <w:tcPr>
            <w:tcW w:w="660" w:type="dxa"/>
          </w:tcPr>
          <w:p w14:paraId="66739D05" w14:textId="77777777" w:rsidR="008E07B5" w:rsidRDefault="008E07B5">
            <w:pPr>
              <w:pStyle w:val="ConsPlusNormal"/>
              <w:jc w:val="center"/>
            </w:pPr>
          </w:p>
        </w:tc>
        <w:tc>
          <w:tcPr>
            <w:tcW w:w="825" w:type="dxa"/>
          </w:tcPr>
          <w:p w14:paraId="7C5BB9F4" w14:textId="77777777" w:rsidR="008E07B5" w:rsidRDefault="008E07B5">
            <w:pPr>
              <w:pStyle w:val="ConsPlusNormal"/>
              <w:jc w:val="center"/>
            </w:pPr>
          </w:p>
        </w:tc>
        <w:tc>
          <w:tcPr>
            <w:tcW w:w="660" w:type="dxa"/>
          </w:tcPr>
          <w:p w14:paraId="65F9D07B" w14:textId="77777777" w:rsidR="008E07B5" w:rsidRDefault="008E07B5">
            <w:pPr>
              <w:pStyle w:val="ConsPlusNormal"/>
              <w:jc w:val="center"/>
            </w:pPr>
          </w:p>
        </w:tc>
      </w:tr>
      <w:tr w:rsidR="008E07B5" w14:paraId="7EDC0780" w14:textId="77777777">
        <w:tc>
          <w:tcPr>
            <w:tcW w:w="1320" w:type="dxa"/>
          </w:tcPr>
          <w:p w14:paraId="4D3AF7D0" w14:textId="77777777" w:rsidR="008E07B5" w:rsidRDefault="008E07B5">
            <w:pPr>
              <w:pStyle w:val="ConsPlusNormal"/>
              <w:jc w:val="center"/>
            </w:pPr>
            <w:r>
              <w:t>2.1</w:t>
            </w:r>
          </w:p>
        </w:tc>
        <w:tc>
          <w:tcPr>
            <w:tcW w:w="2805" w:type="dxa"/>
          </w:tcPr>
          <w:p w14:paraId="6A41BF80" w14:textId="77777777" w:rsidR="008E07B5" w:rsidRDefault="008E07B5">
            <w:pPr>
              <w:pStyle w:val="ConsPlusNormal"/>
              <w:ind w:left="283"/>
            </w:pPr>
            <w:r>
              <w:t>низкое напряжение</w:t>
            </w:r>
          </w:p>
        </w:tc>
        <w:tc>
          <w:tcPr>
            <w:tcW w:w="1155" w:type="dxa"/>
          </w:tcPr>
          <w:p w14:paraId="775C82A3" w14:textId="77777777" w:rsidR="008E07B5" w:rsidRDefault="008E07B5">
            <w:pPr>
              <w:pStyle w:val="ConsPlusNormal"/>
              <w:jc w:val="center"/>
            </w:pPr>
            <w:r>
              <w:t>кВт-ч/ куб. м</w:t>
            </w:r>
          </w:p>
        </w:tc>
        <w:tc>
          <w:tcPr>
            <w:tcW w:w="825" w:type="dxa"/>
          </w:tcPr>
          <w:p w14:paraId="330CB20F" w14:textId="77777777" w:rsidR="008E07B5" w:rsidRDefault="008E07B5">
            <w:pPr>
              <w:pStyle w:val="ConsPlusNormal"/>
              <w:jc w:val="center"/>
            </w:pPr>
          </w:p>
        </w:tc>
        <w:tc>
          <w:tcPr>
            <w:tcW w:w="825" w:type="dxa"/>
          </w:tcPr>
          <w:p w14:paraId="0917B342" w14:textId="77777777" w:rsidR="008E07B5" w:rsidRDefault="008E07B5">
            <w:pPr>
              <w:pStyle w:val="ConsPlusNormal"/>
              <w:jc w:val="center"/>
            </w:pPr>
          </w:p>
        </w:tc>
        <w:tc>
          <w:tcPr>
            <w:tcW w:w="990" w:type="dxa"/>
          </w:tcPr>
          <w:p w14:paraId="6D449B3A" w14:textId="77777777" w:rsidR="008E07B5" w:rsidRDefault="008E07B5">
            <w:pPr>
              <w:pStyle w:val="ConsPlusNormal"/>
              <w:jc w:val="center"/>
            </w:pPr>
          </w:p>
        </w:tc>
        <w:tc>
          <w:tcPr>
            <w:tcW w:w="825" w:type="dxa"/>
          </w:tcPr>
          <w:p w14:paraId="7C03FF5F" w14:textId="77777777" w:rsidR="008E07B5" w:rsidRDefault="008E07B5">
            <w:pPr>
              <w:pStyle w:val="ConsPlusNormal"/>
              <w:jc w:val="center"/>
            </w:pPr>
          </w:p>
        </w:tc>
        <w:tc>
          <w:tcPr>
            <w:tcW w:w="660" w:type="dxa"/>
          </w:tcPr>
          <w:p w14:paraId="4068D0BB" w14:textId="77777777" w:rsidR="008E07B5" w:rsidRDefault="008E07B5">
            <w:pPr>
              <w:pStyle w:val="ConsPlusNormal"/>
              <w:jc w:val="center"/>
            </w:pPr>
          </w:p>
        </w:tc>
        <w:tc>
          <w:tcPr>
            <w:tcW w:w="660" w:type="dxa"/>
          </w:tcPr>
          <w:p w14:paraId="101C5B18" w14:textId="77777777" w:rsidR="008E07B5" w:rsidRDefault="008E07B5">
            <w:pPr>
              <w:pStyle w:val="ConsPlusNormal"/>
              <w:jc w:val="center"/>
            </w:pPr>
          </w:p>
        </w:tc>
        <w:tc>
          <w:tcPr>
            <w:tcW w:w="660" w:type="dxa"/>
          </w:tcPr>
          <w:p w14:paraId="2ADF744C" w14:textId="77777777" w:rsidR="008E07B5" w:rsidRDefault="008E07B5">
            <w:pPr>
              <w:pStyle w:val="ConsPlusNormal"/>
              <w:jc w:val="center"/>
            </w:pPr>
          </w:p>
        </w:tc>
        <w:tc>
          <w:tcPr>
            <w:tcW w:w="825" w:type="dxa"/>
          </w:tcPr>
          <w:p w14:paraId="597D5383" w14:textId="77777777" w:rsidR="008E07B5" w:rsidRDefault="008E07B5">
            <w:pPr>
              <w:pStyle w:val="ConsPlusNormal"/>
              <w:jc w:val="center"/>
            </w:pPr>
          </w:p>
        </w:tc>
        <w:tc>
          <w:tcPr>
            <w:tcW w:w="660" w:type="dxa"/>
          </w:tcPr>
          <w:p w14:paraId="37F9A281" w14:textId="77777777" w:rsidR="008E07B5" w:rsidRDefault="008E07B5">
            <w:pPr>
              <w:pStyle w:val="ConsPlusNormal"/>
              <w:jc w:val="center"/>
            </w:pPr>
          </w:p>
        </w:tc>
      </w:tr>
      <w:tr w:rsidR="008E07B5" w14:paraId="4D90E9E8" w14:textId="77777777">
        <w:tc>
          <w:tcPr>
            <w:tcW w:w="1320" w:type="dxa"/>
          </w:tcPr>
          <w:p w14:paraId="5A18B521" w14:textId="77777777" w:rsidR="008E07B5" w:rsidRDefault="008E07B5">
            <w:pPr>
              <w:pStyle w:val="ConsPlusNormal"/>
              <w:jc w:val="center"/>
            </w:pPr>
            <w:r>
              <w:t>2.2</w:t>
            </w:r>
          </w:p>
        </w:tc>
        <w:tc>
          <w:tcPr>
            <w:tcW w:w="2805" w:type="dxa"/>
          </w:tcPr>
          <w:p w14:paraId="00E9A81B" w14:textId="77777777" w:rsidR="008E07B5" w:rsidRDefault="008E07B5">
            <w:pPr>
              <w:pStyle w:val="ConsPlusNormal"/>
              <w:ind w:left="283"/>
            </w:pPr>
            <w:r>
              <w:t>среднее напряжение 1</w:t>
            </w:r>
          </w:p>
        </w:tc>
        <w:tc>
          <w:tcPr>
            <w:tcW w:w="1155" w:type="dxa"/>
          </w:tcPr>
          <w:p w14:paraId="1EE2C39D" w14:textId="77777777" w:rsidR="008E07B5" w:rsidRDefault="008E07B5">
            <w:pPr>
              <w:pStyle w:val="ConsPlusNormal"/>
              <w:jc w:val="center"/>
            </w:pPr>
            <w:r>
              <w:t>кВт-ч/ куб. м</w:t>
            </w:r>
          </w:p>
        </w:tc>
        <w:tc>
          <w:tcPr>
            <w:tcW w:w="825" w:type="dxa"/>
          </w:tcPr>
          <w:p w14:paraId="7C773387" w14:textId="77777777" w:rsidR="008E07B5" w:rsidRDefault="008E07B5">
            <w:pPr>
              <w:pStyle w:val="ConsPlusNormal"/>
              <w:jc w:val="center"/>
            </w:pPr>
          </w:p>
        </w:tc>
        <w:tc>
          <w:tcPr>
            <w:tcW w:w="825" w:type="dxa"/>
          </w:tcPr>
          <w:p w14:paraId="0400B10E" w14:textId="77777777" w:rsidR="008E07B5" w:rsidRDefault="008E07B5">
            <w:pPr>
              <w:pStyle w:val="ConsPlusNormal"/>
              <w:jc w:val="center"/>
            </w:pPr>
          </w:p>
        </w:tc>
        <w:tc>
          <w:tcPr>
            <w:tcW w:w="990" w:type="dxa"/>
          </w:tcPr>
          <w:p w14:paraId="29950A47" w14:textId="77777777" w:rsidR="008E07B5" w:rsidRDefault="008E07B5">
            <w:pPr>
              <w:pStyle w:val="ConsPlusNormal"/>
              <w:jc w:val="center"/>
            </w:pPr>
          </w:p>
        </w:tc>
        <w:tc>
          <w:tcPr>
            <w:tcW w:w="825" w:type="dxa"/>
          </w:tcPr>
          <w:p w14:paraId="55B8155E" w14:textId="77777777" w:rsidR="008E07B5" w:rsidRDefault="008E07B5">
            <w:pPr>
              <w:pStyle w:val="ConsPlusNormal"/>
              <w:jc w:val="center"/>
            </w:pPr>
          </w:p>
        </w:tc>
        <w:tc>
          <w:tcPr>
            <w:tcW w:w="660" w:type="dxa"/>
          </w:tcPr>
          <w:p w14:paraId="12188D3F" w14:textId="77777777" w:rsidR="008E07B5" w:rsidRDefault="008E07B5">
            <w:pPr>
              <w:pStyle w:val="ConsPlusNormal"/>
              <w:jc w:val="center"/>
            </w:pPr>
          </w:p>
        </w:tc>
        <w:tc>
          <w:tcPr>
            <w:tcW w:w="660" w:type="dxa"/>
          </w:tcPr>
          <w:p w14:paraId="52EF520C" w14:textId="77777777" w:rsidR="008E07B5" w:rsidRDefault="008E07B5">
            <w:pPr>
              <w:pStyle w:val="ConsPlusNormal"/>
              <w:jc w:val="center"/>
            </w:pPr>
          </w:p>
        </w:tc>
        <w:tc>
          <w:tcPr>
            <w:tcW w:w="660" w:type="dxa"/>
          </w:tcPr>
          <w:p w14:paraId="422B7DFC" w14:textId="77777777" w:rsidR="008E07B5" w:rsidRDefault="008E07B5">
            <w:pPr>
              <w:pStyle w:val="ConsPlusNormal"/>
              <w:jc w:val="center"/>
            </w:pPr>
          </w:p>
        </w:tc>
        <w:tc>
          <w:tcPr>
            <w:tcW w:w="825" w:type="dxa"/>
          </w:tcPr>
          <w:p w14:paraId="198D0E68" w14:textId="77777777" w:rsidR="008E07B5" w:rsidRDefault="008E07B5">
            <w:pPr>
              <w:pStyle w:val="ConsPlusNormal"/>
              <w:jc w:val="center"/>
            </w:pPr>
          </w:p>
        </w:tc>
        <w:tc>
          <w:tcPr>
            <w:tcW w:w="660" w:type="dxa"/>
          </w:tcPr>
          <w:p w14:paraId="536E67CC" w14:textId="77777777" w:rsidR="008E07B5" w:rsidRDefault="008E07B5">
            <w:pPr>
              <w:pStyle w:val="ConsPlusNormal"/>
              <w:jc w:val="center"/>
            </w:pPr>
          </w:p>
        </w:tc>
      </w:tr>
      <w:tr w:rsidR="008E07B5" w14:paraId="355E5DB2" w14:textId="77777777">
        <w:tc>
          <w:tcPr>
            <w:tcW w:w="1320" w:type="dxa"/>
          </w:tcPr>
          <w:p w14:paraId="4B6A393B" w14:textId="77777777" w:rsidR="008E07B5" w:rsidRDefault="008E07B5">
            <w:pPr>
              <w:pStyle w:val="ConsPlusNormal"/>
              <w:jc w:val="center"/>
            </w:pPr>
            <w:r>
              <w:t>2.3</w:t>
            </w:r>
          </w:p>
        </w:tc>
        <w:tc>
          <w:tcPr>
            <w:tcW w:w="2805" w:type="dxa"/>
          </w:tcPr>
          <w:p w14:paraId="45225F01" w14:textId="77777777" w:rsidR="008E07B5" w:rsidRDefault="008E07B5">
            <w:pPr>
              <w:pStyle w:val="ConsPlusNormal"/>
              <w:ind w:left="283"/>
            </w:pPr>
            <w:r>
              <w:t>среднее напряжение 2</w:t>
            </w:r>
          </w:p>
        </w:tc>
        <w:tc>
          <w:tcPr>
            <w:tcW w:w="1155" w:type="dxa"/>
          </w:tcPr>
          <w:p w14:paraId="52A389A5" w14:textId="77777777" w:rsidR="008E07B5" w:rsidRDefault="008E07B5">
            <w:pPr>
              <w:pStyle w:val="ConsPlusNormal"/>
              <w:jc w:val="center"/>
            </w:pPr>
            <w:r>
              <w:t>кВт-ч/ куб. м</w:t>
            </w:r>
          </w:p>
        </w:tc>
        <w:tc>
          <w:tcPr>
            <w:tcW w:w="825" w:type="dxa"/>
          </w:tcPr>
          <w:p w14:paraId="66E46870" w14:textId="77777777" w:rsidR="008E07B5" w:rsidRDefault="008E07B5">
            <w:pPr>
              <w:pStyle w:val="ConsPlusNormal"/>
              <w:jc w:val="center"/>
            </w:pPr>
          </w:p>
        </w:tc>
        <w:tc>
          <w:tcPr>
            <w:tcW w:w="825" w:type="dxa"/>
          </w:tcPr>
          <w:p w14:paraId="6387874C" w14:textId="77777777" w:rsidR="008E07B5" w:rsidRDefault="008E07B5">
            <w:pPr>
              <w:pStyle w:val="ConsPlusNormal"/>
              <w:jc w:val="center"/>
            </w:pPr>
          </w:p>
        </w:tc>
        <w:tc>
          <w:tcPr>
            <w:tcW w:w="990" w:type="dxa"/>
          </w:tcPr>
          <w:p w14:paraId="615E5D0D" w14:textId="77777777" w:rsidR="008E07B5" w:rsidRDefault="008E07B5">
            <w:pPr>
              <w:pStyle w:val="ConsPlusNormal"/>
              <w:jc w:val="center"/>
            </w:pPr>
          </w:p>
        </w:tc>
        <w:tc>
          <w:tcPr>
            <w:tcW w:w="825" w:type="dxa"/>
          </w:tcPr>
          <w:p w14:paraId="7C24B1E2" w14:textId="77777777" w:rsidR="008E07B5" w:rsidRDefault="008E07B5">
            <w:pPr>
              <w:pStyle w:val="ConsPlusNormal"/>
              <w:jc w:val="center"/>
            </w:pPr>
          </w:p>
        </w:tc>
        <w:tc>
          <w:tcPr>
            <w:tcW w:w="660" w:type="dxa"/>
          </w:tcPr>
          <w:p w14:paraId="26C9161A" w14:textId="77777777" w:rsidR="008E07B5" w:rsidRDefault="008E07B5">
            <w:pPr>
              <w:pStyle w:val="ConsPlusNormal"/>
              <w:jc w:val="center"/>
            </w:pPr>
          </w:p>
        </w:tc>
        <w:tc>
          <w:tcPr>
            <w:tcW w:w="660" w:type="dxa"/>
          </w:tcPr>
          <w:p w14:paraId="0B61A59C" w14:textId="77777777" w:rsidR="008E07B5" w:rsidRDefault="008E07B5">
            <w:pPr>
              <w:pStyle w:val="ConsPlusNormal"/>
              <w:jc w:val="center"/>
            </w:pPr>
          </w:p>
        </w:tc>
        <w:tc>
          <w:tcPr>
            <w:tcW w:w="660" w:type="dxa"/>
          </w:tcPr>
          <w:p w14:paraId="3C1B140F" w14:textId="77777777" w:rsidR="008E07B5" w:rsidRDefault="008E07B5">
            <w:pPr>
              <w:pStyle w:val="ConsPlusNormal"/>
              <w:jc w:val="center"/>
            </w:pPr>
          </w:p>
        </w:tc>
        <w:tc>
          <w:tcPr>
            <w:tcW w:w="825" w:type="dxa"/>
          </w:tcPr>
          <w:p w14:paraId="75DD5ABD" w14:textId="77777777" w:rsidR="008E07B5" w:rsidRDefault="008E07B5">
            <w:pPr>
              <w:pStyle w:val="ConsPlusNormal"/>
              <w:jc w:val="center"/>
            </w:pPr>
          </w:p>
        </w:tc>
        <w:tc>
          <w:tcPr>
            <w:tcW w:w="660" w:type="dxa"/>
          </w:tcPr>
          <w:p w14:paraId="47EEF5F4" w14:textId="77777777" w:rsidR="008E07B5" w:rsidRDefault="008E07B5">
            <w:pPr>
              <w:pStyle w:val="ConsPlusNormal"/>
              <w:jc w:val="center"/>
            </w:pPr>
          </w:p>
        </w:tc>
      </w:tr>
      <w:tr w:rsidR="008E07B5" w14:paraId="768E19D5" w14:textId="77777777">
        <w:tc>
          <w:tcPr>
            <w:tcW w:w="1320" w:type="dxa"/>
          </w:tcPr>
          <w:p w14:paraId="003D3728" w14:textId="77777777" w:rsidR="008E07B5" w:rsidRDefault="008E07B5">
            <w:pPr>
              <w:pStyle w:val="ConsPlusNormal"/>
              <w:jc w:val="center"/>
            </w:pPr>
            <w:r>
              <w:t>2.4</w:t>
            </w:r>
          </w:p>
        </w:tc>
        <w:tc>
          <w:tcPr>
            <w:tcW w:w="2805" w:type="dxa"/>
          </w:tcPr>
          <w:p w14:paraId="4779A391" w14:textId="77777777" w:rsidR="008E07B5" w:rsidRDefault="008E07B5">
            <w:pPr>
              <w:pStyle w:val="ConsPlusNormal"/>
              <w:ind w:left="283"/>
            </w:pPr>
            <w:r>
              <w:t>высокое напряжение</w:t>
            </w:r>
          </w:p>
        </w:tc>
        <w:tc>
          <w:tcPr>
            <w:tcW w:w="1155" w:type="dxa"/>
          </w:tcPr>
          <w:p w14:paraId="2084C7B2" w14:textId="77777777" w:rsidR="008E07B5" w:rsidRDefault="008E07B5">
            <w:pPr>
              <w:pStyle w:val="ConsPlusNormal"/>
              <w:jc w:val="center"/>
            </w:pPr>
            <w:r>
              <w:t xml:space="preserve">кВт-ч/ куб. </w:t>
            </w:r>
            <w:r>
              <w:lastRenderedPageBreak/>
              <w:t>м</w:t>
            </w:r>
          </w:p>
        </w:tc>
        <w:tc>
          <w:tcPr>
            <w:tcW w:w="825" w:type="dxa"/>
          </w:tcPr>
          <w:p w14:paraId="20EDCD9C" w14:textId="77777777" w:rsidR="008E07B5" w:rsidRDefault="008E07B5">
            <w:pPr>
              <w:pStyle w:val="ConsPlusNormal"/>
              <w:jc w:val="center"/>
            </w:pPr>
          </w:p>
        </w:tc>
        <w:tc>
          <w:tcPr>
            <w:tcW w:w="825" w:type="dxa"/>
          </w:tcPr>
          <w:p w14:paraId="5DF59A42" w14:textId="77777777" w:rsidR="008E07B5" w:rsidRDefault="008E07B5">
            <w:pPr>
              <w:pStyle w:val="ConsPlusNormal"/>
              <w:jc w:val="center"/>
            </w:pPr>
          </w:p>
        </w:tc>
        <w:tc>
          <w:tcPr>
            <w:tcW w:w="990" w:type="dxa"/>
          </w:tcPr>
          <w:p w14:paraId="322BC5D8" w14:textId="77777777" w:rsidR="008E07B5" w:rsidRDefault="008E07B5">
            <w:pPr>
              <w:pStyle w:val="ConsPlusNormal"/>
              <w:jc w:val="center"/>
            </w:pPr>
          </w:p>
        </w:tc>
        <w:tc>
          <w:tcPr>
            <w:tcW w:w="825" w:type="dxa"/>
          </w:tcPr>
          <w:p w14:paraId="5451D093" w14:textId="77777777" w:rsidR="008E07B5" w:rsidRDefault="008E07B5">
            <w:pPr>
              <w:pStyle w:val="ConsPlusNormal"/>
              <w:jc w:val="center"/>
            </w:pPr>
          </w:p>
        </w:tc>
        <w:tc>
          <w:tcPr>
            <w:tcW w:w="660" w:type="dxa"/>
          </w:tcPr>
          <w:p w14:paraId="61BB80D3" w14:textId="77777777" w:rsidR="008E07B5" w:rsidRDefault="008E07B5">
            <w:pPr>
              <w:pStyle w:val="ConsPlusNormal"/>
              <w:jc w:val="center"/>
            </w:pPr>
          </w:p>
        </w:tc>
        <w:tc>
          <w:tcPr>
            <w:tcW w:w="660" w:type="dxa"/>
          </w:tcPr>
          <w:p w14:paraId="714A0E4B" w14:textId="77777777" w:rsidR="008E07B5" w:rsidRDefault="008E07B5">
            <w:pPr>
              <w:pStyle w:val="ConsPlusNormal"/>
              <w:jc w:val="center"/>
            </w:pPr>
          </w:p>
        </w:tc>
        <w:tc>
          <w:tcPr>
            <w:tcW w:w="660" w:type="dxa"/>
          </w:tcPr>
          <w:p w14:paraId="411345D0" w14:textId="77777777" w:rsidR="008E07B5" w:rsidRDefault="008E07B5">
            <w:pPr>
              <w:pStyle w:val="ConsPlusNormal"/>
              <w:jc w:val="center"/>
            </w:pPr>
          </w:p>
        </w:tc>
        <w:tc>
          <w:tcPr>
            <w:tcW w:w="825" w:type="dxa"/>
          </w:tcPr>
          <w:p w14:paraId="1B6A0C10" w14:textId="77777777" w:rsidR="008E07B5" w:rsidRDefault="008E07B5">
            <w:pPr>
              <w:pStyle w:val="ConsPlusNormal"/>
              <w:jc w:val="center"/>
            </w:pPr>
          </w:p>
        </w:tc>
        <w:tc>
          <w:tcPr>
            <w:tcW w:w="660" w:type="dxa"/>
          </w:tcPr>
          <w:p w14:paraId="4E5D90F0" w14:textId="77777777" w:rsidR="008E07B5" w:rsidRDefault="008E07B5">
            <w:pPr>
              <w:pStyle w:val="ConsPlusNormal"/>
              <w:jc w:val="center"/>
            </w:pPr>
          </w:p>
        </w:tc>
      </w:tr>
      <w:tr w:rsidR="008E07B5" w14:paraId="04A599E8" w14:textId="77777777">
        <w:tc>
          <w:tcPr>
            <w:tcW w:w="1320" w:type="dxa"/>
          </w:tcPr>
          <w:p w14:paraId="4481E7A1" w14:textId="77777777" w:rsidR="008E07B5" w:rsidRDefault="008E07B5">
            <w:pPr>
              <w:pStyle w:val="ConsPlusNormal"/>
              <w:jc w:val="center"/>
            </w:pPr>
            <w:r>
              <w:t>A</w:t>
            </w:r>
          </w:p>
        </w:tc>
        <w:tc>
          <w:tcPr>
            <w:tcW w:w="2805" w:type="dxa"/>
          </w:tcPr>
          <w:p w14:paraId="469FF104" w14:textId="77777777" w:rsidR="008E07B5" w:rsidRDefault="008E07B5">
            <w:pPr>
              <w:pStyle w:val="ConsPlusNormal"/>
            </w:pPr>
            <w:r>
              <w:t>Поставщик</w:t>
            </w:r>
          </w:p>
        </w:tc>
        <w:tc>
          <w:tcPr>
            <w:tcW w:w="1155" w:type="dxa"/>
          </w:tcPr>
          <w:p w14:paraId="00EE0504" w14:textId="77777777" w:rsidR="008E07B5" w:rsidRDefault="008E07B5">
            <w:pPr>
              <w:pStyle w:val="ConsPlusNormal"/>
              <w:jc w:val="center"/>
            </w:pPr>
          </w:p>
        </w:tc>
        <w:tc>
          <w:tcPr>
            <w:tcW w:w="825" w:type="dxa"/>
          </w:tcPr>
          <w:p w14:paraId="464326C5" w14:textId="77777777" w:rsidR="008E07B5" w:rsidRDefault="008E07B5">
            <w:pPr>
              <w:pStyle w:val="ConsPlusNormal"/>
              <w:jc w:val="center"/>
            </w:pPr>
          </w:p>
        </w:tc>
        <w:tc>
          <w:tcPr>
            <w:tcW w:w="825" w:type="dxa"/>
          </w:tcPr>
          <w:p w14:paraId="193335E0" w14:textId="77777777" w:rsidR="008E07B5" w:rsidRDefault="008E07B5">
            <w:pPr>
              <w:pStyle w:val="ConsPlusNormal"/>
              <w:jc w:val="center"/>
            </w:pPr>
          </w:p>
        </w:tc>
        <w:tc>
          <w:tcPr>
            <w:tcW w:w="990" w:type="dxa"/>
          </w:tcPr>
          <w:p w14:paraId="5CA69D4D" w14:textId="77777777" w:rsidR="008E07B5" w:rsidRDefault="008E07B5">
            <w:pPr>
              <w:pStyle w:val="ConsPlusNormal"/>
              <w:jc w:val="center"/>
            </w:pPr>
          </w:p>
        </w:tc>
        <w:tc>
          <w:tcPr>
            <w:tcW w:w="825" w:type="dxa"/>
          </w:tcPr>
          <w:p w14:paraId="7EED8562" w14:textId="77777777" w:rsidR="008E07B5" w:rsidRDefault="008E07B5">
            <w:pPr>
              <w:pStyle w:val="ConsPlusNormal"/>
              <w:jc w:val="center"/>
            </w:pPr>
          </w:p>
        </w:tc>
        <w:tc>
          <w:tcPr>
            <w:tcW w:w="660" w:type="dxa"/>
          </w:tcPr>
          <w:p w14:paraId="79230ED0" w14:textId="77777777" w:rsidR="008E07B5" w:rsidRDefault="008E07B5">
            <w:pPr>
              <w:pStyle w:val="ConsPlusNormal"/>
              <w:jc w:val="center"/>
            </w:pPr>
          </w:p>
        </w:tc>
        <w:tc>
          <w:tcPr>
            <w:tcW w:w="660" w:type="dxa"/>
          </w:tcPr>
          <w:p w14:paraId="50FC3879" w14:textId="77777777" w:rsidR="008E07B5" w:rsidRDefault="008E07B5">
            <w:pPr>
              <w:pStyle w:val="ConsPlusNormal"/>
              <w:jc w:val="center"/>
            </w:pPr>
          </w:p>
        </w:tc>
        <w:tc>
          <w:tcPr>
            <w:tcW w:w="660" w:type="dxa"/>
          </w:tcPr>
          <w:p w14:paraId="770F5DFC" w14:textId="77777777" w:rsidR="008E07B5" w:rsidRDefault="008E07B5">
            <w:pPr>
              <w:pStyle w:val="ConsPlusNormal"/>
              <w:jc w:val="center"/>
            </w:pPr>
          </w:p>
        </w:tc>
        <w:tc>
          <w:tcPr>
            <w:tcW w:w="825" w:type="dxa"/>
          </w:tcPr>
          <w:p w14:paraId="23957932" w14:textId="77777777" w:rsidR="008E07B5" w:rsidRDefault="008E07B5">
            <w:pPr>
              <w:pStyle w:val="ConsPlusNormal"/>
              <w:jc w:val="center"/>
            </w:pPr>
          </w:p>
        </w:tc>
        <w:tc>
          <w:tcPr>
            <w:tcW w:w="660" w:type="dxa"/>
          </w:tcPr>
          <w:p w14:paraId="38573554" w14:textId="77777777" w:rsidR="008E07B5" w:rsidRDefault="008E07B5">
            <w:pPr>
              <w:pStyle w:val="ConsPlusNormal"/>
              <w:jc w:val="center"/>
            </w:pPr>
          </w:p>
        </w:tc>
      </w:tr>
      <w:tr w:rsidR="008E07B5" w14:paraId="5E60CF08" w14:textId="77777777">
        <w:tc>
          <w:tcPr>
            <w:tcW w:w="1320" w:type="dxa"/>
          </w:tcPr>
          <w:p w14:paraId="600E0A35" w14:textId="77777777" w:rsidR="008E07B5" w:rsidRDefault="008E07B5">
            <w:pPr>
              <w:pStyle w:val="ConsPlusNormal"/>
              <w:jc w:val="center"/>
            </w:pPr>
            <w:r>
              <w:t>3</w:t>
            </w:r>
          </w:p>
        </w:tc>
        <w:tc>
          <w:tcPr>
            <w:tcW w:w="2805" w:type="dxa"/>
          </w:tcPr>
          <w:p w14:paraId="15AA848C" w14:textId="77777777" w:rsidR="008E07B5" w:rsidRDefault="008E07B5">
            <w:pPr>
              <w:pStyle w:val="ConsPlusNormal"/>
            </w:pPr>
            <w:r>
              <w:t>Объем покупной энергии</w:t>
            </w:r>
          </w:p>
        </w:tc>
        <w:tc>
          <w:tcPr>
            <w:tcW w:w="1155" w:type="dxa"/>
          </w:tcPr>
          <w:p w14:paraId="49ABBAE9" w14:textId="77777777" w:rsidR="008E07B5" w:rsidRDefault="008E07B5">
            <w:pPr>
              <w:pStyle w:val="ConsPlusNormal"/>
              <w:jc w:val="center"/>
            </w:pPr>
            <w:r>
              <w:t>млн. кВт-ч</w:t>
            </w:r>
          </w:p>
        </w:tc>
        <w:tc>
          <w:tcPr>
            <w:tcW w:w="825" w:type="dxa"/>
          </w:tcPr>
          <w:p w14:paraId="5C2E647E" w14:textId="77777777" w:rsidR="008E07B5" w:rsidRDefault="008E07B5">
            <w:pPr>
              <w:pStyle w:val="ConsPlusNormal"/>
              <w:jc w:val="center"/>
            </w:pPr>
          </w:p>
        </w:tc>
        <w:tc>
          <w:tcPr>
            <w:tcW w:w="825" w:type="dxa"/>
          </w:tcPr>
          <w:p w14:paraId="7AD22C88" w14:textId="77777777" w:rsidR="008E07B5" w:rsidRDefault="008E07B5">
            <w:pPr>
              <w:pStyle w:val="ConsPlusNormal"/>
              <w:jc w:val="center"/>
            </w:pPr>
          </w:p>
        </w:tc>
        <w:tc>
          <w:tcPr>
            <w:tcW w:w="990" w:type="dxa"/>
          </w:tcPr>
          <w:p w14:paraId="6C0359C9" w14:textId="77777777" w:rsidR="008E07B5" w:rsidRDefault="008E07B5">
            <w:pPr>
              <w:pStyle w:val="ConsPlusNormal"/>
              <w:jc w:val="center"/>
            </w:pPr>
          </w:p>
        </w:tc>
        <w:tc>
          <w:tcPr>
            <w:tcW w:w="825" w:type="dxa"/>
          </w:tcPr>
          <w:p w14:paraId="579861F0" w14:textId="77777777" w:rsidR="008E07B5" w:rsidRDefault="008E07B5">
            <w:pPr>
              <w:pStyle w:val="ConsPlusNormal"/>
              <w:jc w:val="center"/>
            </w:pPr>
          </w:p>
        </w:tc>
        <w:tc>
          <w:tcPr>
            <w:tcW w:w="660" w:type="dxa"/>
          </w:tcPr>
          <w:p w14:paraId="0BF22003" w14:textId="77777777" w:rsidR="008E07B5" w:rsidRDefault="008E07B5">
            <w:pPr>
              <w:pStyle w:val="ConsPlusNormal"/>
              <w:jc w:val="center"/>
            </w:pPr>
          </w:p>
        </w:tc>
        <w:tc>
          <w:tcPr>
            <w:tcW w:w="660" w:type="dxa"/>
          </w:tcPr>
          <w:p w14:paraId="62C2D52D" w14:textId="77777777" w:rsidR="008E07B5" w:rsidRDefault="008E07B5">
            <w:pPr>
              <w:pStyle w:val="ConsPlusNormal"/>
              <w:jc w:val="center"/>
            </w:pPr>
          </w:p>
        </w:tc>
        <w:tc>
          <w:tcPr>
            <w:tcW w:w="660" w:type="dxa"/>
          </w:tcPr>
          <w:p w14:paraId="67790121" w14:textId="77777777" w:rsidR="008E07B5" w:rsidRDefault="008E07B5">
            <w:pPr>
              <w:pStyle w:val="ConsPlusNormal"/>
              <w:jc w:val="center"/>
            </w:pPr>
          </w:p>
        </w:tc>
        <w:tc>
          <w:tcPr>
            <w:tcW w:w="825" w:type="dxa"/>
          </w:tcPr>
          <w:p w14:paraId="282D2A67" w14:textId="77777777" w:rsidR="008E07B5" w:rsidRDefault="008E07B5">
            <w:pPr>
              <w:pStyle w:val="ConsPlusNormal"/>
              <w:jc w:val="center"/>
            </w:pPr>
          </w:p>
        </w:tc>
        <w:tc>
          <w:tcPr>
            <w:tcW w:w="660" w:type="dxa"/>
          </w:tcPr>
          <w:p w14:paraId="67C07BF8" w14:textId="77777777" w:rsidR="008E07B5" w:rsidRDefault="008E07B5">
            <w:pPr>
              <w:pStyle w:val="ConsPlusNormal"/>
              <w:jc w:val="center"/>
            </w:pPr>
          </w:p>
        </w:tc>
      </w:tr>
      <w:tr w:rsidR="008E07B5" w14:paraId="5B0699AA" w14:textId="77777777">
        <w:tc>
          <w:tcPr>
            <w:tcW w:w="1320" w:type="dxa"/>
          </w:tcPr>
          <w:p w14:paraId="42F33C00" w14:textId="77777777" w:rsidR="008E07B5" w:rsidRDefault="008E07B5">
            <w:pPr>
              <w:pStyle w:val="ConsPlusNormal"/>
              <w:jc w:val="center"/>
            </w:pPr>
            <w:r>
              <w:t>3.1</w:t>
            </w:r>
          </w:p>
        </w:tc>
        <w:tc>
          <w:tcPr>
            <w:tcW w:w="2805" w:type="dxa"/>
          </w:tcPr>
          <w:p w14:paraId="08519A87" w14:textId="77777777" w:rsidR="008E07B5" w:rsidRDefault="008E07B5">
            <w:pPr>
              <w:pStyle w:val="ConsPlusNormal"/>
            </w:pPr>
            <w:r>
              <w:t>Объем покупной энергии по одноставочному тарифу</w:t>
            </w:r>
          </w:p>
        </w:tc>
        <w:tc>
          <w:tcPr>
            <w:tcW w:w="1155" w:type="dxa"/>
          </w:tcPr>
          <w:p w14:paraId="3DA1EE4E" w14:textId="77777777" w:rsidR="008E07B5" w:rsidRDefault="008E07B5">
            <w:pPr>
              <w:pStyle w:val="ConsPlusNormal"/>
              <w:jc w:val="center"/>
            </w:pPr>
            <w:r>
              <w:t>млн. кВт-ч</w:t>
            </w:r>
          </w:p>
        </w:tc>
        <w:tc>
          <w:tcPr>
            <w:tcW w:w="825" w:type="dxa"/>
          </w:tcPr>
          <w:p w14:paraId="08400832" w14:textId="77777777" w:rsidR="008E07B5" w:rsidRDefault="008E07B5">
            <w:pPr>
              <w:pStyle w:val="ConsPlusNormal"/>
              <w:jc w:val="center"/>
            </w:pPr>
          </w:p>
        </w:tc>
        <w:tc>
          <w:tcPr>
            <w:tcW w:w="825" w:type="dxa"/>
          </w:tcPr>
          <w:p w14:paraId="1B87222F" w14:textId="77777777" w:rsidR="008E07B5" w:rsidRDefault="008E07B5">
            <w:pPr>
              <w:pStyle w:val="ConsPlusNormal"/>
              <w:jc w:val="center"/>
            </w:pPr>
          </w:p>
        </w:tc>
        <w:tc>
          <w:tcPr>
            <w:tcW w:w="990" w:type="dxa"/>
          </w:tcPr>
          <w:p w14:paraId="2A372B82" w14:textId="77777777" w:rsidR="008E07B5" w:rsidRDefault="008E07B5">
            <w:pPr>
              <w:pStyle w:val="ConsPlusNormal"/>
              <w:jc w:val="center"/>
            </w:pPr>
          </w:p>
        </w:tc>
        <w:tc>
          <w:tcPr>
            <w:tcW w:w="825" w:type="dxa"/>
          </w:tcPr>
          <w:p w14:paraId="218CEA2D" w14:textId="77777777" w:rsidR="008E07B5" w:rsidRDefault="008E07B5">
            <w:pPr>
              <w:pStyle w:val="ConsPlusNormal"/>
              <w:jc w:val="center"/>
            </w:pPr>
          </w:p>
        </w:tc>
        <w:tc>
          <w:tcPr>
            <w:tcW w:w="660" w:type="dxa"/>
          </w:tcPr>
          <w:p w14:paraId="360092EB" w14:textId="77777777" w:rsidR="008E07B5" w:rsidRDefault="008E07B5">
            <w:pPr>
              <w:pStyle w:val="ConsPlusNormal"/>
              <w:jc w:val="center"/>
            </w:pPr>
          </w:p>
        </w:tc>
        <w:tc>
          <w:tcPr>
            <w:tcW w:w="660" w:type="dxa"/>
          </w:tcPr>
          <w:p w14:paraId="4F1121A7" w14:textId="77777777" w:rsidR="008E07B5" w:rsidRDefault="008E07B5">
            <w:pPr>
              <w:pStyle w:val="ConsPlusNormal"/>
              <w:jc w:val="center"/>
            </w:pPr>
          </w:p>
        </w:tc>
        <w:tc>
          <w:tcPr>
            <w:tcW w:w="660" w:type="dxa"/>
          </w:tcPr>
          <w:p w14:paraId="5F44ED2A" w14:textId="77777777" w:rsidR="008E07B5" w:rsidRDefault="008E07B5">
            <w:pPr>
              <w:pStyle w:val="ConsPlusNormal"/>
              <w:jc w:val="center"/>
            </w:pPr>
          </w:p>
        </w:tc>
        <w:tc>
          <w:tcPr>
            <w:tcW w:w="825" w:type="dxa"/>
          </w:tcPr>
          <w:p w14:paraId="724B5ADE" w14:textId="77777777" w:rsidR="008E07B5" w:rsidRDefault="008E07B5">
            <w:pPr>
              <w:pStyle w:val="ConsPlusNormal"/>
              <w:jc w:val="center"/>
            </w:pPr>
          </w:p>
        </w:tc>
        <w:tc>
          <w:tcPr>
            <w:tcW w:w="660" w:type="dxa"/>
          </w:tcPr>
          <w:p w14:paraId="4FE9E518" w14:textId="77777777" w:rsidR="008E07B5" w:rsidRDefault="008E07B5">
            <w:pPr>
              <w:pStyle w:val="ConsPlusNormal"/>
              <w:jc w:val="center"/>
            </w:pPr>
          </w:p>
        </w:tc>
      </w:tr>
      <w:tr w:rsidR="008E07B5" w14:paraId="50560CD7" w14:textId="77777777">
        <w:tc>
          <w:tcPr>
            <w:tcW w:w="1320" w:type="dxa"/>
          </w:tcPr>
          <w:p w14:paraId="274207B2" w14:textId="77777777" w:rsidR="008E07B5" w:rsidRDefault="008E07B5">
            <w:pPr>
              <w:pStyle w:val="ConsPlusNormal"/>
              <w:jc w:val="center"/>
            </w:pPr>
            <w:r>
              <w:t>3.1.1</w:t>
            </w:r>
          </w:p>
        </w:tc>
        <w:tc>
          <w:tcPr>
            <w:tcW w:w="2805" w:type="dxa"/>
          </w:tcPr>
          <w:p w14:paraId="2B2DF196" w14:textId="77777777" w:rsidR="008E07B5" w:rsidRDefault="008E07B5">
            <w:pPr>
              <w:pStyle w:val="ConsPlusNormal"/>
              <w:ind w:left="283"/>
            </w:pPr>
            <w:r>
              <w:t>низкое напряжение</w:t>
            </w:r>
          </w:p>
        </w:tc>
        <w:tc>
          <w:tcPr>
            <w:tcW w:w="1155" w:type="dxa"/>
          </w:tcPr>
          <w:p w14:paraId="1C99CAA1" w14:textId="77777777" w:rsidR="008E07B5" w:rsidRDefault="008E07B5">
            <w:pPr>
              <w:pStyle w:val="ConsPlusNormal"/>
              <w:jc w:val="center"/>
            </w:pPr>
            <w:r>
              <w:t>млн. кВт-ч</w:t>
            </w:r>
          </w:p>
        </w:tc>
        <w:tc>
          <w:tcPr>
            <w:tcW w:w="825" w:type="dxa"/>
          </w:tcPr>
          <w:p w14:paraId="52FF52BC" w14:textId="77777777" w:rsidR="008E07B5" w:rsidRDefault="008E07B5">
            <w:pPr>
              <w:pStyle w:val="ConsPlusNormal"/>
              <w:jc w:val="center"/>
            </w:pPr>
          </w:p>
        </w:tc>
        <w:tc>
          <w:tcPr>
            <w:tcW w:w="825" w:type="dxa"/>
          </w:tcPr>
          <w:p w14:paraId="2815E4BE" w14:textId="77777777" w:rsidR="008E07B5" w:rsidRDefault="008E07B5">
            <w:pPr>
              <w:pStyle w:val="ConsPlusNormal"/>
              <w:jc w:val="center"/>
            </w:pPr>
          </w:p>
        </w:tc>
        <w:tc>
          <w:tcPr>
            <w:tcW w:w="990" w:type="dxa"/>
          </w:tcPr>
          <w:p w14:paraId="6AF51CD2" w14:textId="77777777" w:rsidR="008E07B5" w:rsidRDefault="008E07B5">
            <w:pPr>
              <w:pStyle w:val="ConsPlusNormal"/>
              <w:jc w:val="center"/>
            </w:pPr>
          </w:p>
        </w:tc>
        <w:tc>
          <w:tcPr>
            <w:tcW w:w="825" w:type="dxa"/>
          </w:tcPr>
          <w:p w14:paraId="585F8F49" w14:textId="77777777" w:rsidR="008E07B5" w:rsidRDefault="008E07B5">
            <w:pPr>
              <w:pStyle w:val="ConsPlusNormal"/>
              <w:jc w:val="center"/>
            </w:pPr>
          </w:p>
        </w:tc>
        <w:tc>
          <w:tcPr>
            <w:tcW w:w="660" w:type="dxa"/>
          </w:tcPr>
          <w:p w14:paraId="6508CC0B" w14:textId="77777777" w:rsidR="008E07B5" w:rsidRDefault="008E07B5">
            <w:pPr>
              <w:pStyle w:val="ConsPlusNormal"/>
              <w:jc w:val="center"/>
            </w:pPr>
          </w:p>
        </w:tc>
        <w:tc>
          <w:tcPr>
            <w:tcW w:w="660" w:type="dxa"/>
          </w:tcPr>
          <w:p w14:paraId="1D88AAC0" w14:textId="77777777" w:rsidR="008E07B5" w:rsidRDefault="008E07B5">
            <w:pPr>
              <w:pStyle w:val="ConsPlusNormal"/>
              <w:jc w:val="center"/>
            </w:pPr>
          </w:p>
        </w:tc>
        <w:tc>
          <w:tcPr>
            <w:tcW w:w="660" w:type="dxa"/>
          </w:tcPr>
          <w:p w14:paraId="1F0B38AE" w14:textId="77777777" w:rsidR="008E07B5" w:rsidRDefault="008E07B5">
            <w:pPr>
              <w:pStyle w:val="ConsPlusNormal"/>
              <w:jc w:val="center"/>
            </w:pPr>
          </w:p>
        </w:tc>
        <w:tc>
          <w:tcPr>
            <w:tcW w:w="825" w:type="dxa"/>
          </w:tcPr>
          <w:p w14:paraId="0C8A3625" w14:textId="77777777" w:rsidR="008E07B5" w:rsidRDefault="008E07B5">
            <w:pPr>
              <w:pStyle w:val="ConsPlusNormal"/>
              <w:jc w:val="center"/>
            </w:pPr>
          </w:p>
        </w:tc>
        <w:tc>
          <w:tcPr>
            <w:tcW w:w="660" w:type="dxa"/>
          </w:tcPr>
          <w:p w14:paraId="2D4BCF22" w14:textId="77777777" w:rsidR="008E07B5" w:rsidRDefault="008E07B5">
            <w:pPr>
              <w:pStyle w:val="ConsPlusNormal"/>
              <w:jc w:val="center"/>
            </w:pPr>
          </w:p>
        </w:tc>
      </w:tr>
      <w:tr w:rsidR="008E07B5" w14:paraId="07B65F70" w14:textId="77777777">
        <w:tc>
          <w:tcPr>
            <w:tcW w:w="1320" w:type="dxa"/>
          </w:tcPr>
          <w:p w14:paraId="10376482" w14:textId="77777777" w:rsidR="008E07B5" w:rsidRDefault="008E07B5">
            <w:pPr>
              <w:pStyle w:val="ConsPlusNormal"/>
              <w:jc w:val="center"/>
            </w:pPr>
            <w:r>
              <w:t>3.1.2</w:t>
            </w:r>
          </w:p>
        </w:tc>
        <w:tc>
          <w:tcPr>
            <w:tcW w:w="2805" w:type="dxa"/>
          </w:tcPr>
          <w:p w14:paraId="38177EE2" w14:textId="77777777" w:rsidR="008E07B5" w:rsidRDefault="008E07B5">
            <w:pPr>
              <w:pStyle w:val="ConsPlusNormal"/>
              <w:ind w:left="283"/>
            </w:pPr>
            <w:r>
              <w:t>среднее напряжение 1</w:t>
            </w:r>
          </w:p>
        </w:tc>
        <w:tc>
          <w:tcPr>
            <w:tcW w:w="1155" w:type="dxa"/>
          </w:tcPr>
          <w:p w14:paraId="786B6BA8" w14:textId="77777777" w:rsidR="008E07B5" w:rsidRDefault="008E07B5">
            <w:pPr>
              <w:pStyle w:val="ConsPlusNormal"/>
              <w:jc w:val="center"/>
            </w:pPr>
            <w:r>
              <w:t>млн. кВт-ч</w:t>
            </w:r>
          </w:p>
        </w:tc>
        <w:tc>
          <w:tcPr>
            <w:tcW w:w="825" w:type="dxa"/>
          </w:tcPr>
          <w:p w14:paraId="4C0DF7C7" w14:textId="77777777" w:rsidR="008E07B5" w:rsidRDefault="008E07B5">
            <w:pPr>
              <w:pStyle w:val="ConsPlusNormal"/>
              <w:jc w:val="center"/>
            </w:pPr>
          </w:p>
        </w:tc>
        <w:tc>
          <w:tcPr>
            <w:tcW w:w="825" w:type="dxa"/>
          </w:tcPr>
          <w:p w14:paraId="4EE76EED" w14:textId="77777777" w:rsidR="008E07B5" w:rsidRDefault="008E07B5">
            <w:pPr>
              <w:pStyle w:val="ConsPlusNormal"/>
              <w:jc w:val="center"/>
            </w:pPr>
          </w:p>
        </w:tc>
        <w:tc>
          <w:tcPr>
            <w:tcW w:w="990" w:type="dxa"/>
          </w:tcPr>
          <w:p w14:paraId="1F974793" w14:textId="77777777" w:rsidR="008E07B5" w:rsidRDefault="008E07B5">
            <w:pPr>
              <w:pStyle w:val="ConsPlusNormal"/>
              <w:jc w:val="center"/>
            </w:pPr>
          </w:p>
        </w:tc>
        <w:tc>
          <w:tcPr>
            <w:tcW w:w="825" w:type="dxa"/>
          </w:tcPr>
          <w:p w14:paraId="09A1A534" w14:textId="77777777" w:rsidR="008E07B5" w:rsidRDefault="008E07B5">
            <w:pPr>
              <w:pStyle w:val="ConsPlusNormal"/>
              <w:jc w:val="center"/>
            </w:pPr>
          </w:p>
        </w:tc>
        <w:tc>
          <w:tcPr>
            <w:tcW w:w="660" w:type="dxa"/>
          </w:tcPr>
          <w:p w14:paraId="194B645B" w14:textId="77777777" w:rsidR="008E07B5" w:rsidRDefault="008E07B5">
            <w:pPr>
              <w:pStyle w:val="ConsPlusNormal"/>
              <w:jc w:val="center"/>
            </w:pPr>
          </w:p>
        </w:tc>
        <w:tc>
          <w:tcPr>
            <w:tcW w:w="660" w:type="dxa"/>
          </w:tcPr>
          <w:p w14:paraId="7C55ADD4" w14:textId="77777777" w:rsidR="008E07B5" w:rsidRDefault="008E07B5">
            <w:pPr>
              <w:pStyle w:val="ConsPlusNormal"/>
              <w:jc w:val="center"/>
            </w:pPr>
          </w:p>
        </w:tc>
        <w:tc>
          <w:tcPr>
            <w:tcW w:w="660" w:type="dxa"/>
          </w:tcPr>
          <w:p w14:paraId="7DFA95BF" w14:textId="77777777" w:rsidR="008E07B5" w:rsidRDefault="008E07B5">
            <w:pPr>
              <w:pStyle w:val="ConsPlusNormal"/>
              <w:jc w:val="center"/>
            </w:pPr>
          </w:p>
        </w:tc>
        <w:tc>
          <w:tcPr>
            <w:tcW w:w="825" w:type="dxa"/>
          </w:tcPr>
          <w:p w14:paraId="114FCAC8" w14:textId="77777777" w:rsidR="008E07B5" w:rsidRDefault="008E07B5">
            <w:pPr>
              <w:pStyle w:val="ConsPlusNormal"/>
              <w:jc w:val="center"/>
            </w:pPr>
          </w:p>
        </w:tc>
        <w:tc>
          <w:tcPr>
            <w:tcW w:w="660" w:type="dxa"/>
          </w:tcPr>
          <w:p w14:paraId="3D232104" w14:textId="77777777" w:rsidR="008E07B5" w:rsidRDefault="008E07B5">
            <w:pPr>
              <w:pStyle w:val="ConsPlusNormal"/>
              <w:jc w:val="center"/>
            </w:pPr>
          </w:p>
        </w:tc>
      </w:tr>
      <w:tr w:rsidR="008E07B5" w14:paraId="7249FDDE" w14:textId="77777777">
        <w:tc>
          <w:tcPr>
            <w:tcW w:w="1320" w:type="dxa"/>
          </w:tcPr>
          <w:p w14:paraId="7A77FC03" w14:textId="77777777" w:rsidR="008E07B5" w:rsidRDefault="008E07B5">
            <w:pPr>
              <w:pStyle w:val="ConsPlusNormal"/>
              <w:jc w:val="center"/>
            </w:pPr>
            <w:r>
              <w:t>3.1.3</w:t>
            </w:r>
          </w:p>
        </w:tc>
        <w:tc>
          <w:tcPr>
            <w:tcW w:w="2805" w:type="dxa"/>
          </w:tcPr>
          <w:p w14:paraId="680C055C" w14:textId="77777777" w:rsidR="008E07B5" w:rsidRDefault="008E07B5">
            <w:pPr>
              <w:pStyle w:val="ConsPlusNormal"/>
              <w:ind w:left="283"/>
            </w:pPr>
            <w:r>
              <w:t>среднее напряжение 2</w:t>
            </w:r>
          </w:p>
        </w:tc>
        <w:tc>
          <w:tcPr>
            <w:tcW w:w="1155" w:type="dxa"/>
          </w:tcPr>
          <w:p w14:paraId="30368772" w14:textId="77777777" w:rsidR="008E07B5" w:rsidRDefault="008E07B5">
            <w:pPr>
              <w:pStyle w:val="ConsPlusNormal"/>
              <w:jc w:val="center"/>
            </w:pPr>
            <w:r>
              <w:t>млн. кВт-ч</w:t>
            </w:r>
          </w:p>
        </w:tc>
        <w:tc>
          <w:tcPr>
            <w:tcW w:w="825" w:type="dxa"/>
          </w:tcPr>
          <w:p w14:paraId="36F6DEE8" w14:textId="77777777" w:rsidR="008E07B5" w:rsidRDefault="008E07B5">
            <w:pPr>
              <w:pStyle w:val="ConsPlusNormal"/>
              <w:jc w:val="center"/>
            </w:pPr>
          </w:p>
        </w:tc>
        <w:tc>
          <w:tcPr>
            <w:tcW w:w="825" w:type="dxa"/>
          </w:tcPr>
          <w:p w14:paraId="37D2307D" w14:textId="77777777" w:rsidR="008E07B5" w:rsidRDefault="008E07B5">
            <w:pPr>
              <w:pStyle w:val="ConsPlusNormal"/>
              <w:jc w:val="center"/>
            </w:pPr>
          </w:p>
        </w:tc>
        <w:tc>
          <w:tcPr>
            <w:tcW w:w="990" w:type="dxa"/>
          </w:tcPr>
          <w:p w14:paraId="159B0CD2" w14:textId="77777777" w:rsidR="008E07B5" w:rsidRDefault="008E07B5">
            <w:pPr>
              <w:pStyle w:val="ConsPlusNormal"/>
              <w:jc w:val="center"/>
            </w:pPr>
          </w:p>
        </w:tc>
        <w:tc>
          <w:tcPr>
            <w:tcW w:w="825" w:type="dxa"/>
          </w:tcPr>
          <w:p w14:paraId="78478CDB" w14:textId="77777777" w:rsidR="008E07B5" w:rsidRDefault="008E07B5">
            <w:pPr>
              <w:pStyle w:val="ConsPlusNormal"/>
              <w:jc w:val="center"/>
            </w:pPr>
          </w:p>
        </w:tc>
        <w:tc>
          <w:tcPr>
            <w:tcW w:w="660" w:type="dxa"/>
          </w:tcPr>
          <w:p w14:paraId="6BF3B314" w14:textId="77777777" w:rsidR="008E07B5" w:rsidRDefault="008E07B5">
            <w:pPr>
              <w:pStyle w:val="ConsPlusNormal"/>
              <w:jc w:val="center"/>
            </w:pPr>
          </w:p>
        </w:tc>
        <w:tc>
          <w:tcPr>
            <w:tcW w:w="660" w:type="dxa"/>
          </w:tcPr>
          <w:p w14:paraId="7F29FA7A" w14:textId="77777777" w:rsidR="008E07B5" w:rsidRDefault="008E07B5">
            <w:pPr>
              <w:pStyle w:val="ConsPlusNormal"/>
              <w:jc w:val="center"/>
            </w:pPr>
          </w:p>
        </w:tc>
        <w:tc>
          <w:tcPr>
            <w:tcW w:w="660" w:type="dxa"/>
          </w:tcPr>
          <w:p w14:paraId="087B1009" w14:textId="77777777" w:rsidR="008E07B5" w:rsidRDefault="008E07B5">
            <w:pPr>
              <w:pStyle w:val="ConsPlusNormal"/>
              <w:jc w:val="center"/>
            </w:pPr>
          </w:p>
        </w:tc>
        <w:tc>
          <w:tcPr>
            <w:tcW w:w="825" w:type="dxa"/>
          </w:tcPr>
          <w:p w14:paraId="7422EA87" w14:textId="77777777" w:rsidR="008E07B5" w:rsidRDefault="008E07B5">
            <w:pPr>
              <w:pStyle w:val="ConsPlusNormal"/>
              <w:jc w:val="center"/>
            </w:pPr>
          </w:p>
        </w:tc>
        <w:tc>
          <w:tcPr>
            <w:tcW w:w="660" w:type="dxa"/>
          </w:tcPr>
          <w:p w14:paraId="7A8C4542" w14:textId="77777777" w:rsidR="008E07B5" w:rsidRDefault="008E07B5">
            <w:pPr>
              <w:pStyle w:val="ConsPlusNormal"/>
              <w:jc w:val="center"/>
            </w:pPr>
          </w:p>
        </w:tc>
      </w:tr>
      <w:tr w:rsidR="008E07B5" w14:paraId="4650AF9B" w14:textId="77777777">
        <w:tc>
          <w:tcPr>
            <w:tcW w:w="1320" w:type="dxa"/>
          </w:tcPr>
          <w:p w14:paraId="1B9D2875" w14:textId="77777777" w:rsidR="008E07B5" w:rsidRDefault="008E07B5">
            <w:pPr>
              <w:pStyle w:val="ConsPlusNormal"/>
              <w:jc w:val="center"/>
            </w:pPr>
            <w:r>
              <w:t>3.1.4</w:t>
            </w:r>
          </w:p>
        </w:tc>
        <w:tc>
          <w:tcPr>
            <w:tcW w:w="2805" w:type="dxa"/>
          </w:tcPr>
          <w:p w14:paraId="7725DF40" w14:textId="77777777" w:rsidR="008E07B5" w:rsidRDefault="008E07B5">
            <w:pPr>
              <w:pStyle w:val="ConsPlusNormal"/>
              <w:ind w:left="283"/>
            </w:pPr>
            <w:r>
              <w:t>высокое напряжение</w:t>
            </w:r>
          </w:p>
        </w:tc>
        <w:tc>
          <w:tcPr>
            <w:tcW w:w="1155" w:type="dxa"/>
          </w:tcPr>
          <w:p w14:paraId="02F296C9" w14:textId="77777777" w:rsidR="008E07B5" w:rsidRDefault="008E07B5">
            <w:pPr>
              <w:pStyle w:val="ConsPlusNormal"/>
              <w:jc w:val="center"/>
            </w:pPr>
            <w:r>
              <w:t>млн. кВт-ч</w:t>
            </w:r>
          </w:p>
        </w:tc>
        <w:tc>
          <w:tcPr>
            <w:tcW w:w="825" w:type="dxa"/>
          </w:tcPr>
          <w:p w14:paraId="2F8F4C4D" w14:textId="77777777" w:rsidR="008E07B5" w:rsidRDefault="008E07B5">
            <w:pPr>
              <w:pStyle w:val="ConsPlusNormal"/>
              <w:jc w:val="center"/>
            </w:pPr>
          </w:p>
        </w:tc>
        <w:tc>
          <w:tcPr>
            <w:tcW w:w="825" w:type="dxa"/>
          </w:tcPr>
          <w:p w14:paraId="276EF10E" w14:textId="77777777" w:rsidR="008E07B5" w:rsidRDefault="008E07B5">
            <w:pPr>
              <w:pStyle w:val="ConsPlusNormal"/>
              <w:jc w:val="center"/>
            </w:pPr>
          </w:p>
        </w:tc>
        <w:tc>
          <w:tcPr>
            <w:tcW w:w="990" w:type="dxa"/>
          </w:tcPr>
          <w:p w14:paraId="662270B6" w14:textId="77777777" w:rsidR="008E07B5" w:rsidRDefault="008E07B5">
            <w:pPr>
              <w:pStyle w:val="ConsPlusNormal"/>
              <w:jc w:val="center"/>
            </w:pPr>
          </w:p>
        </w:tc>
        <w:tc>
          <w:tcPr>
            <w:tcW w:w="825" w:type="dxa"/>
          </w:tcPr>
          <w:p w14:paraId="524AF306" w14:textId="77777777" w:rsidR="008E07B5" w:rsidRDefault="008E07B5">
            <w:pPr>
              <w:pStyle w:val="ConsPlusNormal"/>
              <w:jc w:val="center"/>
            </w:pPr>
          </w:p>
        </w:tc>
        <w:tc>
          <w:tcPr>
            <w:tcW w:w="660" w:type="dxa"/>
          </w:tcPr>
          <w:p w14:paraId="2059FF27" w14:textId="77777777" w:rsidR="008E07B5" w:rsidRDefault="008E07B5">
            <w:pPr>
              <w:pStyle w:val="ConsPlusNormal"/>
              <w:jc w:val="center"/>
            </w:pPr>
          </w:p>
        </w:tc>
        <w:tc>
          <w:tcPr>
            <w:tcW w:w="660" w:type="dxa"/>
          </w:tcPr>
          <w:p w14:paraId="379E4A11" w14:textId="77777777" w:rsidR="008E07B5" w:rsidRDefault="008E07B5">
            <w:pPr>
              <w:pStyle w:val="ConsPlusNormal"/>
              <w:jc w:val="center"/>
            </w:pPr>
          </w:p>
        </w:tc>
        <w:tc>
          <w:tcPr>
            <w:tcW w:w="660" w:type="dxa"/>
          </w:tcPr>
          <w:p w14:paraId="4E8C5248" w14:textId="77777777" w:rsidR="008E07B5" w:rsidRDefault="008E07B5">
            <w:pPr>
              <w:pStyle w:val="ConsPlusNormal"/>
              <w:jc w:val="center"/>
            </w:pPr>
          </w:p>
        </w:tc>
        <w:tc>
          <w:tcPr>
            <w:tcW w:w="825" w:type="dxa"/>
          </w:tcPr>
          <w:p w14:paraId="783D6167" w14:textId="77777777" w:rsidR="008E07B5" w:rsidRDefault="008E07B5">
            <w:pPr>
              <w:pStyle w:val="ConsPlusNormal"/>
              <w:jc w:val="center"/>
            </w:pPr>
          </w:p>
        </w:tc>
        <w:tc>
          <w:tcPr>
            <w:tcW w:w="660" w:type="dxa"/>
          </w:tcPr>
          <w:p w14:paraId="65CEB709" w14:textId="77777777" w:rsidR="008E07B5" w:rsidRDefault="008E07B5">
            <w:pPr>
              <w:pStyle w:val="ConsPlusNormal"/>
              <w:jc w:val="center"/>
            </w:pPr>
          </w:p>
        </w:tc>
      </w:tr>
      <w:tr w:rsidR="008E07B5" w14:paraId="6A1FA791" w14:textId="77777777">
        <w:tc>
          <w:tcPr>
            <w:tcW w:w="1320" w:type="dxa"/>
          </w:tcPr>
          <w:p w14:paraId="206DB742" w14:textId="77777777" w:rsidR="008E07B5" w:rsidRDefault="008E07B5">
            <w:pPr>
              <w:pStyle w:val="ConsPlusNormal"/>
              <w:jc w:val="center"/>
            </w:pPr>
            <w:r>
              <w:t>3.1.5</w:t>
            </w:r>
          </w:p>
        </w:tc>
        <w:tc>
          <w:tcPr>
            <w:tcW w:w="2805" w:type="dxa"/>
          </w:tcPr>
          <w:p w14:paraId="2C1C32AC" w14:textId="77777777" w:rsidR="008E07B5" w:rsidRDefault="008E07B5">
            <w:pPr>
              <w:pStyle w:val="ConsPlusNormal"/>
            </w:pPr>
            <w:r>
              <w:t>Без разбивки по напряжению</w:t>
            </w:r>
          </w:p>
        </w:tc>
        <w:tc>
          <w:tcPr>
            <w:tcW w:w="1155" w:type="dxa"/>
          </w:tcPr>
          <w:p w14:paraId="50D0C634" w14:textId="77777777" w:rsidR="008E07B5" w:rsidRDefault="008E07B5">
            <w:pPr>
              <w:pStyle w:val="ConsPlusNormal"/>
              <w:jc w:val="center"/>
            </w:pPr>
            <w:r>
              <w:t>млн. кВт-ч</w:t>
            </w:r>
          </w:p>
        </w:tc>
        <w:tc>
          <w:tcPr>
            <w:tcW w:w="825" w:type="dxa"/>
          </w:tcPr>
          <w:p w14:paraId="74508AEF" w14:textId="77777777" w:rsidR="008E07B5" w:rsidRDefault="008E07B5">
            <w:pPr>
              <w:pStyle w:val="ConsPlusNormal"/>
              <w:jc w:val="center"/>
            </w:pPr>
          </w:p>
        </w:tc>
        <w:tc>
          <w:tcPr>
            <w:tcW w:w="825" w:type="dxa"/>
          </w:tcPr>
          <w:p w14:paraId="50EEEF0E" w14:textId="77777777" w:rsidR="008E07B5" w:rsidRDefault="008E07B5">
            <w:pPr>
              <w:pStyle w:val="ConsPlusNormal"/>
              <w:jc w:val="center"/>
            </w:pPr>
          </w:p>
        </w:tc>
        <w:tc>
          <w:tcPr>
            <w:tcW w:w="990" w:type="dxa"/>
          </w:tcPr>
          <w:p w14:paraId="7955CC37" w14:textId="77777777" w:rsidR="008E07B5" w:rsidRDefault="008E07B5">
            <w:pPr>
              <w:pStyle w:val="ConsPlusNormal"/>
              <w:jc w:val="center"/>
            </w:pPr>
          </w:p>
        </w:tc>
        <w:tc>
          <w:tcPr>
            <w:tcW w:w="825" w:type="dxa"/>
          </w:tcPr>
          <w:p w14:paraId="6B885BE7" w14:textId="77777777" w:rsidR="008E07B5" w:rsidRDefault="008E07B5">
            <w:pPr>
              <w:pStyle w:val="ConsPlusNormal"/>
              <w:jc w:val="center"/>
            </w:pPr>
          </w:p>
        </w:tc>
        <w:tc>
          <w:tcPr>
            <w:tcW w:w="660" w:type="dxa"/>
          </w:tcPr>
          <w:p w14:paraId="693AABEB" w14:textId="77777777" w:rsidR="008E07B5" w:rsidRDefault="008E07B5">
            <w:pPr>
              <w:pStyle w:val="ConsPlusNormal"/>
              <w:jc w:val="center"/>
            </w:pPr>
          </w:p>
        </w:tc>
        <w:tc>
          <w:tcPr>
            <w:tcW w:w="660" w:type="dxa"/>
          </w:tcPr>
          <w:p w14:paraId="0AE25215" w14:textId="77777777" w:rsidR="008E07B5" w:rsidRDefault="008E07B5">
            <w:pPr>
              <w:pStyle w:val="ConsPlusNormal"/>
              <w:jc w:val="center"/>
            </w:pPr>
          </w:p>
        </w:tc>
        <w:tc>
          <w:tcPr>
            <w:tcW w:w="660" w:type="dxa"/>
          </w:tcPr>
          <w:p w14:paraId="27739ED6" w14:textId="77777777" w:rsidR="008E07B5" w:rsidRDefault="008E07B5">
            <w:pPr>
              <w:pStyle w:val="ConsPlusNormal"/>
              <w:jc w:val="center"/>
            </w:pPr>
          </w:p>
        </w:tc>
        <w:tc>
          <w:tcPr>
            <w:tcW w:w="825" w:type="dxa"/>
          </w:tcPr>
          <w:p w14:paraId="19A13BDB" w14:textId="77777777" w:rsidR="008E07B5" w:rsidRDefault="008E07B5">
            <w:pPr>
              <w:pStyle w:val="ConsPlusNormal"/>
              <w:jc w:val="center"/>
            </w:pPr>
          </w:p>
        </w:tc>
        <w:tc>
          <w:tcPr>
            <w:tcW w:w="660" w:type="dxa"/>
          </w:tcPr>
          <w:p w14:paraId="5981F84E" w14:textId="77777777" w:rsidR="008E07B5" w:rsidRDefault="008E07B5">
            <w:pPr>
              <w:pStyle w:val="ConsPlusNormal"/>
              <w:jc w:val="center"/>
            </w:pPr>
          </w:p>
        </w:tc>
      </w:tr>
      <w:tr w:rsidR="008E07B5" w14:paraId="02573186" w14:textId="77777777">
        <w:tc>
          <w:tcPr>
            <w:tcW w:w="1320" w:type="dxa"/>
          </w:tcPr>
          <w:p w14:paraId="5B6C60B5" w14:textId="77777777" w:rsidR="008E07B5" w:rsidRDefault="008E07B5">
            <w:pPr>
              <w:pStyle w:val="ConsPlusNormal"/>
              <w:jc w:val="center"/>
            </w:pPr>
            <w:r>
              <w:t>3.2</w:t>
            </w:r>
          </w:p>
        </w:tc>
        <w:tc>
          <w:tcPr>
            <w:tcW w:w="2805" w:type="dxa"/>
          </w:tcPr>
          <w:p w14:paraId="67C6E355" w14:textId="77777777" w:rsidR="008E07B5" w:rsidRDefault="008E07B5">
            <w:pPr>
              <w:pStyle w:val="ConsPlusNormal"/>
            </w:pPr>
            <w:r>
              <w:t>Объем покупной электроэнергии по двухставочному тарифу</w:t>
            </w:r>
          </w:p>
        </w:tc>
        <w:tc>
          <w:tcPr>
            <w:tcW w:w="1155" w:type="dxa"/>
          </w:tcPr>
          <w:p w14:paraId="540C1D14" w14:textId="77777777" w:rsidR="008E07B5" w:rsidRDefault="008E07B5">
            <w:pPr>
              <w:pStyle w:val="ConsPlusNormal"/>
              <w:jc w:val="center"/>
            </w:pPr>
            <w:r>
              <w:t>млн. кВт-ч</w:t>
            </w:r>
          </w:p>
        </w:tc>
        <w:tc>
          <w:tcPr>
            <w:tcW w:w="825" w:type="dxa"/>
          </w:tcPr>
          <w:p w14:paraId="6FC46300" w14:textId="77777777" w:rsidR="008E07B5" w:rsidRDefault="008E07B5">
            <w:pPr>
              <w:pStyle w:val="ConsPlusNormal"/>
              <w:jc w:val="center"/>
            </w:pPr>
          </w:p>
        </w:tc>
        <w:tc>
          <w:tcPr>
            <w:tcW w:w="825" w:type="dxa"/>
          </w:tcPr>
          <w:p w14:paraId="5C16F5ED" w14:textId="77777777" w:rsidR="008E07B5" w:rsidRDefault="008E07B5">
            <w:pPr>
              <w:pStyle w:val="ConsPlusNormal"/>
              <w:jc w:val="center"/>
            </w:pPr>
          </w:p>
        </w:tc>
        <w:tc>
          <w:tcPr>
            <w:tcW w:w="990" w:type="dxa"/>
          </w:tcPr>
          <w:p w14:paraId="77E579E8" w14:textId="77777777" w:rsidR="008E07B5" w:rsidRDefault="008E07B5">
            <w:pPr>
              <w:pStyle w:val="ConsPlusNormal"/>
              <w:jc w:val="center"/>
            </w:pPr>
          </w:p>
        </w:tc>
        <w:tc>
          <w:tcPr>
            <w:tcW w:w="825" w:type="dxa"/>
          </w:tcPr>
          <w:p w14:paraId="3982C04E" w14:textId="77777777" w:rsidR="008E07B5" w:rsidRDefault="008E07B5">
            <w:pPr>
              <w:pStyle w:val="ConsPlusNormal"/>
              <w:jc w:val="center"/>
            </w:pPr>
          </w:p>
        </w:tc>
        <w:tc>
          <w:tcPr>
            <w:tcW w:w="660" w:type="dxa"/>
          </w:tcPr>
          <w:p w14:paraId="68183019" w14:textId="77777777" w:rsidR="008E07B5" w:rsidRDefault="008E07B5">
            <w:pPr>
              <w:pStyle w:val="ConsPlusNormal"/>
              <w:jc w:val="center"/>
            </w:pPr>
          </w:p>
        </w:tc>
        <w:tc>
          <w:tcPr>
            <w:tcW w:w="660" w:type="dxa"/>
          </w:tcPr>
          <w:p w14:paraId="02FA1F07" w14:textId="77777777" w:rsidR="008E07B5" w:rsidRDefault="008E07B5">
            <w:pPr>
              <w:pStyle w:val="ConsPlusNormal"/>
              <w:jc w:val="center"/>
            </w:pPr>
          </w:p>
        </w:tc>
        <w:tc>
          <w:tcPr>
            <w:tcW w:w="660" w:type="dxa"/>
          </w:tcPr>
          <w:p w14:paraId="50851141" w14:textId="77777777" w:rsidR="008E07B5" w:rsidRDefault="008E07B5">
            <w:pPr>
              <w:pStyle w:val="ConsPlusNormal"/>
              <w:jc w:val="center"/>
            </w:pPr>
          </w:p>
        </w:tc>
        <w:tc>
          <w:tcPr>
            <w:tcW w:w="825" w:type="dxa"/>
          </w:tcPr>
          <w:p w14:paraId="1BF3CFEC" w14:textId="77777777" w:rsidR="008E07B5" w:rsidRDefault="008E07B5">
            <w:pPr>
              <w:pStyle w:val="ConsPlusNormal"/>
              <w:jc w:val="center"/>
            </w:pPr>
          </w:p>
        </w:tc>
        <w:tc>
          <w:tcPr>
            <w:tcW w:w="660" w:type="dxa"/>
          </w:tcPr>
          <w:p w14:paraId="737C4B07" w14:textId="77777777" w:rsidR="008E07B5" w:rsidRDefault="008E07B5">
            <w:pPr>
              <w:pStyle w:val="ConsPlusNormal"/>
              <w:jc w:val="center"/>
            </w:pPr>
          </w:p>
        </w:tc>
      </w:tr>
      <w:tr w:rsidR="008E07B5" w14:paraId="580C7478" w14:textId="77777777">
        <w:tc>
          <w:tcPr>
            <w:tcW w:w="1320" w:type="dxa"/>
          </w:tcPr>
          <w:p w14:paraId="66139D65" w14:textId="77777777" w:rsidR="008E07B5" w:rsidRDefault="008E07B5">
            <w:pPr>
              <w:pStyle w:val="ConsPlusNormal"/>
              <w:jc w:val="center"/>
            </w:pPr>
            <w:r>
              <w:t>3.2.1</w:t>
            </w:r>
          </w:p>
        </w:tc>
        <w:tc>
          <w:tcPr>
            <w:tcW w:w="2805" w:type="dxa"/>
          </w:tcPr>
          <w:p w14:paraId="198A22FB" w14:textId="77777777" w:rsidR="008E07B5" w:rsidRDefault="008E07B5">
            <w:pPr>
              <w:pStyle w:val="ConsPlusNormal"/>
            </w:pPr>
            <w:r>
              <w:t>Мощность</w:t>
            </w:r>
          </w:p>
        </w:tc>
        <w:tc>
          <w:tcPr>
            <w:tcW w:w="1155" w:type="dxa"/>
          </w:tcPr>
          <w:p w14:paraId="636CC841" w14:textId="77777777" w:rsidR="008E07B5" w:rsidRDefault="008E07B5">
            <w:pPr>
              <w:pStyle w:val="ConsPlusNormal"/>
              <w:jc w:val="center"/>
            </w:pPr>
            <w:r>
              <w:t>МВт в мес.</w:t>
            </w:r>
          </w:p>
        </w:tc>
        <w:tc>
          <w:tcPr>
            <w:tcW w:w="825" w:type="dxa"/>
          </w:tcPr>
          <w:p w14:paraId="5F4B53FB" w14:textId="77777777" w:rsidR="008E07B5" w:rsidRDefault="008E07B5">
            <w:pPr>
              <w:pStyle w:val="ConsPlusNormal"/>
              <w:jc w:val="center"/>
            </w:pPr>
          </w:p>
        </w:tc>
        <w:tc>
          <w:tcPr>
            <w:tcW w:w="825" w:type="dxa"/>
          </w:tcPr>
          <w:p w14:paraId="67E1B360" w14:textId="77777777" w:rsidR="008E07B5" w:rsidRDefault="008E07B5">
            <w:pPr>
              <w:pStyle w:val="ConsPlusNormal"/>
              <w:jc w:val="center"/>
            </w:pPr>
          </w:p>
        </w:tc>
        <w:tc>
          <w:tcPr>
            <w:tcW w:w="990" w:type="dxa"/>
          </w:tcPr>
          <w:p w14:paraId="58AB58FE" w14:textId="77777777" w:rsidR="008E07B5" w:rsidRDefault="008E07B5">
            <w:pPr>
              <w:pStyle w:val="ConsPlusNormal"/>
              <w:jc w:val="center"/>
            </w:pPr>
          </w:p>
        </w:tc>
        <w:tc>
          <w:tcPr>
            <w:tcW w:w="825" w:type="dxa"/>
          </w:tcPr>
          <w:p w14:paraId="4081F06D" w14:textId="77777777" w:rsidR="008E07B5" w:rsidRDefault="008E07B5">
            <w:pPr>
              <w:pStyle w:val="ConsPlusNormal"/>
              <w:jc w:val="center"/>
            </w:pPr>
          </w:p>
        </w:tc>
        <w:tc>
          <w:tcPr>
            <w:tcW w:w="660" w:type="dxa"/>
          </w:tcPr>
          <w:p w14:paraId="53F14B81" w14:textId="77777777" w:rsidR="008E07B5" w:rsidRDefault="008E07B5">
            <w:pPr>
              <w:pStyle w:val="ConsPlusNormal"/>
              <w:jc w:val="center"/>
            </w:pPr>
          </w:p>
        </w:tc>
        <w:tc>
          <w:tcPr>
            <w:tcW w:w="660" w:type="dxa"/>
          </w:tcPr>
          <w:p w14:paraId="6AEA7FC2" w14:textId="77777777" w:rsidR="008E07B5" w:rsidRDefault="008E07B5">
            <w:pPr>
              <w:pStyle w:val="ConsPlusNormal"/>
              <w:jc w:val="center"/>
            </w:pPr>
          </w:p>
        </w:tc>
        <w:tc>
          <w:tcPr>
            <w:tcW w:w="660" w:type="dxa"/>
          </w:tcPr>
          <w:p w14:paraId="413424E5" w14:textId="77777777" w:rsidR="008E07B5" w:rsidRDefault="008E07B5">
            <w:pPr>
              <w:pStyle w:val="ConsPlusNormal"/>
              <w:jc w:val="center"/>
            </w:pPr>
          </w:p>
        </w:tc>
        <w:tc>
          <w:tcPr>
            <w:tcW w:w="825" w:type="dxa"/>
          </w:tcPr>
          <w:p w14:paraId="087842EE" w14:textId="77777777" w:rsidR="008E07B5" w:rsidRDefault="008E07B5">
            <w:pPr>
              <w:pStyle w:val="ConsPlusNormal"/>
              <w:jc w:val="center"/>
            </w:pPr>
          </w:p>
        </w:tc>
        <w:tc>
          <w:tcPr>
            <w:tcW w:w="660" w:type="dxa"/>
          </w:tcPr>
          <w:p w14:paraId="08AC60DB" w14:textId="77777777" w:rsidR="008E07B5" w:rsidRDefault="008E07B5">
            <w:pPr>
              <w:pStyle w:val="ConsPlusNormal"/>
              <w:jc w:val="center"/>
            </w:pPr>
          </w:p>
        </w:tc>
      </w:tr>
      <w:tr w:rsidR="008E07B5" w14:paraId="50DEA9F4" w14:textId="77777777">
        <w:tc>
          <w:tcPr>
            <w:tcW w:w="1320" w:type="dxa"/>
          </w:tcPr>
          <w:p w14:paraId="70DD014C" w14:textId="77777777" w:rsidR="008E07B5" w:rsidRDefault="008E07B5">
            <w:pPr>
              <w:pStyle w:val="ConsPlusNormal"/>
              <w:jc w:val="center"/>
            </w:pPr>
            <w:r>
              <w:t>3.2.1.1</w:t>
            </w:r>
          </w:p>
        </w:tc>
        <w:tc>
          <w:tcPr>
            <w:tcW w:w="2805" w:type="dxa"/>
          </w:tcPr>
          <w:p w14:paraId="6987BB6A" w14:textId="77777777" w:rsidR="008E07B5" w:rsidRDefault="008E07B5">
            <w:pPr>
              <w:pStyle w:val="ConsPlusNormal"/>
              <w:ind w:left="283"/>
            </w:pPr>
            <w:r>
              <w:t>низкое напряжение</w:t>
            </w:r>
          </w:p>
        </w:tc>
        <w:tc>
          <w:tcPr>
            <w:tcW w:w="1155" w:type="dxa"/>
          </w:tcPr>
          <w:p w14:paraId="172DC6A0" w14:textId="77777777" w:rsidR="008E07B5" w:rsidRDefault="008E07B5">
            <w:pPr>
              <w:pStyle w:val="ConsPlusNormal"/>
              <w:jc w:val="center"/>
            </w:pPr>
            <w:r>
              <w:t>МВт в мес.</w:t>
            </w:r>
          </w:p>
        </w:tc>
        <w:tc>
          <w:tcPr>
            <w:tcW w:w="825" w:type="dxa"/>
          </w:tcPr>
          <w:p w14:paraId="522997EE" w14:textId="77777777" w:rsidR="008E07B5" w:rsidRDefault="008E07B5">
            <w:pPr>
              <w:pStyle w:val="ConsPlusNormal"/>
              <w:jc w:val="center"/>
            </w:pPr>
          </w:p>
        </w:tc>
        <w:tc>
          <w:tcPr>
            <w:tcW w:w="825" w:type="dxa"/>
          </w:tcPr>
          <w:p w14:paraId="20B65AF5" w14:textId="77777777" w:rsidR="008E07B5" w:rsidRDefault="008E07B5">
            <w:pPr>
              <w:pStyle w:val="ConsPlusNormal"/>
              <w:jc w:val="center"/>
            </w:pPr>
          </w:p>
        </w:tc>
        <w:tc>
          <w:tcPr>
            <w:tcW w:w="990" w:type="dxa"/>
          </w:tcPr>
          <w:p w14:paraId="0ECC2626" w14:textId="77777777" w:rsidR="008E07B5" w:rsidRDefault="008E07B5">
            <w:pPr>
              <w:pStyle w:val="ConsPlusNormal"/>
              <w:jc w:val="center"/>
            </w:pPr>
          </w:p>
        </w:tc>
        <w:tc>
          <w:tcPr>
            <w:tcW w:w="825" w:type="dxa"/>
          </w:tcPr>
          <w:p w14:paraId="48E03BAC" w14:textId="77777777" w:rsidR="008E07B5" w:rsidRDefault="008E07B5">
            <w:pPr>
              <w:pStyle w:val="ConsPlusNormal"/>
              <w:jc w:val="center"/>
            </w:pPr>
          </w:p>
        </w:tc>
        <w:tc>
          <w:tcPr>
            <w:tcW w:w="660" w:type="dxa"/>
          </w:tcPr>
          <w:p w14:paraId="5D5E1458" w14:textId="77777777" w:rsidR="008E07B5" w:rsidRDefault="008E07B5">
            <w:pPr>
              <w:pStyle w:val="ConsPlusNormal"/>
              <w:jc w:val="center"/>
            </w:pPr>
          </w:p>
        </w:tc>
        <w:tc>
          <w:tcPr>
            <w:tcW w:w="660" w:type="dxa"/>
          </w:tcPr>
          <w:p w14:paraId="7D3F4C28" w14:textId="77777777" w:rsidR="008E07B5" w:rsidRDefault="008E07B5">
            <w:pPr>
              <w:pStyle w:val="ConsPlusNormal"/>
              <w:jc w:val="center"/>
            </w:pPr>
          </w:p>
        </w:tc>
        <w:tc>
          <w:tcPr>
            <w:tcW w:w="660" w:type="dxa"/>
          </w:tcPr>
          <w:p w14:paraId="005992B8" w14:textId="77777777" w:rsidR="008E07B5" w:rsidRDefault="008E07B5">
            <w:pPr>
              <w:pStyle w:val="ConsPlusNormal"/>
              <w:jc w:val="center"/>
            </w:pPr>
          </w:p>
        </w:tc>
        <w:tc>
          <w:tcPr>
            <w:tcW w:w="825" w:type="dxa"/>
          </w:tcPr>
          <w:p w14:paraId="075E5DCF" w14:textId="77777777" w:rsidR="008E07B5" w:rsidRDefault="008E07B5">
            <w:pPr>
              <w:pStyle w:val="ConsPlusNormal"/>
              <w:jc w:val="center"/>
            </w:pPr>
          </w:p>
        </w:tc>
        <w:tc>
          <w:tcPr>
            <w:tcW w:w="660" w:type="dxa"/>
          </w:tcPr>
          <w:p w14:paraId="4A41942F" w14:textId="77777777" w:rsidR="008E07B5" w:rsidRDefault="008E07B5">
            <w:pPr>
              <w:pStyle w:val="ConsPlusNormal"/>
              <w:jc w:val="center"/>
            </w:pPr>
          </w:p>
        </w:tc>
      </w:tr>
      <w:tr w:rsidR="008E07B5" w14:paraId="51DA3130" w14:textId="77777777">
        <w:tc>
          <w:tcPr>
            <w:tcW w:w="1320" w:type="dxa"/>
          </w:tcPr>
          <w:p w14:paraId="092ACCDC" w14:textId="77777777" w:rsidR="008E07B5" w:rsidRDefault="008E07B5">
            <w:pPr>
              <w:pStyle w:val="ConsPlusNormal"/>
              <w:jc w:val="center"/>
            </w:pPr>
            <w:r>
              <w:t>3.2.1.2</w:t>
            </w:r>
          </w:p>
        </w:tc>
        <w:tc>
          <w:tcPr>
            <w:tcW w:w="2805" w:type="dxa"/>
          </w:tcPr>
          <w:p w14:paraId="4A01D7E2" w14:textId="77777777" w:rsidR="008E07B5" w:rsidRDefault="008E07B5">
            <w:pPr>
              <w:pStyle w:val="ConsPlusNormal"/>
              <w:ind w:left="283"/>
            </w:pPr>
            <w:r>
              <w:t>среднее напряжение 1</w:t>
            </w:r>
          </w:p>
        </w:tc>
        <w:tc>
          <w:tcPr>
            <w:tcW w:w="1155" w:type="dxa"/>
          </w:tcPr>
          <w:p w14:paraId="43C3C946" w14:textId="77777777" w:rsidR="008E07B5" w:rsidRDefault="008E07B5">
            <w:pPr>
              <w:pStyle w:val="ConsPlusNormal"/>
              <w:jc w:val="center"/>
            </w:pPr>
            <w:r>
              <w:t>МВт в мес.</w:t>
            </w:r>
          </w:p>
        </w:tc>
        <w:tc>
          <w:tcPr>
            <w:tcW w:w="825" w:type="dxa"/>
          </w:tcPr>
          <w:p w14:paraId="490D69E8" w14:textId="77777777" w:rsidR="008E07B5" w:rsidRDefault="008E07B5">
            <w:pPr>
              <w:pStyle w:val="ConsPlusNormal"/>
              <w:jc w:val="center"/>
            </w:pPr>
          </w:p>
        </w:tc>
        <w:tc>
          <w:tcPr>
            <w:tcW w:w="825" w:type="dxa"/>
          </w:tcPr>
          <w:p w14:paraId="22A4BD34" w14:textId="77777777" w:rsidR="008E07B5" w:rsidRDefault="008E07B5">
            <w:pPr>
              <w:pStyle w:val="ConsPlusNormal"/>
              <w:jc w:val="center"/>
            </w:pPr>
          </w:p>
        </w:tc>
        <w:tc>
          <w:tcPr>
            <w:tcW w:w="990" w:type="dxa"/>
          </w:tcPr>
          <w:p w14:paraId="24FB3827" w14:textId="77777777" w:rsidR="008E07B5" w:rsidRDefault="008E07B5">
            <w:pPr>
              <w:pStyle w:val="ConsPlusNormal"/>
              <w:jc w:val="center"/>
            </w:pPr>
          </w:p>
        </w:tc>
        <w:tc>
          <w:tcPr>
            <w:tcW w:w="825" w:type="dxa"/>
          </w:tcPr>
          <w:p w14:paraId="54A5F5DA" w14:textId="77777777" w:rsidR="008E07B5" w:rsidRDefault="008E07B5">
            <w:pPr>
              <w:pStyle w:val="ConsPlusNormal"/>
              <w:jc w:val="center"/>
            </w:pPr>
          </w:p>
        </w:tc>
        <w:tc>
          <w:tcPr>
            <w:tcW w:w="660" w:type="dxa"/>
          </w:tcPr>
          <w:p w14:paraId="7DD5832F" w14:textId="77777777" w:rsidR="008E07B5" w:rsidRDefault="008E07B5">
            <w:pPr>
              <w:pStyle w:val="ConsPlusNormal"/>
              <w:jc w:val="center"/>
            </w:pPr>
          </w:p>
        </w:tc>
        <w:tc>
          <w:tcPr>
            <w:tcW w:w="660" w:type="dxa"/>
          </w:tcPr>
          <w:p w14:paraId="03169DDC" w14:textId="77777777" w:rsidR="008E07B5" w:rsidRDefault="008E07B5">
            <w:pPr>
              <w:pStyle w:val="ConsPlusNormal"/>
              <w:jc w:val="center"/>
            </w:pPr>
          </w:p>
        </w:tc>
        <w:tc>
          <w:tcPr>
            <w:tcW w:w="660" w:type="dxa"/>
          </w:tcPr>
          <w:p w14:paraId="15B2B719" w14:textId="77777777" w:rsidR="008E07B5" w:rsidRDefault="008E07B5">
            <w:pPr>
              <w:pStyle w:val="ConsPlusNormal"/>
              <w:jc w:val="center"/>
            </w:pPr>
          </w:p>
        </w:tc>
        <w:tc>
          <w:tcPr>
            <w:tcW w:w="825" w:type="dxa"/>
          </w:tcPr>
          <w:p w14:paraId="0426FA14" w14:textId="77777777" w:rsidR="008E07B5" w:rsidRDefault="008E07B5">
            <w:pPr>
              <w:pStyle w:val="ConsPlusNormal"/>
              <w:jc w:val="center"/>
            </w:pPr>
          </w:p>
        </w:tc>
        <w:tc>
          <w:tcPr>
            <w:tcW w:w="660" w:type="dxa"/>
          </w:tcPr>
          <w:p w14:paraId="66547A06" w14:textId="77777777" w:rsidR="008E07B5" w:rsidRDefault="008E07B5">
            <w:pPr>
              <w:pStyle w:val="ConsPlusNormal"/>
              <w:jc w:val="center"/>
            </w:pPr>
          </w:p>
        </w:tc>
      </w:tr>
      <w:tr w:rsidR="008E07B5" w14:paraId="652EA1FF" w14:textId="77777777">
        <w:tc>
          <w:tcPr>
            <w:tcW w:w="1320" w:type="dxa"/>
          </w:tcPr>
          <w:p w14:paraId="3A9DE5B0" w14:textId="77777777" w:rsidR="008E07B5" w:rsidRDefault="008E07B5">
            <w:pPr>
              <w:pStyle w:val="ConsPlusNormal"/>
              <w:jc w:val="center"/>
            </w:pPr>
            <w:r>
              <w:t>3.2.1.3</w:t>
            </w:r>
          </w:p>
        </w:tc>
        <w:tc>
          <w:tcPr>
            <w:tcW w:w="2805" w:type="dxa"/>
          </w:tcPr>
          <w:p w14:paraId="56817650" w14:textId="77777777" w:rsidR="008E07B5" w:rsidRDefault="008E07B5">
            <w:pPr>
              <w:pStyle w:val="ConsPlusNormal"/>
              <w:ind w:left="283"/>
            </w:pPr>
            <w:r>
              <w:t>среднее напряжение 2</w:t>
            </w:r>
          </w:p>
        </w:tc>
        <w:tc>
          <w:tcPr>
            <w:tcW w:w="1155" w:type="dxa"/>
          </w:tcPr>
          <w:p w14:paraId="3FA4D20D" w14:textId="77777777" w:rsidR="008E07B5" w:rsidRDefault="008E07B5">
            <w:pPr>
              <w:pStyle w:val="ConsPlusNormal"/>
              <w:jc w:val="center"/>
            </w:pPr>
            <w:r>
              <w:t>МВт в мес.</w:t>
            </w:r>
          </w:p>
        </w:tc>
        <w:tc>
          <w:tcPr>
            <w:tcW w:w="825" w:type="dxa"/>
          </w:tcPr>
          <w:p w14:paraId="311B0149" w14:textId="77777777" w:rsidR="008E07B5" w:rsidRDefault="008E07B5">
            <w:pPr>
              <w:pStyle w:val="ConsPlusNormal"/>
              <w:jc w:val="center"/>
            </w:pPr>
          </w:p>
        </w:tc>
        <w:tc>
          <w:tcPr>
            <w:tcW w:w="825" w:type="dxa"/>
          </w:tcPr>
          <w:p w14:paraId="740D08B6" w14:textId="77777777" w:rsidR="008E07B5" w:rsidRDefault="008E07B5">
            <w:pPr>
              <w:pStyle w:val="ConsPlusNormal"/>
              <w:jc w:val="center"/>
            </w:pPr>
          </w:p>
        </w:tc>
        <w:tc>
          <w:tcPr>
            <w:tcW w:w="990" w:type="dxa"/>
          </w:tcPr>
          <w:p w14:paraId="33141AFD" w14:textId="77777777" w:rsidR="008E07B5" w:rsidRDefault="008E07B5">
            <w:pPr>
              <w:pStyle w:val="ConsPlusNormal"/>
              <w:jc w:val="center"/>
            </w:pPr>
          </w:p>
        </w:tc>
        <w:tc>
          <w:tcPr>
            <w:tcW w:w="825" w:type="dxa"/>
          </w:tcPr>
          <w:p w14:paraId="255C32E7" w14:textId="77777777" w:rsidR="008E07B5" w:rsidRDefault="008E07B5">
            <w:pPr>
              <w:pStyle w:val="ConsPlusNormal"/>
              <w:jc w:val="center"/>
            </w:pPr>
          </w:p>
        </w:tc>
        <w:tc>
          <w:tcPr>
            <w:tcW w:w="660" w:type="dxa"/>
          </w:tcPr>
          <w:p w14:paraId="5D199D56" w14:textId="77777777" w:rsidR="008E07B5" w:rsidRDefault="008E07B5">
            <w:pPr>
              <w:pStyle w:val="ConsPlusNormal"/>
              <w:jc w:val="center"/>
            </w:pPr>
          </w:p>
        </w:tc>
        <w:tc>
          <w:tcPr>
            <w:tcW w:w="660" w:type="dxa"/>
          </w:tcPr>
          <w:p w14:paraId="3AB5C8C7" w14:textId="77777777" w:rsidR="008E07B5" w:rsidRDefault="008E07B5">
            <w:pPr>
              <w:pStyle w:val="ConsPlusNormal"/>
              <w:jc w:val="center"/>
            </w:pPr>
          </w:p>
        </w:tc>
        <w:tc>
          <w:tcPr>
            <w:tcW w:w="660" w:type="dxa"/>
          </w:tcPr>
          <w:p w14:paraId="6AE460A5" w14:textId="77777777" w:rsidR="008E07B5" w:rsidRDefault="008E07B5">
            <w:pPr>
              <w:pStyle w:val="ConsPlusNormal"/>
              <w:jc w:val="center"/>
            </w:pPr>
          </w:p>
        </w:tc>
        <w:tc>
          <w:tcPr>
            <w:tcW w:w="825" w:type="dxa"/>
          </w:tcPr>
          <w:p w14:paraId="565C786D" w14:textId="77777777" w:rsidR="008E07B5" w:rsidRDefault="008E07B5">
            <w:pPr>
              <w:pStyle w:val="ConsPlusNormal"/>
              <w:jc w:val="center"/>
            </w:pPr>
          </w:p>
        </w:tc>
        <w:tc>
          <w:tcPr>
            <w:tcW w:w="660" w:type="dxa"/>
          </w:tcPr>
          <w:p w14:paraId="3484C963" w14:textId="77777777" w:rsidR="008E07B5" w:rsidRDefault="008E07B5">
            <w:pPr>
              <w:pStyle w:val="ConsPlusNormal"/>
              <w:jc w:val="center"/>
            </w:pPr>
          </w:p>
        </w:tc>
      </w:tr>
      <w:tr w:rsidR="008E07B5" w14:paraId="5D2E54F6" w14:textId="77777777">
        <w:tc>
          <w:tcPr>
            <w:tcW w:w="1320" w:type="dxa"/>
          </w:tcPr>
          <w:p w14:paraId="490994F8" w14:textId="77777777" w:rsidR="008E07B5" w:rsidRDefault="008E07B5">
            <w:pPr>
              <w:pStyle w:val="ConsPlusNormal"/>
              <w:jc w:val="center"/>
            </w:pPr>
            <w:r>
              <w:t>3.2.1.4</w:t>
            </w:r>
          </w:p>
        </w:tc>
        <w:tc>
          <w:tcPr>
            <w:tcW w:w="2805" w:type="dxa"/>
          </w:tcPr>
          <w:p w14:paraId="0FA4C610" w14:textId="77777777" w:rsidR="008E07B5" w:rsidRDefault="008E07B5">
            <w:pPr>
              <w:pStyle w:val="ConsPlusNormal"/>
              <w:ind w:left="283"/>
            </w:pPr>
            <w:r>
              <w:t>высокое напряжение</w:t>
            </w:r>
          </w:p>
        </w:tc>
        <w:tc>
          <w:tcPr>
            <w:tcW w:w="1155" w:type="dxa"/>
          </w:tcPr>
          <w:p w14:paraId="3F4F10BB" w14:textId="77777777" w:rsidR="008E07B5" w:rsidRDefault="008E07B5">
            <w:pPr>
              <w:pStyle w:val="ConsPlusNormal"/>
              <w:jc w:val="center"/>
            </w:pPr>
            <w:r>
              <w:t>МВт в мес.</w:t>
            </w:r>
          </w:p>
        </w:tc>
        <w:tc>
          <w:tcPr>
            <w:tcW w:w="825" w:type="dxa"/>
          </w:tcPr>
          <w:p w14:paraId="5741A342" w14:textId="77777777" w:rsidR="008E07B5" w:rsidRDefault="008E07B5">
            <w:pPr>
              <w:pStyle w:val="ConsPlusNormal"/>
              <w:jc w:val="center"/>
            </w:pPr>
          </w:p>
        </w:tc>
        <w:tc>
          <w:tcPr>
            <w:tcW w:w="825" w:type="dxa"/>
          </w:tcPr>
          <w:p w14:paraId="0C210634" w14:textId="77777777" w:rsidR="008E07B5" w:rsidRDefault="008E07B5">
            <w:pPr>
              <w:pStyle w:val="ConsPlusNormal"/>
              <w:jc w:val="center"/>
            </w:pPr>
          </w:p>
        </w:tc>
        <w:tc>
          <w:tcPr>
            <w:tcW w:w="990" w:type="dxa"/>
          </w:tcPr>
          <w:p w14:paraId="69F7A997" w14:textId="77777777" w:rsidR="008E07B5" w:rsidRDefault="008E07B5">
            <w:pPr>
              <w:pStyle w:val="ConsPlusNormal"/>
              <w:jc w:val="center"/>
            </w:pPr>
          </w:p>
        </w:tc>
        <w:tc>
          <w:tcPr>
            <w:tcW w:w="825" w:type="dxa"/>
          </w:tcPr>
          <w:p w14:paraId="5D32089B" w14:textId="77777777" w:rsidR="008E07B5" w:rsidRDefault="008E07B5">
            <w:pPr>
              <w:pStyle w:val="ConsPlusNormal"/>
              <w:jc w:val="center"/>
            </w:pPr>
          </w:p>
        </w:tc>
        <w:tc>
          <w:tcPr>
            <w:tcW w:w="660" w:type="dxa"/>
          </w:tcPr>
          <w:p w14:paraId="6380FAB9" w14:textId="77777777" w:rsidR="008E07B5" w:rsidRDefault="008E07B5">
            <w:pPr>
              <w:pStyle w:val="ConsPlusNormal"/>
              <w:jc w:val="center"/>
            </w:pPr>
          </w:p>
        </w:tc>
        <w:tc>
          <w:tcPr>
            <w:tcW w:w="660" w:type="dxa"/>
          </w:tcPr>
          <w:p w14:paraId="661F71EF" w14:textId="77777777" w:rsidR="008E07B5" w:rsidRDefault="008E07B5">
            <w:pPr>
              <w:pStyle w:val="ConsPlusNormal"/>
              <w:jc w:val="center"/>
            </w:pPr>
          </w:p>
        </w:tc>
        <w:tc>
          <w:tcPr>
            <w:tcW w:w="660" w:type="dxa"/>
          </w:tcPr>
          <w:p w14:paraId="5F62B8C9" w14:textId="77777777" w:rsidR="008E07B5" w:rsidRDefault="008E07B5">
            <w:pPr>
              <w:pStyle w:val="ConsPlusNormal"/>
              <w:jc w:val="center"/>
            </w:pPr>
          </w:p>
        </w:tc>
        <w:tc>
          <w:tcPr>
            <w:tcW w:w="825" w:type="dxa"/>
          </w:tcPr>
          <w:p w14:paraId="6957E47D" w14:textId="77777777" w:rsidR="008E07B5" w:rsidRDefault="008E07B5">
            <w:pPr>
              <w:pStyle w:val="ConsPlusNormal"/>
              <w:jc w:val="center"/>
            </w:pPr>
          </w:p>
        </w:tc>
        <w:tc>
          <w:tcPr>
            <w:tcW w:w="660" w:type="dxa"/>
          </w:tcPr>
          <w:p w14:paraId="6BE577B5" w14:textId="77777777" w:rsidR="008E07B5" w:rsidRDefault="008E07B5">
            <w:pPr>
              <w:pStyle w:val="ConsPlusNormal"/>
              <w:jc w:val="center"/>
            </w:pPr>
          </w:p>
        </w:tc>
      </w:tr>
      <w:tr w:rsidR="008E07B5" w14:paraId="60707712" w14:textId="77777777">
        <w:tc>
          <w:tcPr>
            <w:tcW w:w="1320" w:type="dxa"/>
          </w:tcPr>
          <w:p w14:paraId="557E4519" w14:textId="77777777" w:rsidR="008E07B5" w:rsidRDefault="008E07B5">
            <w:pPr>
              <w:pStyle w:val="ConsPlusNormal"/>
              <w:jc w:val="center"/>
            </w:pPr>
            <w:r>
              <w:t>3.2.1.5</w:t>
            </w:r>
          </w:p>
        </w:tc>
        <w:tc>
          <w:tcPr>
            <w:tcW w:w="2805" w:type="dxa"/>
          </w:tcPr>
          <w:p w14:paraId="682DA0DA" w14:textId="77777777" w:rsidR="008E07B5" w:rsidRDefault="008E07B5">
            <w:pPr>
              <w:pStyle w:val="ConsPlusNormal"/>
              <w:ind w:left="283"/>
            </w:pPr>
            <w:r>
              <w:t>генерация напряжения</w:t>
            </w:r>
          </w:p>
        </w:tc>
        <w:tc>
          <w:tcPr>
            <w:tcW w:w="1155" w:type="dxa"/>
          </w:tcPr>
          <w:p w14:paraId="3980C40E" w14:textId="77777777" w:rsidR="008E07B5" w:rsidRDefault="008E07B5">
            <w:pPr>
              <w:pStyle w:val="ConsPlusNormal"/>
              <w:jc w:val="center"/>
            </w:pPr>
            <w:r>
              <w:t>МВт в мес.</w:t>
            </w:r>
          </w:p>
        </w:tc>
        <w:tc>
          <w:tcPr>
            <w:tcW w:w="825" w:type="dxa"/>
          </w:tcPr>
          <w:p w14:paraId="1BEE2667" w14:textId="77777777" w:rsidR="008E07B5" w:rsidRDefault="008E07B5">
            <w:pPr>
              <w:pStyle w:val="ConsPlusNormal"/>
              <w:jc w:val="center"/>
            </w:pPr>
          </w:p>
        </w:tc>
        <w:tc>
          <w:tcPr>
            <w:tcW w:w="825" w:type="dxa"/>
          </w:tcPr>
          <w:p w14:paraId="1A4404AD" w14:textId="77777777" w:rsidR="008E07B5" w:rsidRDefault="008E07B5">
            <w:pPr>
              <w:pStyle w:val="ConsPlusNormal"/>
              <w:jc w:val="center"/>
            </w:pPr>
          </w:p>
        </w:tc>
        <w:tc>
          <w:tcPr>
            <w:tcW w:w="990" w:type="dxa"/>
          </w:tcPr>
          <w:p w14:paraId="3E7430B9" w14:textId="77777777" w:rsidR="008E07B5" w:rsidRDefault="008E07B5">
            <w:pPr>
              <w:pStyle w:val="ConsPlusNormal"/>
              <w:jc w:val="center"/>
            </w:pPr>
          </w:p>
        </w:tc>
        <w:tc>
          <w:tcPr>
            <w:tcW w:w="825" w:type="dxa"/>
          </w:tcPr>
          <w:p w14:paraId="0A7DF4D0" w14:textId="77777777" w:rsidR="008E07B5" w:rsidRDefault="008E07B5">
            <w:pPr>
              <w:pStyle w:val="ConsPlusNormal"/>
              <w:jc w:val="center"/>
            </w:pPr>
          </w:p>
        </w:tc>
        <w:tc>
          <w:tcPr>
            <w:tcW w:w="660" w:type="dxa"/>
          </w:tcPr>
          <w:p w14:paraId="1D258D9B" w14:textId="77777777" w:rsidR="008E07B5" w:rsidRDefault="008E07B5">
            <w:pPr>
              <w:pStyle w:val="ConsPlusNormal"/>
              <w:jc w:val="center"/>
            </w:pPr>
          </w:p>
        </w:tc>
        <w:tc>
          <w:tcPr>
            <w:tcW w:w="660" w:type="dxa"/>
          </w:tcPr>
          <w:p w14:paraId="44B63612" w14:textId="77777777" w:rsidR="008E07B5" w:rsidRDefault="008E07B5">
            <w:pPr>
              <w:pStyle w:val="ConsPlusNormal"/>
              <w:jc w:val="center"/>
            </w:pPr>
          </w:p>
        </w:tc>
        <w:tc>
          <w:tcPr>
            <w:tcW w:w="660" w:type="dxa"/>
          </w:tcPr>
          <w:p w14:paraId="1D452450" w14:textId="77777777" w:rsidR="008E07B5" w:rsidRDefault="008E07B5">
            <w:pPr>
              <w:pStyle w:val="ConsPlusNormal"/>
              <w:jc w:val="center"/>
            </w:pPr>
          </w:p>
        </w:tc>
        <w:tc>
          <w:tcPr>
            <w:tcW w:w="825" w:type="dxa"/>
          </w:tcPr>
          <w:p w14:paraId="008EC764" w14:textId="77777777" w:rsidR="008E07B5" w:rsidRDefault="008E07B5">
            <w:pPr>
              <w:pStyle w:val="ConsPlusNormal"/>
              <w:jc w:val="center"/>
            </w:pPr>
          </w:p>
        </w:tc>
        <w:tc>
          <w:tcPr>
            <w:tcW w:w="660" w:type="dxa"/>
          </w:tcPr>
          <w:p w14:paraId="0083EEE5" w14:textId="77777777" w:rsidR="008E07B5" w:rsidRDefault="008E07B5">
            <w:pPr>
              <w:pStyle w:val="ConsPlusNormal"/>
              <w:jc w:val="center"/>
            </w:pPr>
          </w:p>
        </w:tc>
      </w:tr>
      <w:tr w:rsidR="008E07B5" w14:paraId="152BF10F" w14:textId="77777777">
        <w:tc>
          <w:tcPr>
            <w:tcW w:w="1320" w:type="dxa"/>
          </w:tcPr>
          <w:p w14:paraId="5594D580" w14:textId="77777777" w:rsidR="008E07B5" w:rsidRDefault="008E07B5">
            <w:pPr>
              <w:pStyle w:val="ConsPlusNormal"/>
              <w:jc w:val="center"/>
            </w:pPr>
            <w:r>
              <w:t>4</w:t>
            </w:r>
          </w:p>
        </w:tc>
        <w:tc>
          <w:tcPr>
            <w:tcW w:w="2805" w:type="dxa"/>
          </w:tcPr>
          <w:p w14:paraId="49CF6691" w14:textId="77777777" w:rsidR="008E07B5" w:rsidRDefault="008E07B5">
            <w:pPr>
              <w:pStyle w:val="ConsPlusNormal"/>
            </w:pPr>
            <w:r>
              <w:t>Активная электроэнергия</w:t>
            </w:r>
          </w:p>
        </w:tc>
        <w:tc>
          <w:tcPr>
            <w:tcW w:w="1155" w:type="dxa"/>
          </w:tcPr>
          <w:p w14:paraId="349EA510" w14:textId="77777777" w:rsidR="008E07B5" w:rsidRDefault="008E07B5">
            <w:pPr>
              <w:pStyle w:val="ConsPlusNormal"/>
              <w:jc w:val="center"/>
            </w:pPr>
            <w:r>
              <w:t>млн. кВт-ч</w:t>
            </w:r>
          </w:p>
        </w:tc>
        <w:tc>
          <w:tcPr>
            <w:tcW w:w="825" w:type="dxa"/>
          </w:tcPr>
          <w:p w14:paraId="452F2F3A" w14:textId="77777777" w:rsidR="008E07B5" w:rsidRDefault="008E07B5">
            <w:pPr>
              <w:pStyle w:val="ConsPlusNormal"/>
              <w:jc w:val="center"/>
            </w:pPr>
          </w:p>
        </w:tc>
        <w:tc>
          <w:tcPr>
            <w:tcW w:w="825" w:type="dxa"/>
          </w:tcPr>
          <w:p w14:paraId="3E33AACC" w14:textId="77777777" w:rsidR="008E07B5" w:rsidRDefault="008E07B5">
            <w:pPr>
              <w:pStyle w:val="ConsPlusNormal"/>
              <w:jc w:val="center"/>
            </w:pPr>
          </w:p>
        </w:tc>
        <w:tc>
          <w:tcPr>
            <w:tcW w:w="990" w:type="dxa"/>
          </w:tcPr>
          <w:p w14:paraId="5F2C2F12" w14:textId="77777777" w:rsidR="008E07B5" w:rsidRDefault="008E07B5">
            <w:pPr>
              <w:pStyle w:val="ConsPlusNormal"/>
              <w:jc w:val="center"/>
            </w:pPr>
          </w:p>
        </w:tc>
        <w:tc>
          <w:tcPr>
            <w:tcW w:w="825" w:type="dxa"/>
          </w:tcPr>
          <w:p w14:paraId="3D16B303" w14:textId="77777777" w:rsidR="008E07B5" w:rsidRDefault="008E07B5">
            <w:pPr>
              <w:pStyle w:val="ConsPlusNormal"/>
              <w:jc w:val="center"/>
            </w:pPr>
          </w:p>
        </w:tc>
        <w:tc>
          <w:tcPr>
            <w:tcW w:w="660" w:type="dxa"/>
          </w:tcPr>
          <w:p w14:paraId="2ADE3C07" w14:textId="77777777" w:rsidR="008E07B5" w:rsidRDefault="008E07B5">
            <w:pPr>
              <w:pStyle w:val="ConsPlusNormal"/>
              <w:jc w:val="center"/>
            </w:pPr>
          </w:p>
        </w:tc>
        <w:tc>
          <w:tcPr>
            <w:tcW w:w="660" w:type="dxa"/>
          </w:tcPr>
          <w:p w14:paraId="2AB1AC64" w14:textId="77777777" w:rsidR="008E07B5" w:rsidRDefault="008E07B5">
            <w:pPr>
              <w:pStyle w:val="ConsPlusNormal"/>
              <w:jc w:val="center"/>
            </w:pPr>
          </w:p>
        </w:tc>
        <w:tc>
          <w:tcPr>
            <w:tcW w:w="660" w:type="dxa"/>
          </w:tcPr>
          <w:p w14:paraId="7D2F359E" w14:textId="77777777" w:rsidR="008E07B5" w:rsidRDefault="008E07B5">
            <w:pPr>
              <w:pStyle w:val="ConsPlusNormal"/>
              <w:jc w:val="center"/>
            </w:pPr>
          </w:p>
        </w:tc>
        <w:tc>
          <w:tcPr>
            <w:tcW w:w="825" w:type="dxa"/>
          </w:tcPr>
          <w:p w14:paraId="1728DE92" w14:textId="77777777" w:rsidR="008E07B5" w:rsidRDefault="008E07B5">
            <w:pPr>
              <w:pStyle w:val="ConsPlusNormal"/>
              <w:jc w:val="center"/>
            </w:pPr>
          </w:p>
        </w:tc>
        <w:tc>
          <w:tcPr>
            <w:tcW w:w="660" w:type="dxa"/>
          </w:tcPr>
          <w:p w14:paraId="15EF375F" w14:textId="77777777" w:rsidR="008E07B5" w:rsidRDefault="008E07B5">
            <w:pPr>
              <w:pStyle w:val="ConsPlusNormal"/>
              <w:jc w:val="center"/>
            </w:pPr>
          </w:p>
        </w:tc>
      </w:tr>
      <w:tr w:rsidR="008E07B5" w14:paraId="34254AFB" w14:textId="77777777">
        <w:tc>
          <w:tcPr>
            <w:tcW w:w="1320" w:type="dxa"/>
          </w:tcPr>
          <w:p w14:paraId="51CB931B" w14:textId="77777777" w:rsidR="008E07B5" w:rsidRDefault="008E07B5">
            <w:pPr>
              <w:pStyle w:val="ConsPlusNormal"/>
              <w:jc w:val="center"/>
            </w:pPr>
            <w:r>
              <w:lastRenderedPageBreak/>
              <w:t>4.1</w:t>
            </w:r>
          </w:p>
        </w:tc>
        <w:tc>
          <w:tcPr>
            <w:tcW w:w="2805" w:type="dxa"/>
          </w:tcPr>
          <w:p w14:paraId="09D757AA" w14:textId="77777777" w:rsidR="008E07B5" w:rsidRDefault="008E07B5">
            <w:pPr>
              <w:pStyle w:val="ConsPlusNormal"/>
              <w:ind w:left="283"/>
            </w:pPr>
            <w:r>
              <w:t>низкое напряжение</w:t>
            </w:r>
          </w:p>
        </w:tc>
        <w:tc>
          <w:tcPr>
            <w:tcW w:w="1155" w:type="dxa"/>
          </w:tcPr>
          <w:p w14:paraId="254ADAF8" w14:textId="77777777" w:rsidR="008E07B5" w:rsidRDefault="008E07B5">
            <w:pPr>
              <w:pStyle w:val="ConsPlusNormal"/>
              <w:jc w:val="center"/>
            </w:pPr>
            <w:r>
              <w:t>млн. кВт-ч</w:t>
            </w:r>
          </w:p>
        </w:tc>
        <w:tc>
          <w:tcPr>
            <w:tcW w:w="825" w:type="dxa"/>
          </w:tcPr>
          <w:p w14:paraId="43BF1723" w14:textId="77777777" w:rsidR="008E07B5" w:rsidRDefault="008E07B5">
            <w:pPr>
              <w:pStyle w:val="ConsPlusNormal"/>
              <w:jc w:val="center"/>
            </w:pPr>
          </w:p>
        </w:tc>
        <w:tc>
          <w:tcPr>
            <w:tcW w:w="825" w:type="dxa"/>
          </w:tcPr>
          <w:p w14:paraId="14E778A7" w14:textId="77777777" w:rsidR="008E07B5" w:rsidRDefault="008E07B5">
            <w:pPr>
              <w:pStyle w:val="ConsPlusNormal"/>
              <w:jc w:val="center"/>
            </w:pPr>
          </w:p>
        </w:tc>
        <w:tc>
          <w:tcPr>
            <w:tcW w:w="990" w:type="dxa"/>
          </w:tcPr>
          <w:p w14:paraId="0F0C5778" w14:textId="77777777" w:rsidR="008E07B5" w:rsidRDefault="008E07B5">
            <w:pPr>
              <w:pStyle w:val="ConsPlusNormal"/>
              <w:jc w:val="center"/>
            </w:pPr>
          </w:p>
        </w:tc>
        <w:tc>
          <w:tcPr>
            <w:tcW w:w="825" w:type="dxa"/>
          </w:tcPr>
          <w:p w14:paraId="67843DEE" w14:textId="77777777" w:rsidR="008E07B5" w:rsidRDefault="008E07B5">
            <w:pPr>
              <w:pStyle w:val="ConsPlusNormal"/>
              <w:jc w:val="center"/>
            </w:pPr>
          </w:p>
        </w:tc>
        <w:tc>
          <w:tcPr>
            <w:tcW w:w="660" w:type="dxa"/>
          </w:tcPr>
          <w:p w14:paraId="5748BB29" w14:textId="77777777" w:rsidR="008E07B5" w:rsidRDefault="008E07B5">
            <w:pPr>
              <w:pStyle w:val="ConsPlusNormal"/>
              <w:jc w:val="center"/>
            </w:pPr>
          </w:p>
        </w:tc>
        <w:tc>
          <w:tcPr>
            <w:tcW w:w="660" w:type="dxa"/>
          </w:tcPr>
          <w:p w14:paraId="1C40FCB9" w14:textId="77777777" w:rsidR="008E07B5" w:rsidRDefault="008E07B5">
            <w:pPr>
              <w:pStyle w:val="ConsPlusNormal"/>
              <w:jc w:val="center"/>
            </w:pPr>
          </w:p>
        </w:tc>
        <w:tc>
          <w:tcPr>
            <w:tcW w:w="660" w:type="dxa"/>
          </w:tcPr>
          <w:p w14:paraId="042BFD1C" w14:textId="77777777" w:rsidR="008E07B5" w:rsidRDefault="008E07B5">
            <w:pPr>
              <w:pStyle w:val="ConsPlusNormal"/>
              <w:jc w:val="center"/>
            </w:pPr>
          </w:p>
        </w:tc>
        <w:tc>
          <w:tcPr>
            <w:tcW w:w="825" w:type="dxa"/>
          </w:tcPr>
          <w:p w14:paraId="2699BB9E" w14:textId="77777777" w:rsidR="008E07B5" w:rsidRDefault="008E07B5">
            <w:pPr>
              <w:pStyle w:val="ConsPlusNormal"/>
              <w:jc w:val="center"/>
            </w:pPr>
          </w:p>
        </w:tc>
        <w:tc>
          <w:tcPr>
            <w:tcW w:w="660" w:type="dxa"/>
          </w:tcPr>
          <w:p w14:paraId="72BF68D3" w14:textId="77777777" w:rsidR="008E07B5" w:rsidRDefault="008E07B5">
            <w:pPr>
              <w:pStyle w:val="ConsPlusNormal"/>
              <w:jc w:val="center"/>
            </w:pPr>
          </w:p>
        </w:tc>
      </w:tr>
      <w:tr w:rsidR="008E07B5" w14:paraId="2B815D8D" w14:textId="77777777">
        <w:tc>
          <w:tcPr>
            <w:tcW w:w="1320" w:type="dxa"/>
          </w:tcPr>
          <w:p w14:paraId="15BA616B" w14:textId="77777777" w:rsidR="008E07B5" w:rsidRDefault="008E07B5">
            <w:pPr>
              <w:pStyle w:val="ConsPlusNormal"/>
              <w:jc w:val="center"/>
            </w:pPr>
            <w:r>
              <w:t>4.2</w:t>
            </w:r>
          </w:p>
        </w:tc>
        <w:tc>
          <w:tcPr>
            <w:tcW w:w="2805" w:type="dxa"/>
          </w:tcPr>
          <w:p w14:paraId="2A37FE5E" w14:textId="77777777" w:rsidR="008E07B5" w:rsidRDefault="008E07B5">
            <w:pPr>
              <w:pStyle w:val="ConsPlusNormal"/>
              <w:ind w:left="283"/>
            </w:pPr>
            <w:r>
              <w:t>среднее напряжение 1</w:t>
            </w:r>
          </w:p>
        </w:tc>
        <w:tc>
          <w:tcPr>
            <w:tcW w:w="1155" w:type="dxa"/>
          </w:tcPr>
          <w:p w14:paraId="41263457" w14:textId="77777777" w:rsidR="008E07B5" w:rsidRDefault="008E07B5">
            <w:pPr>
              <w:pStyle w:val="ConsPlusNormal"/>
              <w:jc w:val="center"/>
            </w:pPr>
            <w:r>
              <w:t>млн. кВт-ч</w:t>
            </w:r>
          </w:p>
        </w:tc>
        <w:tc>
          <w:tcPr>
            <w:tcW w:w="825" w:type="dxa"/>
          </w:tcPr>
          <w:p w14:paraId="71B2BF6D" w14:textId="77777777" w:rsidR="008E07B5" w:rsidRDefault="008E07B5">
            <w:pPr>
              <w:pStyle w:val="ConsPlusNormal"/>
              <w:jc w:val="center"/>
            </w:pPr>
          </w:p>
        </w:tc>
        <w:tc>
          <w:tcPr>
            <w:tcW w:w="825" w:type="dxa"/>
          </w:tcPr>
          <w:p w14:paraId="71669FEC" w14:textId="77777777" w:rsidR="008E07B5" w:rsidRDefault="008E07B5">
            <w:pPr>
              <w:pStyle w:val="ConsPlusNormal"/>
              <w:jc w:val="center"/>
            </w:pPr>
          </w:p>
        </w:tc>
        <w:tc>
          <w:tcPr>
            <w:tcW w:w="990" w:type="dxa"/>
          </w:tcPr>
          <w:p w14:paraId="09120D29" w14:textId="77777777" w:rsidR="008E07B5" w:rsidRDefault="008E07B5">
            <w:pPr>
              <w:pStyle w:val="ConsPlusNormal"/>
              <w:jc w:val="center"/>
            </w:pPr>
          </w:p>
        </w:tc>
        <w:tc>
          <w:tcPr>
            <w:tcW w:w="825" w:type="dxa"/>
          </w:tcPr>
          <w:p w14:paraId="148F8B14" w14:textId="77777777" w:rsidR="008E07B5" w:rsidRDefault="008E07B5">
            <w:pPr>
              <w:pStyle w:val="ConsPlusNormal"/>
              <w:jc w:val="center"/>
            </w:pPr>
          </w:p>
        </w:tc>
        <w:tc>
          <w:tcPr>
            <w:tcW w:w="660" w:type="dxa"/>
          </w:tcPr>
          <w:p w14:paraId="61D7460C" w14:textId="77777777" w:rsidR="008E07B5" w:rsidRDefault="008E07B5">
            <w:pPr>
              <w:pStyle w:val="ConsPlusNormal"/>
              <w:jc w:val="center"/>
            </w:pPr>
          </w:p>
        </w:tc>
        <w:tc>
          <w:tcPr>
            <w:tcW w:w="660" w:type="dxa"/>
          </w:tcPr>
          <w:p w14:paraId="1AA714A7" w14:textId="77777777" w:rsidR="008E07B5" w:rsidRDefault="008E07B5">
            <w:pPr>
              <w:pStyle w:val="ConsPlusNormal"/>
              <w:jc w:val="center"/>
            </w:pPr>
          </w:p>
        </w:tc>
        <w:tc>
          <w:tcPr>
            <w:tcW w:w="660" w:type="dxa"/>
          </w:tcPr>
          <w:p w14:paraId="16CFF96D" w14:textId="77777777" w:rsidR="008E07B5" w:rsidRDefault="008E07B5">
            <w:pPr>
              <w:pStyle w:val="ConsPlusNormal"/>
              <w:jc w:val="center"/>
            </w:pPr>
          </w:p>
        </w:tc>
        <w:tc>
          <w:tcPr>
            <w:tcW w:w="825" w:type="dxa"/>
          </w:tcPr>
          <w:p w14:paraId="43A08B43" w14:textId="77777777" w:rsidR="008E07B5" w:rsidRDefault="008E07B5">
            <w:pPr>
              <w:pStyle w:val="ConsPlusNormal"/>
              <w:jc w:val="center"/>
            </w:pPr>
          </w:p>
        </w:tc>
        <w:tc>
          <w:tcPr>
            <w:tcW w:w="660" w:type="dxa"/>
          </w:tcPr>
          <w:p w14:paraId="010B59D1" w14:textId="77777777" w:rsidR="008E07B5" w:rsidRDefault="008E07B5">
            <w:pPr>
              <w:pStyle w:val="ConsPlusNormal"/>
              <w:jc w:val="center"/>
            </w:pPr>
          </w:p>
        </w:tc>
      </w:tr>
      <w:tr w:rsidR="008E07B5" w14:paraId="77844F45" w14:textId="77777777">
        <w:tc>
          <w:tcPr>
            <w:tcW w:w="1320" w:type="dxa"/>
          </w:tcPr>
          <w:p w14:paraId="1CEEADA9" w14:textId="77777777" w:rsidR="008E07B5" w:rsidRDefault="008E07B5">
            <w:pPr>
              <w:pStyle w:val="ConsPlusNormal"/>
              <w:jc w:val="center"/>
            </w:pPr>
            <w:r>
              <w:t>4.3</w:t>
            </w:r>
          </w:p>
        </w:tc>
        <w:tc>
          <w:tcPr>
            <w:tcW w:w="2805" w:type="dxa"/>
          </w:tcPr>
          <w:p w14:paraId="0B88FDA8" w14:textId="77777777" w:rsidR="008E07B5" w:rsidRDefault="008E07B5">
            <w:pPr>
              <w:pStyle w:val="ConsPlusNormal"/>
              <w:ind w:left="283"/>
            </w:pPr>
            <w:r>
              <w:t>среднее напряжение 2</w:t>
            </w:r>
          </w:p>
        </w:tc>
        <w:tc>
          <w:tcPr>
            <w:tcW w:w="1155" w:type="dxa"/>
          </w:tcPr>
          <w:p w14:paraId="2177DC47" w14:textId="77777777" w:rsidR="008E07B5" w:rsidRDefault="008E07B5">
            <w:pPr>
              <w:pStyle w:val="ConsPlusNormal"/>
              <w:jc w:val="center"/>
            </w:pPr>
            <w:r>
              <w:t>млн. кВт-ч</w:t>
            </w:r>
          </w:p>
        </w:tc>
        <w:tc>
          <w:tcPr>
            <w:tcW w:w="825" w:type="dxa"/>
          </w:tcPr>
          <w:p w14:paraId="0E4A6181" w14:textId="77777777" w:rsidR="008E07B5" w:rsidRDefault="008E07B5">
            <w:pPr>
              <w:pStyle w:val="ConsPlusNormal"/>
              <w:jc w:val="center"/>
            </w:pPr>
          </w:p>
        </w:tc>
        <w:tc>
          <w:tcPr>
            <w:tcW w:w="825" w:type="dxa"/>
          </w:tcPr>
          <w:p w14:paraId="568B5B8E" w14:textId="77777777" w:rsidR="008E07B5" w:rsidRDefault="008E07B5">
            <w:pPr>
              <w:pStyle w:val="ConsPlusNormal"/>
              <w:jc w:val="center"/>
            </w:pPr>
          </w:p>
        </w:tc>
        <w:tc>
          <w:tcPr>
            <w:tcW w:w="990" w:type="dxa"/>
          </w:tcPr>
          <w:p w14:paraId="3B4435EF" w14:textId="77777777" w:rsidR="008E07B5" w:rsidRDefault="008E07B5">
            <w:pPr>
              <w:pStyle w:val="ConsPlusNormal"/>
              <w:jc w:val="center"/>
            </w:pPr>
          </w:p>
        </w:tc>
        <w:tc>
          <w:tcPr>
            <w:tcW w:w="825" w:type="dxa"/>
          </w:tcPr>
          <w:p w14:paraId="42D5DDCD" w14:textId="77777777" w:rsidR="008E07B5" w:rsidRDefault="008E07B5">
            <w:pPr>
              <w:pStyle w:val="ConsPlusNormal"/>
              <w:jc w:val="center"/>
            </w:pPr>
          </w:p>
        </w:tc>
        <w:tc>
          <w:tcPr>
            <w:tcW w:w="660" w:type="dxa"/>
          </w:tcPr>
          <w:p w14:paraId="21AAE25B" w14:textId="77777777" w:rsidR="008E07B5" w:rsidRDefault="008E07B5">
            <w:pPr>
              <w:pStyle w:val="ConsPlusNormal"/>
              <w:jc w:val="center"/>
            </w:pPr>
          </w:p>
        </w:tc>
        <w:tc>
          <w:tcPr>
            <w:tcW w:w="660" w:type="dxa"/>
          </w:tcPr>
          <w:p w14:paraId="33BA9194" w14:textId="77777777" w:rsidR="008E07B5" w:rsidRDefault="008E07B5">
            <w:pPr>
              <w:pStyle w:val="ConsPlusNormal"/>
              <w:jc w:val="center"/>
            </w:pPr>
          </w:p>
        </w:tc>
        <w:tc>
          <w:tcPr>
            <w:tcW w:w="660" w:type="dxa"/>
          </w:tcPr>
          <w:p w14:paraId="176FB069" w14:textId="77777777" w:rsidR="008E07B5" w:rsidRDefault="008E07B5">
            <w:pPr>
              <w:pStyle w:val="ConsPlusNormal"/>
              <w:jc w:val="center"/>
            </w:pPr>
          </w:p>
        </w:tc>
        <w:tc>
          <w:tcPr>
            <w:tcW w:w="825" w:type="dxa"/>
          </w:tcPr>
          <w:p w14:paraId="32CF7739" w14:textId="77777777" w:rsidR="008E07B5" w:rsidRDefault="008E07B5">
            <w:pPr>
              <w:pStyle w:val="ConsPlusNormal"/>
              <w:jc w:val="center"/>
            </w:pPr>
          </w:p>
        </w:tc>
        <w:tc>
          <w:tcPr>
            <w:tcW w:w="660" w:type="dxa"/>
          </w:tcPr>
          <w:p w14:paraId="5C1D9FB2" w14:textId="77777777" w:rsidR="008E07B5" w:rsidRDefault="008E07B5">
            <w:pPr>
              <w:pStyle w:val="ConsPlusNormal"/>
              <w:jc w:val="center"/>
            </w:pPr>
          </w:p>
        </w:tc>
      </w:tr>
      <w:tr w:rsidR="008E07B5" w14:paraId="472A7111" w14:textId="77777777">
        <w:tc>
          <w:tcPr>
            <w:tcW w:w="1320" w:type="dxa"/>
          </w:tcPr>
          <w:p w14:paraId="29E20194" w14:textId="77777777" w:rsidR="008E07B5" w:rsidRDefault="008E07B5">
            <w:pPr>
              <w:pStyle w:val="ConsPlusNormal"/>
              <w:jc w:val="center"/>
            </w:pPr>
            <w:r>
              <w:t>4.4</w:t>
            </w:r>
          </w:p>
        </w:tc>
        <w:tc>
          <w:tcPr>
            <w:tcW w:w="2805" w:type="dxa"/>
          </w:tcPr>
          <w:p w14:paraId="5E6359D0" w14:textId="77777777" w:rsidR="008E07B5" w:rsidRDefault="008E07B5">
            <w:pPr>
              <w:pStyle w:val="ConsPlusNormal"/>
              <w:ind w:left="283"/>
            </w:pPr>
            <w:r>
              <w:t>высокое напряжение</w:t>
            </w:r>
          </w:p>
        </w:tc>
        <w:tc>
          <w:tcPr>
            <w:tcW w:w="1155" w:type="dxa"/>
          </w:tcPr>
          <w:p w14:paraId="2479729B" w14:textId="77777777" w:rsidR="008E07B5" w:rsidRDefault="008E07B5">
            <w:pPr>
              <w:pStyle w:val="ConsPlusNormal"/>
              <w:jc w:val="center"/>
            </w:pPr>
            <w:r>
              <w:t>млн. кВт-ч</w:t>
            </w:r>
          </w:p>
        </w:tc>
        <w:tc>
          <w:tcPr>
            <w:tcW w:w="825" w:type="dxa"/>
          </w:tcPr>
          <w:p w14:paraId="622E6951" w14:textId="77777777" w:rsidR="008E07B5" w:rsidRDefault="008E07B5">
            <w:pPr>
              <w:pStyle w:val="ConsPlusNormal"/>
              <w:jc w:val="center"/>
            </w:pPr>
          </w:p>
        </w:tc>
        <w:tc>
          <w:tcPr>
            <w:tcW w:w="825" w:type="dxa"/>
          </w:tcPr>
          <w:p w14:paraId="298B2D6E" w14:textId="77777777" w:rsidR="008E07B5" w:rsidRDefault="008E07B5">
            <w:pPr>
              <w:pStyle w:val="ConsPlusNormal"/>
              <w:jc w:val="center"/>
            </w:pPr>
          </w:p>
        </w:tc>
        <w:tc>
          <w:tcPr>
            <w:tcW w:w="990" w:type="dxa"/>
          </w:tcPr>
          <w:p w14:paraId="5B5AA91B" w14:textId="77777777" w:rsidR="008E07B5" w:rsidRDefault="008E07B5">
            <w:pPr>
              <w:pStyle w:val="ConsPlusNormal"/>
              <w:jc w:val="center"/>
            </w:pPr>
          </w:p>
        </w:tc>
        <w:tc>
          <w:tcPr>
            <w:tcW w:w="825" w:type="dxa"/>
          </w:tcPr>
          <w:p w14:paraId="401649F9" w14:textId="77777777" w:rsidR="008E07B5" w:rsidRDefault="008E07B5">
            <w:pPr>
              <w:pStyle w:val="ConsPlusNormal"/>
              <w:jc w:val="center"/>
            </w:pPr>
          </w:p>
        </w:tc>
        <w:tc>
          <w:tcPr>
            <w:tcW w:w="660" w:type="dxa"/>
          </w:tcPr>
          <w:p w14:paraId="3220B524" w14:textId="77777777" w:rsidR="008E07B5" w:rsidRDefault="008E07B5">
            <w:pPr>
              <w:pStyle w:val="ConsPlusNormal"/>
              <w:jc w:val="center"/>
            </w:pPr>
          </w:p>
        </w:tc>
        <w:tc>
          <w:tcPr>
            <w:tcW w:w="660" w:type="dxa"/>
          </w:tcPr>
          <w:p w14:paraId="2BD1FE32" w14:textId="77777777" w:rsidR="008E07B5" w:rsidRDefault="008E07B5">
            <w:pPr>
              <w:pStyle w:val="ConsPlusNormal"/>
              <w:jc w:val="center"/>
            </w:pPr>
          </w:p>
        </w:tc>
        <w:tc>
          <w:tcPr>
            <w:tcW w:w="660" w:type="dxa"/>
          </w:tcPr>
          <w:p w14:paraId="32118F05" w14:textId="77777777" w:rsidR="008E07B5" w:rsidRDefault="008E07B5">
            <w:pPr>
              <w:pStyle w:val="ConsPlusNormal"/>
              <w:jc w:val="center"/>
            </w:pPr>
          </w:p>
        </w:tc>
        <w:tc>
          <w:tcPr>
            <w:tcW w:w="825" w:type="dxa"/>
          </w:tcPr>
          <w:p w14:paraId="66A877E6" w14:textId="77777777" w:rsidR="008E07B5" w:rsidRDefault="008E07B5">
            <w:pPr>
              <w:pStyle w:val="ConsPlusNormal"/>
              <w:jc w:val="center"/>
            </w:pPr>
          </w:p>
        </w:tc>
        <w:tc>
          <w:tcPr>
            <w:tcW w:w="660" w:type="dxa"/>
          </w:tcPr>
          <w:p w14:paraId="680C9E86" w14:textId="77777777" w:rsidR="008E07B5" w:rsidRDefault="008E07B5">
            <w:pPr>
              <w:pStyle w:val="ConsPlusNormal"/>
              <w:jc w:val="center"/>
            </w:pPr>
          </w:p>
        </w:tc>
      </w:tr>
      <w:tr w:rsidR="008E07B5" w14:paraId="5F8EDE09" w14:textId="77777777">
        <w:tc>
          <w:tcPr>
            <w:tcW w:w="1320" w:type="dxa"/>
          </w:tcPr>
          <w:p w14:paraId="424072B7" w14:textId="77777777" w:rsidR="008E07B5" w:rsidRDefault="008E07B5">
            <w:pPr>
              <w:pStyle w:val="ConsPlusNormal"/>
              <w:jc w:val="center"/>
            </w:pPr>
            <w:r>
              <w:t>4.5</w:t>
            </w:r>
          </w:p>
        </w:tc>
        <w:tc>
          <w:tcPr>
            <w:tcW w:w="2805" w:type="dxa"/>
          </w:tcPr>
          <w:p w14:paraId="3D7DB2A5" w14:textId="77777777" w:rsidR="008E07B5" w:rsidRDefault="008E07B5">
            <w:pPr>
              <w:pStyle w:val="ConsPlusNormal"/>
              <w:ind w:left="283"/>
            </w:pPr>
            <w:r>
              <w:t>генерация напряжения</w:t>
            </w:r>
          </w:p>
        </w:tc>
        <w:tc>
          <w:tcPr>
            <w:tcW w:w="1155" w:type="dxa"/>
          </w:tcPr>
          <w:p w14:paraId="1A3B2774" w14:textId="77777777" w:rsidR="008E07B5" w:rsidRDefault="008E07B5">
            <w:pPr>
              <w:pStyle w:val="ConsPlusNormal"/>
              <w:jc w:val="center"/>
            </w:pPr>
            <w:r>
              <w:t>млн. кВт-ч</w:t>
            </w:r>
          </w:p>
        </w:tc>
        <w:tc>
          <w:tcPr>
            <w:tcW w:w="825" w:type="dxa"/>
          </w:tcPr>
          <w:p w14:paraId="6A6559DD" w14:textId="77777777" w:rsidR="008E07B5" w:rsidRDefault="008E07B5">
            <w:pPr>
              <w:pStyle w:val="ConsPlusNormal"/>
              <w:jc w:val="center"/>
            </w:pPr>
          </w:p>
        </w:tc>
        <w:tc>
          <w:tcPr>
            <w:tcW w:w="825" w:type="dxa"/>
          </w:tcPr>
          <w:p w14:paraId="4D35737D" w14:textId="77777777" w:rsidR="008E07B5" w:rsidRDefault="008E07B5">
            <w:pPr>
              <w:pStyle w:val="ConsPlusNormal"/>
              <w:jc w:val="center"/>
            </w:pPr>
          </w:p>
        </w:tc>
        <w:tc>
          <w:tcPr>
            <w:tcW w:w="990" w:type="dxa"/>
          </w:tcPr>
          <w:p w14:paraId="169C5416" w14:textId="77777777" w:rsidR="008E07B5" w:rsidRDefault="008E07B5">
            <w:pPr>
              <w:pStyle w:val="ConsPlusNormal"/>
              <w:jc w:val="center"/>
            </w:pPr>
          </w:p>
        </w:tc>
        <w:tc>
          <w:tcPr>
            <w:tcW w:w="825" w:type="dxa"/>
          </w:tcPr>
          <w:p w14:paraId="06528306" w14:textId="77777777" w:rsidR="008E07B5" w:rsidRDefault="008E07B5">
            <w:pPr>
              <w:pStyle w:val="ConsPlusNormal"/>
              <w:jc w:val="center"/>
            </w:pPr>
          </w:p>
        </w:tc>
        <w:tc>
          <w:tcPr>
            <w:tcW w:w="660" w:type="dxa"/>
          </w:tcPr>
          <w:p w14:paraId="2679250B" w14:textId="77777777" w:rsidR="008E07B5" w:rsidRDefault="008E07B5">
            <w:pPr>
              <w:pStyle w:val="ConsPlusNormal"/>
              <w:jc w:val="center"/>
            </w:pPr>
          </w:p>
        </w:tc>
        <w:tc>
          <w:tcPr>
            <w:tcW w:w="660" w:type="dxa"/>
          </w:tcPr>
          <w:p w14:paraId="108EE2C0" w14:textId="77777777" w:rsidR="008E07B5" w:rsidRDefault="008E07B5">
            <w:pPr>
              <w:pStyle w:val="ConsPlusNormal"/>
              <w:jc w:val="center"/>
            </w:pPr>
          </w:p>
        </w:tc>
        <w:tc>
          <w:tcPr>
            <w:tcW w:w="660" w:type="dxa"/>
          </w:tcPr>
          <w:p w14:paraId="549DABBA" w14:textId="77777777" w:rsidR="008E07B5" w:rsidRDefault="008E07B5">
            <w:pPr>
              <w:pStyle w:val="ConsPlusNormal"/>
              <w:jc w:val="center"/>
            </w:pPr>
          </w:p>
        </w:tc>
        <w:tc>
          <w:tcPr>
            <w:tcW w:w="825" w:type="dxa"/>
          </w:tcPr>
          <w:p w14:paraId="3FD1DF74" w14:textId="77777777" w:rsidR="008E07B5" w:rsidRDefault="008E07B5">
            <w:pPr>
              <w:pStyle w:val="ConsPlusNormal"/>
              <w:jc w:val="center"/>
            </w:pPr>
          </w:p>
        </w:tc>
        <w:tc>
          <w:tcPr>
            <w:tcW w:w="660" w:type="dxa"/>
          </w:tcPr>
          <w:p w14:paraId="717639A8" w14:textId="77777777" w:rsidR="008E07B5" w:rsidRDefault="008E07B5">
            <w:pPr>
              <w:pStyle w:val="ConsPlusNormal"/>
              <w:jc w:val="center"/>
            </w:pPr>
          </w:p>
        </w:tc>
      </w:tr>
      <w:tr w:rsidR="008E07B5" w14:paraId="62F40CCC" w14:textId="77777777">
        <w:tc>
          <w:tcPr>
            <w:tcW w:w="1320" w:type="dxa"/>
          </w:tcPr>
          <w:p w14:paraId="06E8F0CA" w14:textId="77777777" w:rsidR="008E07B5" w:rsidRDefault="008E07B5">
            <w:pPr>
              <w:pStyle w:val="ConsPlusNormal"/>
              <w:jc w:val="center"/>
            </w:pPr>
            <w:r>
              <w:t>5</w:t>
            </w:r>
          </w:p>
        </w:tc>
        <w:tc>
          <w:tcPr>
            <w:tcW w:w="2805" w:type="dxa"/>
          </w:tcPr>
          <w:p w14:paraId="316A2FFA" w14:textId="77777777" w:rsidR="008E07B5" w:rsidRDefault="008E07B5">
            <w:pPr>
              <w:pStyle w:val="ConsPlusNormal"/>
            </w:pPr>
            <w:r>
              <w:t>Тариф на электроэнергию и мощность</w:t>
            </w:r>
          </w:p>
        </w:tc>
        <w:tc>
          <w:tcPr>
            <w:tcW w:w="1155" w:type="dxa"/>
          </w:tcPr>
          <w:p w14:paraId="51BF654F" w14:textId="77777777" w:rsidR="008E07B5" w:rsidRDefault="008E07B5">
            <w:pPr>
              <w:pStyle w:val="ConsPlusNormal"/>
              <w:jc w:val="center"/>
            </w:pPr>
          </w:p>
        </w:tc>
        <w:tc>
          <w:tcPr>
            <w:tcW w:w="825" w:type="dxa"/>
          </w:tcPr>
          <w:p w14:paraId="369E5939" w14:textId="77777777" w:rsidR="008E07B5" w:rsidRDefault="008E07B5">
            <w:pPr>
              <w:pStyle w:val="ConsPlusNormal"/>
              <w:jc w:val="center"/>
            </w:pPr>
          </w:p>
        </w:tc>
        <w:tc>
          <w:tcPr>
            <w:tcW w:w="825" w:type="dxa"/>
          </w:tcPr>
          <w:p w14:paraId="73D1AB28" w14:textId="77777777" w:rsidR="008E07B5" w:rsidRDefault="008E07B5">
            <w:pPr>
              <w:pStyle w:val="ConsPlusNormal"/>
              <w:jc w:val="center"/>
            </w:pPr>
          </w:p>
        </w:tc>
        <w:tc>
          <w:tcPr>
            <w:tcW w:w="990" w:type="dxa"/>
          </w:tcPr>
          <w:p w14:paraId="4DA01A5C" w14:textId="77777777" w:rsidR="008E07B5" w:rsidRDefault="008E07B5">
            <w:pPr>
              <w:pStyle w:val="ConsPlusNormal"/>
              <w:jc w:val="center"/>
            </w:pPr>
          </w:p>
        </w:tc>
        <w:tc>
          <w:tcPr>
            <w:tcW w:w="825" w:type="dxa"/>
          </w:tcPr>
          <w:p w14:paraId="12202CF1" w14:textId="77777777" w:rsidR="008E07B5" w:rsidRDefault="008E07B5">
            <w:pPr>
              <w:pStyle w:val="ConsPlusNormal"/>
              <w:jc w:val="center"/>
            </w:pPr>
          </w:p>
        </w:tc>
        <w:tc>
          <w:tcPr>
            <w:tcW w:w="660" w:type="dxa"/>
          </w:tcPr>
          <w:p w14:paraId="7768D424" w14:textId="77777777" w:rsidR="008E07B5" w:rsidRDefault="008E07B5">
            <w:pPr>
              <w:pStyle w:val="ConsPlusNormal"/>
              <w:jc w:val="center"/>
            </w:pPr>
          </w:p>
        </w:tc>
        <w:tc>
          <w:tcPr>
            <w:tcW w:w="660" w:type="dxa"/>
          </w:tcPr>
          <w:p w14:paraId="0B9F6AEF" w14:textId="77777777" w:rsidR="008E07B5" w:rsidRDefault="008E07B5">
            <w:pPr>
              <w:pStyle w:val="ConsPlusNormal"/>
              <w:jc w:val="center"/>
            </w:pPr>
          </w:p>
        </w:tc>
        <w:tc>
          <w:tcPr>
            <w:tcW w:w="660" w:type="dxa"/>
          </w:tcPr>
          <w:p w14:paraId="7DD5FE0E" w14:textId="77777777" w:rsidR="008E07B5" w:rsidRDefault="008E07B5">
            <w:pPr>
              <w:pStyle w:val="ConsPlusNormal"/>
              <w:jc w:val="center"/>
            </w:pPr>
          </w:p>
        </w:tc>
        <w:tc>
          <w:tcPr>
            <w:tcW w:w="825" w:type="dxa"/>
          </w:tcPr>
          <w:p w14:paraId="158057E0" w14:textId="77777777" w:rsidR="008E07B5" w:rsidRDefault="008E07B5">
            <w:pPr>
              <w:pStyle w:val="ConsPlusNormal"/>
              <w:jc w:val="center"/>
            </w:pPr>
          </w:p>
        </w:tc>
        <w:tc>
          <w:tcPr>
            <w:tcW w:w="660" w:type="dxa"/>
          </w:tcPr>
          <w:p w14:paraId="77B7D85B" w14:textId="77777777" w:rsidR="008E07B5" w:rsidRDefault="008E07B5">
            <w:pPr>
              <w:pStyle w:val="ConsPlusNormal"/>
              <w:jc w:val="center"/>
            </w:pPr>
          </w:p>
        </w:tc>
      </w:tr>
      <w:tr w:rsidR="008E07B5" w14:paraId="58BEBF7C" w14:textId="77777777">
        <w:tc>
          <w:tcPr>
            <w:tcW w:w="1320" w:type="dxa"/>
          </w:tcPr>
          <w:p w14:paraId="479BE41F" w14:textId="77777777" w:rsidR="008E07B5" w:rsidRDefault="008E07B5">
            <w:pPr>
              <w:pStyle w:val="ConsPlusNormal"/>
              <w:jc w:val="center"/>
            </w:pPr>
            <w:r>
              <w:t>5.1</w:t>
            </w:r>
          </w:p>
        </w:tc>
        <w:tc>
          <w:tcPr>
            <w:tcW w:w="2805" w:type="dxa"/>
          </w:tcPr>
          <w:p w14:paraId="428B5653" w14:textId="77777777" w:rsidR="008E07B5" w:rsidRDefault="008E07B5">
            <w:pPr>
              <w:pStyle w:val="ConsPlusNormal"/>
              <w:ind w:left="283"/>
            </w:pPr>
            <w:r>
              <w:t>по одноставочному тарифу</w:t>
            </w:r>
          </w:p>
        </w:tc>
        <w:tc>
          <w:tcPr>
            <w:tcW w:w="1155" w:type="dxa"/>
          </w:tcPr>
          <w:p w14:paraId="767B788E" w14:textId="77777777" w:rsidR="008E07B5" w:rsidRDefault="008E07B5">
            <w:pPr>
              <w:pStyle w:val="ConsPlusNormal"/>
              <w:jc w:val="center"/>
            </w:pPr>
            <w:r>
              <w:t>руб./ кВт-ч</w:t>
            </w:r>
          </w:p>
        </w:tc>
        <w:tc>
          <w:tcPr>
            <w:tcW w:w="825" w:type="dxa"/>
          </w:tcPr>
          <w:p w14:paraId="79CCC795" w14:textId="77777777" w:rsidR="008E07B5" w:rsidRDefault="008E07B5">
            <w:pPr>
              <w:pStyle w:val="ConsPlusNormal"/>
              <w:jc w:val="center"/>
            </w:pPr>
          </w:p>
        </w:tc>
        <w:tc>
          <w:tcPr>
            <w:tcW w:w="825" w:type="dxa"/>
          </w:tcPr>
          <w:p w14:paraId="4011A3D4" w14:textId="77777777" w:rsidR="008E07B5" w:rsidRDefault="008E07B5">
            <w:pPr>
              <w:pStyle w:val="ConsPlusNormal"/>
              <w:jc w:val="center"/>
            </w:pPr>
          </w:p>
        </w:tc>
        <w:tc>
          <w:tcPr>
            <w:tcW w:w="990" w:type="dxa"/>
          </w:tcPr>
          <w:p w14:paraId="7FC6C9DD" w14:textId="77777777" w:rsidR="008E07B5" w:rsidRDefault="008E07B5">
            <w:pPr>
              <w:pStyle w:val="ConsPlusNormal"/>
              <w:jc w:val="center"/>
            </w:pPr>
          </w:p>
        </w:tc>
        <w:tc>
          <w:tcPr>
            <w:tcW w:w="825" w:type="dxa"/>
          </w:tcPr>
          <w:p w14:paraId="083B18ED" w14:textId="77777777" w:rsidR="008E07B5" w:rsidRDefault="008E07B5">
            <w:pPr>
              <w:pStyle w:val="ConsPlusNormal"/>
              <w:jc w:val="center"/>
            </w:pPr>
          </w:p>
        </w:tc>
        <w:tc>
          <w:tcPr>
            <w:tcW w:w="660" w:type="dxa"/>
          </w:tcPr>
          <w:p w14:paraId="5E37F677" w14:textId="77777777" w:rsidR="008E07B5" w:rsidRDefault="008E07B5">
            <w:pPr>
              <w:pStyle w:val="ConsPlusNormal"/>
              <w:jc w:val="center"/>
            </w:pPr>
          </w:p>
        </w:tc>
        <w:tc>
          <w:tcPr>
            <w:tcW w:w="660" w:type="dxa"/>
          </w:tcPr>
          <w:p w14:paraId="23F7202E" w14:textId="77777777" w:rsidR="008E07B5" w:rsidRDefault="008E07B5">
            <w:pPr>
              <w:pStyle w:val="ConsPlusNormal"/>
              <w:jc w:val="center"/>
            </w:pPr>
          </w:p>
        </w:tc>
        <w:tc>
          <w:tcPr>
            <w:tcW w:w="660" w:type="dxa"/>
          </w:tcPr>
          <w:p w14:paraId="5A9A3C3B" w14:textId="77777777" w:rsidR="008E07B5" w:rsidRDefault="008E07B5">
            <w:pPr>
              <w:pStyle w:val="ConsPlusNormal"/>
              <w:jc w:val="center"/>
            </w:pPr>
          </w:p>
        </w:tc>
        <w:tc>
          <w:tcPr>
            <w:tcW w:w="825" w:type="dxa"/>
          </w:tcPr>
          <w:p w14:paraId="6A059420" w14:textId="77777777" w:rsidR="008E07B5" w:rsidRDefault="008E07B5">
            <w:pPr>
              <w:pStyle w:val="ConsPlusNormal"/>
              <w:jc w:val="center"/>
            </w:pPr>
          </w:p>
        </w:tc>
        <w:tc>
          <w:tcPr>
            <w:tcW w:w="660" w:type="dxa"/>
          </w:tcPr>
          <w:p w14:paraId="731070A8" w14:textId="77777777" w:rsidR="008E07B5" w:rsidRDefault="008E07B5">
            <w:pPr>
              <w:pStyle w:val="ConsPlusNormal"/>
              <w:jc w:val="center"/>
            </w:pPr>
          </w:p>
        </w:tc>
      </w:tr>
      <w:tr w:rsidR="008E07B5" w14:paraId="786E16B1" w14:textId="77777777">
        <w:tc>
          <w:tcPr>
            <w:tcW w:w="1320" w:type="dxa"/>
          </w:tcPr>
          <w:p w14:paraId="28C4EBF6" w14:textId="77777777" w:rsidR="008E07B5" w:rsidRDefault="008E07B5">
            <w:pPr>
              <w:pStyle w:val="ConsPlusNormal"/>
              <w:jc w:val="center"/>
            </w:pPr>
            <w:r>
              <w:t>5.2</w:t>
            </w:r>
          </w:p>
        </w:tc>
        <w:tc>
          <w:tcPr>
            <w:tcW w:w="2805" w:type="dxa"/>
          </w:tcPr>
          <w:p w14:paraId="259D1622" w14:textId="77777777" w:rsidR="008E07B5" w:rsidRDefault="008E07B5">
            <w:pPr>
              <w:pStyle w:val="ConsPlusNormal"/>
              <w:ind w:left="283"/>
            </w:pPr>
            <w:r>
              <w:t>низкое напряжение</w:t>
            </w:r>
          </w:p>
        </w:tc>
        <w:tc>
          <w:tcPr>
            <w:tcW w:w="1155" w:type="dxa"/>
          </w:tcPr>
          <w:p w14:paraId="1666E10F" w14:textId="77777777" w:rsidR="008E07B5" w:rsidRDefault="008E07B5">
            <w:pPr>
              <w:pStyle w:val="ConsPlusNormal"/>
              <w:jc w:val="center"/>
            </w:pPr>
            <w:r>
              <w:t>руб./ кВт-ч</w:t>
            </w:r>
          </w:p>
        </w:tc>
        <w:tc>
          <w:tcPr>
            <w:tcW w:w="825" w:type="dxa"/>
          </w:tcPr>
          <w:p w14:paraId="03D4B39A" w14:textId="77777777" w:rsidR="008E07B5" w:rsidRDefault="008E07B5">
            <w:pPr>
              <w:pStyle w:val="ConsPlusNormal"/>
              <w:jc w:val="center"/>
            </w:pPr>
          </w:p>
        </w:tc>
        <w:tc>
          <w:tcPr>
            <w:tcW w:w="825" w:type="dxa"/>
          </w:tcPr>
          <w:p w14:paraId="11FAC270" w14:textId="77777777" w:rsidR="008E07B5" w:rsidRDefault="008E07B5">
            <w:pPr>
              <w:pStyle w:val="ConsPlusNormal"/>
              <w:jc w:val="center"/>
            </w:pPr>
          </w:p>
        </w:tc>
        <w:tc>
          <w:tcPr>
            <w:tcW w:w="990" w:type="dxa"/>
          </w:tcPr>
          <w:p w14:paraId="5C01EB99" w14:textId="77777777" w:rsidR="008E07B5" w:rsidRDefault="008E07B5">
            <w:pPr>
              <w:pStyle w:val="ConsPlusNormal"/>
              <w:jc w:val="center"/>
            </w:pPr>
          </w:p>
        </w:tc>
        <w:tc>
          <w:tcPr>
            <w:tcW w:w="825" w:type="dxa"/>
          </w:tcPr>
          <w:p w14:paraId="50B82D2A" w14:textId="77777777" w:rsidR="008E07B5" w:rsidRDefault="008E07B5">
            <w:pPr>
              <w:pStyle w:val="ConsPlusNormal"/>
              <w:jc w:val="center"/>
            </w:pPr>
          </w:p>
        </w:tc>
        <w:tc>
          <w:tcPr>
            <w:tcW w:w="660" w:type="dxa"/>
          </w:tcPr>
          <w:p w14:paraId="44A98344" w14:textId="77777777" w:rsidR="008E07B5" w:rsidRDefault="008E07B5">
            <w:pPr>
              <w:pStyle w:val="ConsPlusNormal"/>
              <w:jc w:val="center"/>
            </w:pPr>
          </w:p>
        </w:tc>
        <w:tc>
          <w:tcPr>
            <w:tcW w:w="660" w:type="dxa"/>
          </w:tcPr>
          <w:p w14:paraId="361DADD5" w14:textId="77777777" w:rsidR="008E07B5" w:rsidRDefault="008E07B5">
            <w:pPr>
              <w:pStyle w:val="ConsPlusNormal"/>
              <w:jc w:val="center"/>
            </w:pPr>
          </w:p>
        </w:tc>
        <w:tc>
          <w:tcPr>
            <w:tcW w:w="660" w:type="dxa"/>
          </w:tcPr>
          <w:p w14:paraId="2BA28DF6" w14:textId="77777777" w:rsidR="008E07B5" w:rsidRDefault="008E07B5">
            <w:pPr>
              <w:pStyle w:val="ConsPlusNormal"/>
              <w:jc w:val="center"/>
            </w:pPr>
          </w:p>
        </w:tc>
        <w:tc>
          <w:tcPr>
            <w:tcW w:w="825" w:type="dxa"/>
          </w:tcPr>
          <w:p w14:paraId="162CD815" w14:textId="77777777" w:rsidR="008E07B5" w:rsidRDefault="008E07B5">
            <w:pPr>
              <w:pStyle w:val="ConsPlusNormal"/>
              <w:jc w:val="center"/>
            </w:pPr>
          </w:p>
        </w:tc>
        <w:tc>
          <w:tcPr>
            <w:tcW w:w="660" w:type="dxa"/>
          </w:tcPr>
          <w:p w14:paraId="516A5C91" w14:textId="77777777" w:rsidR="008E07B5" w:rsidRDefault="008E07B5">
            <w:pPr>
              <w:pStyle w:val="ConsPlusNormal"/>
              <w:jc w:val="center"/>
            </w:pPr>
          </w:p>
        </w:tc>
      </w:tr>
      <w:tr w:rsidR="008E07B5" w14:paraId="12C9095E" w14:textId="77777777">
        <w:tc>
          <w:tcPr>
            <w:tcW w:w="1320" w:type="dxa"/>
          </w:tcPr>
          <w:p w14:paraId="32697358" w14:textId="77777777" w:rsidR="008E07B5" w:rsidRDefault="008E07B5">
            <w:pPr>
              <w:pStyle w:val="ConsPlusNormal"/>
              <w:jc w:val="center"/>
            </w:pPr>
            <w:r>
              <w:t>5.3</w:t>
            </w:r>
          </w:p>
        </w:tc>
        <w:tc>
          <w:tcPr>
            <w:tcW w:w="2805" w:type="dxa"/>
          </w:tcPr>
          <w:p w14:paraId="127AD84E" w14:textId="77777777" w:rsidR="008E07B5" w:rsidRDefault="008E07B5">
            <w:pPr>
              <w:pStyle w:val="ConsPlusNormal"/>
              <w:ind w:left="283"/>
            </w:pPr>
            <w:r>
              <w:t>среднее напряжение 1</w:t>
            </w:r>
          </w:p>
        </w:tc>
        <w:tc>
          <w:tcPr>
            <w:tcW w:w="1155" w:type="dxa"/>
          </w:tcPr>
          <w:p w14:paraId="0DC8D9F1" w14:textId="77777777" w:rsidR="008E07B5" w:rsidRDefault="008E07B5">
            <w:pPr>
              <w:pStyle w:val="ConsPlusNormal"/>
              <w:jc w:val="center"/>
            </w:pPr>
            <w:r>
              <w:t>руб./ кВт-ч</w:t>
            </w:r>
          </w:p>
        </w:tc>
        <w:tc>
          <w:tcPr>
            <w:tcW w:w="825" w:type="dxa"/>
          </w:tcPr>
          <w:p w14:paraId="6D5DAF77" w14:textId="77777777" w:rsidR="008E07B5" w:rsidRDefault="008E07B5">
            <w:pPr>
              <w:pStyle w:val="ConsPlusNormal"/>
              <w:jc w:val="center"/>
            </w:pPr>
          </w:p>
        </w:tc>
        <w:tc>
          <w:tcPr>
            <w:tcW w:w="825" w:type="dxa"/>
          </w:tcPr>
          <w:p w14:paraId="3E215BEC" w14:textId="77777777" w:rsidR="008E07B5" w:rsidRDefault="008E07B5">
            <w:pPr>
              <w:pStyle w:val="ConsPlusNormal"/>
              <w:jc w:val="center"/>
            </w:pPr>
          </w:p>
        </w:tc>
        <w:tc>
          <w:tcPr>
            <w:tcW w:w="990" w:type="dxa"/>
          </w:tcPr>
          <w:p w14:paraId="20D03199" w14:textId="77777777" w:rsidR="008E07B5" w:rsidRDefault="008E07B5">
            <w:pPr>
              <w:pStyle w:val="ConsPlusNormal"/>
              <w:jc w:val="center"/>
            </w:pPr>
          </w:p>
        </w:tc>
        <w:tc>
          <w:tcPr>
            <w:tcW w:w="825" w:type="dxa"/>
          </w:tcPr>
          <w:p w14:paraId="6E0B6B48" w14:textId="77777777" w:rsidR="008E07B5" w:rsidRDefault="008E07B5">
            <w:pPr>
              <w:pStyle w:val="ConsPlusNormal"/>
              <w:jc w:val="center"/>
            </w:pPr>
          </w:p>
        </w:tc>
        <w:tc>
          <w:tcPr>
            <w:tcW w:w="660" w:type="dxa"/>
          </w:tcPr>
          <w:p w14:paraId="471FABE8" w14:textId="77777777" w:rsidR="008E07B5" w:rsidRDefault="008E07B5">
            <w:pPr>
              <w:pStyle w:val="ConsPlusNormal"/>
              <w:jc w:val="center"/>
            </w:pPr>
          </w:p>
        </w:tc>
        <w:tc>
          <w:tcPr>
            <w:tcW w:w="660" w:type="dxa"/>
          </w:tcPr>
          <w:p w14:paraId="2512BBC6" w14:textId="77777777" w:rsidR="008E07B5" w:rsidRDefault="008E07B5">
            <w:pPr>
              <w:pStyle w:val="ConsPlusNormal"/>
              <w:jc w:val="center"/>
            </w:pPr>
          </w:p>
        </w:tc>
        <w:tc>
          <w:tcPr>
            <w:tcW w:w="660" w:type="dxa"/>
          </w:tcPr>
          <w:p w14:paraId="5ABA6243" w14:textId="77777777" w:rsidR="008E07B5" w:rsidRDefault="008E07B5">
            <w:pPr>
              <w:pStyle w:val="ConsPlusNormal"/>
              <w:jc w:val="center"/>
            </w:pPr>
          </w:p>
        </w:tc>
        <w:tc>
          <w:tcPr>
            <w:tcW w:w="825" w:type="dxa"/>
          </w:tcPr>
          <w:p w14:paraId="3B587B2F" w14:textId="77777777" w:rsidR="008E07B5" w:rsidRDefault="008E07B5">
            <w:pPr>
              <w:pStyle w:val="ConsPlusNormal"/>
              <w:jc w:val="center"/>
            </w:pPr>
          </w:p>
        </w:tc>
        <w:tc>
          <w:tcPr>
            <w:tcW w:w="660" w:type="dxa"/>
          </w:tcPr>
          <w:p w14:paraId="4C7A818E" w14:textId="77777777" w:rsidR="008E07B5" w:rsidRDefault="008E07B5">
            <w:pPr>
              <w:pStyle w:val="ConsPlusNormal"/>
              <w:jc w:val="center"/>
            </w:pPr>
          </w:p>
        </w:tc>
      </w:tr>
      <w:tr w:rsidR="008E07B5" w14:paraId="7F137348" w14:textId="77777777">
        <w:tc>
          <w:tcPr>
            <w:tcW w:w="1320" w:type="dxa"/>
          </w:tcPr>
          <w:p w14:paraId="45791A63" w14:textId="77777777" w:rsidR="008E07B5" w:rsidRDefault="008E07B5">
            <w:pPr>
              <w:pStyle w:val="ConsPlusNormal"/>
              <w:jc w:val="center"/>
            </w:pPr>
            <w:r>
              <w:t>5.4</w:t>
            </w:r>
          </w:p>
        </w:tc>
        <w:tc>
          <w:tcPr>
            <w:tcW w:w="2805" w:type="dxa"/>
          </w:tcPr>
          <w:p w14:paraId="51F62D7E" w14:textId="77777777" w:rsidR="008E07B5" w:rsidRDefault="008E07B5">
            <w:pPr>
              <w:pStyle w:val="ConsPlusNormal"/>
              <w:ind w:left="283"/>
            </w:pPr>
            <w:r>
              <w:t>среднее напряжение 2</w:t>
            </w:r>
          </w:p>
        </w:tc>
        <w:tc>
          <w:tcPr>
            <w:tcW w:w="1155" w:type="dxa"/>
          </w:tcPr>
          <w:p w14:paraId="6C3C1955" w14:textId="77777777" w:rsidR="008E07B5" w:rsidRDefault="008E07B5">
            <w:pPr>
              <w:pStyle w:val="ConsPlusNormal"/>
              <w:jc w:val="center"/>
            </w:pPr>
            <w:r>
              <w:t>руб./ кВт-ч</w:t>
            </w:r>
          </w:p>
        </w:tc>
        <w:tc>
          <w:tcPr>
            <w:tcW w:w="825" w:type="dxa"/>
          </w:tcPr>
          <w:p w14:paraId="58A4B48F" w14:textId="77777777" w:rsidR="008E07B5" w:rsidRDefault="008E07B5">
            <w:pPr>
              <w:pStyle w:val="ConsPlusNormal"/>
              <w:jc w:val="center"/>
            </w:pPr>
          </w:p>
        </w:tc>
        <w:tc>
          <w:tcPr>
            <w:tcW w:w="825" w:type="dxa"/>
          </w:tcPr>
          <w:p w14:paraId="41AFB455" w14:textId="77777777" w:rsidR="008E07B5" w:rsidRDefault="008E07B5">
            <w:pPr>
              <w:pStyle w:val="ConsPlusNormal"/>
              <w:jc w:val="center"/>
            </w:pPr>
          </w:p>
        </w:tc>
        <w:tc>
          <w:tcPr>
            <w:tcW w:w="990" w:type="dxa"/>
          </w:tcPr>
          <w:p w14:paraId="0CA5E751" w14:textId="77777777" w:rsidR="008E07B5" w:rsidRDefault="008E07B5">
            <w:pPr>
              <w:pStyle w:val="ConsPlusNormal"/>
              <w:jc w:val="center"/>
            </w:pPr>
          </w:p>
        </w:tc>
        <w:tc>
          <w:tcPr>
            <w:tcW w:w="825" w:type="dxa"/>
          </w:tcPr>
          <w:p w14:paraId="53A7B803" w14:textId="77777777" w:rsidR="008E07B5" w:rsidRDefault="008E07B5">
            <w:pPr>
              <w:pStyle w:val="ConsPlusNormal"/>
              <w:jc w:val="center"/>
            </w:pPr>
          </w:p>
        </w:tc>
        <w:tc>
          <w:tcPr>
            <w:tcW w:w="660" w:type="dxa"/>
          </w:tcPr>
          <w:p w14:paraId="644B1DA9" w14:textId="77777777" w:rsidR="008E07B5" w:rsidRDefault="008E07B5">
            <w:pPr>
              <w:pStyle w:val="ConsPlusNormal"/>
              <w:jc w:val="center"/>
            </w:pPr>
          </w:p>
        </w:tc>
        <w:tc>
          <w:tcPr>
            <w:tcW w:w="660" w:type="dxa"/>
          </w:tcPr>
          <w:p w14:paraId="30BDBCAE" w14:textId="77777777" w:rsidR="008E07B5" w:rsidRDefault="008E07B5">
            <w:pPr>
              <w:pStyle w:val="ConsPlusNormal"/>
              <w:jc w:val="center"/>
            </w:pPr>
          </w:p>
        </w:tc>
        <w:tc>
          <w:tcPr>
            <w:tcW w:w="660" w:type="dxa"/>
          </w:tcPr>
          <w:p w14:paraId="79FC2258" w14:textId="77777777" w:rsidR="008E07B5" w:rsidRDefault="008E07B5">
            <w:pPr>
              <w:pStyle w:val="ConsPlusNormal"/>
              <w:jc w:val="center"/>
            </w:pPr>
          </w:p>
        </w:tc>
        <w:tc>
          <w:tcPr>
            <w:tcW w:w="825" w:type="dxa"/>
          </w:tcPr>
          <w:p w14:paraId="58BE8094" w14:textId="77777777" w:rsidR="008E07B5" w:rsidRDefault="008E07B5">
            <w:pPr>
              <w:pStyle w:val="ConsPlusNormal"/>
              <w:jc w:val="center"/>
            </w:pPr>
          </w:p>
        </w:tc>
        <w:tc>
          <w:tcPr>
            <w:tcW w:w="660" w:type="dxa"/>
          </w:tcPr>
          <w:p w14:paraId="1F579C4A" w14:textId="77777777" w:rsidR="008E07B5" w:rsidRDefault="008E07B5">
            <w:pPr>
              <w:pStyle w:val="ConsPlusNormal"/>
              <w:jc w:val="center"/>
            </w:pPr>
          </w:p>
        </w:tc>
      </w:tr>
      <w:tr w:rsidR="008E07B5" w14:paraId="149E9961" w14:textId="77777777">
        <w:tc>
          <w:tcPr>
            <w:tcW w:w="1320" w:type="dxa"/>
          </w:tcPr>
          <w:p w14:paraId="283A9E66" w14:textId="77777777" w:rsidR="008E07B5" w:rsidRDefault="008E07B5">
            <w:pPr>
              <w:pStyle w:val="ConsPlusNormal"/>
              <w:jc w:val="center"/>
            </w:pPr>
            <w:r>
              <w:t>5.5</w:t>
            </w:r>
          </w:p>
        </w:tc>
        <w:tc>
          <w:tcPr>
            <w:tcW w:w="2805" w:type="dxa"/>
          </w:tcPr>
          <w:p w14:paraId="6BDB71AA" w14:textId="77777777" w:rsidR="008E07B5" w:rsidRDefault="008E07B5">
            <w:pPr>
              <w:pStyle w:val="ConsPlusNormal"/>
              <w:ind w:left="283"/>
            </w:pPr>
            <w:r>
              <w:t>высокое напряжение</w:t>
            </w:r>
          </w:p>
        </w:tc>
        <w:tc>
          <w:tcPr>
            <w:tcW w:w="1155" w:type="dxa"/>
          </w:tcPr>
          <w:p w14:paraId="5CA472F4" w14:textId="77777777" w:rsidR="008E07B5" w:rsidRDefault="008E07B5">
            <w:pPr>
              <w:pStyle w:val="ConsPlusNormal"/>
              <w:jc w:val="center"/>
            </w:pPr>
            <w:r>
              <w:t>руб./ кВт-ч</w:t>
            </w:r>
          </w:p>
        </w:tc>
        <w:tc>
          <w:tcPr>
            <w:tcW w:w="825" w:type="dxa"/>
          </w:tcPr>
          <w:p w14:paraId="2BDADF92" w14:textId="77777777" w:rsidR="008E07B5" w:rsidRDefault="008E07B5">
            <w:pPr>
              <w:pStyle w:val="ConsPlusNormal"/>
              <w:jc w:val="center"/>
            </w:pPr>
          </w:p>
        </w:tc>
        <w:tc>
          <w:tcPr>
            <w:tcW w:w="825" w:type="dxa"/>
          </w:tcPr>
          <w:p w14:paraId="06BFB138" w14:textId="77777777" w:rsidR="008E07B5" w:rsidRDefault="008E07B5">
            <w:pPr>
              <w:pStyle w:val="ConsPlusNormal"/>
              <w:jc w:val="center"/>
            </w:pPr>
          </w:p>
        </w:tc>
        <w:tc>
          <w:tcPr>
            <w:tcW w:w="990" w:type="dxa"/>
          </w:tcPr>
          <w:p w14:paraId="02FE6845" w14:textId="77777777" w:rsidR="008E07B5" w:rsidRDefault="008E07B5">
            <w:pPr>
              <w:pStyle w:val="ConsPlusNormal"/>
              <w:jc w:val="center"/>
            </w:pPr>
          </w:p>
        </w:tc>
        <w:tc>
          <w:tcPr>
            <w:tcW w:w="825" w:type="dxa"/>
          </w:tcPr>
          <w:p w14:paraId="74F2D802" w14:textId="77777777" w:rsidR="008E07B5" w:rsidRDefault="008E07B5">
            <w:pPr>
              <w:pStyle w:val="ConsPlusNormal"/>
              <w:jc w:val="center"/>
            </w:pPr>
          </w:p>
        </w:tc>
        <w:tc>
          <w:tcPr>
            <w:tcW w:w="660" w:type="dxa"/>
          </w:tcPr>
          <w:p w14:paraId="2355C6BB" w14:textId="77777777" w:rsidR="008E07B5" w:rsidRDefault="008E07B5">
            <w:pPr>
              <w:pStyle w:val="ConsPlusNormal"/>
              <w:jc w:val="center"/>
            </w:pPr>
          </w:p>
        </w:tc>
        <w:tc>
          <w:tcPr>
            <w:tcW w:w="660" w:type="dxa"/>
          </w:tcPr>
          <w:p w14:paraId="2CB5C409" w14:textId="77777777" w:rsidR="008E07B5" w:rsidRDefault="008E07B5">
            <w:pPr>
              <w:pStyle w:val="ConsPlusNormal"/>
              <w:jc w:val="center"/>
            </w:pPr>
          </w:p>
        </w:tc>
        <w:tc>
          <w:tcPr>
            <w:tcW w:w="660" w:type="dxa"/>
          </w:tcPr>
          <w:p w14:paraId="542E476A" w14:textId="77777777" w:rsidR="008E07B5" w:rsidRDefault="008E07B5">
            <w:pPr>
              <w:pStyle w:val="ConsPlusNormal"/>
              <w:jc w:val="center"/>
            </w:pPr>
          </w:p>
        </w:tc>
        <w:tc>
          <w:tcPr>
            <w:tcW w:w="825" w:type="dxa"/>
          </w:tcPr>
          <w:p w14:paraId="0E76858D" w14:textId="77777777" w:rsidR="008E07B5" w:rsidRDefault="008E07B5">
            <w:pPr>
              <w:pStyle w:val="ConsPlusNormal"/>
              <w:jc w:val="center"/>
            </w:pPr>
          </w:p>
        </w:tc>
        <w:tc>
          <w:tcPr>
            <w:tcW w:w="660" w:type="dxa"/>
          </w:tcPr>
          <w:p w14:paraId="73EE361B" w14:textId="77777777" w:rsidR="008E07B5" w:rsidRDefault="008E07B5">
            <w:pPr>
              <w:pStyle w:val="ConsPlusNormal"/>
              <w:jc w:val="center"/>
            </w:pPr>
          </w:p>
        </w:tc>
      </w:tr>
      <w:tr w:rsidR="008E07B5" w14:paraId="6B2965F5" w14:textId="77777777">
        <w:tc>
          <w:tcPr>
            <w:tcW w:w="1320" w:type="dxa"/>
          </w:tcPr>
          <w:p w14:paraId="236EE38D" w14:textId="77777777" w:rsidR="008E07B5" w:rsidRDefault="008E07B5">
            <w:pPr>
              <w:pStyle w:val="ConsPlusNormal"/>
              <w:jc w:val="center"/>
            </w:pPr>
            <w:r>
              <w:t>6</w:t>
            </w:r>
          </w:p>
        </w:tc>
        <w:tc>
          <w:tcPr>
            <w:tcW w:w="2805" w:type="dxa"/>
          </w:tcPr>
          <w:p w14:paraId="701C4C5F" w14:textId="77777777" w:rsidR="008E07B5" w:rsidRDefault="008E07B5">
            <w:pPr>
              <w:pStyle w:val="ConsPlusNormal"/>
            </w:pPr>
            <w:r>
              <w:t>Тариф на активную электроэнергию без разбивки по напряжению</w:t>
            </w:r>
          </w:p>
        </w:tc>
        <w:tc>
          <w:tcPr>
            <w:tcW w:w="1155" w:type="dxa"/>
          </w:tcPr>
          <w:p w14:paraId="08AAC28A" w14:textId="77777777" w:rsidR="008E07B5" w:rsidRDefault="008E07B5">
            <w:pPr>
              <w:pStyle w:val="ConsPlusNormal"/>
              <w:jc w:val="center"/>
            </w:pPr>
            <w:r>
              <w:t>руб./ кВт-ч</w:t>
            </w:r>
          </w:p>
        </w:tc>
        <w:tc>
          <w:tcPr>
            <w:tcW w:w="825" w:type="dxa"/>
          </w:tcPr>
          <w:p w14:paraId="19F5DC83" w14:textId="77777777" w:rsidR="008E07B5" w:rsidRDefault="008E07B5">
            <w:pPr>
              <w:pStyle w:val="ConsPlusNormal"/>
              <w:jc w:val="center"/>
            </w:pPr>
          </w:p>
        </w:tc>
        <w:tc>
          <w:tcPr>
            <w:tcW w:w="825" w:type="dxa"/>
          </w:tcPr>
          <w:p w14:paraId="08193FCC" w14:textId="77777777" w:rsidR="008E07B5" w:rsidRDefault="008E07B5">
            <w:pPr>
              <w:pStyle w:val="ConsPlusNormal"/>
              <w:jc w:val="center"/>
            </w:pPr>
          </w:p>
        </w:tc>
        <w:tc>
          <w:tcPr>
            <w:tcW w:w="990" w:type="dxa"/>
          </w:tcPr>
          <w:p w14:paraId="4BB11D0C" w14:textId="77777777" w:rsidR="008E07B5" w:rsidRDefault="008E07B5">
            <w:pPr>
              <w:pStyle w:val="ConsPlusNormal"/>
              <w:jc w:val="center"/>
            </w:pPr>
          </w:p>
        </w:tc>
        <w:tc>
          <w:tcPr>
            <w:tcW w:w="825" w:type="dxa"/>
          </w:tcPr>
          <w:p w14:paraId="64B42814" w14:textId="77777777" w:rsidR="008E07B5" w:rsidRDefault="008E07B5">
            <w:pPr>
              <w:pStyle w:val="ConsPlusNormal"/>
              <w:jc w:val="center"/>
            </w:pPr>
          </w:p>
        </w:tc>
        <w:tc>
          <w:tcPr>
            <w:tcW w:w="660" w:type="dxa"/>
          </w:tcPr>
          <w:p w14:paraId="6E72757C" w14:textId="77777777" w:rsidR="008E07B5" w:rsidRDefault="008E07B5">
            <w:pPr>
              <w:pStyle w:val="ConsPlusNormal"/>
              <w:jc w:val="center"/>
            </w:pPr>
          </w:p>
        </w:tc>
        <w:tc>
          <w:tcPr>
            <w:tcW w:w="660" w:type="dxa"/>
          </w:tcPr>
          <w:p w14:paraId="3811F74E" w14:textId="77777777" w:rsidR="008E07B5" w:rsidRDefault="008E07B5">
            <w:pPr>
              <w:pStyle w:val="ConsPlusNormal"/>
              <w:jc w:val="center"/>
            </w:pPr>
          </w:p>
        </w:tc>
        <w:tc>
          <w:tcPr>
            <w:tcW w:w="660" w:type="dxa"/>
          </w:tcPr>
          <w:p w14:paraId="24493C7C" w14:textId="77777777" w:rsidR="008E07B5" w:rsidRDefault="008E07B5">
            <w:pPr>
              <w:pStyle w:val="ConsPlusNormal"/>
              <w:jc w:val="center"/>
            </w:pPr>
          </w:p>
        </w:tc>
        <w:tc>
          <w:tcPr>
            <w:tcW w:w="825" w:type="dxa"/>
          </w:tcPr>
          <w:p w14:paraId="28A23006" w14:textId="77777777" w:rsidR="008E07B5" w:rsidRDefault="008E07B5">
            <w:pPr>
              <w:pStyle w:val="ConsPlusNormal"/>
              <w:jc w:val="center"/>
            </w:pPr>
          </w:p>
        </w:tc>
        <w:tc>
          <w:tcPr>
            <w:tcW w:w="660" w:type="dxa"/>
          </w:tcPr>
          <w:p w14:paraId="71191AE3" w14:textId="77777777" w:rsidR="008E07B5" w:rsidRDefault="008E07B5">
            <w:pPr>
              <w:pStyle w:val="ConsPlusNormal"/>
              <w:jc w:val="center"/>
            </w:pPr>
          </w:p>
        </w:tc>
      </w:tr>
      <w:tr w:rsidR="008E07B5" w14:paraId="3573470D" w14:textId="77777777">
        <w:tc>
          <w:tcPr>
            <w:tcW w:w="1320" w:type="dxa"/>
          </w:tcPr>
          <w:p w14:paraId="2E394CA2" w14:textId="77777777" w:rsidR="008E07B5" w:rsidRDefault="008E07B5">
            <w:pPr>
              <w:pStyle w:val="ConsPlusNormal"/>
              <w:jc w:val="center"/>
            </w:pPr>
            <w:r>
              <w:t>7</w:t>
            </w:r>
          </w:p>
        </w:tc>
        <w:tc>
          <w:tcPr>
            <w:tcW w:w="2805" w:type="dxa"/>
          </w:tcPr>
          <w:p w14:paraId="673DBA97" w14:textId="77777777" w:rsidR="008E07B5" w:rsidRDefault="008E07B5">
            <w:pPr>
              <w:pStyle w:val="ConsPlusNormal"/>
            </w:pPr>
            <w:r>
              <w:t>Средний одноставочный тариф на электрическую энергию</w:t>
            </w:r>
          </w:p>
        </w:tc>
        <w:tc>
          <w:tcPr>
            <w:tcW w:w="1155" w:type="dxa"/>
          </w:tcPr>
          <w:p w14:paraId="462C2798" w14:textId="77777777" w:rsidR="008E07B5" w:rsidRDefault="008E07B5">
            <w:pPr>
              <w:pStyle w:val="ConsPlusNormal"/>
              <w:jc w:val="center"/>
            </w:pPr>
            <w:r>
              <w:t>руб./ кВт-ч</w:t>
            </w:r>
          </w:p>
        </w:tc>
        <w:tc>
          <w:tcPr>
            <w:tcW w:w="825" w:type="dxa"/>
          </w:tcPr>
          <w:p w14:paraId="26F7CBE9" w14:textId="77777777" w:rsidR="008E07B5" w:rsidRDefault="008E07B5">
            <w:pPr>
              <w:pStyle w:val="ConsPlusNormal"/>
              <w:jc w:val="center"/>
            </w:pPr>
          </w:p>
        </w:tc>
        <w:tc>
          <w:tcPr>
            <w:tcW w:w="825" w:type="dxa"/>
          </w:tcPr>
          <w:p w14:paraId="0B566D62" w14:textId="77777777" w:rsidR="008E07B5" w:rsidRDefault="008E07B5">
            <w:pPr>
              <w:pStyle w:val="ConsPlusNormal"/>
              <w:jc w:val="center"/>
            </w:pPr>
          </w:p>
        </w:tc>
        <w:tc>
          <w:tcPr>
            <w:tcW w:w="990" w:type="dxa"/>
          </w:tcPr>
          <w:p w14:paraId="0DAF03E0" w14:textId="77777777" w:rsidR="008E07B5" w:rsidRDefault="008E07B5">
            <w:pPr>
              <w:pStyle w:val="ConsPlusNormal"/>
              <w:jc w:val="center"/>
            </w:pPr>
          </w:p>
        </w:tc>
        <w:tc>
          <w:tcPr>
            <w:tcW w:w="825" w:type="dxa"/>
          </w:tcPr>
          <w:p w14:paraId="0E344F7E" w14:textId="77777777" w:rsidR="008E07B5" w:rsidRDefault="008E07B5">
            <w:pPr>
              <w:pStyle w:val="ConsPlusNormal"/>
              <w:jc w:val="center"/>
            </w:pPr>
          </w:p>
        </w:tc>
        <w:tc>
          <w:tcPr>
            <w:tcW w:w="660" w:type="dxa"/>
          </w:tcPr>
          <w:p w14:paraId="07DA4136" w14:textId="77777777" w:rsidR="008E07B5" w:rsidRDefault="008E07B5">
            <w:pPr>
              <w:pStyle w:val="ConsPlusNormal"/>
              <w:jc w:val="center"/>
            </w:pPr>
          </w:p>
        </w:tc>
        <w:tc>
          <w:tcPr>
            <w:tcW w:w="660" w:type="dxa"/>
          </w:tcPr>
          <w:p w14:paraId="5B045D14" w14:textId="77777777" w:rsidR="008E07B5" w:rsidRDefault="008E07B5">
            <w:pPr>
              <w:pStyle w:val="ConsPlusNormal"/>
              <w:jc w:val="center"/>
            </w:pPr>
          </w:p>
        </w:tc>
        <w:tc>
          <w:tcPr>
            <w:tcW w:w="660" w:type="dxa"/>
          </w:tcPr>
          <w:p w14:paraId="5173A567" w14:textId="77777777" w:rsidR="008E07B5" w:rsidRDefault="008E07B5">
            <w:pPr>
              <w:pStyle w:val="ConsPlusNormal"/>
              <w:jc w:val="center"/>
            </w:pPr>
          </w:p>
        </w:tc>
        <w:tc>
          <w:tcPr>
            <w:tcW w:w="825" w:type="dxa"/>
          </w:tcPr>
          <w:p w14:paraId="5C9D31CA" w14:textId="77777777" w:rsidR="008E07B5" w:rsidRDefault="008E07B5">
            <w:pPr>
              <w:pStyle w:val="ConsPlusNormal"/>
              <w:jc w:val="center"/>
            </w:pPr>
          </w:p>
        </w:tc>
        <w:tc>
          <w:tcPr>
            <w:tcW w:w="660" w:type="dxa"/>
          </w:tcPr>
          <w:p w14:paraId="158BF644" w14:textId="77777777" w:rsidR="008E07B5" w:rsidRDefault="008E07B5">
            <w:pPr>
              <w:pStyle w:val="ConsPlusNormal"/>
              <w:jc w:val="center"/>
            </w:pPr>
          </w:p>
        </w:tc>
      </w:tr>
      <w:tr w:rsidR="008E07B5" w14:paraId="5EEF6EA6" w14:textId="77777777">
        <w:tc>
          <w:tcPr>
            <w:tcW w:w="1320" w:type="dxa"/>
          </w:tcPr>
          <w:p w14:paraId="227987FB" w14:textId="77777777" w:rsidR="008E07B5" w:rsidRDefault="008E07B5">
            <w:pPr>
              <w:pStyle w:val="ConsPlusNormal"/>
              <w:jc w:val="center"/>
            </w:pPr>
            <w:r>
              <w:t>8</w:t>
            </w:r>
          </w:p>
        </w:tc>
        <w:tc>
          <w:tcPr>
            <w:tcW w:w="2805" w:type="dxa"/>
          </w:tcPr>
          <w:p w14:paraId="2B625BE3" w14:textId="77777777" w:rsidR="008E07B5" w:rsidRDefault="008E07B5">
            <w:pPr>
              <w:pStyle w:val="ConsPlusNormal"/>
            </w:pPr>
            <w:r>
              <w:t>По двухставочному тарифу</w:t>
            </w:r>
          </w:p>
        </w:tc>
        <w:tc>
          <w:tcPr>
            <w:tcW w:w="1155" w:type="dxa"/>
          </w:tcPr>
          <w:p w14:paraId="776BD3AD" w14:textId="77777777" w:rsidR="008E07B5" w:rsidRDefault="008E07B5">
            <w:pPr>
              <w:pStyle w:val="ConsPlusNormal"/>
              <w:jc w:val="center"/>
            </w:pPr>
            <w:r>
              <w:t>руб./ кВт-ч</w:t>
            </w:r>
          </w:p>
        </w:tc>
        <w:tc>
          <w:tcPr>
            <w:tcW w:w="825" w:type="dxa"/>
          </w:tcPr>
          <w:p w14:paraId="7EA4873C" w14:textId="77777777" w:rsidR="008E07B5" w:rsidRDefault="008E07B5">
            <w:pPr>
              <w:pStyle w:val="ConsPlusNormal"/>
              <w:jc w:val="center"/>
            </w:pPr>
          </w:p>
        </w:tc>
        <w:tc>
          <w:tcPr>
            <w:tcW w:w="825" w:type="dxa"/>
          </w:tcPr>
          <w:p w14:paraId="08E4FE83" w14:textId="77777777" w:rsidR="008E07B5" w:rsidRDefault="008E07B5">
            <w:pPr>
              <w:pStyle w:val="ConsPlusNormal"/>
              <w:jc w:val="center"/>
            </w:pPr>
          </w:p>
        </w:tc>
        <w:tc>
          <w:tcPr>
            <w:tcW w:w="990" w:type="dxa"/>
          </w:tcPr>
          <w:p w14:paraId="5404A8DA" w14:textId="77777777" w:rsidR="008E07B5" w:rsidRDefault="008E07B5">
            <w:pPr>
              <w:pStyle w:val="ConsPlusNormal"/>
              <w:jc w:val="center"/>
            </w:pPr>
          </w:p>
        </w:tc>
        <w:tc>
          <w:tcPr>
            <w:tcW w:w="825" w:type="dxa"/>
          </w:tcPr>
          <w:p w14:paraId="51CE950D" w14:textId="77777777" w:rsidR="008E07B5" w:rsidRDefault="008E07B5">
            <w:pPr>
              <w:pStyle w:val="ConsPlusNormal"/>
              <w:jc w:val="center"/>
            </w:pPr>
          </w:p>
        </w:tc>
        <w:tc>
          <w:tcPr>
            <w:tcW w:w="660" w:type="dxa"/>
          </w:tcPr>
          <w:p w14:paraId="7D38F61A" w14:textId="77777777" w:rsidR="008E07B5" w:rsidRDefault="008E07B5">
            <w:pPr>
              <w:pStyle w:val="ConsPlusNormal"/>
              <w:jc w:val="center"/>
            </w:pPr>
          </w:p>
        </w:tc>
        <w:tc>
          <w:tcPr>
            <w:tcW w:w="660" w:type="dxa"/>
          </w:tcPr>
          <w:p w14:paraId="0D46303F" w14:textId="77777777" w:rsidR="008E07B5" w:rsidRDefault="008E07B5">
            <w:pPr>
              <w:pStyle w:val="ConsPlusNormal"/>
              <w:jc w:val="center"/>
            </w:pPr>
          </w:p>
        </w:tc>
        <w:tc>
          <w:tcPr>
            <w:tcW w:w="660" w:type="dxa"/>
          </w:tcPr>
          <w:p w14:paraId="58B58A79" w14:textId="77777777" w:rsidR="008E07B5" w:rsidRDefault="008E07B5">
            <w:pPr>
              <w:pStyle w:val="ConsPlusNormal"/>
              <w:jc w:val="center"/>
            </w:pPr>
          </w:p>
        </w:tc>
        <w:tc>
          <w:tcPr>
            <w:tcW w:w="825" w:type="dxa"/>
          </w:tcPr>
          <w:p w14:paraId="478E1687" w14:textId="77777777" w:rsidR="008E07B5" w:rsidRDefault="008E07B5">
            <w:pPr>
              <w:pStyle w:val="ConsPlusNormal"/>
              <w:jc w:val="center"/>
            </w:pPr>
          </w:p>
        </w:tc>
        <w:tc>
          <w:tcPr>
            <w:tcW w:w="660" w:type="dxa"/>
          </w:tcPr>
          <w:p w14:paraId="31031954" w14:textId="77777777" w:rsidR="008E07B5" w:rsidRDefault="008E07B5">
            <w:pPr>
              <w:pStyle w:val="ConsPlusNormal"/>
              <w:jc w:val="center"/>
            </w:pPr>
          </w:p>
        </w:tc>
      </w:tr>
      <w:tr w:rsidR="008E07B5" w14:paraId="6132F9AD" w14:textId="77777777">
        <w:tc>
          <w:tcPr>
            <w:tcW w:w="1320" w:type="dxa"/>
          </w:tcPr>
          <w:p w14:paraId="2274CCEB" w14:textId="77777777" w:rsidR="008E07B5" w:rsidRDefault="008E07B5">
            <w:pPr>
              <w:pStyle w:val="ConsPlusNormal"/>
              <w:jc w:val="center"/>
            </w:pPr>
            <w:r>
              <w:t>9</w:t>
            </w:r>
          </w:p>
        </w:tc>
        <w:tc>
          <w:tcPr>
            <w:tcW w:w="2805" w:type="dxa"/>
          </w:tcPr>
          <w:p w14:paraId="75E61B73" w14:textId="77777777" w:rsidR="008E07B5" w:rsidRDefault="008E07B5">
            <w:pPr>
              <w:pStyle w:val="ConsPlusNormal"/>
            </w:pPr>
            <w:r>
              <w:t>Ставка за мощность</w:t>
            </w:r>
          </w:p>
        </w:tc>
        <w:tc>
          <w:tcPr>
            <w:tcW w:w="1155" w:type="dxa"/>
          </w:tcPr>
          <w:p w14:paraId="17B800F1" w14:textId="77777777" w:rsidR="008E07B5" w:rsidRDefault="008E07B5">
            <w:pPr>
              <w:pStyle w:val="ConsPlusNormal"/>
              <w:jc w:val="center"/>
            </w:pPr>
            <w:r>
              <w:t>руб./ МВт в мес.</w:t>
            </w:r>
          </w:p>
        </w:tc>
        <w:tc>
          <w:tcPr>
            <w:tcW w:w="825" w:type="dxa"/>
          </w:tcPr>
          <w:p w14:paraId="0908E244" w14:textId="77777777" w:rsidR="008E07B5" w:rsidRDefault="008E07B5">
            <w:pPr>
              <w:pStyle w:val="ConsPlusNormal"/>
              <w:jc w:val="center"/>
            </w:pPr>
          </w:p>
        </w:tc>
        <w:tc>
          <w:tcPr>
            <w:tcW w:w="825" w:type="dxa"/>
          </w:tcPr>
          <w:p w14:paraId="34DCED79" w14:textId="77777777" w:rsidR="008E07B5" w:rsidRDefault="008E07B5">
            <w:pPr>
              <w:pStyle w:val="ConsPlusNormal"/>
              <w:jc w:val="center"/>
            </w:pPr>
          </w:p>
        </w:tc>
        <w:tc>
          <w:tcPr>
            <w:tcW w:w="990" w:type="dxa"/>
          </w:tcPr>
          <w:p w14:paraId="1A8EF93A" w14:textId="77777777" w:rsidR="008E07B5" w:rsidRDefault="008E07B5">
            <w:pPr>
              <w:pStyle w:val="ConsPlusNormal"/>
              <w:jc w:val="center"/>
            </w:pPr>
          </w:p>
        </w:tc>
        <w:tc>
          <w:tcPr>
            <w:tcW w:w="825" w:type="dxa"/>
          </w:tcPr>
          <w:p w14:paraId="79FBD75F" w14:textId="77777777" w:rsidR="008E07B5" w:rsidRDefault="008E07B5">
            <w:pPr>
              <w:pStyle w:val="ConsPlusNormal"/>
              <w:jc w:val="center"/>
            </w:pPr>
          </w:p>
        </w:tc>
        <w:tc>
          <w:tcPr>
            <w:tcW w:w="660" w:type="dxa"/>
          </w:tcPr>
          <w:p w14:paraId="4D824548" w14:textId="77777777" w:rsidR="008E07B5" w:rsidRDefault="008E07B5">
            <w:pPr>
              <w:pStyle w:val="ConsPlusNormal"/>
              <w:jc w:val="center"/>
            </w:pPr>
          </w:p>
        </w:tc>
        <w:tc>
          <w:tcPr>
            <w:tcW w:w="660" w:type="dxa"/>
          </w:tcPr>
          <w:p w14:paraId="19A8B90B" w14:textId="77777777" w:rsidR="008E07B5" w:rsidRDefault="008E07B5">
            <w:pPr>
              <w:pStyle w:val="ConsPlusNormal"/>
              <w:jc w:val="center"/>
            </w:pPr>
          </w:p>
        </w:tc>
        <w:tc>
          <w:tcPr>
            <w:tcW w:w="660" w:type="dxa"/>
          </w:tcPr>
          <w:p w14:paraId="78CFA552" w14:textId="77777777" w:rsidR="008E07B5" w:rsidRDefault="008E07B5">
            <w:pPr>
              <w:pStyle w:val="ConsPlusNormal"/>
              <w:jc w:val="center"/>
            </w:pPr>
          </w:p>
        </w:tc>
        <w:tc>
          <w:tcPr>
            <w:tcW w:w="825" w:type="dxa"/>
          </w:tcPr>
          <w:p w14:paraId="5106422F" w14:textId="77777777" w:rsidR="008E07B5" w:rsidRDefault="008E07B5">
            <w:pPr>
              <w:pStyle w:val="ConsPlusNormal"/>
              <w:jc w:val="center"/>
            </w:pPr>
          </w:p>
        </w:tc>
        <w:tc>
          <w:tcPr>
            <w:tcW w:w="660" w:type="dxa"/>
          </w:tcPr>
          <w:p w14:paraId="7825E79A" w14:textId="77777777" w:rsidR="008E07B5" w:rsidRDefault="008E07B5">
            <w:pPr>
              <w:pStyle w:val="ConsPlusNormal"/>
              <w:jc w:val="center"/>
            </w:pPr>
          </w:p>
        </w:tc>
      </w:tr>
      <w:tr w:rsidR="008E07B5" w14:paraId="40749ED4" w14:textId="77777777">
        <w:tc>
          <w:tcPr>
            <w:tcW w:w="1320" w:type="dxa"/>
          </w:tcPr>
          <w:p w14:paraId="7BA15010" w14:textId="77777777" w:rsidR="008E07B5" w:rsidRDefault="008E07B5">
            <w:pPr>
              <w:pStyle w:val="ConsPlusNormal"/>
              <w:jc w:val="center"/>
            </w:pPr>
            <w:r>
              <w:lastRenderedPageBreak/>
              <w:t>9.1</w:t>
            </w:r>
          </w:p>
        </w:tc>
        <w:tc>
          <w:tcPr>
            <w:tcW w:w="2805" w:type="dxa"/>
          </w:tcPr>
          <w:p w14:paraId="76897D6E" w14:textId="77777777" w:rsidR="008E07B5" w:rsidRDefault="008E07B5">
            <w:pPr>
              <w:pStyle w:val="ConsPlusNormal"/>
              <w:ind w:left="283"/>
            </w:pPr>
            <w:r>
              <w:t>низкое напряжение</w:t>
            </w:r>
          </w:p>
        </w:tc>
        <w:tc>
          <w:tcPr>
            <w:tcW w:w="1155" w:type="dxa"/>
          </w:tcPr>
          <w:p w14:paraId="139DDC79" w14:textId="77777777" w:rsidR="008E07B5" w:rsidRDefault="008E07B5">
            <w:pPr>
              <w:pStyle w:val="ConsPlusNormal"/>
              <w:jc w:val="center"/>
            </w:pPr>
            <w:r>
              <w:t>руб./ МВт в мес.</w:t>
            </w:r>
          </w:p>
        </w:tc>
        <w:tc>
          <w:tcPr>
            <w:tcW w:w="825" w:type="dxa"/>
          </w:tcPr>
          <w:p w14:paraId="2A1FDD02" w14:textId="77777777" w:rsidR="008E07B5" w:rsidRDefault="008E07B5">
            <w:pPr>
              <w:pStyle w:val="ConsPlusNormal"/>
              <w:jc w:val="center"/>
            </w:pPr>
          </w:p>
        </w:tc>
        <w:tc>
          <w:tcPr>
            <w:tcW w:w="825" w:type="dxa"/>
          </w:tcPr>
          <w:p w14:paraId="236E6168" w14:textId="77777777" w:rsidR="008E07B5" w:rsidRDefault="008E07B5">
            <w:pPr>
              <w:pStyle w:val="ConsPlusNormal"/>
              <w:jc w:val="center"/>
            </w:pPr>
          </w:p>
        </w:tc>
        <w:tc>
          <w:tcPr>
            <w:tcW w:w="990" w:type="dxa"/>
          </w:tcPr>
          <w:p w14:paraId="5C9B97CA" w14:textId="77777777" w:rsidR="008E07B5" w:rsidRDefault="008E07B5">
            <w:pPr>
              <w:pStyle w:val="ConsPlusNormal"/>
              <w:jc w:val="center"/>
            </w:pPr>
          </w:p>
        </w:tc>
        <w:tc>
          <w:tcPr>
            <w:tcW w:w="825" w:type="dxa"/>
          </w:tcPr>
          <w:p w14:paraId="581B0563" w14:textId="77777777" w:rsidR="008E07B5" w:rsidRDefault="008E07B5">
            <w:pPr>
              <w:pStyle w:val="ConsPlusNormal"/>
              <w:jc w:val="center"/>
            </w:pPr>
          </w:p>
        </w:tc>
        <w:tc>
          <w:tcPr>
            <w:tcW w:w="660" w:type="dxa"/>
          </w:tcPr>
          <w:p w14:paraId="1FAA7B1D" w14:textId="77777777" w:rsidR="008E07B5" w:rsidRDefault="008E07B5">
            <w:pPr>
              <w:pStyle w:val="ConsPlusNormal"/>
              <w:jc w:val="center"/>
            </w:pPr>
          </w:p>
        </w:tc>
        <w:tc>
          <w:tcPr>
            <w:tcW w:w="660" w:type="dxa"/>
          </w:tcPr>
          <w:p w14:paraId="6A41BA56" w14:textId="77777777" w:rsidR="008E07B5" w:rsidRDefault="008E07B5">
            <w:pPr>
              <w:pStyle w:val="ConsPlusNormal"/>
              <w:jc w:val="center"/>
            </w:pPr>
          </w:p>
        </w:tc>
        <w:tc>
          <w:tcPr>
            <w:tcW w:w="660" w:type="dxa"/>
          </w:tcPr>
          <w:p w14:paraId="769654EC" w14:textId="77777777" w:rsidR="008E07B5" w:rsidRDefault="008E07B5">
            <w:pPr>
              <w:pStyle w:val="ConsPlusNormal"/>
              <w:jc w:val="center"/>
            </w:pPr>
          </w:p>
        </w:tc>
        <w:tc>
          <w:tcPr>
            <w:tcW w:w="825" w:type="dxa"/>
          </w:tcPr>
          <w:p w14:paraId="0044E038" w14:textId="77777777" w:rsidR="008E07B5" w:rsidRDefault="008E07B5">
            <w:pPr>
              <w:pStyle w:val="ConsPlusNormal"/>
              <w:jc w:val="center"/>
            </w:pPr>
          </w:p>
        </w:tc>
        <w:tc>
          <w:tcPr>
            <w:tcW w:w="660" w:type="dxa"/>
          </w:tcPr>
          <w:p w14:paraId="6D5A68D5" w14:textId="77777777" w:rsidR="008E07B5" w:rsidRDefault="008E07B5">
            <w:pPr>
              <w:pStyle w:val="ConsPlusNormal"/>
              <w:jc w:val="center"/>
            </w:pPr>
          </w:p>
        </w:tc>
      </w:tr>
      <w:tr w:rsidR="008E07B5" w14:paraId="792C46AD" w14:textId="77777777">
        <w:tc>
          <w:tcPr>
            <w:tcW w:w="1320" w:type="dxa"/>
          </w:tcPr>
          <w:p w14:paraId="54FDFF02" w14:textId="77777777" w:rsidR="008E07B5" w:rsidRDefault="008E07B5">
            <w:pPr>
              <w:pStyle w:val="ConsPlusNormal"/>
              <w:jc w:val="center"/>
            </w:pPr>
            <w:r>
              <w:t>9.2</w:t>
            </w:r>
          </w:p>
        </w:tc>
        <w:tc>
          <w:tcPr>
            <w:tcW w:w="2805" w:type="dxa"/>
          </w:tcPr>
          <w:p w14:paraId="2F2CE152" w14:textId="77777777" w:rsidR="008E07B5" w:rsidRDefault="008E07B5">
            <w:pPr>
              <w:pStyle w:val="ConsPlusNormal"/>
              <w:ind w:left="283"/>
            </w:pPr>
            <w:r>
              <w:t>среднее напряжение 1</w:t>
            </w:r>
          </w:p>
        </w:tc>
        <w:tc>
          <w:tcPr>
            <w:tcW w:w="1155" w:type="dxa"/>
          </w:tcPr>
          <w:p w14:paraId="67CCC859" w14:textId="77777777" w:rsidR="008E07B5" w:rsidRDefault="008E07B5">
            <w:pPr>
              <w:pStyle w:val="ConsPlusNormal"/>
              <w:jc w:val="center"/>
            </w:pPr>
            <w:r>
              <w:t>руб./ МВт в мес.</w:t>
            </w:r>
          </w:p>
        </w:tc>
        <w:tc>
          <w:tcPr>
            <w:tcW w:w="825" w:type="dxa"/>
          </w:tcPr>
          <w:p w14:paraId="362EFC10" w14:textId="77777777" w:rsidR="008E07B5" w:rsidRDefault="008E07B5">
            <w:pPr>
              <w:pStyle w:val="ConsPlusNormal"/>
              <w:jc w:val="center"/>
            </w:pPr>
          </w:p>
        </w:tc>
        <w:tc>
          <w:tcPr>
            <w:tcW w:w="825" w:type="dxa"/>
          </w:tcPr>
          <w:p w14:paraId="4388C3B6" w14:textId="77777777" w:rsidR="008E07B5" w:rsidRDefault="008E07B5">
            <w:pPr>
              <w:pStyle w:val="ConsPlusNormal"/>
              <w:jc w:val="center"/>
            </w:pPr>
          </w:p>
        </w:tc>
        <w:tc>
          <w:tcPr>
            <w:tcW w:w="990" w:type="dxa"/>
          </w:tcPr>
          <w:p w14:paraId="70C8E50C" w14:textId="77777777" w:rsidR="008E07B5" w:rsidRDefault="008E07B5">
            <w:pPr>
              <w:pStyle w:val="ConsPlusNormal"/>
              <w:jc w:val="center"/>
            </w:pPr>
          </w:p>
        </w:tc>
        <w:tc>
          <w:tcPr>
            <w:tcW w:w="825" w:type="dxa"/>
          </w:tcPr>
          <w:p w14:paraId="6607E595" w14:textId="77777777" w:rsidR="008E07B5" w:rsidRDefault="008E07B5">
            <w:pPr>
              <w:pStyle w:val="ConsPlusNormal"/>
              <w:jc w:val="center"/>
            </w:pPr>
          </w:p>
        </w:tc>
        <w:tc>
          <w:tcPr>
            <w:tcW w:w="660" w:type="dxa"/>
          </w:tcPr>
          <w:p w14:paraId="57FF7871" w14:textId="77777777" w:rsidR="008E07B5" w:rsidRDefault="008E07B5">
            <w:pPr>
              <w:pStyle w:val="ConsPlusNormal"/>
              <w:jc w:val="center"/>
            </w:pPr>
          </w:p>
        </w:tc>
        <w:tc>
          <w:tcPr>
            <w:tcW w:w="660" w:type="dxa"/>
          </w:tcPr>
          <w:p w14:paraId="7EBC75CB" w14:textId="77777777" w:rsidR="008E07B5" w:rsidRDefault="008E07B5">
            <w:pPr>
              <w:pStyle w:val="ConsPlusNormal"/>
              <w:jc w:val="center"/>
            </w:pPr>
          </w:p>
        </w:tc>
        <w:tc>
          <w:tcPr>
            <w:tcW w:w="660" w:type="dxa"/>
          </w:tcPr>
          <w:p w14:paraId="1EFFD86C" w14:textId="77777777" w:rsidR="008E07B5" w:rsidRDefault="008E07B5">
            <w:pPr>
              <w:pStyle w:val="ConsPlusNormal"/>
              <w:jc w:val="center"/>
            </w:pPr>
          </w:p>
        </w:tc>
        <w:tc>
          <w:tcPr>
            <w:tcW w:w="825" w:type="dxa"/>
          </w:tcPr>
          <w:p w14:paraId="581E5B75" w14:textId="77777777" w:rsidR="008E07B5" w:rsidRDefault="008E07B5">
            <w:pPr>
              <w:pStyle w:val="ConsPlusNormal"/>
              <w:jc w:val="center"/>
            </w:pPr>
          </w:p>
        </w:tc>
        <w:tc>
          <w:tcPr>
            <w:tcW w:w="660" w:type="dxa"/>
          </w:tcPr>
          <w:p w14:paraId="1FA78880" w14:textId="77777777" w:rsidR="008E07B5" w:rsidRDefault="008E07B5">
            <w:pPr>
              <w:pStyle w:val="ConsPlusNormal"/>
              <w:jc w:val="center"/>
            </w:pPr>
          </w:p>
        </w:tc>
      </w:tr>
      <w:tr w:rsidR="008E07B5" w14:paraId="3AC65227" w14:textId="77777777">
        <w:tc>
          <w:tcPr>
            <w:tcW w:w="1320" w:type="dxa"/>
          </w:tcPr>
          <w:p w14:paraId="32A0532F" w14:textId="77777777" w:rsidR="008E07B5" w:rsidRDefault="008E07B5">
            <w:pPr>
              <w:pStyle w:val="ConsPlusNormal"/>
              <w:jc w:val="center"/>
            </w:pPr>
            <w:r>
              <w:t>9.3</w:t>
            </w:r>
          </w:p>
        </w:tc>
        <w:tc>
          <w:tcPr>
            <w:tcW w:w="2805" w:type="dxa"/>
          </w:tcPr>
          <w:p w14:paraId="4BA40120" w14:textId="77777777" w:rsidR="008E07B5" w:rsidRDefault="008E07B5">
            <w:pPr>
              <w:pStyle w:val="ConsPlusNormal"/>
              <w:ind w:left="283"/>
            </w:pPr>
            <w:r>
              <w:t>среднее напряжение 2</w:t>
            </w:r>
          </w:p>
        </w:tc>
        <w:tc>
          <w:tcPr>
            <w:tcW w:w="1155" w:type="dxa"/>
          </w:tcPr>
          <w:p w14:paraId="6DCBF44D" w14:textId="77777777" w:rsidR="008E07B5" w:rsidRDefault="008E07B5">
            <w:pPr>
              <w:pStyle w:val="ConsPlusNormal"/>
              <w:jc w:val="center"/>
            </w:pPr>
            <w:r>
              <w:t>руб./ МВт в мес.</w:t>
            </w:r>
          </w:p>
        </w:tc>
        <w:tc>
          <w:tcPr>
            <w:tcW w:w="825" w:type="dxa"/>
          </w:tcPr>
          <w:p w14:paraId="44681958" w14:textId="77777777" w:rsidR="008E07B5" w:rsidRDefault="008E07B5">
            <w:pPr>
              <w:pStyle w:val="ConsPlusNormal"/>
              <w:jc w:val="center"/>
            </w:pPr>
          </w:p>
        </w:tc>
        <w:tc>
          <w:tcPr>
            <w:tcW w:w="825" w:type="dxa"/>
          </w:tcPr>
          <w:p w14:paraId="68A12A0B" w14:textId="77777777" w:rsidR="008E07B5" w:rsidRDefault="008E07B5">
            <w:pPr>
              <w:pStyle w:val="ConsPlusNormal"/>
              <w:jc w:val="center"/>
            </w:pPr>
          </w:p>
        </w:tc>
        <w:tc>
          <w:tcPr>
            <w:tcW w:w="990" w:type="dxa"/>
          </w:tcPr>
          <w:p w14:paraId="09D6E97A" w14:textId="77777777" w:rsidR="008E07B5" w:rsidRDefault="008E07B5">
            <w:pPr>
              <w:pStyle w:val="ConsPlusNormal"/>
              <w:jc w:val="center"/>
            </w:pPr>
          </w:p>
        </w:tc>
        <w:tc>
          <w:tcPr>
            <w:tcW w:w="825" w:type="dxa"/>
          </w:tcPr>
          <w:p w14:paraId="14C79C01" w14:textId="77777777" w:rsidR="008E07B5" w:rsidRDefault="008E07B5">
            <w:pPr>
              <w:pStyle w:val="ConsPlusNormal"/>
              <w:jc w:val="center"/>
            </w:pPr>
          </w:p>
        </w:tc>
        <w:tc>
          <w:tcPr>
            <w:tcW w:w="660" w:type="dxa"/>
          </w:tcPr>
          <w:p w14:paraId="48B88C0F" w14:textId="77777777" w:rsidR="008E07B5" w:rsidRDefault="008E07B5">
            <w:pPr>
              <w:pStyle w:val="ConsPlusNormal"/>
              <w:jc w:val="center"/>
            </w:pPr>
          </w:p>
        </w:tc>
        <w:tc>
          <w:tcPr>
            <w:tcW w:w="660" w:type="dxa"/>
          </w:tcPr>
          <w:p w14:paraId="6AE1F00A" w14:textId="77777777" w:rsidR="008E07B5" w:rsidRDefault="008E07B5">
            <w:pPr>
              <w:pStyle w:val="ConsPlusNormal"/>
              <w:jc w:val="center"/>
            </w:pPr>
          </w:p>
        </w:tc>
        <w:tc>
          <w:tcPr>
            <w:tcW w:w="660" w:type="dxa"/>
          </w:tcPr>
          <w:p w14:paraId="78C2B29B" w14:textId="77777777" w:rsidR="008E07B5" w:rsidRDefault="008E07B5">
            <w:pPr>
              <w:pStyle w:val="ConsPlusNormal"/>
              <w:jc w:val="center"/>
            </w:pPr>
          </w:p>
        </w:tc>
        <w:tc>
          <w:tcPr>
            <w:tcW w:w="825" w:type="dxa"/>
          </w:tcPr>
          <w:p w14:paraId="604AD1A1" w14:textId="77777777" w:rsidR="008E07B5" w:rsidRDefault="008E07B5">
            <w:pPr>
              <w:pStyle w:val="ConsPlusNormal"/>
              <w:jc w:val="center"/>
            </w:pPr>
          </w:p>
        </w:tc>
        <w:tc>
          <w:tcPr>
            <w:tcW w:w="660" w:type="dxa"/>
          </w:tcPr>
          <w:p w14:paraId="3158E7EE" w14:textId="77777777" w:rsidR="008E07B5" w:rsidRDefault="008E07B5">
            <w:pPr>
              <w:pStyle w:val="ConsPlusNormal"/>
              <w:jc w:val="center"/>
            </w:pPr>
          </w:p>
        </w:tc>
      </w:tr>
      <w:tr w:rsidR="008E07B5" w14:paraId="549AAD1E" w14:textId="77777777">
        <w:tc>
          <w:tcPr>
            <w:tcW w:w="1320" w:type="dxa"/>
          </w:tcPr>
          <w:p w14:paraId="654A80F3" w14:textId="77777777" w:rsidR="008E07B5" w:rsidRDefault="008E07B5">
            <w:pPr>
              <w:pStyle w:val="ConsPlusNormal"/>
              <w:jc w:val="center"/>
            </w:pPr>
            <w:r>
              <w:t>9.4</w:t>
            </w:r>
          </w:p>
        </w:tc>
        <w:tc>
          <w:tcPr>
            <w:tcW w:w="2805" w:type="dxa"/>
          </w:tcPr>
          <w:p w14:paraId="7641E1DC" w14:textId="77777777" w:rsidR="008E07B5" w:rsidRDefault="008E07B5">
            <w:pPr>
              <w:pStyle w:val="ConsPlusNormal"/>
              <w:ind w:left="283"/>
            </w:pPr>
            <w:r>
              <w:t>высокое напряжение</w:t>
            </w:r>
          </w:p>
        </w:tc>
        <w:tc>
          <w:tcPr>
            <w:tcW w:w="1155" w:type="dxa"/>
          </w:tcPr>
          <w:p w14:paraId="5882B13A" w14:textId="77777777" w:rsidR="008E07B5" w:rsidRDefault="008E07B5">
            <w:pPr>
              <w:pStyle w:val="ConsPlusNormal"/>
              <w:jc w:val="center"/>
            </w:pPr>
            <w:r>
              <w:t>руб./ МВт в мес.</w:t>
            </w:r>
          </w:p>
        </w:tc>
        <w:tc>
          <w:tcPr>
            <w:tcW w:w="825" w:type="dxa"/>
          </w:tcPr>
          <w:p w14:paraId="28D5E519" w14:textId="77777777" w:rsidR="008E07B5" w:rsidRDefault="008E07B5">
            <w:pPr>
              <w:pStyle w:val="ConsPlusNormal"/>
              <w:jc w:val="center"/>
            </w:pPr>
          </w:p>
        </w:tc>
        <w:tc>
          <w:tcPr>
            <w:tcW w:w="825" w:type="dxa"/>
          </w:tcPr>
          <w:p w14:paraId="30C2C08E" w14:textId="77777777" w:rsidR="008E07B5" w:rsidRDefault="008E07B5">
            <w:pPr>
              <w:pStyle w:val="ConsPlusNormal"/>
              <w:jc w:val="center"/>
            </w:pPr>
          </w:p>
        </w:tc>
        <w:tc>
          <w:tcPr>
            <w:tcW w:w="990" w:type="dxa"/>
          </w:tcPr>
          <w:p w14:paraId="3A61E493" w14:textId="77777777" w:rsidR="008E07B5" w:rsidRDefault="008E07B5">
            <w:pPr>
              <w:pStyle w:val="ConsPlusNormal"/>
              <w:jc w:val="center"/>
            </w:pPr>
          </w:p>
        </w:tc>
        <w:tc>
          <w:tcPr>
            <w:tcW w:w="825" w:type="dxa"/>
          </w:tcPr>
          <w:p w14:paraId="588A9ED6" w14:textId="77777777" w:rsidR="008E07B5" w:rsidRDefault="008E07B5">
            <w:pPr>
              <w:pStyle w:val="ConsPlusNormal"/>
              <w:jc w:val="center"/>
            </w:pPr>
          </w:p>
        </w:tc>
        <w:tc>
          <w:tcPr>
            <w:tcW w:w="660" w:type="dxa"/>
          </w:tcPr>
          <w:p w14:paraId="58FC63DD" w14:textId="77777777" w:rsidR="008E07B5" w:rsidRDefault="008E07B5">
            <w:pPr>
              <w:pStyle w:val="ConsPlusNormal"/>
              <w:jc w:val="center"/>
            </w:pPr>
          </w:p>
        </w:tc>
        <w:tc>
          <w:tcPr>
            <w:tcW w:w="660" w:type="dxa"/>
          </w:tcPr>
          <w:p w14:paraId="658FF33E" w14:textId="77777777" w:rsidR="008E07B5" w:rsidRDefault="008E07B5">
            <w:pPr>
              <w:pStyle w:val="ConsPlusNormal"/>
              <w:jc w:val="center"/>
            </w:pPr>
          </w:p>
        </w:tc>
        <w:tc>
          <w:tcPr>
            <w:tcW w:w="660" w:type="dxa"/>
          </w:tcPr>
          <w:p w14:paraId="5E73892F" w14:textId="77777777" w:rsidR="008E07B5" w:rsidRDefault="008E07B5">
            <w:pPr>
              <w:pStyle w:val="ConsPlusNormal"/>
              <w:jc w:val="center"/>
            </w:pPr>
          </w:p>
        </w:tc>
        <w:tc>
          <w:tcPr>
            <w:tcW w:w="825" w:type="dxa"/>
          </w:tcPr>
          <w:p w14:paraId="1162ACFD" w14:textId="77777777" w:rsidR="008E07B5" w:rsidRDefault="008E07B5">
            <w:pPr>
              <w:pStyle w:val="ConsPlusNormal"/>
              <w:jc w:val="center"/>
            </w:pPr>
          </w:p>
        </w:tc>
        <w:tc>
          <w:tcPr>
            <w:tcW w:w="660" w:type="dxa"/>
          </w:tcPr>
          <w:p w14:paraId="11932261" w14:textId="77777777" w:rsidR="008E07B5" w:rsidRDefault="008E07B5">
            <w:pPr>
              <w:pStyle w:val="ConsPlusNormal"/>
              <w:jc w:val="center"/>
            </w:pPr>
          </w:p>
        </w:tc>
      </w:tr>
      <w:tr w:rsidR="008E07B5" w14:paraId="4212F6B7" w14:textId="77777777">
        <w:tc>
          <w:tcPr>
            <w:tcW w:w="1320" w:type="dxa"/>
          </w:tcPr>
          <w:p w14:paraId="4CF0357C" w14:textId="77777777" w:rsidR="008E07B5" w:rsidRDefault="008E07B5">
            <w:pPr>
              <w:pStyle w:val="ConsPlusNormal"/>
              <w:jc w:val="center"/>
            </w:pPr>
            <w:r>
              <w:t>9.5</w:t>
            </w:r>
          </w:p>
        </w:tc>
        <w:tc>
          <w:tcPr>
            <w:tcW w:w="2805" w:type="dxa"/>
          </w:tcPr>
          <w:p w14:paraId="3640AADE" w14:textId="77777777" w:rsidR="008E07B5" w:rsidRDefault="008E07B5">
            <w:pPr>
              <w:pStyle w:val="ConsPlusNormal"/>
              <w:ind w:left="283"/>
            </w:pPr>
            <w:r>
              <w:t>генерация напряжения</w:t>
            </w:r>
          </w:p>
        </w:tc>
        <w:tc>
          <w:tcPr>
            <w:tcW w:w="1155" w:type="dxa"/>
          </w:tcPr>
          <w:p w14:paraId="69E7D1CD" w14:textId="77777777" w:rsidR="008E07B5" w:rsidRDefault="008E07B5">
            <w:pPr>
              <w:pStyle w:val="ConsPlusNormal"/>
              <w:jc w:val="center"/>
            </w:pPr>
            <w:r>
              <w:t>руб./ МВт в мес.</w:t>
            </w:r>
          </w:p>
        </w:tc>
        <w:tc>
          <w:tcPr>
            <w:tcW w:w="825" w:type="dxa"/>
          </w:tcPr>
          <w:p w14:paraId="7D68866D" w14:textId="77777777" w:rsidR="008E07B5" w:rsidRDefault="008E07B5">
            <w:pPr>
              <w:pStyle w:val="ConsPlusNormal"/>
              <w:jc w:val="center"/>
            </w:pPr>
          </w:p>
        </w:tc>
        <w:tc>
          <w:tcPr>
            <w:tcW w:w="825" w:type="dxa"/>
          </w:tcPr>
          <w:p w14:paraId="2DFA0573" w14:textId="77777777" w:rsidR="008E07B5" w:rsidRDefault="008E07B5">
            <w:pPr>
              <w:pStyle w:val="ConsPlusNormal"/>
              <w:jc w:val="center"/>
            </w:pPr>
          </w:p>
        </w:tc>
        <w:tc>
          <w:tcPr>
            <w:tcW w:w="990" w:type="dxa"/>
          </w:tcPr>
          <w:p w14:paraId="6BAFDE5F" w14:textId="77777777" w:rsidR="008E07B5" w:rsidRDefault="008E07B5">
            <w:pPr>
              <w:pStyle w:val="ConsPlusNormal"/>
              <w:jc w:val="center"/>
            </w:pPr>
          </w:p>
        </w:tc>
        <w:tc>
          <w:tcPr>
            <w:tcW w:w="825" w:type="dxa"/>
          </w:tcPr>
          <w:p w14:paraId="54F2DB4C" w14:textId="77777777" w:rsidR="008E07B5" w:rsidRDefault="008E07B5">
            <w:pPr>
              <w:pStyle w:val="ConsPlusNormal"/>
              <w:jc w:val="center"/>
            </w:pPr>
          </w:p>
        </w:tc>
        <w:tc>
          <w:tcPr>
            <w:tcW w:w="660" w:type="dxa"/>
          </w:tcPr>
          <w:p w14:paraId="03D3C4F6" w14:textId="77777777" w:rsidR="008E07B5" w:rsidRDefault="008E07B5">
            <w:pPr>
              <w:pStyle w:val="ConsPlusNormal"/>
              <w:jc w:val="center"/>
            </w:pPr>
          </w:p>
        </w:tc>
        <w:tc>
          <w:tcPr>
            <w:tcW w:w="660" w:type="dxa"/>
          </w:tcPr>
          <w:p w14:paraId="6E37B661" w14:textId="77777777" w:rsidR="008E07B5" w:rsidRDefault="008E07B5">
            <w:pPr>
              <w:pStyle w:val="ConsPlusNormal"/>
              <w:jc w:val="center"/>
            </w:pPr>
          </w:p>
        </w:tc>
        <w:tc>
          <w:tcPr>
            <w:tcW w:w="660" w:type="dxa"/>
          </w:tcPr>
          <w:p w14:paraId="6A5C9D19" w14:textId="77777777" w:rsidR="008E07B5" w:rsidRDefault="008E07B5">
            <w:pPr>
              <w:pStyle w:val="ConsPlusNormal"/>
              <w:jc w:val="center"/>
            </w:pPr>
          </w:p>
        </w:tc>
        <w:tc>
          <w:tcPr>
            <w:tcW w:w="825" w:type="dxa"/>
          </w:tcPr>
          <w:p w14:paraId="7E03BDA4" w14:textId="77777777" w:rsidR="008E07B5" w:rsidRDefault="008E07B5">
            <w:pPr>
              <w:pStyle w:val="ConsPlusNormal"/>
              <w:jc w:val="center"/>
            </w:pPr>
          </w:p>
        </w:tc>
        <w:tc>
          <w:tcPr>
            <w:tcW w:w="660" w:type="dxa"/>
          </w:tcPr>
          <w:p w14:paraId="708F3C8E" w14:textId="77777777" w:rsidR="008E07B5" w:rsidRDefault="008E07B5">
            <w:pPr>
              <w:pStyle w:val="ConsPlusNormal"/>
              <w:jc w:val="center"/>
            </w:pPr>
          </w:p>
        </w:tc>
      </w:tr>
      <w:tr w:rsidR="008E07B5" w14:paraId="08A0A1E2" w14:textId="77777777">
        <w:tc>
          <w:tcPr>
            <w:tcW w:w="1320" w:type="dxa"/>
          </w:tcPr>
          <w:p w14:paraId="6C8FB04E" w14:textId="77777777" w:rsidR="008E07B5" w:rsidRDefault="008E07B5">
            <w:pPr>
              <w:pStyle w:val="ConsPlusNormal"/>
              <w:jc w:val="center"/>
            </w:pPr>
            <w:r>
              <w:t>10</w:t>
            </w:r>
          </w:p>
        </w:tc>
        <w:tc>
          <w:tcPr>
            <w:tcW w:w="2805" w:type="dxa"/>
          </w:tcPr>
          <w:p w14:paraId="5F6B9AC4" w14:textId="77777777" w:rsidR="008E07B5" w:rsidRDefault="008E07B5">
            <w:pPr>
              <w:pStyle w:val="ConsPlusNormal"/>
            </w:pPr>
            <w:r>
              <w:t>Тариф на электроэнергию по двухставочному тарифу</w:t>
            </w:r>
          </w:p>
        </w:tc>
        <w:tc>
          <w:tcPr>
            <w:tcW w:w="1155" w:type="dxa"/>
          </w:tcPr>
          <w:p w14:paraId="3E1D49EA" w14:textId="77777777" w:rsidR="008E07B5" w:rsidRDefault="008E07B5">
            <w:pPr>
              <w:pStyle w:val="ConsPlusNormal"/>
              <w:jc w:val="center"/>
            </w:pPr>
            <w:r>
              <w:t>руб./ кВт-ч</w:t>
            </w:r>
          </w:p>
        </w:tc>
        <w:tc>
          <w:tcPr>
            <w:tcW w:w="825" w:type="dxa"/>
          </w:tcPr>
          <w:p w14:paraId="04A96164" w14:textId="77777777" w:rsidR="008E07B5" w:rsidRDefault="008E07B5">
            <w:pPr>
              <w:pStyle w:val="ConsPlusNormal"/>
              <w:jc w:val="center"/>
            </w:pPr>
          </w:p>
        </w:tc>
        <w:tc>
          <w:tcPr>
            <w:tcW w:w="825" w:type="dxa"/>
          </w:tcPr>
          <w:p w14:paraId="7109E276" w14:textId="77777777" w:rsidR="008E07B5" w:rsidRDefault="008E07B5">
            <w:pPr>
              <w:pStyle w:val="ConsPlusNormal"/>
              <w:jc w:val="center"/>
            </w:pPr>
          </w:p>
        </w:tc>
        <w:tc>
          <w:tcPr>
            <w:tcW w:w="990" w:type="dxa"/>
          </w:tcPr>
          <w:p w14:paraId="2341BE5B" w14:textId="77777777" w:rsidR="008E07B5" w:rsidRDefault="008E07B5">
            <w:pPr>
              <w:pStyle w:val="ConsPlusNormal"/>
              <w:jc w:val="center"/>
            </w:pPr>
          </w:p>
        </w:tc>
        <w:tc>
          <w:tcPr>
            <w:tcW w:w="825" w:type="dxa"/>
          </w:tcPr>
          <w:p w14:paraId="2C307BB5" w14:textId="77777777" w:rsidR="008E07B5" w:rsidRDefault="008E07B5">
            <w:pPr>
              <w:pStyle w:val="ConsPlusNormal"/>
              <w:jc w:val="center"/>
            </w:pPr>
          </w:p>
        </w:tc>
        <w:tc>
          <w:tcPr>
            <w:tcW w:w="660" w:type="dxa"/>
          </w:tcPr>
          <w:p w14:paraId="5B068FA4" w14:textId="77777777" w:rsidR="008E07B5" w:rsidRDefault="008E07B5">
            <w:pPr>
              <w:pStyle w:val="ConsPlusNormal"/>
              <w:jc w:val="center"/>
            </w:pPr>
          </w:p>
        </w:tc>
        <w:tc>
          <w:tcPr>
            <w:tcW w:w="660" w:type="dxa"/>
          </w:tcPr>
          <w:p w14:paraId="25C16BF5" w14:textId="77777777" w:rsidR="008E07B5" w:rsidRDefault="008E07B5">
            <w:pPr>
              <w:pStyle w:val="ConsPlusNormal"/>
              <w:jc w:val="center"/>
            </w:pPr>
          </w:p>
        </w:tc>
        <w:tc>
          <w:tcPr>
            <w:tcW w:w="660" w:type="dxa"/>
          </w:tcPr>
          <w:p w14:paraId="085766A1" w14:textId="77777777" w:rsidR="008E07B5" w:rsidRDefault="008E07B5">
            <w:pPr>
              <w:pStyle w:val="ConsPlusNormal"/>
              <w:jc w:val="center"/>
            </w:pPr>
          </w:p>
        </w:tc>
        <w:tc>
          <w:tcPr>
            <w:tcW w:w="825" w:type="dxa"/>
          </w:tcPr>
          <w:p w14:paraId="1C08F30D" w14:textId="77777777" w:rsidR="008E07B5" w:rsidRDefault="008E07B5">
            <w:pPr>
              <w:pStyle w:val="ConsPlusNormal"/>
              <w:jc w:val="center"/>
            </w:pPr>
          </w:p>
        </w:tc>
        <w:tc>
          <w:tcPr>
            <w:tcW w:w="660" w:type="dxa"/>
          </w:tcPr>
          <w:p w14:paraId="1E60F4EB" w14:textId="77777777" w:rsidR="008E07B5" w:rsidRDefault="008E07B5">
            <w:pPr>
              <w:pStyle w:val="ConsPlusNormal"/>
              <w:jc w:val="center"/>
            </w:pPr>
          </w:p>
        </w:tc>
      </w:tr>
      <w:tr w:rsidR="008E07B5" w14:paraId="0C88015C" w14:textId="77777777">
        <w:tc>
          <w:tcPr>
            <w:tcW w:w="1320" w:type="dxa"/>
          </w:tcPr>
          <w:p w14:paraId="156F0BA8" w14:textId="77777777" w:rsidR="008E07B5" w:rsidRDefault="008E07B5">
            <w:pPr>
              <w:pStyle w:val="ConsPlusNormal"/>
              <w:jc w:val="center"/>
            </w:pPr>
            <w:r>
              <w:t>10.1</w:t>
            </w:r>
          </w:p>
        </w:tc>
        <w:tc>
          <w:tcPr>
            <w:tcW w:w="2805" w:type="dxa"/>
          </w:tcPr>
          <w:p w14:paraId="601EFA7B" w14:textId="77777777" w:rsidR="008E07B5" w:rsidRDefault="008E07B5">
            <w:pPr>
              <w:pStyle w:val="ConsPlusNormal"/>
              <w:ind w:left="283"/>
            </w:pPr>
            <w:r>
              <w:t>низкое напряжение</w:t>
            </w:r>
          </w:p>
        </w:tc>
        <w:tc>
          <w:tcPr>
            <w:tcW w:w="1155" w:type="dxa"/>
          </w:tcPr>
          <w:p w14:paraId="1F7C2158" w14:textId="77777777" w:rsidR="008E07B5" w:rsidRDefault="008E07B5">
            <w:pPr>
              <w:pStyle w:val="ConsPlusNormal"/>
              <w:jc w:val="center"/>
            </w:pPr>
            <w:r>
              <w:t>руб./ кВт-ч</w:t>
            </w:r>
          </w:p>
        </w:tc>
        <w:tc>
          <w:tcPr>
            <w:tcW w:w="825" w:type="dxa"/>
          </w:tcPr>
          <w:p w14:paraId="7817EC94" w14:textId="77777777" w:rsidR="008E07B5" w:rsidRDefault="008E07B5">
            <w:pPr>
              <w:pStyle w:val="ConsPlusNormal"/>
              <w:jc w:val="center"/>
            </w:pPr>
          </w:p>
        </w:tc>
        <w:tc>
          <w:tcPr>
            <w:tcW w:w="825" w:type="dxa"/>
          </w:tcPr>
          <w:p w14:paraId="48DBF223" w14:textId="77777777" w:rsidR="008E07B5" w:rsidRDefault="008E07B5">
            <w:pPr>
              <w:pStyle w:val="ConsPlusNormal"/>
              <w:jc w:val="center"/>
            </w:pPr>
          </w:p>
        </w:tc>
        <w:tc>
          <w:tcPr>
            <w:tcW w:w="990" w:type="dxa"/>
          </w:tcPr>
          <w:p w14:paraId="38E4F2AB" w14:textId="77777777" w:rsidR="008E07B5" w:rsidRDefault="008E07B5">
            <w:pPr>
              <w:pStyle w:val="ConsPlusNormal"/>
              <w:jc w:val="center"/>
            </w:pPr>
          </w:p>
        </w:tc>
        <w:tc>
          <w:tcPr>
            <w:tcW w:w="825" w:type="dxa"/>
          </w:tcPr>
          <w:p w14:paraId="423E6EAD" w14:textId="77777777" w:rsidR="008E07B5" w:rsidRDefault="008E07B5">
            <w:pPr>
              <w:pStyle w:val="ConsPlusNormal"/>
              <w:jc w:val="center"/>
            </w:pPr>
          </w:p>
        </w:tc>
        <w:tc>
          <w:tcPr>
            <w:tcW w:w="660" w:type="dxa"/>
          </w:tcPr>
          <w:p w14:paraId="7028B38B" w14:textId="77777777" w:rsidR="008E07B5" w:rsidRDefault="008E07B5">
            <w:pPr>
              <w:pStyle w:val="ConsPlusNormal"/>
              <w:jc w:val="center"/>
            </w:pPr>
          </w:p>
        </w:tc>
        <w:tc>
          <w:tcPr>
            <w:tcW w:w="660" w:type="dxa"/>
          </w:tcPr>
          <w:p w14:paraId="647CCD63" w14:textId="77777777" w:rsidR="008E07B5" w:rsidRDefault="008E07B5">
            <w:pPr>
              <w:pStyle w:val="ConsPlusNormal"/>
              <w:jc w:val="center"/>
            </w:pPr>
          </w:p>
        </w:tc>
        <w:tc>
          <w:tcPr>
            <w:tcW w:w="660" w:type="dxa"/>
          </w:tcPr>
          <w:p w14:paraId="22E02C67" w14:textId="77777777" w:rsidR="008E07B5" w:rsidRDefault="008E07B5">
            <w:pPr>
              <w:pStyle w:val="ConsPlusNormal"/>
              <w:jc w:val="center"/>
            </w:pPr>
          </w:p>
        </w:tc>
        <w:tc>
          <w:tcPr>
            <w:tcW w:w="825" w:type="dxa"/>
          </w:tcPr>
          <w:p w14:paraId="0D14324E" w14:textId="77777777" w:rsidR="008E07B5" w:rsidRDefault="008E07B5">
            <w:pPr>
              <w:pStyle w:val="ConsPlusNormal"/>
              <w:jc w:val="center"/>
            </w:pPr>
          </w:p>
        </w:tc>
        <w:tc>
          <w:tcPr>
            <w:tcW w:w="660" w:type="dxa"/>
          </w:tcPr>
          <w:p w14:paraId="5ADA875E" w14:textId="77777777" w:rsidR="008E07B5" w:rsidRDefault="008E07B5">
            <w:pPr>
              <w:pStyle w:val="ConsPlusNormal"/>
              <w:jc w:val="center"/>
            </w:pPr>
          </w:p>
        </w:tc>
      </w:tr>
      <w:tr w:rsidR="008E07B5" w14:paraId="1C33D6CA" w14:textId="77777777">
        <w:tc>
          <w:tcPr>
            <w:tcW w:w="1320" w:type="dxa"/>
          </w:tcPr>
          <w:p w14:paraId="58A8E297" w14:textId="77777777" w:rsidR="008E07B5" w:rsidRDefault="008E07B5">
            <w:pPr>
              <w:pStyle w:val="ConsPlusNormal"/>
              <w:jc w:val="center"/>
            </w:pPr>
            <w:r>
              <w:t>10.2</w:t>
            </w:r>
          </w:p>
        </w:tc>
        <w:tc>
          <w:tcPr>
            <w:tcW w:w="2805" w:type="dxa"/>
          </w:tcPr>
          <w:p w14:paraId="62098F39" w14:textId="77777777" w:rsidR="008E07B5" w:rsidRDefault="008E07B5">
            <w:pPr>
              <w:pStyle w:val="ConsPlusNormal"/>
              <w:ind w:left="283"/>
            </w:pPr>
            <w:r>
              <w:t>среднее напряжение 1</w:t>
            </w:r>
          </w:p>
        </w:tc>
        <w:tc>
          <w:tcPr>
            <w:tcW w:w="1155" w:type="dxa"/>
          </w:tcPr>
          <w:p w14:paraId="23C86BC7" w14:textId="77777777" w:rsidR="008E07B5" w:rsidRDefault="008E07B5">
            <w:pPr>
              <w:pStyle w:val="ConsPlusNormal"/>
              <w:jc w:val="center"/>
            </w:pPr>
            <w:r>
              <w:t>руб./ кВт-ч</w:t>
            </w:r>
          </w:p>
        </w:tc>
        <w:tc>
          <w:tcPr>
            <w:tcW w:w="825" w:type="dxa"/>
          </w:tcPr>
          <w:p w14:paraId="5ADB849D" w14:textId="77777777" w:rsidR="008E07B5" w:rsidRDefault="008E07B5">
            <w:pPr>
              <w:pStyle w:val="ConsPlusNormal"/>
              <w:jc w:val="center"/>
            </w:pPr>
          </w:p>
        </w:tc>
        <w:tc>
          <w:tcPr>
            <w:tcW w:w="825" w:type="dxa"/>
          </w:tcPr>
          <w:p w14:paraId="327B5447" w14:textId="77777777" w:rsidR="008E07B5" w:rsidRDefault="008E07B5">
            <w:pPr>
              <w:pStyle w:val="ConsPlusNormal"/>
              <w:jc w:val="center"/>
            </w:pPr>
          </w:p>
        </w:tc>
        <w:tc>
          <w:tcPr>
            <w:tcW w:w="990" w:type="dxa"/>
          </w:tcPr>
          <w:p w14:paraId="405CE815" w14:textId="77777777" w:rsidR="008E07B5" w:rsidRDefault="008E07B5">
            <w:pPr>
              <w:pStyle w:val="ConsPlusNormal"/>
              <w:jc w:val="center"/>
            </w:pPr>
          </w:p>
        </w:tc>
        <w:tc>
          <w:tcPr>
            <w:tcW w:w="825" w:type="dxa"/>
          </w:tcPr>
          <w:p w14:paraId="474041A0" w14:textId="77777777" w:rsidR="008E07B5" w:rsidRDefault="008E07B5">
            <w:pPr>
              <w:pStyle w:val="ConsPlusNormal"/>
              <w:jc w:val="center"/>
            </w:pPr>
          </w:p>
        </w:tc>
        <w:tc>
          <w:tcPr>
            <w:tcW w:w="660" w:type="dxa"/>
          </w:tcPr>
          <w:p w14:paraId="0722625B" w14:textId="77777777" w:rsidR="008E07B5" w:rsidRDefault="008E07B5">
            <w:pPr>
              <w:pStyle w:val="ConsPlusNormal"/>
              <w:jc w:val="center"/>
            </w:pPr>
          </w:p>
        </w:tc>
        <w:tc>
          <w:tcPr>
            <w:tcW w:w="660" w:type="dxa"/>
          </w:tcPr>
          <w:p w14:paraId="4D23FE9F" w14:textId="77777777" w:rsidR="008E07B5" w:rsidRDefault="008E07B5">
            <w:pPr>
              <w:pStyle w:val="ConsPlusNormal"/>
              <w:jc w:val="center"/>
            </w:pPr>
          </w:p>
        </w:tc>
        <w:tc>
          <w:tcPr>
            <w:tcW w:w="660" w:type="dxa"/>
          </w:tcPr>
          <w:p w14:paraId="78EBF120" w14:textId="77777777" w:rsidR="008E07B5" w:rsidRDefault="008E07B5">
            <w:pPr>
              <w:pStyle w:val="ConsPlusNormal"/>
              <w:jc w:val="center"/>
            </w:pPr>
          </w:p>
        </w:tc>
        <w:tc>
          <w:tcPr>
            <w:tcW w:w="825" w:type="dxa"/>
          </w:tcPr>
          <w:p w14:paraId="0E8E50E3" w14:textId="77777777" w:rsidR="008E07B5" w:rsidRDefault="008E07B5">
            <w:pPr>
              <w:pStyle w:val="ConsPlusNormal"/>
              <w:jc w:val="center"/>
            </w:pPr>
          </w:p>
        </w:tc>
        <w:tc>
          <w:tcPr>
            <w:tcW w:w="660" w:type="dxa"/>
          </w:tcPr>
          <w:p w14:paraId="04C1DC7A" w14:textId="77777777" w:rsidR="008E07B5" w:rsidRDefault="008E07B5">
            <w:pPr>
              <w:pStyle w:val="ConsPlusNormal"/>
              <w:jc w:val="center"/>
            </w:pPr>
          </w:p>
        </w:tc>
      </w:tr>
      <w:tr w:rsidR="008E07B5" w14:paraId="5214B7D6" w14:textId="77777777">
        <w:tc>
          <w:tcPr>
            <w:tcW w:w="1320" w:type="dxa"/>
          </w:tcPr>
          <w:p w14:paraId="0BC3CC24" w14:textId="77777777" w:rsidR="008E07B5" w:rsidRDefault="008E07B5">
            <w:pPr>
              <w:pStyle w:val="ConsPlusNormal"/>
              <w:jc w:val="center"/>
            </w:pPr>
            <w:r>
              <w:t>10.3</w:t>
            </w:r>
          </w:p>
        </w:tc>
        <w:tc>
          <w:tcPr>
            <w:tcW w:w="2805" w:type="dxa"/>
          </w:tcPr>
          <w:p w14:paraId="717B42DD" w14:textId="77777777" w:rsidR="008E07B5" w:rsidRDefault="008E07B5">
            <w:pPr>
              <w:pStyle w:val="ConsPlusNormal"/>
              <w:ind w:left="283"/>
            </w:pPr>
            <w:r>
              <w:t>среднее напряжение 2</w:t>
            </w:r>
          </w:p>
        </w:tc>
        <w:tc>
          <w:tcPr>
            <w:tcW w:w="1155" w:type="dxa"/>
          </w:tcPr>
          <w:p w14:paraId="20C1048F" w14:textId="77777777" w:rsidR="008E07B5" w:rsidRDefault="008E07B5">
            <w:pPr>
              <w:pStyle w:val="ConsPlusNormal"/>
              <w:jc w:val="center"/>
            </w:pPr>
            <w:r>
              <w:t>руб./ кВт-ч</w:t>
            </w:r>
          </w:p>
        </w:tc>
        <w:tc>
          <w:tcPr>
            <w:tcW w:w="825" w:type="dxa"/>
          </w:tcPr>
          <w:p w14:paraId="27D8A78F" w14:textId="77777777" w:rsidR="008E07B5" w:rsidRDefault="008E07B5">
            <w:pPr>
              <w:pStyle w:val="ConsPlusNormal"/>
              <w:jc w:val="center"/>
            </w:pPr>
          </w:p>
        </w:tc>
        <w:tc>
          <w:tcPr>
            <w:tcW w:w="825" w:type="dxa"/>
          </w:tcPr>
          <w:p w14:paraId="3DA0E8F9" w14:textId="77777777" w:rsidR="008E07B5" w:rsidRDefault="008E07B5">
            <w:pPr>
              <w:pStyle w:val="ConsPlusNormal"/>
              <w:jc w:val="center"/>
            </w:pPr>
          </w:p>
        </w:tc>
        <w:tc>
          <w:tcPr>
            <w:tcW w:w="990" w:type="dxa"/>
          </w:tcPr>
          <w:p w14:paraId="611671FF" w14:textId="77777777" w:rsidR="008E07B5" w:rsidRDefault="008E07B5">
            <w:pPr>
              <w:pStyle w:val="ConsPlusNormal"/>
              <w:jc w:val="center"/>
            </w:pPr>
          </w:p>
        </w:tc>
        <w:tc>
          <w:tcPr>
            <w:tcW w:w="825" w:type="dxa"/>
          </w:tcPr>
          <w:p w14:paraId="35201FCD" w14:textId="77777777" w:rsidR="008E07B5" w:rsidRDefault="008E07B5">
            <w:pPr>
              <w:pStyle w:val="ConsPlusNormal"/>
              <w:jc w:val="center"/>
            </w:pPr>
          </w:p>
        </w:tc>
        <w:tc>
          <w:tcPr>
            <w:tcW w:w="660" w:type="dxa"/>
          </w:tcPr>
          <w:p w14:paraId="2C70BEFC" w14:textId="77777777" w:rsidR="008E07B5" w:rsidRDefault="008E07B5">
            <w:pPr>
              <w:pStyle w:val="ConsPlusNormal"/>
              <w:jc w:val="center"/>
            </w:pPr>
          </w:p>
        </w:tc>
        <w:tc>
          <w:tcPr>
            <w:tcW w:w="660" w:type="dxa"/>
          </w:tcPr>
          <w:p w14:paraId="7C5B9645" w14:textId="77777777" w:rsidR="008E07B5" w:rsidRDefault="008E07B5">
            <w:pPr>
              <w:pStyle w:val="ConsPlusNormal"/>
              <w:jc w:val="center"/>
            </w:pPr>
          </w:p>
        </w:tc>
        <w:tc>
          <w:tcPr>
            <w:tcW w:w="660" w:type="dxa"/>
          </w:tcPr>
          <w:p w14:paraId="60A0D544" w14:textId="77777777" w:rsidR="008E07B5" w:rsidRDefault="008E07B5">
            <w:pPr>
              <w:pStyle w:val="ConsPlusNormal"/>
              <w:jc w:val="center"/>
            </w:pPr>
          </w:p>
        </w:tc>
        <w:tc>
          <w:tcPr>
            <w:tcW w:w="825" w:type="dxa"/>
          </w:tcPr>
          <w:p w14:paraId="152289D1" w14:textId="77777777" w:rsidR="008E07B5" w:rsidRDefault="008E07B5">
            <w:pPr>
              <w:pStyle w:val="ConsPlusNormal"/>
              <w:jc w:val="center"/>
            </w:pPr>
          </w:p>
        </w:tc>
        <w:tc>
          <w:tcPr>
            <w:tcW w:w="660" w:type="dxa"/>
          </w:tcPr>
          <w:p w14:paraId="690DD0EB" w14:textId="77777777" w:rsidR="008E07B5" w:rsidRDefault="008E07B5">
            <w:pPr>
              <w:pStyle w:val="ConsPlusNormal"/>
              <w:jc w:val="center"/>
            </w:pPr>
          </w:p>
        </w:tc>
      </w:tr>
      <w:tr w:rsidR="008E07B5" w14:paraId="162FB38C" w14:textId="77777777">
        <w:tc>
          <w:tcPr>
            <w:tcW w:w="1320" w:type="dxa"/>
          </w:tcPr>
          <w:p w14:paraId="7FDD7F3B" w14:textId="77777777" w:rsidR="008E07B5" w:rsidRDefault="008E07B5">
            <w:pPr>
              <w:pStyle w:val="ConsPlusNormal"/>
              <w:jc w:val="center"/>
            </w:pPr>
            <w:r>
              <w:t>10.4</w:t>
            </w:r>
          </w:p>
        </w:tc>
        <w:tc>
          <w:tcPr>
            <w:tcW w:w="2805" w:type="dxa"/>
          </w:tcPr>
          <w:p w14:paraId="6F66E940" w14:textId="77777777" w:rsidR="008E07B5" w:rsidRDefault="008E07B5">
            <w:pPr>
              <w:pStyle w:val="ConsPlusNormal"/>
              <w:ind w:left="283"/>
            </w:pPr>
            <w:r>
              <w:t>высокое напряжение</w:t>
            </w:r>
          </w:p>
        </w:tc>
        <w:tc>
          <w:tcPr>
            <w:tcW w:w="1155" w:type="dxa"/>
          </w:tcPr>
          <w:p w14:paraId="5A0F2EF7" w14:textId="77777777" w:rsidR="008E07B5" w:rsidRDefault="008E07B5">
            <w:pPr>
              <w:pStyle w:val="ConsPlusNormal"/>
              <w:jc w:val="center"/>
            </w:pPr>
            <w:r>
              <w:t>руб./ кВт-ч</w:t>
            </w:r>
          </w:p>
        </w:tc>
        <w:tc>
          <w:tcPr>
            <w:tcW w:w="825" w:type="dxa"/>
          </w:tcPr>
          <w:p w14:paraId="1389972B" w14:textId="77777777" w:rsidR="008E07B5" w:rsidRDefault="008E07B5">
            <w:pPr>
              <w:pStyle w:val="ConsPlusNormal"/>
              <w:jc w:val="center"/>
            </w:pPr>
          </w:p>
        </w:tc>
        <w:tc>
          <w:tcPr>
            <w:tcW w:w="825" w:type="dxa"/>
          </w:tcPr>
          <w:p w14:paraId="20791381" w14:textId="77777777" w:rsidR="008E07B5" w:rsidRDefault="008E07B5">
            <w:pPr>
              <w:pStyle w:val="ConsPlusNormal"/>
              <w:jc w:val="center"/>
            </w:pPr>
          </w:p>
        </w:tc>
        <w:tc>
          <w:tcPr>
            <w:tcW w:w="990" w:type="dxa"/>
          </w:tcPr>
          <w:p w14:paraId="5FEE0F42" w14:textId="77777777" w:rsidR="008E07B5" w:rsidRDefault="008E07B5">
            <w:pPr>
              <w:pStyle w:val="ConsPlusNormal"/>
              <w:jc w:val="center"/>
            </w:pPr>
          </w:p>
        </w:tc>
        <w:tc>
          <w:tcPr>
            <w:tcW w:w="825" w:type="dxa"/>
          </w:tcPr>
          <w:p w14:paraId="4ACC372F" w14:textId="77777777" w:rsidR="008E07B5" w:rsidRDefault="008E07B5">
            <w:pPr>
              <w:pStyle w:val="ConsPlusNormal"/>
              <w:jc w:val="center"/>
            </w:pPr>
          </w:p>
        </w:tc>
        <w:tc>
          <w:tcPr>
            <w:tcW w:w="660" w:type="dxa"/>
          </w:tcPr>
          <w:p w14:paraId="176DE89C" w14:textId="77777777" w:rsidR="008E07B5" w:rsidRDefault="008E07B5">
            <w:pPr>
              <w:pStyle w:val="ConsPlusNormal"/>
              <w:jc w:val="center"/>
            </w:pPr>
          </w:p>
        </w:tc>
        <w:tc>
          <w:tcPr>
            <w:tcW w:w="660" w:type="dxa"/>
          </w:tcPr>
          <w:p w14:paraId="6E8156AD" w14:textId="77777777" w:rsidR="008E07B5" w:rsidRDefault="008E07B5">
            <w:pPr>
              <w:pStyle w:val="ConsPlusNormal"/>
              <w:jc w:val="center"/>
            </w:pPr>
          </w:p>
        </w:tc>
        <w:tc>
          <w:tcPr>
            <w:tcW w:w="660" w:type="dxa"/>
          </w:tcPr>
          <w:p w14:paraId="72E718EA" w14:textId="77777777" w:rsidR="008E07B5" w:rsidRDefault="008E07B5">
            <w:pPr>
              <w:pStyle w:val="ConsPlusNormal"/>
              <w:jc w:val="center"/>
            </w:pPr>
          </w:p>
        </w:tc>
        <w:tc>
          <w:tcPr>
            <w:tcW w:w="825" w:type="dxa"/>
          </w:tcPr>
          <w:p w14:paraId="26B3C2C5" w14:textId="77777777" w:rsidR="008E07B5" w:rsidRDefault="008E07B5">
            <w:pPr>
              <w:pStyle w:val="ConsPlusNormal"/>
              <w:jc w:val="center"/>
            </w:pPr>
          </w:p>
        </w:tc>
        <w:tc>
          <w:tcPr>
            <w:tcW w:w="660" w:type="dxa"/>
          </w:tcPr>
          <w:p w14:paraId="5943B97C" w14:textId="77777777" w:rsidR="008E07B5" w:rsidRDefault="008E07B5">
            <w:pPr>
              <w:pStyle w:val="ConsPlusNormal"/>
              <w:jc w:val="center"/>
            </w:pPr>
          </w:p>
        </w:tc>
      </w:tr>
      <w:tr w:rsidR="008E07B5" w14:paraId="5BB012DE" w14:textId="77777777">
        <w:tc>
          <w:tcPr>
            <w:tcW w:w="1320" w:type="dxa"/>
          </w:tcPr>
          <w:p w14:paraId="3F07D21C" w14:textId="77777777" w:rsidR="008E07B5" w:rsidRDefault="008E07B5">
            <w:pPr>
              <w:pStyle w:val="ConsPlusNormal"/>
              <w:jc w:val="center"/>
            </w:pPr>
            <w:r>
              <w:t>10.5</w:t>
            </w:r>
          </w:p>
        </w:tc>
        <w:tc>
          <w:tcPr>
            <w:tcW w:w="2805" w:type="dxa"/>
          </w:tcPr>
          <w:p w14:paraId="2A144441" w14:textId="77777777" w:rsidR="008E07B5" w:rsidRDefault="008E07B5">
            <w:pPr>
              <w:pStyle w:val="ConsPlusNormal"/>
              <w:ind w:left="283"/>
            </w:pPr>
            <w:r>
              <w:t>генерация напряжения</w:t>
            </w:r>
          </w:p>
        </w:tc>
        <w:tc>
          <w:tcPr>
            <w:tcW w:w="1155" w:type="dxa"/>
          </w:tcPr>
          <w:p w14:paraId="668B4169" w14:textId="77777777" w:rsidR="008E07B5" w:rsidRDefault="008E07B5">
            <w:pPr>
              <w:pStyle w:val="ConsPlusNormal"/>
              <w:jc w:val="center"/>
            </w:pPr>
            <w:r>
              <w:t>руб./ кВт-ч</w:t>
            </w:r>
          </w:p>
        </w:tc>
        <w:tc>
          <w:tcPr>
            <w:tcW w:w="825" w:type="dxa"/>
          </w:tcPr>
          <w:p w14:paraId="07594425" w14:textId="77777777" w:rsidR="008E07B5" w:rsidRDefault="008E07B5">
            <w:pPr>
              <w:pStyle w:val="ConsPlusNormal"/>
              <w:jc w:val="center"/>
            </w:pPr>
          </w:p>
        </w:tc>
        <w:tc>
          <w:tcPr>
            <w:tcW w:w="825" w:type="dxa"/>
          </w:tcPr>
          <w:p w14:paraId="0698019B" w14:textId="77777777" w:rsidR="008E07B5" w:rsidRDefault="008E07B5">
            <w:pPr>
              <w:pStyle w:val="ConsPlusNormal"/>
              <w:jc w:val="center"/>
            </w:pPr>
          </w:p>
        </w:tc>
        <w:tc>
          <w:tcPr>
            <w:tcW w:w="990" w:type="dxa"/>
          </w:tcPr>
          <w:p w14:paraId="108259B3" w14:textId="77777777" w:rsidR="008E07B5" w:rsidRDefault="008E07B5">
            <w:pPr>
              <w:pStyle w:val="ConsPlusNormal"/>
              <w:jc w:val="center"/>
            </w:pPr>
          </w:p>
        </w:tc>
        <w:tc>
          <w:tcPr>
            <w:tcW w:w="825" w:type="dxa"/>
          </w:tcPr>
          <w:p w14:paraId="73B7D8F4" w14:textId="77777777" w:rsidR="008E07B5" w:rsidRDefault="008E07B5">
            <w:pPr>
              <w:pStyle w:val="ConsPlusNormal"/>
              <w:jc w:val="center"/>
            </w:pPr>
          </w:p>
        </w:tc>
        <w:tc>
          <w:tcPr>
            <w:tcW w:w="660" w:type="dxa"/>
          </w:tcPr>
          <w:p w14:paraId="6F0AF9EE" w14:textId="77777777" w:rsidR="008E07B5" w:rsidRDefault="008E07B5">
            <w:pPr>
              <w:pStyle w:val="ConsPlusNormal"/>
              <w:jc w:val="center"/>
            </w:pPr>
          </w:p>
        </w:tc>
        <w:tc>
          <w:tcPr>
            <w:tcW w:w="660" w:type="dxa"/>
          </w:tcPr>
          <w:p w14:paraId="132311E1" w14:textId="77777777" w:rsidR="008E07B5" w:rsidRDefault="008E07B5">
            <w:pPr>
              <w:pStyle w:val="ConsPlusNormal"/>
              <w:jc w:val="center"/>
            </w:pPr>
          </w:p>
        </w:tc>
        <w:tc>
          <w:tcPr>
            <w:tcW w:w="660" w:type="dxa"/>
          </w:tcPr>
          <w:p w14:paraId="4371A64D" w14:textId="77777777" w:rsidR="008E07B5" w:rsidRDefault="008E07B5">
            <w:pPr>
              <w:pStyle w:val="ConsPlusNormal"/>
              <w:jc w:val="center"/>
            </w:pPr>
          </w:p>
        </w:tc>
        <w:tc>
          <w:tcPr>
            <w:tcW w:w="825" w:type="dxa"/>
          </w:tcPr>
          <w:p w14:paraId="7A05AF56" w14:textId="77777777" w:rsidR="008E07B5" w:rsidRDefault="008E07B5">
            <w:pPr>
              <w:pStyle w:val="ConsPlusNormal"/>
              <w:jc w:val="center"/>
            </w:pPr>
          </w:p>
        </w:tc>
        <w:tc>
          <w:tcPr>
            <w:tcW w:w="660" w:type="dxa"/>
          </w:tcPr>
          <w:p w14:paraId="47246E81" w14:textId="77777777" w:rsidR="008E07B5" w:rsidRDefault="008E07B5">
            <w:pPr>
              <w:pStyle w:val="ConsPlusNormal"/>
              <w:jc w:val="center"/>
            </w:pPr>
          </w:p>
        </w:tc>
      </w:tr>
      <w:tr w:rsidR="008E07B5" w14:paraId="3F933C5F" w14:textId="77777777">
        <w:tc>
          <w:tcPr>
            <w:tcW w:w="1320" w:type="dxa"/>
          </w:tcPr>
          <w:p w14:paraId="0CD0BDD8" w14:textId="77777777" w:rsidR="008E07B5" w:rsidRDefault="008E07B5">
            <w:pPr>
              <w:pStyle w:val="ConsPlusNormal"/>
              <w:jc w:val="center"/>
            </w:pPr>
            <w:r>
              <w:t>11</w:t>
            </w:r>
          </w:p>
        </w:tc>
        <w:tc>
          <w:tcPr>
            <w:tcW w:w="2805" w:type="dxa"/>
          </w:tcPr>
          <w:p w14:paraId="3F0FD039" w14:textId="77777777" w:rsidR="008E07B5" w:rsidRDefault="008E07B5">
            <w:pPr>
              <w:pStyle w:val="ConsPlusNormal"/>
            </w:pPr>
            <w:r>
              <w:t>Затраты на покупку энергии</w:t>
            </w:r>
          </w:p>
        </w:tc>
        <w:tc>
          <w:tcPr>
            <w:tcW w:w="1155" w:type="dxa"/>
          </w:tcPr>
          <w:p w14:paraId="5CB402DB" w14:textId="77777777" w:rsidR="008E07B5" w:rsidRDefault="008E07B5">
            <w:pPr>
              <w:pStyle w:val="ConsPlusNormal"/>
              <w:jc w:val="center"/>
            </w:pPr>
            <w:r>
              <w:t>тыс. руб.</w:t>
            </w:r>
          </w:p>
        </w:tc>
        <w:tc>
          <w:tcPr>
            <w:tcW w:w="825" w:type="dxa"/>
          </w:tcPr>
          <w:p w14:paraId="00DE77D6" w14:textId="77777777" w:rsidR="008E07B5" w:rsidRDefault="008E07B5">
            <w:pPr>
              <w:pStyle w:val="ConsPlusNormal"/>
              <w:jc w:val="center"/>
            </w:pPr>
          </w:p>
        </w:tc>
        <w:tc>
          <w:tcPr>
            <w:tcW w:w="825" w:type="dxa"/>
          </w:tcPr>
          <w:p w14:paraId="71A7EBE9" w14:textId="77777777" w:rsidR="008E07B5" w:rsidRDefault="008E07B5">
            <w:pPr>
              <w:pStyle w:val="ConsPlusNormal"/>
              <w:jc w:val="center"/>
            </w:pPr>
          </w:p>
        </w:tc>
        <w:tc>
          <w:tcPr>
            <w:tcW w:w="990" w:type="dxa"/>
          </w:tcPr>
          <w:p w14:paraId="52123910" w14:textId="77777777" w:rsidR="008E07B5" w:rsidRDefault="008E07B5">
            <w:pPr>
              <w:pStyle w:val="ConsPlusNormal"/>
              <w:jc w:val="center"/>
            </w:pPr>
          </w:p>
        </w:tc>
        <w:tc>
          <w:tcPr>
            <w:tcW w:w="825" w:type="dxa"/>
          </w:tcPr>
          <w:p w14:paraId="20240417" w14:textId="77777777" w:rsidR="008E07B5" w:rsidRDefault="008E07B5">
            <w:pPr>
              <w:pStyle w:val="ConsPlusNormal"/>
              <w:jc w:val="center"/>
            </w:pPr>
          </w:p>
        </w:tc>
        <w:tc>
          <w:tcPr>
            <w:tcW w:w="660" w:type="dxa"/>
          </w:tcPr>
          <w:p w14:paraId="20BDA1B3" w14:textId="77777777" w:rsidR="008E07B5" w:rsidRDefault="008E07B5">
            <w:pPr>
              <w:pStyle w:val="ConsPlusNormal"/>
              <w:jc w:val="center"/>
            </w:pPr>
          </w:p>
        </w:tc>
        <w:tc>
          <w:tcPr>
            <w:tcW w:w="660" w:type="dxa"/>
          </w:tcPr>
          <w:p w14:paraId="25F12479" w14:textId="77777777" w:rsidR="008E07B5" w:rsidRDefault="008E07B5">
            <w:pPr>
              <w:pStyle w:val="ConsPlusNormal"/>
              <w:jc w:val="center"/>
            </w:pPr>
          </w:p>
        </w:tc>
        <w:tc>
          <w:tcPr>
            <w:tcW w:w="660" w:type="dxa"/>
          </w:tcPr>
          <w:p w14:paraId="2F1104A2" w14:textId="77777777" w:rsidR="008E07B5" w:rsidRDefault="008E07B5">
            <w:pPr>
              <w:pStyle w:val="ConsPlusNormal"/>
              <w:jc w:val="center"/>
            </w:pPr>
          </w:p>
        </w:tc>
        <w:tc>
          <w:tcPr>
            <w:tcW w:w="825" w:type="dxa"/>
          </w:tcPr>
          <w:p w14:paraId="3AEB8A0D" w14:textId="77777777" w:rsidR="008E07B5" w:rsidRDefault="008E07B5">
            <w:pPr>
              <w:pStyle w:val="ConsPlusNormal"/>
              <w:jc w:val="center"/>
            </w:pPr>
          </w:p>
        </w:tc>
        <w:tc>
          <w:tcPr>
            <w:tcW w:w="660" w:type="dxa"/>
          </w:tcPr>
          <w:p w14:paraId="791BEE55" w14:textId="77777777" w:rsidR="008E07B5" w:rsidRDefault="008E07B5">
            <w:pPr>
              <w:pStyle w:val="ConsPlusNormal"/>
              <w:jc w:val="center"/>
            </w:pPr>
          </w:p>
        </w:tc>
      </w:tr>
      <w:tr w:rsidR="008E07B5" w14:paraId="0630DE38" w14:textId="77777777">
        <w:tc>
          <w:tcPr>
            <w:tcW w:w="1320" w:type="dxa"/>
          </w:tcPr>
          <w:p w14:paraId="0E7FEE58" w14:textId="77777777" w:rsidR="008E07B5" w:rsidRDefault="008E07B5">
            <w:pPr>
              <w:pStyle w:val="ConsPlusNormal"/>
              <w:jc w:val="center"/>
            </w:pPr>
            <w:r>
              <w:t>12</w:t>
            </w:r>
          </w:p>
        </w:tc>
        <w:tc>
          <w:tcPr>
            <w:tcW w:w="2805" w:type="dxa"/>
          </w:tcPr>
          <w:p w14:paraId="5CE753AC" w14:textId="77777777" w:rsidR="008E07B5" w:rsidRDefault="008E07B5">
            <w:pPr>
              <w:pStyle w:val="ConsPlusNormal"/>
            </w:pPr>
            <w:r>
              <w:t>Затраты на покупку мощности</w:t>
            </w:r>
          </w:p>
        </w:tc>
        <w:tc>
          <w:tcPr>
            <w:tcW w:w="1155" w:type="dxa"/>
          </w:tcPr>
          <w:p w14:paraId="3181E60C" w14:textId="77777777" w:rsidR="008E07B5" w:rsidRDefault="008E07B5">
            <w:pPr>
              <w:pStyle w:val="ConsPlusNormal"/>
              <w:jc w:val="center"/>
            </w:pPr>
            <w:r>
              <w:t>тыс. руб.</w:t>
            </w:r>
          </w:p>
        </w:tc>
        <w:tc>
          <w:tcPr>
            <w:tcW w:w="825" w:type="dxa"/>
          </w:tcPr>
          <w:p w14:paraId="5F6317CD" w14:textId="77777777" w:rsidR="008E07B5" w:rsidRDefault="008E07B5">
            <w:pPr>
              <w:pStyle w:val="ConsPlusNormal"/>
              <w:jc w:val="center"/>
            </w:pPr>
          </w:p>
        </w:tc>
        <w:tc>
          <w:tcPr>
            <w:tcW w:w="825" w:type="dxa"/>
          </w:tcPr>
          <w:p w14:paraId="7794EB36" w14:textId="77777777" w:rsidR="008E07B5" w:rsidRDefault="008E07B5">
            <w:pPr>
              <w:pStyle w:val="ConsPlusNormal"/>
              <w:jc w:val="center"/>
            </w:pPr>
          </w:p>
        </w:tc>
        <w:tc>
          <w:tcPr>
            <w:tcW w:w="990" w:type="dxa"/>
          </w:tcPr>
          <w:p w14:paraId="27106B5B" w14:textId="77777777" w:rsidR="008E07B5" w:rsidRDefault="008E07B5">
            <w:pPr>
              <w:pStyle w:val="ConsPlusNormal"/>
              <w:jc w:val="center"/>
            </w:pPr>
          </w:p>
        </w:tc>
        <w:tc>
          <w:tcPr>
            <w:tcW w:w="825" w:type="dxa"/>
          </w:tcPr>
          <w:p w14:paraId="3BF35BE6" w14:textId="77777777" w:rsidR="008E07B5" w:rsidRDefault="008E07B5">
            <w:pPr>
              <w:pStyle w:val="ConsPlusNormal"/>
              <w:jc w:val="center"/>
            </w:pPr>
          </w:p>
        </w:tc>
        <w:tc>
          <w:tcPr>
            <w:tcW w:w="660" w:type="dxa"/>
          </w:tcPr>
          <w:p w14:paraId="0219583B" w14:textId="77777777" w:rsidR="008E07B5" w:rsidRDefault="008E07B5">
            <w:pPr>
              <w:pStyle w:val="ConsPlusNormal"/>
              <w:jc w:val="center"/>
            </w:pPr>
          </w:p>
        </w:tc>
        <w:tc>
          <w:tcPr>
            <w:tcW w:w="660" w:type="dxa"/>
          </w:tcPr>
          <w:p w14:paraId="215A8276" w14:textId="77777777" w:rsidR="008E07B5" w:rsidRDefault="008E07B5">
            <w:pPr>
              <w:pStyle w:val="ConsPlusNormal"/>
              <w:jc w:val="center"/>
            </w:pPr>
          </w:p>
        </w:tc>
        <w:tc>
          <w:tcPr>
            <w:tcW w:w="660" w:type="dxa"/>
          </w:tcPr>
          <w:p w14:paraId="284BB719" w14:textId="77777777" w:rsidR="008E07B5" w:rsidRDefault="008E07B5">
            <w:pPr>
              <w:pStyle w:val="ConsPlusNormal"/>
              <w:jc w:val="center"/>
            </w:pPr>
          </w:p>
        </w:tc>
        <w:tc>
          <w:tcPr>
            <w:tcW w:w="825" w:type="dxa"/>
          </w:tcPr>
          <w:p w14:paraId="7BBBF679" w14:textId="77777777" w:rsidR="008E07B5" w:rsidRDefault="008E07B5">
            <w:pPr>
              <w:pStyle w:val="ConsPlusNormal"/>
              <w:jc w:val="center"/>
            </w:pPr>
          </w:p>
        </w:tc>
        <w:tc>
          <w:tcPr>
            <w:tcW w:w="660" w:type="dxa"/>
          </w:tcPr>
          <w:p w14:paraId="74EB693A" w14:textId="77777777" w:rsidR="008E07B5" w:rsidRDefault="008E07B5">
            <w:pPr>
              <w:pStyle w:val="ConsPlusNormal"/>
              <w:jc w:val="center"/>
            </w:pPr>
          </w:p>
        </w:tc>
      </w:tr>
      <w:tr w:rsidR="008E07B5" w14:paraId="71774653" w14:textId="77777777">
        <w:tc>
          <w:tcPr>
            <w:tcW w:w="1320" w:type="dxa"/>
          </w:tcPr>
          <w:p w14:paraId="1BC9BF78" w14:textId="77777777" w:rsidR="008E07B5" w:rsidRDefault="008E07B5">
            <w:pPr>
              <w:pStyle w:val="ConsPlusNormal"/>
              <w:jc w:val="center"/>
            </w:pPr>
            <w:r>
              <w:t>13</w:t>
            </w:r>
          </w:p>
        </w:tc>
        <w:tc>
          <w:tcPr>
            <w:tcW w:w="2805" w:type="dxa"/>
          </w:tcPr>
          <w:p w14:paraId="25C3301E" w14:textId="77777777" w:rsidR="008E07B5" w:rsidRDefault="008E07B5">
            <w:pPr>
              <w:pStyle w:val="ConsPlusNormal"/>
            </w:pPr>
            <w:r>
              <w:t>Затраты на электроэнергию, всего</w:t>
            </w:r>
          </w:p>
        </w:tc>
        <w:tc>
          <w:tcPr>
            <w:tcW w:w="1155" w:type="dxa"/>
          </w:tcPr>
          <w:p w14:paraId="4C19BA5A" w14:textId="77777777" w:rsidR="008E07B5" w:rsidRDefault="008E07B5">
            <w:pPr>
              <w:pStyle w:val="ConsPlusNormal"/>
              <w:jc w:val="center"/>
            </w:pPr>
            <w:r>
              <w:t>тыс. руб.</w:t>
            </w:r>
          </w:p>
        </w:tc>
        <w:tc>
          <w:tcPr>
            <w:tcW w:w="825" w:type="dxa"/>
          </w:tcPr>
          <w:p w14:paraId="120EE52A" w14:textId="77777777" w:rsidR="008E07B5" w:rsidRDefault="008E07B5">
            <w:pPr>
              <w:pStyle w:val="ConsPlusNormal"/>
              <w:jc w:val="center"/>
            </w:pPr>
          </w:p>
        </w:tc>
        <w:tc>
          <w:tcPr>
            <w:tcW w:w="825" w:type="dxa"/>
          </w:tcPr>
          <w:p w14:paraId="607A4742" w14:textId="77777777" w:rsidR="008E07B5" w:rsidRDefault="008E07B5">
            <w:pPr>
              <w:pStyle w:val="ConsPlusNormal"/>
              <w:jc w:val="center"/>
            </w:pPr>
          </w:p>
        </w:tc>
        <w:tc>
          <w:tcPr>
            <w:tcW w:w="990" w:type="dxa"/>
          </w:tcPr>
          <w:p w14:paraId="4E0CA85C" w14:textId="77777777" w:rsidR="008E07B5" w:rsidRDefault="008E07B5">
            <w:pPr>
              <w:pStyle w:val="ConsPlusNormal"/>
              <w:jc w:val="center"/>
            </w:pPr>
          </w:p>
        </w:tc>
        <w:tc>
          <w:tcPr>
            <w:tcW w:w="825" w:type="dxa"/>
          </w:tcPr>
          <w:p w14:paraId="56A3B526" w14:textId="77777777" w:rsidR="008E07B5" w:rsidRDefault="008E07B5">
            <w:pPr>
              <w:pStyle w:val="ConsPlusNormal"/>
              <w:jc w:val="center"/>
            </w:pPr>
          </w:p>
        </w:tc>
        <w:tc>
          <w:tcPr>
            <w:tcW w:w="660" w:type="dxa"/>
          </w:tcPr>
          <w:p w14:paraId="616969F0" w14:textId="77777777" w:rsidR="008E07B5" w:rsidRDefault="008E07B5">
            <w:pPr>
              <w:pStyle w:val="ConsPlusNormal"/>
              <w:jc w:val="center"/>
            </w:pPr>
          </w:p>
        </w:tc>
        <w:tc>
          <w:tcPr>
            <w:tcW w:w="660" w:type="dxa"/>
          </w:tcPr>
          <w:p w14:paraId="2412150D" w14:textId="77777777" w:rsidR="008E07B5" w:rsidRDefault="008E07B5">
            <w:pPr>
              <w:pStyle w:val="ConsPlusNormal"/>
              <w:jc w:val="center"/>
            </w:pPr>
          </w:p>
        </w:tc>
        <w:tc>
          <w:tcPr>
            <w:tcW w:w="660" w:type="dxa"/>
          </w:tcPr>
          <w:p w14:paraId="64BE46AC" w14:textId="77777777" w:rsidR="008E07B5" w:rsidRDefault="008E07B5">
            <w:pPr>
              <w:pStyle w:val="ConsPlusNormal"/>
              <w:jc w:val="center"/>
            </w:pPr>
          </w:p>
        </w:tc>
        <w:tc>
          <w:tcPr>
            <w:tcW w:w="825" w:type="dxa"/>
          </w:tcPr>
          <w:p w14:paraId="72AA221A" w14:textId="77777777" w:rsidR="008E07B5" w:rsidRDefault="008E07B5">
            <w:pPr>
              <w:pStyle w:val="ConsPlusNormal"/>
              <w:jc w:val="center"/>
            </w:pPr>
          </w:p>
        </w:tc>
        <w:tc>
          <w:tcPr>
            <w:tcW w:w="660" w:type="dxa"/>
          </w:tcPr>
          <w:p w14:paraId="03EB35B0" w14:textId="77777777" w:rsidR="008E07B5" w:rsidRDefault="008E07B5">
            <w:pPr>
              <w:pStyle w:val="ConsPlusNormal"/>
              <w:jc w:val="center"/>
            </w:pPr>
          </w:p>
        </w:tc>
      </w:tr>
      <w:tr w:rsidR="008E07B5" w14:paraId="77C6D63D" w14:textId="77777777">
        <w:tc>
          <w:tcPr>
            <w:tcW w:w="1320" w:type="dxa"/>
          </w:tcPr>
          <w:p w14:paraId="07D1D07F" w14:textId="77777777" w:rsidR="008E07B5" w:rsidRDefault="008E07B5">
            <w:pPr>
              <w:pStyle w:val="ConsPlusNormal"/>
              <w:jc w:val="center"/>
            </w:pPr>
            <w:r>
              <w:lastRenderedPageBreak/>
              <w:t>B</w:t>
            </w:r>
          </w:p>
        </w:tc>
        <w:tc>
          <w:tcPr>
            <w:tcW w:w="2805" w:type="dxa"/>
          </w:tcPr>
          <w:p w14:paraId="173852CF" w14:textId="77777777" w:rsidR="008E07B5" w:rsidRDefault="008E07B5">
            <w:pPr>
              <w:pStyle w:val="ConsPlusNormal"/>
            </w:pPr>
            <w:r>
              <w:t>Поставщик</w:t>
            </w:r>
          </w:p>
        </w:tc>
        <w:tc>
          <w:tcPr>
            <w:tcW w:w="1155" w:type="dxa"/>
          </w:tcPr>
          <w:p w14:paraId="66CD8B4A" w14:textId="77777777" w:rsidR="008E07B5" w:rsidRDefault="008E07B5">
            <w:pPr>
              <w:pStyle w:val="ConsPlusNormal"/>
              <w:jc w:val="center"/>
            </w:pPr>
          </w:p>
        </w:tc>
        <w:tc>
          <w:tcPr>
            <w:tcW w:w="825" w:type="dxa"/>
          </w:tcPr>
          <w:p w14:paraId="766589A5" w14:textId="77777777" w:rsidR="008E07B5" w:rsidRDefault="008E07B5">
            <w:pPr>
              <w:pStyle w:val="ConsPlusNormal"/>
              <w:jc w:val="center"/>
            </w:pPr>
          </w:p>
        </w:tc>
        <w:tc>
          <w:tcPr>
            <w:tcW w:w="825" w:type="dxa"/>
          </w:tcPr>
          <w:p w14:paraId="305E7122" w14:textId="77777777" w:rsidR="008E07B5" w:rsidRDefault="008E07B5">
            <w:pPr>
              <w:pStyle w:val="ConsPlusNormal"/>
              <w:jc w:val="center"/>
            </w:pPr>
          </w:p>
        </w:tc>
        <w:tc>
          <w:tcPr>
            <w:tcW w:w="990" w:type="dxa"/>
          </w:tcPr>
          <w:p w14:paraId="3226F84C" w14:textId="77777777" w:rsidR="008E07B5" w:rsidRDefault="008E07B5">
            <w:pPr>
              <w:pStyle w:val="ConsPlusNormal"/>
              <w:jc w:val="center"/>
            </w:pPr>
          </w:p>
        </w:tc>
        <w:tc>
          <w:tcPr>
            <w:tcW w:w="825" w:type="dxa"/>
          </w:tcPr>
          <w:p w14:paraId="1C105860" w14:textId="77777777" w:rsidR="008E07B5" w:rsidRDefault="008E07B5">
            <w:pPr>
              <w:pStyle w:val="ConsPlusNormal"/>
              <w:jc w:val="center"/>
            </w:pPr>
          </w:p>
        </w:tc>
        <w:tc>
          <w:tcPr>
            <w:tcW w:w="660" w:type="dxa"/>
          </w:tcPr>
          <w:p w14:paraId="3A1B0968" w14:textId="77777777" w:rsidR="008E07B5" w:rsidRDefault="008E07B5">
            <w:pPr>
              <w:pStyle w:val="ConsPlusNormal"/>
              <w:jc w:val="center"/>
            </w:pPr>
          </w:p>
        </w:tc>
        <w:tc>
          <w:tcPr>
            <w:tcW w:w="660" w:type="dxa"/>
          </w:tcPr>
          <w:p w14:paraId="3A44ACE7" w14:textId="77777777" w:rsidR="008E07B5" w:rsidRDefault="008E07B5">
            <w:pPr>
              <w:pStyle w:val="ConsPlusNormal"/>
              <w:jc w:val="center"/>
            </w:pPr>
          </w:p>
        </w:tc>
        <w:tc>
          <w:tcPr>
            <w:tcW w:w="660" w:type="dxa"/>
          </w:tcPr>
          <w:p w14:paraId="77A9F6C0" w14:textId="77777777" w:rsidR="008E07B5" w:rsidRDefault="008E07B5">
            <w:pPr>
              <w:pStyle w:val="ConsPlusNormal"/>
              <w:jc w:val="center"/>
            </w:pPr>
          </w:p>
        </w:tc>
        <w:tc>
          <w:tcPr>
            <w:tcW w:w="825" w:type="dxa"/>
          </w:tcPr>
          <w:p w14:paraId="4E6C25FA" w14:textId="77777777" w:rsidR="008E07B5" w:rsidRDefault="008E07B5">
            <w:pPr>
              <w:pStyle w:val="ConsPlusNormal"/>
              <w:jc w:val="center"/>
            </w:pPr>
          </w:p>
        </w:tc>
        <w:tc>
          <w:tcPr>
            <w:tcW w:w="660" w:type="dxa"/>
          </w:tcPr>
          <w:p w14:paraId="25F9B5F9" w14:textId="77777777" w:rsidR="008E07B5" w:rsidRDefault="008E07B5">
            <w:pPr>
              <w:pStyle w:val="ConsPlusNormal"/>
              <w:jc w:val="center"/>
            </w:pPr>
          </w:p>
        </w:tc>
      </w:tr>
      <w:tr w:rsidR="008E07B5" w14:paraId="377B0CF6" w14:textId="77777777">
        <w:tc>
          <w:tcPr>
            <w:tcW w:w="1320" w:type="dxa"/>
          </w:tcPr>
          <w:p w14:paraId="2215D8A0" w14:textId="77777777" w:rsidR="008E07B5" w:rsidRDefault="008E07B5">
            <w:pPr>
              <w:pStyle w:val="ConsPlusNormal"/>
              <w:jc w:val="center"/>
            </w:pPr>
            <w:r>
              <w:t>N</w:t>
            </w:r>
          </w:p>
        </w:tc>
        <w:tc>
          <w:tcPr>
            <w:tcW w:w="2805" w:type="dxa"/>
          </w:tcPr>
          <w:p w14:paraId="3B242C58" w14:textId="77777777" w:rsidR="008E07B5" w:rsidRDefault="008E07B5">
            <w:pPr>
              <w:pStyle w:val="ConsPlusNormal"/>
            </w:pPr>
            <w:r>
              <w:t>Поставщик</w:t>
            </w:r>
          </w:p>
        </w:tc>
        <w:tc>
          <w:tcPr>
            <w:tcW w:w="1155" w:type="dxa"/>
          </w:tcPr>
          <w:p w14:paraId="75C60AFA" w14:textId="77777777" w:rsidR="008E07B5" w:rsidRDefault="008E07B5">
            <w:pPr>
              <w:pStyle w:val="ConsPlusNormal"/>
              <w:jc w:val="center"/>
            </w:pPr>
          </w:p>
        </w:tc>
        <w:tc>
          <w:tcPr>
            <w:tcW w:w="825" w:type="dxa"/>
          </w:tcPr>
          <w:p w14:paraId="499FFEF3" w14:textId="77777777" w:rsidR="008E07B5" w:rsidRDefault="008E07B5">
            <w:pPr>
              <w:pStyle w:val="ConsPlusNormal"/>
              <w:jc w:val="center"/>
            </w:pPr>
          </w:p>
        </w:tc>
        <w:tc>
          <w:tcPr>
            <w:tcW w:w="825" w:type="dxa"/>
          </w:tcPr>
          <w:p w14:paraId="1A0479EF" w14:textId="77777777" w:rsidR="008E07B5" w:rsidRDefault="008E07B5">
            <w:pPr>
              <w:pStyle w:val="ConsPlusNormal"/>
              <w:jc w:val="center"/>
            </w:pPr>
          </w:p>
        </w:tc>
        <w:tc>
          <w:tcPr>
            <w:tcW w:w="990" w:type="dxa"/>
          </w:tcPr>
          <w:p w14:paraId="38C68E81" w14:textId="77777777" w:rsidR="008E07B5" w:rsidRDefault="008E07B5">
            <w:pPr>
              <w:pStyle w:val="ConsPlusNormal"/>
              <w:jc w:val="center"/>
            </w:pPr>
          </w:p>
        </w:tc>
        <w:tc>
          <w:tcPr>
            <w:tcW w:w="825" w:type="dxa"/>
          </w:tcPr>
          <w:p w14:paraId="3455CC0C" w14:textId="77777777" w:rsidR="008E07B5" w:rsidRDefault="008E07B5">
            <w:pPr>
              <w:pStyle w:val="ConsPlusNormal"/>
              <w:jc w:val="center"/>
            </w:pPr>
          </w:p>
        </w:tc>
        <w:tc>
          <w:tcPr>
            <w:tcW w:w="660" w:type="dxa"/>
          </w:tcPr>
          <w:p w14:paraId="5A81B263" w14:textId="77777777" w:rsidR="008E07B5" w:rsidRDefault="008E07B5">
            <w:pPr>
              <w:pStyle w:val="ConsPlusNormal"/>
              <w:jc w:val="center"/>
            </w:pPr>
          </w:p>
        </w:tc>
        <w:tc>
          <w:tcPr>
            <w:tcW w:w="660" w:type="dxa"/>
          </w:tcPr>
          <w:p w14:paraId="3CA56B7D" w14:textId="77777777" w:rsidR="008E07B5" w:rsidRDefault="008E07B5">
            <w:pPr>
              <w:pStyle w:val="ConsPlusNormal"/>
              <w:jc w:val="center"/>
            </w:pPr>
          </w:p>
        </w:tc>
        <w:tc>
          <w:tcPr>
            <w:tcW w:w="660" w:type="dxa"/>
          </w:tcPr>
          <w:p w14:paraId="311966FD" w14:textId="77777777" w:rsidR="008E07B5" w:rsidRDefault="008E07B5">
            <w:pPr>
              <w:pStyle w:val="ConsPlusNormal"/>
              <w:jc w:val="center"/>
            </w:pPr>
          </w:p>
        </w:tc>
        <w:tc>
          <w:tcPr>
            <w:tcW w:w="825" w:type="dxa"/>
          </w:tcPr>
          <w:p w14:paraId="3690C3D0" w14:textId="77777777" w:rsidR="008E07B5" w:rsidRDefault="008E07B5">
            <w:pPr>
              <w:pStyle w:val="ConsPlusNormal"/>
              <w:jc w:val="center"/>
            </w:pPr>
          </w:p>
        </w:tc>
        <w:tc>
          <w:tcPr>
            <w:tcW w:w="660" w:type="dxa"/>
          </w:tcPr>
          <w:p w14:paraId="6AB4DC79" w14:textId="77777777" w:rsidR="008E07B5" w:rsidRDefault="008E07B5">
            <w:pPr>
              <w:pStyle w:val="ConsPlusNormal"/>
              <w:jc w:val="center"/>
            </w:pPr>
          </w:p>
        </w:tc>
      </w:tr>
    </w:tbl>
    <w:p w14:paraId="06AD0EA4"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381751D1" w14:textId="77777777" w:rsidR="008E07B5" w:rsidRDefault="008E07B5">
      <w:pPr>
        <w:pStyle w:val="ConsPlusNormal"/>
        <w:jc w:val="both"/>
      </w:pPr>
    </w:p>
    <w:p w14:paraId="71AA8727" w14:textId="77777777" w:rsidR="008E07B5" w:rsidRDefault="008E07B5">
      <w:pPr>
        <w:pStyle w:val="ConsPlusNormal"/>
        <w:jc w:val="both"/>
      </w:pPr>
    </w:p>
    <w:p w14:paraId="360FE744" w14:textId="77777777" w:rsidR="008E07B5" w:rsidRDefault="008E07B5">
      <w:pPr>
        <w:pStyle w:val="ConsPlusNormal"/>
        <w:jc w:val="both"/>
      </w:pPr>
    </w:p>
    <w:p w14:paraId="1B27FE89" w14:textId="77777777" w:rsidR="008E07B5" w:rsidRDefault="008E07B5">
      <w:pPr>
        <w:pStyle w:val="ConsPlusNormal"/>
        <w:jc w:val="both"/>
      </w:pPr>
    </w:p>
    <w:p w14:paraId="685C97A6" w14:textId="77777777" w:rsidR="008E07B5" w:rsidRDefault="008E07B5">
      <w:pPr>
        <w:pStyle w:val="ConsPlusNormal"/>
        <w:jc w:val="both"/>
      </w:pPr>
    </w:p>
    <w:p w14:paraId="433298E4" w14:textId="77777777" w:rsidR="008E07B5" w:rsidRDefault="008E07B5">
      <w:pPr>
        <w:pStyle w:val="ConsPlusNormal"/>
        <w:jc w:val="right"/>
        <w:outlineLvl w:val="1"/>
      </w:pPr>
      <w:r>
        <w:t>Приложение 6.3</w:t>
      </w:r>
    </w:p>
    <w:p w14:paraId="072037A7" w14:textId="77777777" w:rsidR="008E07B5" w:rsidRDefault="008E07B5">
      <w:pPr>
        <w:pStyle w:val="ConsPlusNormal"/>
        <w:jc w:val="right"/>
      </w:pPr>
      <w:r>
        <w:t>к Методическим указаниям,</w:t>
      </w:r>
    </w:p>
    <w:p w14:paraId="7A03A674" w14:textId="77777777" w:rsidR="008E07B5" w:rsidRDefault="008E07B5">
      <w:pPr>
        <w:pStyle w:val="ConsPlusNormal"/>
        <w:jc w:val="right"/>
      </w:pPr>
      <w:r>
        <w:t>утвержденным приказом ФСТ России</w:t>
      </w:r>
    </w:p>
    <w:p w14:paraId="7915B775" w14:textId="77777777" w:rsidR="008E07B5" w:rsidRDefault="008E07B5">
      <w:pPr>
        <w:pStyle w:val="ConsPlusNormal"/>
        <w:jc w:val="right"/>
      </w:pPr>
      <w:r>
        <w:t>от 27.12.2013 N 1746-э</w:t>
      </w:r>
    </w:p>
    <w:p w14:paraId="512C0581"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E07B5" w14:paraId="73BE4C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DC0566"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C7E43C"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8BA4E5" w14:textId="77777777" w:rsidR="008E07B5" w:rsidRDefault="008E07B5">
            <w:pPr>
              <w:pStyle w:val="ConsPlusNormal"/>
              <w:jc w:val="center"/>
            </w:pPr>
            <w:r>
              <w:rPr>
                <w:color w:val="392C69"/>
              </w:rPr>
              <w:t>Список изменяющих документов</w:t>
            </w:r>
          </w:p>
          <w:p w14:paraId="0641A988" w14:textId="77777777" w:rsidR="008E07B5" w:rsidRDefault="008E07B5">
            <w:pPr>
              <w:pStyle w:val="ConsPlusNormal"/>
              <w:jc w:val="center"/>
            </w:pPr>
            <w:r>
              <w:rPr>
                <w:color w:val="392C69"/>
              </w:rPr>
              <w:t xml:space="preserve">(в ред. Приказов ФАС России от 30.06.2017 </w:t>
            </w:r>
            <w:hyperlink r:id="rId512">
              <w:r>
                <w:rPr>
                  <w:color w:val="0000FF"/>
                </w:rPr>
                <w:t>N 868/17</w:t>
              </w:r>
            </w:hyperlink>
            <w:r>
              <w:rPr>
                <w:color w:val="392C69"/>
              </w:rPr>
              <w:t>,</w:t>
            </w:r>
          </w:p>
          <w:p w14:paraId="20116CB2" w14:textId="77777777" w:rsidR="008E07B5" w:rsidRDefault="008E07B5">
            <w:pPr>
              <w:pStyle w:val="ConsPlusNormal"/>
              <w:jc w:val="center"/>
            </w:pPr>
            <w:r>
              <w:rPr>
                <w:color w:val="392C69"/>
              </w:rPr>
              <w:t xml:space="preserve">от 08.10.2020 </w:t>
            </w:r>
            <w:hyperlink r:id="rId513">
              <w:r>
                <w:rPr>
                  <w:color w:val="0000FF"/>
                </w:rPr>
                <w:t>N 976/20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83BB89" w14:textId="77777777" w:rsidR="008E07B5" w:rsidRDefault="008E07B5">
            <w:pPr>
              <w:pStyle w:val="ConsPlusNormal"/>
            </w:pPr>
          </w:p>
        </w:tc>
      </w:tr>
    </w:tbl>
    <w:p w14:paraId="668C0953" w14:textId="77777777" w:rsidR="008E07B5" w:rsidRDefault="008E07B5">
      <w:pPr>
        <w:pStyle w:val="ConsPlusNormal"/>
        <w:jc w:val="both"/>
      </w:pPr>
    </w:p>
    <w:p w14:paraId="254EAD44" w14:textId="77777777" w:rsidR="008E07B5" w:rsidRDefault="008E07B5">
      <w:pPr>
        <w:pStyle w:val="ConsPlusNormal"/>
        <w:jc w:val="center"/>
      </w:pPr>
      <w:r>
        <w:t>Неподконтрольные расходы</w:t>
      </w:r>
    </w:p>
    <w:p w14:paraId="5659C3B2"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3300"/>
        <w:gridCol w:w="1155"/>
        <w:gridCol w:w="825"/>
        <w:gridCol w:w="825"/>
        <w:gridCol w:w="990"/>
        <w:gridCol w:w="825"/>
        <w:gridCol w:w="660"/>
        <w:gridCol w:w="660"/>
        <w:gridCol w:w="660"/>
        <w:gridCol w:w="825"/>
        <w:gridCol w:w="660"/>
      </w:tblGrid>
      <w:tr w:rsidR="008E07B5" w14:paraId="74F31799" w14:textId="77777777">
        <w:tc>
          <w:tcPr>
            <w:tcW w:w="825" w:type="dxa"/>
            <w:vMerge w:val="restart"/>
          </w:tcPr>
          <w:p w14:paraId="4CB57422" w14:textId="77777777" w:rsidR="008E07B5" w:rsidRDefault="008E07B5">
            <w:pPr>
              <w:pStyle w:val="ConsPlusNormal"/>
              <w:jc w:val="center"/>
            </w:pPr>
            <w:r>
              <w:t>N п/п</w:t>
            </w:r>
          </w:p>
        </w:tc>
        <w:tc>
          <w:tcPr>
            <w:tcW w:w="3300" w:type="dxa"/>
            <w:vMerge w:val="restart"/>
          </w:tcPr>
          <w:p w14:paraId="6835087A" w14:textId="77777777" w:rsidR="008E07B5" w:rsidRDefault="008E07B5">
            <w:pPr>
              <w:pStyle w:val="ConsPlusNormal"/>
              <w:jc w:val="center"/>
            </w:pPr>
            <w:r>
              <w:t>Наименование</w:t>
            </w:r>
          </w:p>
        </w:tc>
        <w:tc>
          <w:tcPr>
            <w:tcW w:w="1155" w:type="dxa"/>
            <w:vMerge w:val="restart"/>
          </w:tcPr>
          <w:p w14:paraId="55931F23" w14:textId="77777777" w:rsidR="008E07B5" w:rsidRDefault="008E07B5">
            <w:pPr>
              <w:pStyle w:val="ConsPlusNormal"/>
              <w:jc w:val="center"/>
            </w:pPr>
            <w:r>
              <w:t>Единица измерений</w:t>
            </w:r>
          </w:p>
        </w:tc>
        <w:tc>
          <w:tcPr>
            <w:tcW w:w="1650" w:type="dxa"/>
            <w:gridSpan w:val="2"/>
          </w:tcPr>
          <w:p w14:paraId="081E745C" w14:textId="77777777" w:rsidR="008E07B5" w:rsidRDefault="008E07B5">
            <w:pPr>
              <w:pStyle w:val="ConsPlusNormal"/>
              <w:jc w:val="center"/>
            </w:pPr>
            <w:r>
              <w:t>Истекший год (i-2)</w:t>
            </w:r>
          </w:p>
        </w:tc>
        <w:tc>
          <w:tcPr>
            <w:tcW w:w="1815" w:type="dxa"/>
            <w:gridSpan w:val="2"/>
          </w:tcPr>
          <w:p w14:paraId="13629D74" w14:textId="77777777" w:rsidR="008E07B5" w:rsidRDefault="008E07B5">
            <w:pPr>
              <w:pStyle w:val="ConsPlusNormal"/>
              <w:jc w:val="center"/>
            </w:pPr>
            <w:r>
              <w:t>Текущий год (i-1)</w:t>
            </w:r>
          </w:p>
        </w:tc>
        <w:tc>
          <w:tcPr>
            <w:tcW w:w="660" w:type="dxa"/>
            <w:vMerge w:val="restart"/>
          </w:tcPr>
          <w:p w14:paraId="493F2F2D" w14:textId="77777777" w:rsidR="008E07B5" w:rsidRDefault="008E07B5">
            <w:pPr>
              <w:pStyle w:val="ConsPlusNormal"/>
              <w:jc w:val="center"/>
            </w:pPr>
            <w:r>
              <w:t>1-й год</w:t>
            </w:r>
          </w:p>
        </w:tc>
        <w:tc>
          <w:tcPr>
            <w:tcW w:w="660" w:type="dxa"/>
            <w:vMerge w:val="restart"/>
          </w:tcPr>
          <w:p w14:paraId="1801A87E" w14:textId="77777777" w:rsidR="008E07B5" w:rsidRDefault="008E07B5">
            <w:pPr>
              <w:pStyle w:val="ConsPlusNormal"/>
              <w:jc w:val="center"/>
            </w:pPr>
            <w:r>
              <w:t>2-й год</w:t>
            </w:r>
          </w:p>
        </w:tc>
        <w:tc>
          <w:tcPr>
            <w:tcW w:w="660" w:type="dxa"/>
            <w:vMerge w:val="restart"/>
          </w:tcPr>
          <w:p w14:paraId="12A9A6C5" w14:textId="77777777" w:rsidR="008E07B5" w:rsidRDefault="008E07B5">
            <w:pPr>
              <w:pStyle w:val="ConsPlusNormal"/>
              <w:jc w:val="center"/>
            </w:pPr>
            <w:r>
              <w:t>3-й год</w:t>
            </w:r>
          </w:p>
        </w:tc>
        <w:tc>
          <w:tcPr>
            <w:tcW w:w="825" w:type="dxa"/>
            <w:vMerge w:val="restart"/>
          </w:tcPr>
          <w:p w14:paraId="116F8180" w14:textId="77777777" w:rsidR="008E07B5" w:rsidRDefault="008E07B5">
            <w:pPr>
              <w:pStyle w:val="ConsPlusNormal"/>
              <w:jc w:val="center"/>
            </w:pPr>
            <w:r>
              <w:t>4-й год</w:t>
            </w:r>
          </w:p>
        </w:tc>
        <w:tc>
          <w:tcPr>
            <w:tcW w:w="660" w:type="dxa"/>
            <w:vMerge w:val="restart"/>
          </w:tcPr>
          <w:p w14:paraId="7DC7CC3C" w14:textId="77777777" w:rsidR="008E07B5" w:rsidRDefault="008E07B5">
            <w:pPr>
              <w:pStyle w:val="ConsPlusNormal"/>
              <w:jc w:val="center"/>
            </w:pPr>
            <w:r>
              <w:t>5-й год</w:t>
            </w:r>
          </w:p>
        </w:tc>
      </w:tr>
      <w:tr w:rsidR="008E07B5" w14:paraId="6DF5941E" w14:textId="77777777">
        <w:tc>
          <w:tcPr>
            <w:tcW w:w="825" w:type="dxa"/>
            <w:vMerge/>
          </w:tcPr>
          <w:p w14:paraId="2CDD47E3" w14:textId="77777777" w:rsidR="008E07B5" w:rsidRDefault="008E07B5">
            <w:pPr>
              <w:pStyle w:val="ConsPlusNormal"/>
            </w:pPr>
          </w:p>
        </w:tc>
        <w:tc>
          <w:tcPr>
            <w:tcW w:w="3300" w:type="dxa"/>
            <w:vMerge/>
          </w:tcPr>
          <w:p w14:paraId="401B9A52" w14:textId="77777777" w:rsidR="008E07B5" w:rsidRDefault="008E07B5">
            <w:pPr>
              <w:pStyle w:val="ConsPlusNormal"/>
            </w:pPr>
          </w:p>
        </w:tc>
        <w:tc>
          <w:tcPr>
            <w:tcW w:w="1155" w:type="dxa"/>
            <w:vMerge/>
          </w:tcPr>
          <w:p w14:paraId="7DFC00DF" w14:textId="77777777" w:rsidR="008E07B5" w:rsidRDefault="008E07B5">
            <w:pPr>
              <w:pStyle w:val="ConsPlusNormal"/>
            </w:pPr>
          </w:p>
        </w:tc>
        <w:tc>
          <w:tcPr>
            <w:tcW w:w="825" w:type="dxa"/>
          </w:tcPr>
          <w:p w14:paraId="47BA56FC" w14:textId="77777777" w:rsidR="008E07B5" w:rsidRDefault="008E07B5">
            <w:pPr>
              <w:pStyle w:val="ConsPlusNormal"/>
              <w:jc w:val="center"/>
            </w:pPr>
            <w:r>
              <w:t>план</w:t>
            </w:r>
          </w:p>
        </w:tc>
        <w:tc>
          <w:tcPr>
            <w:tcW w:w="825" w:type="dxa"/>
          </w:tcPr>
          <w:p w14:paraId="52A7D1A5" w14:textId="77777777" w:rsidR="008E07B5" w:rsidRDefault="008E07B5">
            <w:pPr>
              <w:pStyle w:val="ConsPlusNormal"/>
              <w:jc w:val="center"/>
            </w:pPr>
            <w:r>
              <w:t>факт</w:t>
            </w:r>
          </w:p>
        </w:tc>
        <w:tc>
          <w:tcPr>
            <w:tcW w:w="990" w:type="dxa"/>
          </w:tcPr>
          <w:p w14:paraId="0B228774" w14:textId="77777777" w:rsidR="008E07B5" w:rsidRDefault="008E07B5">
            <w:pPr>
              <w:pStyle w:val="ConsPlusNormal"/>
              <w:jc w:val="center"/>
            </w:pPr>
            <w:r>
              <w:t>план</w:t>
            </w:r>
          </w:p>
        </w:tc>
        <w:tc>
          <w:tcPr>
            <w:tcW w:w="825" w:type="dxa"/>
          </w:tcPr>
          <w:p w14:paraId="46B31ED1" w14:textId="77777777" w:rsidR="008E07B5" w:rsidRDefault="008E07B5">
            <w:pPr>
              <w:pStyle w:val="ConsPlusNormal"/>
              <w:jc w:val="center"/>
            </w:pPr>
            <w:r>
              <w:t>ожид</w:t>
            </w:r>
          </w:p>
        </w:tc>
        <w:tc>
          <w:tcPr>
            <w:tcW w:w="660" w:type="dxa"/>
            <w:vMerge/>
          </w:tcPr>
          <w:p w14:paraId="60B2222C" w14:textId="77777777" w:rsidR="008E07B5" w:rsidRDefault="008E07B5">
            <w:pPr>
              <w:pStyle w:val="ConsPlusNormal"/>
            </w:pPr>
          </w:p>
        </w:tc>
        <w:tc>
          <w:tcPr>
            <w:tcW w:w="660" w:type="dxa"/>
            <w:vMerge/>
          </w:tcPr>
          <w:p w14:paraId="2CD5E18E" w14:textId="77777777" w:rsidR="008E07B5" w:rsidRDefault="008E07B5">
            <w:pPr>
              <w:pStyle w:val="ConsPlusNormal"/>
            </w:pPr>
          </w:p>
        </w:tc>
        <w:tc>
          <w:tcPr>
            <w:tcW w:w="660" w:type="dxa"/>
            <w:vMerge/>
          </w:tcPr>
          <w:p w14:paraId="243AC9D2" w14:textId="77777777" w:rsidR="008E07B5" w:rsidRDefault="008E07B5">
            <w:pPr>
              <w:pStyle w:val="ConsPlusNormal"/>
            </w:pPr>
          </w:p>
        </w:tc>
        <w:tc>
          <w:tcPr>
            <w:tcW w:w="825" w:type="dxa"/>
            <w:vMerge/>
          </w:tcPr>
          <w:p w14:paraId="7E5D50D5" w14:textId="77777777" w:rsidR="008E07B5" w:rsidRDefault="008E07B5">
            <w:pPr>
              <w:pStyle w:val="ConsPlusNormal"/>
            </w:pPr>
          </w:p>
        </w:tc>
        <w:tc>
          <w:tcPr>
            <w:tcW w:w="660" w:type="dxa"/>
            <w:vMerge/>
          </w:tcPr>
          <w:p w14:paraId="5CF2E986" w14:textId="77777777" w:rsidR="008E07B5" w:rsidRDefault="008E07B5">
            <w:pPr>
              <w:pStyle w:val="ConsPlusNormal"/>
            </w:pPr>
          </w:p>
        </w:tc>
      </w:tr>
      <w:tr w:rsidR="008E07B5" w14:paraId="13732495" w14:textId="77777777">
        <w:tc>
          <w:tcPr>
            <w:tcW w:w="825" w:type="dxa"/>
          </w:tcPr>
          <w:p w14:paraId="014025F5" w14:textId="77777777" w:rsidR="008E07B5" w:rsidRDefault="008E07B5">
            <w:pPr>
              <w:pStyle w:val="ConsPlusNormal"/>
              <w:jc w:val="center"/>
            </w:pPr>
            <w:r>
              <w:t>1</w:t>
            </w:r>
          </w:p>
        </w:tc>
        <w:tc>
          <w:tcPr>
            <w:tcW w:w="3300" w:type="dxa"/>
          </w:tcPr>
          <w:p w14:paraId="14FCE094" w14:textId="77777777" w:rsidR="008E07B5" w:rsidRDefault="008E07B5">
            <w:pPr>
              <w:pStyle w:val="ConsPlusNormal"/>
              <w:jc w:val="center"/>
            </w:pPr>
            <w:r>
              <w:t>2</w:t>
            </w:r>
          </w:p>
        </w:tc>
        <w:tc>
          <w:tcPr>
            <w:tcW w:w="1155" w:type="dxa"/>
          </w:tcPr>
          <w:p w14:paraId="44404690" w14:textId="77777777" w:rsidR="008E07B5" w:rsidRDefault="008E07B5">
            <w:pPr>
              <w:pStyle w:val="ConsPlusNormal"/>
              <w:jc w:val="center"/>
            </w:pPr>
            <w:r>
              <w:t>3</w:t>
            </w:r>
          </w:p>
        </w:tc>
        <w:tc>
          <w:tcPr>
            <w:tcW w:w="825" w:type="dxa"/>
          </w:tcPr>
          <w:p w14:paraId="70DFDB83" w14:textId="77777777" w:rsidR="008E07B5" w:rsidRDefault="008E07B5">
            <w:pPr>
              <w:pStyle w:val="ConsPlusNormal"/>
              <w:jc w:val="center"/>
            </w:pPr>
            <w:r>
              <w:t>4</w:t>
            </w:r>
          </w:p>
        </w:tc>
        <w:tc>
          <w:tcPr>
            <w:tcW w:w="825" w:type="dxa"/>
          </w:tcPr>
          <w:p w14:paraId="56F526FA" w14:textId="77777777" w:rsidR="008E07B5" w:rsidRDefault="008E07B5">
            <w:pPr>
              <w:pStyle w:val="ConsPlusNormal"/>
              <w:jc w:val="center"/>
            </w:pPr>
            <w:r>
              <w:t>5</w:t>
            </w:r>
          </w:p>
        </w:tc>
        <w:tc>
          <w:tcPr>
            <w:tcW w:w="990" w:type="dxa"/>
          </w:tcPr>
          <w:p w14:paraId="15E51E5D" w14:textId="77777777" w:rsidR="008E07B5" w:rsidRDefault="008E07B5">
            <w:pPr>
              <w:pStyle w:val="ConsPlusNormal"/>
              <w:jc w:val="center"/>
            </w:pPr>
            <w:r>
              <w:t>6</w:t>
            </w:r>
          </w:p>
        </w:tc>
        <w:tc>
          <w:tcPr>
            <w:tcW w:w="825" w:type="dxa"/>
          </w:tcPr>
          <w:p w14:paraId="11CA8B96" w14:textId="77777777" w:rsidR="008E07B5" w:rsidRDefault="008E07B5">
            <w:pPr>
              <w:pStyle w:val="ConsPlusNormal"/>
              <w:jc w:val="center"/>
            </w:pPr>
            <w:r>
              <w:t>7</w:t>
            </w:r>
          </w:p>
        </w:tc>
        <w:tc>
          <w:tcPr>
            <w:tcW w:w="660" w:type="dxa"/>
          </w:tcPr>
          <w:p w14:paraId="2259BD01" w14:textId="77777777" w:rsidR="008E07B5" w:rsidRDefault="008E07B5">
            <w:pPr>
              <w:pStyle w:val="ConsPlusNormal"/>
              <w:jc w:val="center"/>
            </w:pPr>
            <w:r>
              <w:t>8</w:t>
            </w:r>
          </w:p>
        </w:tc>
        <w:tc>
          <w:tcPr>
            <w:tcW w:w="660" w:type="dxa"/>
          </w:tcPr>
          <w:p w14:paraId="67B49C16" w14:textId="77777777" w:rsidR="008E07B5" w:rsidRDefault="008E07B5">
            <w:pPr>
              <w:pStyle w:val="ConsPlusNormal"/>
              <w:jc w:val="center"/>
            </w:pPr>
            <w:r>
              <w:t>9</w:t>
            </w:r>
          </w:p>
        </w:tc>
        <w:tc>
          <w:tcPr>
            <w:tcW w:w="660" w:type="dxa"/>
          </w:tcPr>
          <w:p w14:paraId="16D4F833" w14:textId="77777777" w:rsidR="008E07B5" w:rsidRDefault="008E07B5">
            <w:pPr>
              <w:pStyle w:val="ConsPlusNormal"/>
              <w:jc w:val="center"/>
            </w:pPr>
            <w:r>
              <w:t>10</w:t>
            </w:r>
          </w:p>
        </w:tc>
        <w:tc>
          <w:tcPr>
            <w:tcW w:w="825" w:type="dxa"/>
          </w:tcPr>
          <w:p w14:paraId="034267D7" w14:textId="77777777" w:rsidR="008E07B5" w:rsidRDefault="008E07B5">
            <w:pPr>
              <w:pStyle w:val="ConsPlusNormal"/>
              <w:jc w:val="center"/>
            </w:pPr>
            <w:r>
              <w:t>11</w:t>
            </w:r>
          </w:p>
        </w:tc>
        <w:tc>
          <w:tcPr>
            <w:tcW w:w="660" w:type="dxa"/>
          </w:tcPr>
          <w:p w14:paraId="25965622" w14:textId="77777777" w:rsidR="008E07B5" w:rsidRDefault="008E07B5">
            <w:pPr>
              <w:pStyle w:val="ConsPlusNormal"/>
              <w:jc w:val="center"/>
            </w:pPr>
            <w:r>
              <w:t>12</w:t>
            </w:r>
          </w:p>
        </w:tc>
      </w:tr>
      <w:tr w:rsidR="008E07B5" w14:paraId="5E25C9EB" w14:textId="77777777">
        <w:tc>
          <w:tcPr>
            <w:tcW w:w="825" w:type="dxa"/>
          </w:tcPr>
          <w:p w14:paraId="434F2485" w14:textId="77777777" w:rsidR="008E07B5" w:rsidRDefault="008E07B5">
            <w:pPr>
              <w:pStyle w:val="ConsPlusNormal"/>
              <w:jc w:val="center"/>
            </w:pPr>
            <w:r>
              <w:t>1</w:t>
            </w:r>
          </w:p>
        </w:tc>
        <w:tc>
          <w:tcPr>
            <w:tcW w:w="3300" w:type="dxa"/>
          </w:tcPr>
          <w:p w14:paraId="4E38EB97" w14:textId="77777777" w:rsidR="008E07B5" w:rsidRDefault="008E07B5">
            <w:pPr>
              <w:pStyle w:val="ConsPlusNormal"/>
            </w:pPr>
            <w:r>
              <w:t>Неподконтрольные расходы</w:t>
            </w:r>
          </w:p>
        </w:tc>
        <w:tc>
          <w:tcPr>
            <w:tcW w:w="1155" w:type="dxa"/>
          </w:tcPr>
          <w:p w14:paraId="78B2E18F" w14:textId="77777777" w:rsidR="008E07B5" w:rsidRDefault="008E07B5">
            <w:pPr>
              <w:pStyle w:val="ConsPlusNormal"/>
              <w:jc w:val="center"/>
            </w:pPr>
            <w:r>
              <w:t>тыс. руб.</w:t>
            </w:r>
          </w:p>
        </w:tc>
        <w:tc>
          <w:tcPr>
            <w:tcW w:w="825" w:type="dxa"/>
          </w:tcPr>
          <w:p w14:paraId="018425C3" w14:textId="77777777" w:rsidR="008E07B5" w:rsidRDefault="008E07B5">
            <w:pPr>
              <w:pStyle w:val="ConsPlusNormal"/>
              <w:jc w:val="center"/>
            </w:pPr>
          </w:p>
        </w:tc>
        <w:tc>
          <w:tcPr>
            <w:tcW w:w="825" w:type="dxa"/>
          </w:tcPr>
          <w:p w14:paraId="45A9523A" w14:textId="77777777" w:rsidR="008E07B5" w:rsidRDefault="008E07B5">
            <w:pPr>
              <w:pStyle w:val="ConsPlusNormal"/>
              <w:jc w:val="center"/>
            </w:pPr>
          </w:p>
        </w:tc>
        <w:tc>
          <w:tcPr>
            <w:tcW w:w="990" w:type="dxa"/>
          </w:tcPr>
          <w:p w14:paraId="0BC4513E" w14:textId="77777777" w:rsidR="008E07B5" w:rsidRDefault="008E07B5">
            <w:pPr>
              <w:pStyle w:val="ConsPlusNormal"/>
              <w:jc w:val="center"/>
            </w:pPr>
          </w:p>
        </w:tc>
        <w:tc>
          <w:tcPr>
            <w:tcW w:w="825" w:type="dxa"/>
          </w:tcPr>
          <w:p w14:paraId="056D721F" w14:textId="77777777" w:rsidR="008E07B5" w:rsidRDefault="008E07B5">
            <w:pPr>
              <w:pStyle w:val="ConsPlusNormal"/>
              <w:jc w:val="center"/>
            </w:pPr>
          </w:p>
        </w:tc>
        <w:tc>
          <w:tcPr>
            <w:tcW w:w="660" w:type="dxa"/>
          </w:tcPr>
          <w:p w14:paraId="52BFC463" w14:textId="77777777" w:rsidR="008E07B5" w:rsidRDefault="008E07B5">
            <w:pPr>
              <w:pStyle w:val="ConsPlusNormal"/>
              <w:jc w:val="center"/>
            </w:pPr>
          </w:p>
        </w:tc>
        <w:tc>
          <w:tcPr>
            <w:tcW w:w="660" w:type="dxa"/>
          </w:tcPr>
          <w:p w14:paraId="21DDDB7D" w14:textId="77777777" w:rsidR="008E07B5" w:rsidRDefault="008E07B5">
            <w:pPr>
              <w:pStyle w:val="ConsPlusNormal"/>
              <w:jc w:val="center"/>
            </w:pPr>
          </w:p>
        </w:tc>
        <w:tc>
          <w:tcPr>
            <w:tcW w:w="660" w:type="dxa"/>
          </w:tcPr>
          <w:p w14:paraId="573A15DD" w14:textId="77777777" w:rsidR="008E07B5" w:rsidRDefault="008E07B5">
            <w:pPr>
              <w:pStyle w:val="ConsPlusNormal"/>
              <w:jc w:val="center"/>
            </w:pPr>
          </w:p>
        </w:tc>
        <w:tc>
          <w:tcPr>
            <w:tcW w:w="825" w:type="dxa"/>
          </w:tcPr>
          <w:p w14:paraId="6A6595C0" w14:textId="77777777" w:rsidR="008E07B5" w:rsidRDefault="008E07B5">
            <w:pPr>
              <w:pStyle w:val="ConsPlusNormal"/>
              <w:jc w:val="center"/>
            </w:pPr>
          </w:p>
        </w:tc>
        <w:tc>
          <w:tcPr>
            <w:tcW w:w="660" w:type="dxa"/>
          </w:tcPr>
          <w:p w14:paraId="562ED81E" w14:textId="77777777" w:rsidR="008E07B5" w:rsidRDefault="008E07B5">
            <w:pPr>
              <w:pStyle w:val="ConsPlusNormal"/>
              <w:jc w:val="center"/>
            </w:pPr>
          </w:p>
        </w:tc>
      </w:tr>
      <w:tr w:rsidR="008E07B5" w14:paraId="36645BD1" w14:textId="77777777">
        <w:tc>
          <w:tcPr>
            <w:tcW w:w="825" w:type="dxa"/>
          </w:tcPr>
          <w:p w14:paraId="6AC02019" w14:textId="77777777" w:rsidR="008E07B5" w:rsidRDefault="008E07B5">
            <w:pPr>
              <w:pStyle w:val="ConsPlusNormal"/>
              <w:jc w:val="center"/>
            </w:pPr>
            <w:r>
              <w:t>2</w:t>
            </w:r>
          </w:p>
        </w:tc>
        <w:tc>
          <w:tcPr>
            <w:tcW w:w="3300" w:type="dxa"/>
          </w:tcPr>
          <w:p w14:paraId="679C5637" w14:textId="77777777" w:rsidR="008E07B5" w:rsidRDefault="008E07B5">
            <w:pPr>
              <w:pStyle w:val="ConsPlusNormal"/>
            </w:pPr>
            <w:r>
              <w:t>Реагенты</w:t>
            </w:r>
          </w:p>
        </w:tc>
        <w:tc>
          <w:tcPr>
            <w:tcW w:w="1155" w:type="dxa"/>
          </w:tcPr>
          <w:p w14:paraId="73A474D6" w14:textId="77777777" w:rsidR="008E07B5" w:rsidRDefault="008E07B5">
            <w:pPr>
              <w:pStyle w:val="ConsPlusNormal"/>
              <w:jc w:val="center"/>
            </w:pPr>
          </w:p>
        </w:tc>
        <w:tc>
          <w:tcPr>
            <w:tcW w:w="825" w:type="dxa"/>
          </w:tcPr>
          <w:p w14:paraId="0723356C" w14:textId="77777777" w:rsidR="008E07B5" w:rsidRDefault="008E07B5">
            <w:pPr>
              <w:pStyle w:val="ConsPlusNormal"/>
              <w:jc w:val="center"/>
            </w:pPr>
          </w:p>
        </w:tc>
        <w:tc>
          <w:tcPr>
            <w:tcW w:w="825" w:type="dxa"/>
          </w:tcPr>
          <w:p w14:paraId="6CC5377D" w14:textId="77777777" w:rsidR="008E07B5" w:rsidRDefault="008E07B5">
            <w:pPr>
              <w:pStyle w:val="ConsPlusNormal"/>
              <w:jc w:val="center"/>
            </w:pPr>
          </w:p>
        </w:tc>
        <w:tc>
          <w:tcPr>
            <w:tcW w:w="990" w:type="dxa"/>
          </w:tcPr>
          <w:p w14:paraId="64EEACA5" w14:textId="77777777" w:rsidR="008E07B5" w:rsidRDefault="008E07B5">
            <w:pPr>
              <w:pStyle w:val="ConsPlusNormal"/>
              <w:jc w:val="center"/>
            </w:pPr>
          </w:p>
        </w:tc>
        <w:tc>
          <w:tcPr>
            <w:tcW w:w="825" w:type="dxa"/>
          </w:tcPr>
          <w:p w14:paraId="3362280F" w14:textId="77777777" w:rsidR="008E07B5" w:rsidRDefault="008E07B5">
            <w:pPr>
              <w:pStyle w:val="ConsPlusNormal"/>
              <w:jc w:val="center"/>
            </w:pPr>
          </w:p>
        </w:tc>
        <w:tc>
          <w:tcPr>
            <w:tcW w:w="660" w:type="dxa"/>
          </w:tcPr>
          <w:p w14:paraId="57A7936D" w14:textId="77777777" w:rsidR="008E07B5" w:rsidRDefault="008E07B5">
            <w:pPr>
              <w:pStyle w:val="ConsPlusNormal"/>
              <w:jc w:val="center"/>
            </w:pPr>
          </w:p>
        </w:tc>
        <w:tc>
          <w:tcPr>
            <w:tcW w:w="660" w:type="dxa"/>
          </w:tcPr>
          <w:p w14:paraId="52CF9D7B" w14:textId="77777777" w:rsidR="008E07B5" w:rsidRDefault="008E07B5">
            <w:pPr>
              <w:pStyle w:val="ConsPlusNormal"/>
              <w:jc w:val="center"/>
            </w:pPr>
          </w:p>
        </w:tc>
        <w:tc>
          <w:tcPr>
            <w:tcW w:w="660" w:type="dxa"/>
          </w:tcPr>
          <w:p w14:paraId="01D94C35" w14:textId="77777777" w:rsidR="008E07B5" w:rsidRDefault="008E07B5">
            <w:pPr>
              <w:pStyle w:val="ConsPlusNormal"/>
              <w:jc w:val="center"/>
            </w:pPr>
          </w:p>
        </w:tc>
        <w:tc>
          <w:tcPr>
            <w:tcW w:w="825" w:type="dxa"/>
          </w:tcPr>
          <w:p w14:paraId="084D3C8A" w14:textId="77777777" w:rsidR="008E07B5" w:rsidRDefault="008E07B5">
            <w:pPr>
              <w:pStyle w:val="ConsPlusNormal"/>
              <w:jc w:val="center"/>
            </w:pPr>
          </w:p>
        </w:tc>
        <w:tc>
          <w:tcPr>
            <w:tcW w:w="660" w:type="dxa"/>
          </w:tcPr>
          <w:p w14:paraId="16181EDA" w14:textId="77777777" w:rsidR="008E07B5" w:rsidRDefault="008E07B5">
            <w:pPr>
              <w:pStyle w:val="ConsPlusNormal"/>
              <w:jc w:val="center"/>
            </w:pPr>
          </w:p>
        </w:tc>
      </w:tr>
      <w:tr w:rsidR="008E07B5" w14:paraId="309CF2C7" w14:textId="77777777">
        <w:tc>
          <w:tcPr>
            <w:tcW w:w="825" w:type="dxa"/>
          </w:tcPr>
          <w:p w14:paraId="43232838" w14:textId="77777777" w:rsidR="008E07B5" w:rsidRDefault="008E07B5">
            <w:pPr>
              <w:pStyle w:val="ConsPlusNormal"/>
              <w:jc w:val="center"/>
            </w:pPr>
            <w:r>
              <w:t>3</w:t>
            </w:r>
          </w:p>
        </w:tc>
        <w:tc>
          <w:tcPr>
            <w:tcW w:w="3300" w:type="dxa"/>
          </w:tcPr>
          <w:p w14:paraId="36CAD2D9" w14:textId="77777777" w:rsidR="008E07B5" w:rsidRDefault="008E07B5">
            <w:pPr>
              <w:pStyle w:val="ConsPlusNormal"/>
            </w:pPr>
            <w:r>
              <w:t>Расходы на оплату товаров (услуг, работ), приобретаемых у других организаций</w:t>
            </w:r>
          </w:p>
        </w:tc>
        <w:tc>
          <w:tcPr>
            <w:tcW w:w="1155" w:type="dxa"/>
          </w:tcPr>
          <w:p w14:paraId="1E0794E4" w14:textId="77777777" w:rsidR="008E07B5" w:rsidRDefault="008E07B5">
            <w:pPr>
              <w:pStyle w:val="ConsPlusNormal"/>
              <w:jc w:val="center"/>
            </w:pPr>
            <w:r>
              <w:t>тыс. руб.</w:t>
            </w:r>
          </w:p>
        </w:tc>
        <w:tc>
          <w:tcPr>
            <w:tcW w:w="825" w:type="dxa"/>
          </w:tcPr>
          <w:p w14:paraId="23E7C24D" w14:textId="77777777" w:rsidR="008E07B5" w:rsidRDefault="008E07B5">
            <w:pPr>
              <w:pStyle w:val="ConsPlusNormal"/>
              <w:jc w:val="center"/>
            </w:pPr>
          </w:p>
        </w:tc>
        <w:tc>
          <w:tcPr>
            <w:tcW w:w="825" w:type="dxa"/>
          </w:tcPr>
          <w:p w14:paraId="0D15C4CA" w14:textId="77777777" w:rsidR="008E07B5" w:rsidRDefault="008E07B5">
            <w:pPr>
              <w:pStyle w:val="ConsPlusNormal"/>
              <w:jc w:val="center"/>
            </w:pPr>
          </w:p>
        </w:tc>
        <w:tc>
          <w:tcPr>
            <w:tcW w:w="990" w:type="dxa"/>
          </w:tcPr>
          <w:p w14:paraId="172B316F" w14:textId="77777777" w:rsidR="008E07B5" w:rsidRDefault="008E07B5">
            <w:pPr>
              <w:pStyle w:val="ConsPlusNormal"/>
              <w:jc w:val="center"/>
            </w:pPr>
          </w:p>
        </w:tc>
        <w:tc>
          <w:tcPr>
            <w:tcW w:w="825" w:type="dxa"/>
          </w:tcPr>
          <w:p w14:paraId="6F141DB4" w14:textId="77777777" w:rsidR="008E07B5" w:rsidRDefault="008E07B5">
            <w:pPr>
              <w:pStyle w:val="ConsPlusNormal"/>
              <w:jc w:val="center"/>
            </w:pPr>
          </w:p>
        </w:tc>
        <w:tc>
          <w:tcPr>
            <w:tcW w:w="660" w:type="dxa"/>
          </w:tcPr>
          <w:p w14:paraId="71C46CF0" w14:textId="77777777" w:rsidR="008E07B5" w:rsidRDefault="008E07B5">
            <w:pPr>
              <w:pStyle w:val="ConsPlusNormal"/>
              <w:jc w:val="center"/>
            </w:pPr>
          </w:p>
        </w:tc>
        <w:tc>
          <w:tcPr>
            <w:tcW w:w="660" w:type="dxa"/>
          </w:tcPr>
          <w:p w14:paraId="1794186B" w14:textId="77777777" w:rsidR="008E07B5" w:rsidRDefault="008E07B5">
            <w:pPr>
              <w:pStyle w:val="ConsPlusNormal"/>
              <w:jc w:val="center"/>
            </w:pPr>
          </w:p>
        </w:tc>
        <w:tc>
          <w:tcPr>
            <w:tcW w:w="660" w:type="dxa"/>
          </w:tcPr>
          <w:p w14:paraId="277983A2" w14:textId="77777777" w:rsidR="008E07B5" w:rsidRDefault="008E07B5">
            <w:pPr>
              <w:pStyle w:val="ConsPlusNormal"/>
              <w:jc w:val="center"/>
            </w:pPr>
          </w:p>
        </w:tc>
        <w:tc>
          <w:tcPr>
            <w:tcW w:w="825" w:type="dxa"/>
          </w:tcPr>
          <w:p w14:paraId="7BBBB19E" w14:textId="77777777" w:rsidR="008E07B5" w:rsidRDefault="008E07B5">
            <w:pPr>
              <w:pStyle w:val="ConsPlusNormal"/>
              <w:jc w:val="center"/>
            </w:pPr>
          </w:p>
        </w:tc>
        <w:tc>
          <w:tcPr>
            <w:tcW w:w="660" w:type="dxa"/>
          </w:tcPr>
          <w:p w14:paraId="6A99FD72" w14:textId="77777777" w:rsidR="008E07B5" w:rsidRDefault="008E07B5">
            <w:pPr>
              <w:pStyle w:val="ConsPlusNormal"/>
              <w:jc w:val="center"/>
            </w:pPr>
          </w:p>
        </w:tc>
      </w:tr>
      <w:tr w:rsidR="008E07B5" w14:paraId="7E15DE04" w14:textId="77777777">
        <w:tc>
          <w:tcPr>
            <w:tcW w:w="825" w:type="dxa"/>
          </w:tcPr>
          <w:p w14:paraId="101A9982" w14:textId="77777777" w:rsidR="008E07B5" w:rsidRDefault="008E07B5">
            <w:pPr>
              <w:pStyle w:val="ConsPlusNormal"/>
              <w:jc w:val="center"/>
            </w:pPr>
            <w:r>
              <w:t>3.1</w:t>
            </w:r>
          </w:p>
        </w:tc>
        <w:tc>
          <w:tcPr>
            <w:tcW w:w="3300" w:type="dxa"/>
          </w:tcPr>
          <w:p w14:paraId="677FC234" w14:textId="77777777" w:rsidR="008E07B5" w:rsidRDefault="008E07B5">
            <w:pPr>
              <w:pStyle w:val="ConsPlusNormal"/>
              <w:ind w:left="283"/>
            </w:pPr>
            <w:r>
              <w:t>Расходы на тепловую энергию</w:t>
            </w:r>
          </w:p>
        </w:tc>
        <w:tc>
          <w:tcPr>
            <w:tcW w:w="1155" w:type="dxa"/>
          </w:tcPr>
          <w:p w14:paraId="2B4A24A7" w14:textId="77777777" w:rsidR="008E07B5" w:rsidRDefault="008E07B5">
            <w:pPr>
              <w:pStyle w:val="ConsPlusNormal"/>
              <w:jc w:val="center"/>
            </w:pPr>
            <w:r>
              <w:t>тыс. руб.</w:t>
            </w:r>
          </w:p>
        </w:tc>
        <w:tc>
          <w:tcPr>
            <w:tcW w:w="825" w:type="dxa"/>
          </w:tcPr>
          <w:p w14:paraId="566CD363" w14:textId="77777777" w:rsidR="008E07B5" w:rsidRDefault="008E07B5">
            <w:pPr>
              <w:pStyle w:val="ConsPlusNormal"/>
              <w:jc w:val="center"/>
            </w:pPr>
          </w:p>
        </w:tc>
        <w:tc>
          <w:tcPr>
            <w:tcW w:w="825" w:type="dxa"/>
          </w:tcPr>
          <w:p w14:paraId="27F66A10" w14:textId="77777777" w:rsidR="008E07B5" w:rsidRDefault="008E07B5">
            <w:pPr>
              <w:pStyle w:val="ConsPlusNormal"/>
              <w:jc w:val="center"/>
            </w:pPr>
          </w:p>
        </w:tc>
        <w:tc>
          <w:tcPr>
            <w:tcW w:w="990" w:type="dxa"/>
          </w:tcPr>
          <w:p w14:paraId="334FAD46" w14:textId="77777777" w:rsidR="008E07B5" w:rsidRDefault="008E07B5">
            <w:pPr>
              <w:pStyle w:val="ConsPlusNormal"/>
              <w:jc w:val="center"/>
            </w:pPr>
          </w:p>
        </w:tc>
        <w:tc>
          <w:tcPr>
            <w:tcW w:w="825" w:type="dxa"/>
          </w:tcPr>
          <w:p w14:paraId="12B71885" w14:textId="77777777" w:rsidR="008E07B5" w:rsidRDefault="008E07B5">
            <w:pPr>
              <w:pStyle w:val="ConsPlusNormal"/>
              <w:jc w:val="center"/>
            </w:pPr>
          </w:p>
        </w:tc>
        <w:tc>
          <w:tcPr>
            <w:tcW w:w="660" w:type="dxa"/>
          </w:tcPr>
          <w:p w14:paraId="153461BD" w14:textId="77777777" w:rsidR="008E07B5" w:rsidRDefault="008E07B5">
            <w:pPr>
              <w:pStyle w:val="ConsPlusNormal"/>
              <w:jc w:val="center"/>
            </w:pPr>
          </w:p>
        </w:tc>
        <w:tc>
          <w:tcPr>
            <w:tcW w:w="660" w:type="dxa"/>
          </w:tcPr>
          <w:p w14:paraId="159644B6" w14:textId="77777777" w:rsidR="008E07B5" w:rsidRDefault="008E07B5">
            <w:pPr>
              <w:pStyle w:val="ConsPlusNormal"/>
              <w:jc w:val="center"/>
            </w:pPr>
          </w:p>
        </w:tc>
        <w:tc>
          <w:tcPr>
            <w:tcW w:w="660" w:type="dxa"/>
          </w:tcPr>
          <w:p w14:paraId="40D6C4AC" w14:textId="77777777" w:rsidR="008E07B5" w:rsidRDefault="008E07B5">
            <w:pPr>
              <w:pStyle w:val="ConsPlusNormal"/>
              <w:jc w:val="center"/>
            </w:pPr>
          </w:p>
        </w:tc>
        <w:tc>
          <w:tcPr>
            <w:tcW w:w="825" w:type="dxa"/>
          </w:tcPr>
          <w:p w14:paraId="0A43CA10" w14:textId="77777777" w:rsidR="008E07B5" w:rsidRDefault="008E07B5">
            <w:pPr>
              <w:pStyle w:val="ConsPlusNormal"/>
              <w:jc w:val="center"/>
            </w:pPr>
          </w:p>
        </w:tc>
        <w:tc>
          <w:tcPr>
            <w:tcW w:w="660" w:type="dxa"/>
          </w:tcPr>
          <w:p w14:paraId="65AB778A" w14:textId="77777777" w:rsidR="008E07B5" w:rsidRDefault="008E07B5">
            <w:pPr>
              <w:pStyle w:val="ConsPlusNormal"/>
              <w:jc w:val="center"/>
            </w:pPr>
          </w:p>
        </w:tc>
      </w:tr>
      <w:tr w:rsidR="008E07B5" w14:paraId="1076A2D9" w14:textId="77777777">
        <w:tc>
          <w:tcPr>
            <w:tcW w:w="825" w:type="dxa"/>
          </w:tcPr>
          <w:p w14:paraId="27F34D72" w14:textId="77777777" w:rsidR="008E07B5" w:rsidRDefault="008E07B5">
            <w:pPr>
              <w:pStyle w:val="ConsPlusNormal"/>
              <w:jc w:val="center"/>
            </w:pPr>
            <w:r>
              <w:t>3.2</w:t>
            </w:r>
          </w:p>
        </w:tc>
        <w:tc>
          <w:tcPr>
            <w:tcW w:w="3300" w:type="dxa"/>
          </w:tcPr>
          <w:p w14:paraId="3BEEC9FC" w14:textId="77777777" w:rsidR="008E07B5" w:rsidRDefault="008E07B5">
            <w:pPr>
              <w:pStyle w:val="ConsPlusNormal"/>
              <w:ind w:left="283"/>
            </w:pPr>
            <w:r>
              <w:t>Расходы на теплоноситель</w:t>
            </w:r>
          </w:p>
        </w:tc>
        <w:tc>
          <w:tcPr>
            <w:tcW w:w="1155" w:type="dxa"/>
          </w:tcPr>
          <w:p w14:paraId="52C78B88" w14:textId="77777777" w:rsidR="008E07B5" w:rsidRDefault="008E07B5">
            <w:pPr>
              <w:pStyle w:val="ConsPlusNormal"/>
              <w:jc w:val="center"/>
            </w:pPr>
            <w:r>
              <w:t>тыс. руб.</w:t>
            </w:r>
          </w:p>
        </w:tc>
        <w:tc>
          <w:tcPr>
            <w:tcW w:w="825" w:type="dxa"/>
          </w:tcPr>
          <w:p w14:paraId="4C40C915" w14:textId="77777777" w:rsidR="008E07B5" w:rsidRDefault="008E07B5">
            <w:pPr>
              <w:pStyle w:val="ConsPlusNormal"/>
              <w:jc w:val="center"/>
            </w:pPr>
          </w:p>
        </w:tc>
        <w:tc>
          <w:tcPr>
            <w:tcW w:w="825" w:type="dxa"/>
          </w:tcPr>
          <w:p w14:paraId="6C6EFAF3" w14:textId="77777777" w:rsidR="008E07B5" w:rsidRDefault="008E07B5">
            <w:pPr>
              <w:pStyle w:val="ConsPlusNormal"/>
              <w:jc w:val="center"/>
            </w:pPr>
          </w:p>
        </w:tc>
        <w:tc>
          <w:tcPr>
            <w:tcW w:w="990" w:type="dxa"/>
          </w:tcPr>
          <w:p w14:paraId="789E31B0" w14:textId="77777777" w:rsidR="008E07B5" w:rsidRDefault="008E07B5">
            <w:pPr>
              <w:pStyle w:val="ConsPlusNormal"/>
              <w:jc w:val="center"/>
            </w:pPr>
          </w:p>
        </w:tc>
        <w:tc>
          <w:tcPr>
            <w:tcW w:w="825" w:type="dxa"/>
          </w:tcPr>
          <w:p w14:paraId="67E51F0D" w14:textId="77777777" w:rsidR="008E07B5" w:rsidRDefault="008E07B5">
            <w:pPr>
              <w:pStyle w:val="ConsPlusNormal"/>
              <w:jc w:val="center"/>
            </w:pPr>
          </w:p>
        </w:tc>
        <w:tc>
          <w:tcPr>
            <w:tcW w:w="660" w:type="dxa"/>
          </w:tcPr>
          <w:p w14:paraId="5BE52823" w14:textId="77777777" w:rsidR="008E07B5" w:rsidRDefault="008E07B5">
            <w:pPr>
              <w:pStyle w:val="ConsPlusNormal"/>
              <w:jc w:val="center"/>
            </w:pPr>
          </w:p>
        </w:tc>
        <w:tc>
          <w:tcPr>
            <w:tcW w:w="660" w:type="dxa"/>
          </w:tcPr>
          <w:p w14:paraId="0141AE92" w14:textId="77777777" w:rsidR="008E07B5" w:rsidRDefault="008E07B5">
            <w:pPr>
              <w:pStyle w:val="ConsPlusNormal"/>
              <w:jc w:val="center"/>
            </w:pPr>
          </w:p>
        </w:tc>
        <w:tc>
          <w:tcPr>
            <w:tcW w:w="660" w:type="dxa"/>
          </w:tcPr>
          <w:p w14:paraId="4FD2C113" w14:textId="77777777" w:rsidR="008E07B5" w:rsidRDefault="008E07B5">
            <w:pPr>
              <w:pStyle w:val="ConsPlusNormal"/>
              <w:jc w:val="center"/>
            </w:pPr>
          </w:p>
        </w:tc>
        <w:tc>
          <w:tcPr>
            <w:tcW w:w="825" w:type="dxa"/>
          </w:tcPr>
          <w:p w14:paraId="6345CBEB" w14:textId="77777777" w:rsidR="008E07B5" w:rsidRDefault="008E07B5">
            <w:pPr>
              <w:pStyle w:val="ConsPlusNormal"/>
              <w:jc w:val="center"/>
            </w:pPr>
          </w:p>
        </w:tc>
        <w:tc>
          <w:tcPr>
            <w:tcW w:w="660" w:type="dxa"/>
          </w:tcPr>
          <w:p w14:paraId="07ACEFC2" w14:textId="77777777" w:rsidR="008E07B5" w:rsidRDefault="008E07B5">
            <w:pPr>
              <w:pStyle w:val="ConsPlusNormal"/>
              <w:jc w:val="center"/>
            </w:pPr>
          </w:p>
        </w:tc>
      </w:tr>
      <w:tr w:rsidR="008E07B5" w14:paraId="3C6166F5" w14:textId="77777777">
        <w:tc>
          <w:tcPr>
            <w:tcW w:w="825" w:type="dxa"/>
          </w:tcPr>
          <w:p w14:paraId="3252093E" w14:textId="77777777" w:rsidR="008E07B5" w:rsidRDefault="008E07B5">
            <w:pPr>
              <w:pStyle w:val="ConsPlusNormal"/>
              <w:jc w:val="center"/>
            </w:pPr>
            <w:r>
              <w:lastRenderedPageBreak/>
              <w:t>3.3</w:t>
            </w:r>
          </w:p>
        </w:tc>
        <w:tc>
          <w:tcPr>
            <w:tcW w:w="3300" w:type="dxa"/>
          </w:tcPr>
          <w:p w14:paraId="10396206" w14:textId="77777777" w:rsidR="008E07B5" w:rsidRDefault="008E07B5">
            <w:pPr>
              <w:pStyle w:val="ConsPlusNormal"/>
              <w:ind w:left="283"/>
            </w:pPr>
            <w:r>
              <w:t>Расходы на транспортировку воды</w:t>
            </w:r>
          </w:p>
        </w:tc>
        <w:tc>
          <w:tcPr>
            <w:tcW w:w="1155" w:type="dxa"/>
          </w:tcPr>
          <w:p w14:paraId="04723323" w14:textId="77777777" w:rsidR="008E07B5" w:rsidRDefault="008E07B5">
            <w:pPr>
              <w:pStyle w:val="ConsPlusNormal"/>
              <w:jc w:val="center"/>
            </w:pPr>
            <w:r>
              <w:t>тыс. руб.</w:t>
            </w:r>
          </w:p>
        </w:tc>
        <w:tc>
          <w:tcPr>
            <w:tcW w:w="825" w:type="dxa"/>
          </w:tcPr>
          <w:p w14:paraId="2C20669C" w14:textId="77777777" w:rsidR="008E07B5" w:rsidRDefault="008E07B5">
            <w:pPr>
              <w:pStyle w:val="ConsPlusNormal"/>
              <w:jc w:val="center"/>
            </w:pPr>
          </w:p>
        </w:tc>
        <w:tc>
          <w:tcPr>
            <w:tcW w:w="825" w:type="dxa"/>
          </w:tcPr>
          <w:p w14:paraId="720D3E8B" w14:textId="77777777" w:rsidR="008E07B5" w:rsidRDefault="008E07B5">
            <w:pPr>
              <w:pStyle w:val="ConsPlusNormal"/>
              <w:jc w:val="center"/>
            </w:pPr>
          </w:p>
        </w:tc>
        <w:tc>
          <w:tcPr>
            <w:tcW w:w="990" w:type="dxa"/>
          </w:tcPr>
          <w:p w14:paraId="01254C77" w14:textId="77777777" w:rsidR="008E07B5" w:rsidRDefault="008E07B5">
            <w:pPr>
              <w:pStyle w:val="ConsPlusNormal"/>
              <w:jc w:val="center"/>
            </w:pPr>
          </w:p>
        </w:tc>
        <w:tc>
          <w:tcPr>
            <w:tcW w:w="825" w:type="dxa"/>
          </w:tcPr>
          <w:p w14:paraId="0EF32F59" w14:textId="77777777" w:rsidR="008E07B5" w:rsidRDefault="008E07B5">
            <w:pPr>
              <w:pStyle w:val="ConsPlusNormal"/>
              <w:jc w:val="center"/>
            </w:pPr>
          </w:p>
        </w:tc>
        <w:tc>
          <w:tcPr>
            <w:tcW w:w="660" w:type="dxa"/>
          </w:tcPr>
          <w:p w14:paraId="226C3311" w14:textId="77777777" w:rsidR="008E07B5" w:rsidRDefault="008E07B5">
            <w:pPr>
              <w:pStyle w:val="ConsPlusNormal"/>
              <w:jc w:val="center"/>
            </w:pPr>
          </w:p>
        </w:tc>
        <w:tc>
          <w:tcPr>
            <w:tcW w:w="660" w:type="dxa"/>
          </w:tcPr>
          <w:p w14:paraId="2BEFC7F7" w14:textId="77777777" w:rsidR="008E07B5" w:rsidRDefault="008E07B5">
            <w:pPr>
              <w:pStyle w:val="ConsPlusNormal"/>
              <w:jc w:val="center"/>
            </w:pPr>
          </w:p>
        </w:tc>
        <w:tc>
          <w:tcPr>
            <w:tcW w:w="660" w:type="dxa"/>
          </w:tcPr>
          <w:p w14:paraId="28D71414" w14:textId="77777777" w:rsidR="008E07B5" w:rsidRDefault="008E07B5">
            <w:pPr>
              <w:pStyle w:val="ConsPlusNormal"/>
              <w:jc w:val="center"/>
            </w:pPr>
          </w:p>
        </w:tc>
        <w:tc>
          <w:tcPr>
            <w:tcW w:w="825" w:type="dxa"/>
          </w:tcPr>
          <w:p w14:paraId="5E2A0E14" w14:textId="77777777" w:rsidR="008E07B5" w:rsidRDefault="008E07B5">
            <w:pPr>
              <w:pStyle w:val="ConsPlusNormal"/>
              <w:jc w:val="center"/>
            </w:pPr>
          </w:p>
        </w:tc>
        <w:tc>
          <w:tcPr>
            <w:tcW w:w="660" w:type="dxa"/>
          </w:tcPr>
          <w:p w14:paraId="0E6B106A" w14:textId="77777777" w:rsidR="008E07B5" w:rsidRDefault="008E07B5">
            <w:pPr>
              <w:pStyle w:val="ConsPlusNormal"/>
              <w:jc w:val="center"/>
            </w:pPr>
          </w:p>
        </w:tc>
      </w:tr>
      <w:tr w:rsidR="008E07B5" w14:paraId="6C67D80A" w14:textId="77777777">
        <w:tc>
          <w:tcPr>
            <w:tcW w:w="825" w:type="dxa"/>
          </w:tcPr>
          <w:p w14:paraId="7FB7A489" w14:textId="77777777" w:rsidR="008E07B5" w:rsidRDefault="008E07B5">
            <w:pPr>
              <w:pStyle w:val="ConsPlusNormal"/>
              <w:jc w:val="center"/>
            </w:pPr>
            <w:r>
              <w:t>3.4</w:t>
            </w:r>
          </w:p>
        </w:tc>
        <w:tc>
          <w:tcPr>
            <w:tcW w:w="3300" w:type="dxa"/>
          </w:tcPr>
          <w:p w14:paraId="43300C50" w14:textId="77777777" w:rsidR="008E07B5" w:rsidRDefault="008E07B5">
            <w:pPr>
              <w:pStyle w:val="ConsPlusNormal"/>
              <w:ind w:left="283"/>
            </w:pPr>
            <w:r>
              <w:t>Расходы на покупку воды</w:t>
            </w:r>
          </w:p>
        </w:tc>
        <w:tc>
          <w:tcPr>
            <w:tcW w:w="1155" w:type="dxa"/>
          </w:tcPr>
          <w:p w14:paraId="25552C4F" w14:textId="77777777" w:rsidR="008E07B5" w:rsidRDefault="008E07B5">
            <w:pPr>
              <w:pStyle w:val="ConsPlusNormal"/>
              <w:jc w:val="center"/>
            </w:pPr>
            <w:r>
              <w:t>тыс. руб.</w:t>
            </w:r>
          </w:p>
        </w:tc>
        <w:tc>
          <w:tcPr>
            <w:tcW w:w="825" w:type="dxa"/>
          </w:tcPr>
          <w:p w14:paraId="4F91A4F8" w14:textId="77777777" w:rsidR="008E07B5" w:rsidRDefault="008E07B5">
            <w:pPr>
              <w:pStyle w:val="ConsPlusNormal"/>
              <w:jc w:val="center"/>
            </w:pPr>
          </w:p>
        </w:tc>
        <w:tc>
          <w:tcPr>
            <w:tcW w:w="825" w:type="dxa"/>
          </w:tcPr>
          <w:p w14:paraId="2172A8DE" w14:textId="77777777" w:rsidR="008E07B5" w:rsidRDefault="008E07B5">
            <w:pPr>
              <w:pStyle w:val="ConsPlusNormal"/>
              <w:jc w:val="center"/>
            </w:pPr>
          </w:p>
        </w:tc>
        <w:tc>
          <w:tcPr>
            <w:tcW w:w="990" w:type="dxa"/>
          </w:tcPr>
          <w:p w14:paraId="46C52045" w14:textId="77777777" w:rsidR="008E07B5" w:rsidRDefault="008E07B5">
            <w:pPr>
              <w:pStyle w:val="ConsPlusNormal"/>
              <w:jc w:val="center"/>
            </w:pPr>
          </w:p>
        </w:tc>
        <w:tc>
          <w:tcPr>
            <w:tcW w:w="825" w:type="dxa"/>
          </w:tcPr>
          <w:p w14:paraId="1373C5D2" w14:textId="77777777" w:rsidR="008E07B5" w:rsidRDefault="008E07B5">
            <w:pPr>
              <w:pStyle w:val="ConsPlusNormal"/>
              <w:jc w:val="center"/>
            </w:pPr>
          </w:p>
        </w:tc>
        <w:tc>
          <w:tcPr>
            <w:tcW w:w="660" w:type="dxa"/>
          </w:tcPr>
          <w:p w14:paraId="5B78B918" w14:textId="77777777" w:rsidR="008E07B5" w:rsidRDefault="008E07B5">
            <w:pPr>
              <w:pStyle w:val="ConsPlusNormal"/>
              <w:jc w:val="center"/>
            </w:pPr>
          </w:p>
        </w:tc>
        <w:tc>
          <w:tcPr>
            <w:tcW w:w="660" w:type="dxa"/>
          </w:tcPr>
          <w:p w14:paraId="4161A336" w14:textId="77777777" w:rsidR="008E07B5" w:rsidRDefault="008E07B5">
            <w:pPr>
              <w:pStyle w:val="ConsPlusNormal"/>
              <w:jc w:val="center"/>
            </w:pPr>
          </w:p>
        </w:tc>
        <w:tc>
          <w:tcPr>
            <w:tcW w:w="660" w:type="dxa"/>
          </w:tcPr>
          <w:p w14:paraId="59BF321F" w14:textId="77777777" w:rsidR="008E07B5" w:rsidRDefault="008E07B5">
            <w:pPr>
              <w:pStyle w:val="ConsPlusNormal"/>
              <w:jc w:val="center"/>
            </w:pPr>
          </w:p>
        </w:tc>
        <w:tc>
          <w:tcPr>
            <w:tcW w:w="825" w:type="dxa"/>
          </w:tcPr>
          <w:p w14:paraId="16F2B17F" w14:textId="77777777" w:rsidR="008E07B5" w:rsidRDefault="008E07B5">
            <w:pPr>
              <w:pStyle w:val="ConsPlusNormal"/>
              <w:jc w:val="center"/>
            </w:pPr>
          </w:p>
        </w:tc>
        <w:tc>
          <w:tcPr>
            <w:tcW w:w="660" w:type="dxa"/>
          </w:tcPr>
          <w:p w14:paraId="77900DA1" w14:textId="77777777" w:rsidR="008E07B5" w:rsidRDefault="008E07B5">
            <w:pPr>
              <w:pStyle w:val="ConsPlusNormal"/>
              <w:jc w:val="center"/>
            </w:pPr>
          </w:p>
        </w:tc>
      </w:tr>
      <w:tr w:rsidR="008E07B5" w14:paraId="6289B233" w14:textId="77777777">
        <w:tc>
          <w:tcPr>
            <w:tcW w:w="825" w:type="dxa"/>
          </w:tcPr>
          <w:p w14:paraId="66D7EFE4" w14:textId="77777777" w:rsidR="008E07B5" w:rsidRDefault="008E07B5">
            <w:pPr>
              <w:pStyle w:val="ConsPlusNormal"/>
              <w:jc w:val="center"/>
            </w:pPr>
            <w:r>
              <w:t>3.5</w:t>
            </w:r>
          </w:p>
        </w:tc>
        <w:tc>
          <w:tcPr>
            <w:tcW w:w="3300" w:type="dxa"/>
          </w:tcPr>
          <w:p w14:paraId="051AEC34" w14:textId="77777777" w:rsidR="008E07B5" w:rsidRDefault="008E07B5">
            <w:pPr>
              <w:pStyle w:val="ConsPlusNormal"/>
              <w:ind w:left="283"/>
            </w:pPr>
            <w:r>
              <w:t>Услуги по холодному водоснабжению</w:t>
            </w:r>
          </w:p>
        </w:tc>
        <w:tc>
          <w:tcPr>
            <w:tcW w:w="1155" w:type="dxa"/>
          </w:tcPr>
          <w:p w14:paraId="74E4295B" w14:textId="77777777" w:rsidR="008E07B5" w:rsidRDefault="008E07B5">
            <w:pPr>
              <w:pStyle w:val="ConsPlusNormal"/>
              <w:jc w:val="center"/>
            </w:pPr>
            <w:r>
              <w:t>тыс. руб.</w:t>
            </w:r>
          </w:p>
        </w:tc>
        <w:tc>
          <w:tcPr>
            <w:tcW w:w="825" w:type="dxa"/>
          </w:tcPr>
          <w:p w14:paraId="7013772D" w14:textId="77777777" w:rsidR="008E07B5" w:rsidRDefault="008E07B5">
            <w:pPr>
              <w:pStyle w:val="ConsPlusNormal"/>
              <w:jc w:val="center"/>
            </w:pPr>
          </w:p>
        </w:tc>
        <w:tc>
          <w:tcPr>
            <w:tcW w:w="825" w:type="dxa"/>
          </w:tcPr>
          <w:p w14:paraId="35CFE193" w14:textId="77777777" w:rsidR="008E07B5" w:rsidRDefault="008E07B5">
            <w:pPr>
              <w:pStyle w:val="ConsPlusNormal"/>
              <w:jc w:val="center"/>
            </w:pPr>
          </w:p>
        </w:tc>
        <w:tc>
          <w:tcPr>
            <w:tcW w:w="990" w:type="dxa"/>
          </w:tcPr>
          <w:p w14:paraId="030D915C" w14:textId="77777777" w:rsidR="008E07B5" w:rsidRDefault="008E07B5">
            <w:pPr>
              <w:pStyle w:val="ConsPlusNormal"/>
              <w:jc w:val="center"/>
            </w:pPr>
          </w:p>
        </w:tc>
        <w:tc>
          <w:tcPr>
            <w:tcW w:w="825" w:type="dxa"/>
          </w:tcPr>
          <w:p w14:paraId="3A8E1871" w14:textId="77777777" w:rsidR="008E07B5" w:rsidRDefault="008E07B5">
            <w:pPr>
              <w:pStyle w:val="ConsPlusNormal"/>
              <w:jc w:val="center"/>
            </w:pPr>
          </w:p>
        </w:tc>
        <w:tc>
          <w:tcPr>
            <w:tcW w:w="660" w:type="dxa"/>
          </w:tcPr>
          <w:p w14:paraId="784C6C5C" w14:textId="77777777" w:rsidR="008E07B5" w:rsidRDefault="008E07B5">
            <w:pPr>
              <w:pStyle w:val="ConsPlusNormal"/>
              <w:jc w:val="center"/>
            </w:pPr>
          </w:p>
        </w:tc>
        <w:tc>
          <w:tcPr>
            <w:tcW w:w="660" w:type="dxa"/>
          </w:tcPr>
          <w:p w14:paraId="26E5F6F1" w14:textId="77777777" w:rsidR="008E07B5" w:rsidRDefault="008E07B5">
            <w:pPr>
              <w:pStyle w:val="ConsPlusNormal"/>
              <w:jc w:val="center"/>
            </w:pPr>
          </w:p>
        </w:tc>
        <w:tc>
          <w:tcPr>
            <w:tcW w:w="660" w:type="dxa"/>
          </w:tcPr>
          <w:p w14:paraId="5F3F3638" w14:textId="77777777" w:rsidR="008E07B5" w:rsidRDefault="008E07B5">
            <w:pPr>
              <w:pStyle w:val="ConsPlusNormal"/>
              <w:jc w:val="center"/>
            </w:pPr>
          </w:p>
        </w:tc>
        <w:tc>
          <w:tcPr>
            <w:tcW w:w="825" w:type="dxa"/>
          </w:tcPr>
          <w:p w14:paraId="170FE4CD" w14:textId="77777777" w:rsidR="008E07B5" w:rsidRDefault="008E07B5">
            <w:pPr>
              <w:pStyle w:val="ConsPlusNormal"/>
              <w:jc w:val="center"/>
            </w:pPr>
          </w:p>
        </w:tc>
        <w:tc>
          <w:tcPr>
            <w:tcW w:w="660" w:type="dxa"/>
          </w:tcPr>
          <w:p w14:paraId="57C959DF" w14:textId="77777777" w:rsidR="008E07B5" w:rsidRDefault="008E07B5">
            <w:pPr>
              <w:pStyle w:val="ConsPlusNormal"/>
              <w:jc w:val="center"/>
            </w:pPr>
          </w:p>
        </w:tc>
      </w:tr>
      <w:tr w:rsidR="008E07B5" w14:paraId="5EFCB069" w14:textId="77777777">
        <w:tc>
          <w:tcPr>
            <w:tcW w:w="825" w:type="dxa"/>
          </w:tcPr>
          <w:p w14:paraId="578647D6" w14:textId="77777777" w:rsidR="008E07B5" w:rsidRDefault="008E07B5">
            <w:pPr>
              <w:pStyle w:val="ConsPlusNormal"/>
              <w:jc w:val="center"/>
            </w:pPr>
            <w:r>
              <w:t>3.6</w:t>
            </w:r>
          </w:p>
        </w:tc>
        <w:tc>
          <w:tcPr>
            <w:tcW w:w="3300" w:type="dxa"/>
          </w:tcPr>
          <w:p w14:paraId="557EB981" w14:textId="77777777" w:rsidR="008E07B5" w:rsidRDefault="008E07B5">
            <w:pPr>
              <w:pStyle w:val="ConsPlusNormal"/>
              <w:ind w:left="283"/>
            </w:pPr>
            <w:r>
              <w:t>Услуги по транспортировке холодной воды</w:t>
            </w:r>
          </w:p>
        </w:tc>
        <w:tc>
          <w:tcPr>
            <w:tcW w:w="1155" w:type="dxa"/>
          </w:tcPr>
          <w:p w14:paraId="799F5EC1" w14:textId="77777777" w:rsidR="008E07B5" w:rsidRDefault="008E07B5">
            <w:pPr>
              <w:pStyle w:val="ConsPlusNormal"/>
              <w:jc w:val="center"/>
            </w:pPr>
            <w:r>
              <w:t>тыс. руб.</w:t>
            </w:r>
          </w:p>
        </w:tc>
        <w:tc>
          <w:tcPr>
            <w:tcW w:w="825" w:type="dxa"/>
          </w:tcPr>
          <w:p w14:paraId="72030A98" w14:textId="77777777" w:rsidR="008E07B5" w:rsidRDefault="008E07B5">
            <w:pPr>
              <w:pStyle w:val="ConsPlusNormal"/>
              <w:jc w:val="center"/>
            </w:pPr>
          </w:p>
        </w:tc>
        <w:tc>
          <w:tcPr>
            <w:tcW w:w="825" w:type="dxa"/>
          </w:tcPr>
          <w:p w14:paraId="79BA6C6A" w14:textId="77777777" w:rsidR="008E07B5" w:rsidRDefault="008E07B5">
            <w:pPr>
              <w:pStyle w:val="ConsPlusNormal"/>
              <w:jc w:val="center"/>
            </w:pPr>
          </w:p>
        </w:tc>
        <w:tc>
          <w:tcPr>
            <w:tcW w:w="990" w:type="dxa"/>
          </w:tcPr>
          <w:p w14:paraId="7FDE20CE" w14:textId="77777777" w:rsidR="008E07B5" w:rsidRDefault="008E07B5">
            <w:pPr>
              <w:pStyle w:val="ConsPlusNormal"/>
              <w:jc w:val="center"/>
            </w:pPr>
          </w:p>
        </w:tc>
        <w:tc>
          <w:tcPr>
            <w:tcW w:w="825" w:type="dxa"/>
          </w:tcPr>
          <w:p w14:paraId="079D7A3F" w14:textId="77777777" w:rsidR="008E07B5" w:rsidRDefault="008E07B5">
            <w:pPr>
              <w:pStyle w:val="ConsPlusNormal"/>
              <w:jc w:val="center"/>
            </w:pPr>
          </w:p>
        </w:tc>
        <w:tc>
          <w:tcPr>
            <w:tcW w:w="660" w:type="dxa"/>
          </w:tcPr>
          <w:p w14:paraId="3F677CA8" w14:textId="77777777" w:rsidR="008E07B5" w:rsidRDefault="008E07B5">
            <w:pPr>
              <w:pStyle w:val="ConsPlusNormal"/>
              <w:jc w:val="center"/>
            </w:pPr>
          </w:p>
        </w:tc>
        <w:tc>
          <w:tcPr>
            <w:tcW w:w="660" w:type="dxa"/>
          </w:tcPr>
          <w:p w14:paraId="00261499" w14:textId="77777777" w:rsidR="008E07B5" w:rsidRDefault="008E07B5">
            <w:pPr>
              <w:pStyle w:val="ConsPlusNormal"/>
              <w:jc w:val="center"/>
            </w:pPr>
          </w:p>
        </w:tc>
        <w:tc>
          <w:tcPr>
            <w:tcW w:w="660" w:type="dxa"/>
          </w:tcPr>
          <w:p w14:paraId="4FF0E3B5" w14:textId="77777777" w:rsidR="008E07B5" w:rsidRDefault="008E07B5">
            <w:pPr>
              <w:pStyle w:val="ConsPlusNormal"/>
              <w:jc w:val="center"/>
            </w:pPr>
          </w:p>
        </w:tc>
        <w:tc>
          <w:tcPr>
            <w:tcW w:w="825" w:type="dxa"/>
          </w:tcPr>
          <w:p w14:paraId="675C8473" w14:textId="77777777" w:rsidR="008E07B5" w:rsidRDefault="008E07B5">
            <w:pPr>
              <w:pStyle w:val="ConsPlusNormal"/>
              <w:jc w:val="center"/>
            </w:pPr>
          </w:p>
        </w:tc>
        <w:tc>
          <w:tcPr>
            <w:tcW w:w="660" w:type="dxa"/>
          </w:tcPr>
          <w:p w14:paraId="63521501" w14:textId="77777777" w:rsidR="008E07B5" w:rsidRDefault="008E07B5">
            <w:pPr>
              <w:pStyle w:val="ConsPlusNormal"/>
              <w:jc w:val="center"/>
            </w:pPr>
          </w:p>
        </w:tc>
      </w:tr>
      <w:tr w:rsidR="008E07B5" w14:paraId="33C8F31C" w14:textId="77777777">
        <w:tc>
          <w:tcPr>
            <w:tcW w:w="825" w:type="dxa"/>
          </w:tcPr>
          <w:p w14:paraId="1F089F50" w14:textId="77777777" w:rsidR="008E07B5" w:rsidRDefault="008E07B5">
            <w:pPr>
              <w:pStyle w:val="ConsPlusNormal"/>
              <w:jc w:val="center"/>
            </w:pPr>
            <w:r>
              <w:t>3.7</w:t>
            </w:r>
          </w:p>
        </w:tc>
        <w:tc>
          <w:tcPr>
            <w:tcW w:w="3300" w:type="dxa"/>
          </w:tcPr>
          <w:p w14:paraId="28D47A82" w14:textId="77777777" w:rsidR="008E07B5" w:rsidRDefault="008E07B5">
            <w:pPr>
              <w:pStyle w:val="ConsPlusNormal"/>
              <w:ind w:left="283"/>
            </w:pPr>
            <w:r>
              <w:t>Услуги по горячему водоснабжению</w:t>
            </w:r>
          </w:p>
        </w:tc>
        <w:tc>
          <w:tcPr>
            <w:tcW w:w="1155" w:type="dxa"/>
          </w:tcPr>
          <w:p w14:paraId="7A6C9AC6" w14:textId="77777777" w:rsidR="008E07B5" w:rsidRDefault="008E07B5">
            <w:pPr>
              <w:pStyle w:val="ConsPlusNormal"/>
              <w:jc w:val="center"/>
            </w:pPr>
            <w:r>
              <w:t>тыс. руб.</w:t>
            </w:r>
          </w:p>
        </w:tc>
        <w:tc>
          <w:tcPr>
            <w:tcW w:w="825" w:type="dxa"/>
          </w:tcPr>
          <w:p w14:paraId="337A9E0F" w14:textId="77777777" w:rsidR="008E07B5" w:rsidRDefault="008E07B5">
            <w:pPr>
              <w:pStyle w:val="ConsPlusNormal"/>
              <w:jc w:val="center"/>
            </w:pPr>
          </w:p>
        </w:tc>
        <w:tc>
          <w:tcPr>
            <w:tcW w:w="825" w:type="dxa"/>
          </w:tcPr>
          <w:p w14:paraId="020E704F" w14:textId="77777777" w:rsidR="008E07B5" w:rsidRDefault="008E07B5">
            <w:pPr>
              <w:pStyle w:val="ConsPlusNormal"/>
              <w:jc w:val="center"/>
            </w:pPr>
          </w:p>
        </w:tc>
        <w:tc>
          <w:tcPr>
            <w:tcW w:w="990" w:type="dxa"/>
          </w:tcPr>
          <w:p w14:paraId="7EF7256B" w14:textId="77777777" w:rsidR="008E07B5" w:rsidRDefault="008E07B5">
            <w:pPr>
              <w:pStyle w:val="ConsPlusNormal"/>
              <w:jc w:val="center"/>
            </w:pPr>
          </w:p>
        </w:tc>
        <w:tc>
          <w:tcPr>
            <w:tcW w:w="825" w:type="dxa"/>
          </w:tcPr>
          <w:p w14:paraId="6A6365D8" w14:textId="77777777" w:rsidR="008E07B5" w:rsidRDefault="008E07B5">
            <w:pPr>
              <w:pStyle w:val="ConsPlusNormal"/>
              <w:jc w:val="center"/>
            </w:pPr>
          </w:p>
        </w:tc>
        <w:tc>
          <w:tcPr>
            <w:tcW w:w="660" w:type="dxa"/>
          </w:tcPr>
          <w:p w14:paraId="0246F680" w14:textId="77777777" w:rsidR="008E07B5" w:rsidRDefault="008E07B5">
            <w:pPr>
              <w:pStyle w:val="ConsPlusNormal"/>
              <w:jc w:val="center"/>
            </w:pPr>
          </w:p>
        </w:tc>
        <w:tc>
          <w:tcPr>
            <w:tcW w:w="660" w:type="dxa"/>
          </w:tcPr>
          <w:p w14:paraId="776B369B" w14:textId="77777777" w:rsidR="008E07B5" w:rsidRDefault="008E07B5">
            <w:pPr>
              <w:pStyle w:val="ConsPlusNormal"/>
              <w:jc w:val="center"/>
            </w:pPr>
          </w:p>
        </w:tc>
        <w:tc>
          <w:tcPr>
            <w:tcW w:w="660" w:type="dxa"/>
          </w:tcPr>
          <w:p w14:paraId="671ADBA8" w14:textId="77777777" w:rsidR="008E07B5" w:rsidRDefault="008E07B5">
            <w:pPr>
              <w:pStyle w:val="ConsPlusNormal"/>
              <w:jc w:val="center"/>
            </w:pPr>
          </w:p>
        </w:tc>
        <w:tc>
          <w:tcPr>
            <w:tcW w:w="825" w:type="dxa"/>
          </w:tcPr>
          <w:p w14:paraId="0C69BCD6" w14:textId="77777777" w:rsidR="008E07B5" w:rsidRDefault="008E07B5">
            <w:pPr>
              <w:pStyle w:val="ConsPlusNormal"/>
              <w:jc w:val="center"/>
            </w:pPr>
          </w:p>
        </w:tc>
        <w:tc>
          <w:tcPr>
            <w:tcW w:w="660" w:type="dxa"/>
          </w:tcPr>
          <w:p w14:paraId="4F7E1A6F" w14:textId="77777777" w:rsidR="008E07B5" w:rsidRDefault="008E07B5">
            <w:pPr>
              <w:pStyle w:val="ConsPlusNormal"/>
              <w:jc w:val="center"/>
            </w:pPr>
          </w:p>
        </w:tc>
      </w:tr>
      <w:tr w:rsidR="008E07B5" w14:paraId="10353937" w14:textId="77777777">
        <w:tc>
          <w:tcPr>
            <w:tcW w:w="825" w:type="dxa"/>
          </w:tcPr>
          <w:p w14:paraId="3F234A65" w14:textId="77777777" w:rsidR="008E07B5" w:rsidRDefault="008E07B5">
            <w:pPr>
              <w:pStyle w:val="ConsPlusNormal"/>
              <w:jc w:val="center"/>
            </w:pPr>
            <w:r>
              <w:t>3.8</w:t>
            </w:r>
          </w:p>
        </w:tc>
        <w:tc>
          <w:tcPr>
            <w:tcW w:w="3300" w:type="dxa"/>
          </w:tcPr>
          <w:p w14:paraId="47E9DAA2" w14:textId="77777777" w:rsidR="008E07B5" w:rsidRDefault="008E07B5">
            <w:pPr>
              <w:pStyle w:val="ConsPlusNormal"/>
              <w:ind w:left="283"/>
            </w:pPr>
            <w:r>
              <w:t>Услуги по приготовлению воды на нужды горячего водоснабжения</w:t>
            </w:r>
          </w:p>
        </w:tc>
        <w:tc>
          <w:tcPr>
            <w:tcW w:w="1155" w:type="dxa"/>
          </w:tcPr>
          <w:p w14:paraId="71755FCD" w14:textId="77777777" w:rsidR="008E07B5" w:rsidRDefault="008E07B5">
            <w:pPr>
              <w:pStyle w:val="ConsPlusNormal"/>
              <w:jc w:val="center"/>
            </w:pPr>
            <w:r>
              <w:t>тыс. руб.</w:t>
            </w:r>
          </w:p>
        </w:tc>
        <w:tc>
          <w:tcPr>
            <w:tcW w:w="825" w:type="dxa"/>
          </w:tcPr>
          <w:p w14:paraId="3EE92B57" w14:textId="77777777" w:rsidR="008E07B5" w:rsidRDefault="008E07B5">
            <w:pPr>
              <w:pStyle w:val="ConsPlusNormal"/>
              <w:jc w:val="center"/>
            </w:pPr>
          </w:p>
        </w:tc>
        <w:tc>
          <w:tcPr>
            <w:tcW w:w="825" w:type="dxa"/>
          </w:tcPr>
          <w:p w14:paraId="123089CA" w14:textId="77777777" w:rsidR="008E07B5" w:rsidRDefault="008E07B5">
            <w:pPr>
              <w:pStyle w:val="ConsPlusNormal"/>
              <w:jc w:val="center"/>
            </w:pPr>
          </w:p>
        </w:tc>
        <w:tc>
          <w:tcPr>
            <w:tcW w:w="990" w:type="dxa"/>
          </w:tcPr>
          <w:p w14:paraId="6B22D469" w14:textId="77777777" w:rsidR="008E07B5" w:rsidRDefault="008E07B5">
            <w:pPr>
              <w:pStyle w:val="ConsPlusNormal"/>
              <w:jc w:val="center"/>
            </w:pPr>
          </w:p>
        </w:tc>
        <w:tc>
          <w:tcPr>
            <w:tcW w:w="825" w:type="dxa"/>
          </w:tcPr>
          <w:p w14:paraId="323BABAB" w14:textId="77777777" w:rsidR="008E07B5" w:rsidRDefault="008E07B5">
            <w:pPr>
              <w:pStyle w:val="ConsPlusNormal"/>
              <w:jc w:val="center"/>
            </w:pPr>
          </w:p>
        </w:tc>
        <w:tc>
          <w:tcPr>
            <w:tcW w:w="660" w:type="dxa"/>
          </w:tcPr>
          <w:p w14:paraId="36358BC6" w14:textId="77777777" w:rsidR="008E07B5" w:rsidRDefault="008E07B5">
            <w:pPr>
              <w:pStyle w:val="ConsPlusNormal"/>
              <w:jc w:val="center"/>
            </w:pPr>
          </w:p>
        </w:tc>
        <w:tc>
          <w:tcPr>
            <w:tcW w:w="660" w:type="dxa"/>
          </w:tcPr>
          <w:p w14:paraId="3F3FFDCD" w14:textId="77777777" w:rsidR="008E07B5" w:rsidRDefault="008E07B5">
            <w:pPr>
              <w:pStyle w:val="ConsPlusNormal"/>
              <w:jc w:val="center"/>
            </w:pPr>
          </w:p>
        </w:tc>
        <w:tc>
          <w:tcPr>
            <w:tcW w:w="660" w:type="dxa"/>
          </w:tcPr>
          <w:p w14:paraId="14F87745" w14:textId="77777777" w:rsidR="008E07B5" w:rsidRDefault="008E07B5">
            <w:pPr>
              <w:pStyle w:val="ConsPlusNormal"/>
              <w:jc w:val="center"/>
            </w:pPr>
          </w:p>
        </w:tc>
        <w:tc>
          <w:tcPr>
            <w:tcW w:w="825" w:type="dxa"/>
          </w:tcPr>
          <w:p w14:paraId="1B0444B8" w14:textId="77777777" w:rsidR="008E07B5" w:rsidRDefault="008E07B5">
            <w:pPr>
              <w:pStyle w:val="ConsPlusNormal"/>
              <w:jc w:val="center"/>
            </w:pPr>
          </w:p>
        </w:tc>
        <w:tc>
          <w:tcPr>
            <w:tcW w:w="660" w:type="dxa"/>
          </w:tcPr>
          <w:p w14:paraId="0DCD1898" w14:textId="77777777" w:rsidR="008E07B5" w:rsidRDefault="008E07B5">
            <w:pPr>
              <w:pStyle w:val="ConsPlusNormal"/>
              <w:jc w:val="center"/>
            </w:pPr>
          </w:p>
        </w:tc>
      </w:tr>
      <w:tr w:rsidR="008E07B5" w14:paraId="34E66494" w14:textId="77777777">
        <w:tc>
          <w:tcPr>
            <w:tcW w:w="825" w:type="dxa"/>
          </w:tcPr>
          <w:p w14:paraId="64E0BD15" w14:textId="77777777" w:rsidR="008E07B5" w:rsidRDefault="008E07B5">
            <w:pPr>
              <w:pStyle w:val="ConsPlusNormal"/>
              <w:jc w:val="center"/>
            </w:pPr>
            <w:r>
              <w:t>3.9</w:t>
            </w:r>
          </w:p>
        </w:tc>
        <w:tc>
          <w:tcPr>
            <w:tcW w:w="3300" w:type="dxa"/>
          </w:tcPr>
          <w:p w14:paraId="1CC2C11F" w14:textId="77777777" w:rsidR="008E07B5" w:rsidRDefault="008E07B5">
            <w:pPr>
              <w:pStyle w:val="ConsPlusNormal"/>
              <w:ind w:left="283"/>
            </w:pPr>
            <w:r>
              <w:t>Услуги по транспортировке горячей воды</w:t>
            </w:r>
          </w:p>
        </w:tc>
        <w:tc>
          <w:tcPr>
            <w:tcW w:w="1155" w:type="dxa"/>
          </w:tcPr>
          <w:p w14:paraId="76778AB7" w14:textId="77777777" w:rsidR="008E07B5" w:rsidRDefault="008E07B5">
            <w:pPr>
              <w:pStyle w:val="ConsPlusNormal"/>
              <w:jc w:val="center"/>
            </w:pPr>
            <w:r>
              <w:t>тыс. руб.</w:t>
            </w:r>
          </w:p>
        </w:tc>
        <w:tc>
          <w:tcPr>
            <w:tcW w:w="825" w:type="dxa"/>
          </w:tcPr>
          <w:p w14:paraId="6311811E" w14:textId="77777777" w:rsidR="008E07B5" w:rsidRDefault="008E07B5">
            <w:pPr>
              <w:pStyle w:val="ConsPlusNormal"/>
              <w:jc w:val="center"/>
            </w:pPr>
          </w:p>
        </w:tc>
        <w:tc>
          <w:tcPr>
            <w:tcW w:w="825" w:type="dxa"/>
          </w:tcPr>
          <w:p w14:paraId="319358CE" w14:textId="77777777" w:rsidR="008E07B5" w:rsidRDefault="008E07B5">
            <w:pPr>
              <w:pStyle w:val="ConsPlusNormal"/>
              <w:jc w:val="center"/>
            </w:pPr>
          </w:p>
        </w:tc>
        <w:tc>
          <w:tcPr>
            <w:tcW w:w="990" w:type="dxa"/>
          </w:tcPr>
          <w:p w14:paraId="7CC2A8CE" w14:textId="77777777" w:rsidR="008E07B5" w:rsidRDefault="008E07B5">
            <w:pPr>
              <w:pStyle w:val="ConsPlusNormal"/>
              <w:jc w:val="center"/>
            </w:pPr>
          </w:p>
        </w:tc>
        <w:tc>
          <w:tcPr>
            <w:tcW w:w="825" w:type="dxa"/>
          </w:tcPr>
          <w:p w14:paraId="52D2DC19" w14:textId="77777777" w:rsidR="008E07B5" w:rsidRDefault="008E07B5">
            <w:pPr>
              <w:pStyle w:val="ConsPlusNormal"/>
              <w:jc w:val="center"/>
            </w:pPr>
          </w:p>
        </w:tc>
        <w:tc>
          <w:tcPr>
            <w:tcW w:w="660" w:type="dxa"/>
          </w:tcPr>
          <w:p w14:paraId="7E528F42" w14:textId="77777777" w:rsidR="008E07B5" w:rsidRDefault="008E07B5">
            <w:pPr>
              <w:pStyle w:val="ConsPlusNormal"/>
              <w:jc w:val="center"/>
            </w:pPr>
          </w:p>
        </w:tc>
        <w:tc>
          <w:tcPr>
            <w:tcW w:w="660" w:type="dxa"/>
          </w:tcPr>
          <w:p w14:paraId="404ED18F" w14:textId="77777777" w:rsidR="008E07B5" w:rsidRDefault="008E07B5">
            <w:pPr>
              <w:pStyle w:val="ConsPlusNormal"/>
              <w:jc w:val="center"/>
            </w:pPr>
          </w:p>
        </w:tc>
        <w:tc>
          <w:tcPr>
            <w:tcW w:w="660" w:type="dxa"/>
          </w:tcPr>
          <w:p w14:paraId="2ACA3B15" w14:textId="77777777" w:rsidR="008E07B5" w:rsidRDefault="008E07B5">
            <w:pPr>
              <w:pStyle w:val="ConsPlusNormal"/>
              <w:jc w:val="center"/>
            </w:pPr>
          </w:p>
        </w:tc>
        <w:tc>
          <w:tcPr>
            <w:tcW w:w="825" w:type="dxa"/>
          </w:tcPr>
          <w:p w14:paraId="2B497031" w14:textId="77777777" w:rsidR="008E07B5" w:rsidRDefault="008E07B5">
            <w:pPr>
              <w:pStyle w:val="ConsPlusNormal"/>
              <w:jc w:val="center"/>
            </w:pPr>
          </w:p>
        </w:tc>
        <w:tc>
          <w:tcPr>
            <w:tcW w:w="660" w:type="dxa"/>
          </w:tcPr>
          <w:p w14:paraId="3B61E04B" w14:textId="77777777" w:rsidR="008E07B5" w:rsidRDefault="008E07B5">
            <w:pPr>
              <w:pStyle w:val="ConsPlusNormal"/>
              <w:jc w:val="center"/>
            </w:pPr>
          </w:p>
        </w:tc>
      </w:tr>
      <w:tr w:rsidR="008E07B5" w14:paraId="3CA7766D" w14:textId="77777777">
        <w:tc>
          <w:tcPr>
            <w:tcW w:w="825" w:type="dxa"/>
          </w:tcPr>
          <w:p w14:paraId="05AD589D" w14:textId="77777777" w:rsidR="008E07B5" w:rsidRDefault="008E07B5">
            <w:pPr>
              <w:pStyle w:val="ConsPlusNormal"/>
              <w:jc w:val="center"/>
            </w:pPr>
            <w:r>
              <w:t>3.10</w:t>
            </w:r>
          </w:p>
        </w:tc>
        <w:tc>
          <w:tcPr>
            <w:tcW w:w="3300" w:type="dxa"/>
          </w:tcPr>
          <w:p w14:paraId="662D2027" w14:textId="77777777" w:rsidR="008E07B5" w:rsidRDefault="008E07B5">
            <w:pPr>
              <w:pStyle w:val="ConsPlusNormal"/>
              <w:ind w:left="283"/>
            </w:pPr>
            <w:r>
              <w:t>Услуги по водоотведению</w:t>
            </w:r>
          </w:p>
        </w:tc>
        <w:tc>
          <w:tcPr>
            <w:tcW w:w="1155" w:type="dxa"/>
          </w:tcPr>
          <w:p w14:paraId="6C375CF2" w14:textId="77777777" w:rsidR="008E07B5" w:rsidRDefault="008E07B5">
            <w:pPr>
              <w:pStyle w:val="ConsPlusNormal"/>
              <w:jc w:val="center"/>
            </w:pPr>
            <w:r>
              <w:t>тыс. руб.</w:t>
            </w:r>
          </w:p>
        </w:tc>
        <w:tc>
          <w:tcPr>
            <w:tcW w:w="825" w:type="dxa"/>
          </w:tcPr>
          <w:p w14:paraId="22F59585" w14:textId="77777777" w:rsidR="008E07B5" w:rsidRDefault="008E07B5">
            <w:pPr>
              <w:pStyle w:val="ConsPlusNormal"/>
              <w:jc w:val="center"/>
            </w:pPr>
          </w:p>
        </w:tc>
        <w:tc>
          <w:tcPr>
            <w:tcW w:w="825" w:type="dxa"/>
          </w:tcPr>
          <w:p w14:paraId="4275CE7B" w14:textId="77777777" w:rsidR="008E07B5" w:rsidRDefault="008E07B5">
            <w:pPr>
              <w:pStyle w:val="ConsPlusNormal"/>
              <w:jc w:val="center"/>
            </w:pPr>
          </w:p>
        </w:tc>
        <w:tc>
          <w:tcPr>
            <w:tcW w:w="990" w:type="dxa"/>
          </w:tcPr>
          <w:p w14:paraId="3C7F233E" w14:textId="77777777" w:rsidR="008E07B5" w:rsidRDefault="008E07B5">
            <w:pPr>
              <w:pStyle w:val="ConsPlusNormal"/>
              <w:jc w:val="center"/>
            </w:pPr>
          </w:p>
        </w:tc>
        <w:tc>
          <w:tcPr>
            <w:tcW w:w="825" w:type="dxa"/>
          </w:tcPr>
          <w:p w14:paraId="7477E433" w14:textId="77777777" w:rsidR="008E07B5" w:rsidRDefault="008E07B5">
            <w:pPr>
              <w:pStyle w:val="ConsPlusNormal"/>
              <w:jc w:val="center"/>
            </w:pPr>
          </w:p>
        </w:tc>
        <w:tc>
          <w:tcPr>
            <w:tcW w:w="660" w:type="dxa"/>
          </w:tcPr>
          <w:p w14:paraId="367A8133" w14:textId="77777777" w:rsidR="008E07B5" w:rsidRDefault="008E07B5">
            <w:pPr>
              <w:pStyle w:val="ConsPlusNormal"/>
              <w:jc w:val="center"/>
            </w:pPr>
          </w:p>
        </w:tc>
        <w:tc>
          <w:tcPr>
            <w:tcW w:w="660" w:type="dxa"/>
          </w:tcPr>
          <w:p w14:paraId="14BB40FF" w14:textId="77777777" w:rsidR="008E07B5" w:rsidRDefault="008E07B5">
            <w:pPr>
              <w:pStyle w:val="ConsPlusNormal"/>
              <w:jc w:val="center"/>
            </w:pPr>
          </w:p>
        </w:tc>
        <w:tc>
          <w:tcPr>
            <w:tcW w:w="660" w:type="dxa"/>
          </w:tcPr>
          <w:p w14:paraId="6EB92457" w14:textId="77777777" w:rsidR="008E07B5" w:rsidRDefault="008E07B5">
            <w:pPr>
              <w:pStyle w:val="ConsPlusNormal"/>
              <w:jc w:val="center"/>
            </w:pPr>
          </w:p>
        </w:tc>
        <w:tc>
          <w:tcPr>
            <w:tcW w:w="825" w:type="dxa"/>
          </w:tcPr>
          <w:p w14:paraId="4FB4162A" w14:textId="77777777" w:rsidR="008E07B5" w:rsidRDefault="008E07B5">
            <w:pPr>
              <w:pStyle w:val="ConsPlusNormal"/>
              <w:jc w:val="center"/>
            </w:pPr>
          </w:p>
        </w:tc>
        <w:tc>
          <w:tcPr>
            <w:tcW w:w="660" w:type="dxa"/>
          </w:tcPr>
          <w:p w14:paraId="4AC32D23" w14:textId="77777777" w:rsidR="008E07B5" w:rsidRDefault="008E07B5">
            <w:pPr>
              <w:pStyle w:val="ConsPlusNormal"/>
              <w:jc w:val="center"/>
            </w:pPr>
          </w:p>
        </w:tc>
      </w:tr>
      <w:tr w:rsidR="008E07B5" w14:paraId="7B2BF6CE" w14:textId="77777777">
        <w:tc>
          <w:tcPr>
            <w:tcW w:w="825" w:type="dxa"/>
          </w:tcPr>
          <w:p w14:paraId="7F76FDD9" w14:textId="77777777" w:rsidR="008E07B5" w:rsidRDefault="008E07B5">
            <w:pPr>
              <w:pStyle w:val="ConsPlusNormal"/>
              <w:jc w:val="center"/>
            </w:pPr>
            <w:r>
              <w:t>3.11</w:t>
            </w:r>
          </w:p>
        </w:tc>
        <w:tc>
          <w:tcPr>
            <w:tcW w:w="3300" w:type="dxa"/>
          </w:tcPr>
          <w:p w14:paraId="12F56E43" w14:textId="77777777" w:rsidR="008E07B5" w:rsidRDefault="008E07B5">
            <w:pPr>
              <w:pStyle w:val="ConsPlusNormal"/>
              <w:ind w:left="283"/>
            </w:pPr>
            <w:r>
              <w:t>Услуги по транспортировке сточных вод</w:t>
            </w:r>
          </w:p>
        </w:tc>
        <w:tc>
          <w:tcPr>
            <w:tcW w:w="1155" w:type="dxa"/>
          </w:tcPr>
          <w:p w14:paraId="6C93C0B3" w14:textId="77777777" w:rsidR="008E07B5" w:rsidRDefault="008E07B5">
            <w:pPr>
              <w:pStyle w:val="ConsPlusNormal"/>
              <w:jc w:val="center"/>
            </w:pPr>
            <w:r>
              <w:t>тыс. руб.</w:t>
            </w:r>
          </w:p>
        </w:tc>
        <w:tc>
          <w:tcPr>
            <w:tcW w:w="825" w:type="dxa"/>
          </w:tcPr>
          <w:p w14:paraId="7B54945A" w14:textId="77777777" w:rsidR="008E07B5" w:rsidRDefault="008E07B5">
            <w:pPr>
              <w:pStyle w:val="ConsPlusNormal"/>
              <w:jc w:val="center"/>
            </w:pPr>
          </w:p>
        </w:tc>
        <w:tc>
          <w:tcPr>
            <w:tcW w:w="825" w:type="dxa"/>
          </w:tcPr>
          <w:p w14:paraId="76CC2E50" w14:textId="77777777" w:rsidR="008E07B5" w:rsidRDefault="008E07B5">
            <w:pPr>
              <w:pStyle w:val="ConsPlusNormal"/>
              <w:jc w:val="center"/>
            </w:pPr>
          </w:p>
        </w:tc>
        <w:tc>
          <w:tcPr>
            <w:tcW w:w="990" w:type="dxa"/>
          </w:tcPr>
          <w:p w14:paraId="1219A961" w14:textId="77777777" w:rsidR="008E07B5" w:rsidRDefault="008E07B5">
            <w:pPr>
              <w:pStyle w:val="ConsPlusNormal"/>
              <w:jc w:val="center"/>
            </w:pPr>
          </w:p>
        </w:tc>
        <w:tc>
          <w:tcPr>
            <w:tcW w:w="825" w:type="dxa"/>
          </w:tcPr>
          <w:p w14:paraId="7D839A84" w14:textId="77777777" w:rsidR="008E07B5" w:rsidRDefault="008E07B5">
            <w:pPr>
              <w:pStyle w:val="ConsPlusNormal"/>
              <w:jc w:val="center"/>
            </w:pPr>
          </w:p>
        </w:tc>
        <w:tc>
          <w:tcPr>
            <w:tcW w:w="660" w:type="dxa"/>
          </w:tcPr>
          <w:p w14:paraId="3CCBC791" w14:textId="77777777" w:rsidR="008E07B5" w:rsidRDefault="008E07B5">
            <w:pPr>
              <w:pStyle w:val="ConsPlusNormal"/>
              <w:jc w:val="center"/>
            </w:pPr>
          </w:p>
        </w:tc>
        <w:tc>
          <w:tcPr>
            <w:tcW w:w="660" w:type="dxa"/>
          </w:tcPr>
          <w:p w14:paraId="70B3EB33" w14:textId="77777777" w:rsidR="008E07B5" w:rsidRDefault="008E07B5">
            <w:pPr>
              <w:pStyle w:val="ConsPlusNormal"/>
              <w:jc w:val="center"/>
            </w:pPr>
          </w:p>
        </w:tc>
        <w:tc>
          <w:tcPr>
            <w:tcW w:w="660" w:type="dxa"/>
          </w:tcPr>
          <w:p w14:paraId="41530873" w14:textId="77777777" w:rsidR="008E07B5" w:rsidRDefault="008E07B5">
            <w:pPr>
              <w:pStyle w:val="ConsPlusNormal"/>
              <w:jc w:val="center"/>
            </w:pPr>
          </w:p>
        </w:tc>
        <w:tc>
          <w:tcPr>
            <w:tcW w:w="825" w:type="dxa"/>
          </w:tcPr>
          <w:p w14:paraId="2978069C" w14:textId="77777777" w:rsidR="008E07B5" w:rsidRDefault="008E07B5">
            <w:pPr>
              <w:pStyle w:val="ConsPlusNormal"/>
              <w:jc w:val="center"/>
            </w:pPr>
          </w:p>
        </w:tc>
        <w:tc>
          <w:tcPr>
            <w:tcW w:w="660" w:type="dxa"/>
          </w:tcPr>
          <w:p w14:paraId="7CA2588C" w14:textId="77777777" w:rsidR="008E07B5" w:rsidRDefault="008E07B5">
            <w:pPr>
              <w:pStyle w:val="ConsPlusNormal"/>
              <w:jc w:val="center"/>
            </w:pPr>
          </w:p>
        </w:tc>
      </w:tr>
      <w:tr w:rsidR="008E07B5" w14:paraId="4FA28110" w14:textId="77777777">
        <w:tc>
          <w:tcPr>
            <w:tcW w:w="825" w:type="dxa"/>
          </w:tcPr>
          <w:p w14:paraId="60A83817" w14:textId="77777777" w:rsidR="008E07B5" w:rsidRDefault="008E07B5">
            <w:pPr>
              <w:pStyle w:val="ConsPlusNormal"/>
              <w:jc w:val="center"/>
            </w:pPr>
            <w:r>
              <w:t>4</w:t>
            </w:r>
          </w:p>
        </w:tc>
        <w:tc>
          <w:tcPr>
            <w:tcW w:w="3300" w:type="dxa"/>
          </w:tcPr>
          <w:p w14:paraId="307CC2EB" w14:textId="77777777" w:rsidR="008E07B5" w:rsidRDefault="008E07B5">
            <w:pPr>
              <w:pStyle w:val="ConsPlusNormal"/>
            </w:pPr>
            <w:r>
              <w:t>Налоги и сборы</w:t>
            </w:r>
          </w:p>
        </w:tc>
        <w:tc>
          <w:tcPr>
            <w:tcW w:w="1155" w:type="dxa"/>
          </w:tcPr>
          <w:p w14:paraId="3D4E6ED0" w14:textId="77777777" w:rsidR="008E07B5" w:rsidRDefault="008E07B5">
            <w:pPr>
              <w:pStyle w:val="ConsPlusNormal"/>
              <w:jc w:val="center"/>
            </w:pPr>
            <w:r>
              <w:t>тыс. руб.</w:t>
            </w:r>
          </w:p>
        </w:tc>
        <w:tc>
          <w:tcPr>
            <w:tcW w:w="825" w:type="dxa"/>
          </w:tcPr>
          <w:p w14:paraId="04FDF94F" w14:textId="77777777" w:rsidR="008E07B5" w:rsidRDefault="008E07B5">
            <w:pPr>
              <w:pStyle w:val="ConsPlusNormal"/>
              <w:jc w:val="center"/>
            </w:pPr>
          </w:p>
        </w:tc>
        <w:tc>
          <w:tcPr>
            <w:tcW w:w="825" w:type="dxa"/>
          </w:tcPr>
          <w:p w14:paraId="1E51F3B7" w14:textId="77777777" w:rsidR="008E07B5" w:rsidRDefault="008E07B5">
            <w:pPr>
              <w:pStyle w:val="ConsPlusNormal"/>
              <w:jc w:val="center"/>
            </w:pPr>
          </w:p>
        </w:tc>
        <w:tc>
          <w:tcPr>
            <w:tcW w:w="990" w:type="dxa"/>
          </w:tcPr>
          <w:p w14:paraId="48FF66CE" w14:textId="77777777" w:rsidR="008E07B5" w:rsidRDefault="008E07B5">
            <w:pPr>
              <w:pStyle w:val="ConsPlusNormal"/>
              <w:jc w:val="center"/>
            </w:pPr>
          </w:p>
        </w:tc>
        <w:tc>
          <w:tcPr>
            <w:tcW w:w="825" w:type="dxa"/>
          </w:tcPr>
          <w:p w14:paraId="0917D6F0" w14:textId="77777777" w:rsidR="008E07B5" w:rsidRDefault="008E07B5">
            <w:pPr>
              <w:pStyle w:val="ConsPlusNormal"/>
              <w:jc w:val="center"/>
            </w:pPr>
          </w:p>
        </w:tc>
        <w:tc>
          <w:tcPr>
            <w:tcW w:w="660" w:type="dxa"/>
          </w:tcPr>
          <w:p w14:paraId="729D7074" w14:textId="77777777" w:rsidR="008E07B5" w:rsidRDefault="008E07B5">
            <w:pPr>
              <w:pStyle w:val="ConsPlusNormal"/>
              <w:jc w:val="center"/>
            </w:pPr>
          </w:p>
        </w:tc>
        <w:tc>
          <w:tcPr>
            <w:tcW w:w="660" w:type="dxa"/>
          </w:tcPr>
          <w:p w14:paraId="1CF005FB" w14:textId="77777777" w:rsidR="008E07B5" w:rsidRDefault="008E07B5">
            <w:pPr>
              <w:pStyle w:val="ConsPlusNormal"/>
              <w:jc w:val="center"/>
            </w:pPr>
          </w:p>
        </w:tc>
        <w:tc>
          <w:tcPr>
            <w:tcW w:w="660" w:type="dxa"/>
          </w:tcPr>
          <w:p w14:paraId="3F224121" w14:textId="77777777" w:rsidR="008E07B5" w:rsidRDefault="008E07B5">
            <w:pPr>
              <w:pStyle w:val="ConsPlusNormal"/>
              <w:jc w:val="center"/>
            </w:pPr>
          </w:p>
        </w:tc>
        <w:tc>
          <w:tcPr>
            <w:tcW w:w="825" w:type="dxa"/>
          </w:tcPr>
          <w:p w14:paraId="20296BC0" w14:textId="77777777" w:rsidR="008E07B5" w:rsidRDefault="008E07B5">
            <w:pPr>
              <w:pStyle w:val="ConsPlusNormal"/>
              <w:jc w:val="center"/>
            </w:pPr>
          </w:p>
        </w:tc>
        <w:tc>
          <w:tcPr>
            <w:tcW w:w="660" w:type="dxa"/>
          </w:tcPr>
          <w:p w14:paraId="701779A4" w14:textId="77777777" w:rsidR="008E07B5" w:rsidRDefault="008E07B5">
            <w:pPr>
              <w:pStyle w:val="ConsPlusNormal"/>
              <w:jc w:val="center"/>
            </w:pPr>
          </w:p>
        </w:tc>
      </w:tr>
      <w:tr w:rsidR="008E07B5" w14:paraId="176162A2" w14:textId="77777777">
        <w:tc>
          <w:tcPr>
            <w:tcW w:w="825" w:type="dxa"/>
          </w:tcPr>
          <w:p w14:paraId="283E1FA7" w14:textId="77777777" w:rsidR="008E07B5" w:rsidRDefault="008E07B5">
            <w:pPr>
              <w:pStyle w:val="ConsPlusNormal"/>
              <w:jc w:val="center"/>
            </w:pPr>
            <w:r>
              <w:t>4.1</w:t>
            </w:r>
          </w:p>
        </w:tc>
        <w:tc>
          <w:tcPr>
            <w:tcW w:w="3300" w:type="dxa"/>
          </w:tcPr>
          <w:p w14:paraId="7250FF2A" w14:textId="77777777" w:rsidR="008E07B5" w:rsidRDefault="008E07B5">
            <w:pPr>
              <w:pStyle w:val="ConsPlusNormal"/>
              <w:ind w:left="283"/>
            </w:pPr>
            <w:r>
              <w:t>Налог на прибыль</w:t>
            </w:r>
          </w:p>
        </w:tc>
        <w:tc>
          <w:tcPr>
            <w:tcW w:w="1155" w:type="dxa"/>
          </w:tcPr>
          <w:p w14:paraId="2859E2A0" w14:textId="77777777" w:rsidR="008E07B5" w:rsidRDefault="008E07B5">
            <w:pPr>
              <w:pStyle w:val="ConsPlusNormal"/>
              <w:jc w:val="center"/>
            </w:pPr>
            <w:r>
              <w:t>тыс. руб.</w:t>
            </w:r>
          </w:p>
        </w:tc>
        <w:tc>
          <w:tcPr>
            <w:tcW w:w="825" w:type="dxa"/>
          </w:tcPr>
          <w:p w14:paraId="1B57CB0D" w14:textId="77777777" w:rsidR="008E07B5" w:rsidRDefault="008E07B5">
            <w:pPr>
              <w:pStyle w:val="ConsPlusNormal"/>
              <w:jc w:val="center"/>
            </w:pPr>
          </w:p>
        </w:tc>
        <w:tc>
          <w:tcPr>
            <w:tcW w:w="825" w:type="dxa"/>
          </w:tcPr>
          <w:p w14:paraId="12156AAC" w14:textId="77777777" w:rsidR="008E07B5" w:rsidRDefault="008E07B5">
            <w:pPr>
              <w:pStyle w:val="ConsPlusNormal"/>
              <w:jc w:val="center"/>
            </w:pPr>
          </w:p>
        </w:tc>
        <w:tc>
          <w:tcPr>
            <w:tcW w:w="990" w:type="dxa"/>
          </w:tcPr>
          <w:p w14:paraId="5AA9FDC2" w14:textId="77777777" w:rsidR="008E07B5" w:rsidRDefault="008E07B5">
            <w:pPr>
              <w:pStyle w:val="ConsPlusNormal"/>
              <w:jc w:val="center"/>
            </w:pPr>
          </w:p>
        </w:tc>
        <w:tc>
          <w:tcPr>
            <w:tcW w:w="825" w:type="dxa"/>
          </w:tcPr>
          <w:p w14:paraId="4678DAEF" w14:textId="77777777" w:rsidR="008E07B5" w:rsidRDefault="008E07B5">
            <w:pPr>
              <w:pStyle w:val="ConsPlusNormal"/>
              <w:jc w:val="center"/>
            </w:pPr>
          </w:p>
        </w:tc>
        <w:tc>
          <w:tcPr>
            <w:tcW w:w="660" w:type="dxa"/>
          </w:tcPr>
          <w:p w14:paraId="2573EC66" w14:textId="77777777" w:rsidR="008E07B5" w:rsidRDefault="008E07B5">
            <w:pPr>
              <w:pStyle w:val="ConsPlusNormal"/>
              <w:jc w:val="center"/>
            </w:pPr>
          </w:p>
        </w:tc>
        <w:tc>
          <w:tcPr>
            <w:tcW w:w="660" w:type="dxa"/>
          </w:tcPr>
          <w:p w14:paraId="6B40DC45" w14:textId="77777777" w:rsidR="008E07B5" w:rsidRDefault="008E07B5">
            <w:pPr>
              <w:pStyle w:val="ConsPlusNormal"/>
              <w:jc w:val="center"/>
            </w:pPr>
          </w:p>
        </w:tc>
        <w:tc>
          <w:tcPr>
            <w:tcW w:w="660" w:type="dxa"/>
          </w:tcPr>
          <w:p w14:paraId="324F2D64" w14:textId="77777777" w:rsidR="008E07B5" w:rsidRDefault="008E07B5">
            <w:pPr>
              <w:pStyle w:val="ConsPlusNormal"/>
              <w:jc w:val="center"/>
            </w:pPr>
          </w:p>
        </w:tc>
        <w:tc>
          <w:tcPr>
            <w:tcW w:w="825" w:type="dxa"/>
          </w:tcPr>
          <w:p w14:paraId="228D2594" w14:textId="77777777" w:rsidR="008E07B5" w:rsidRDefault="008E07B5">
            <w:pPr>
              <w:pStyle w:val="ConsPlusNormal"/>
              <w:jc w:val="center"/>
            </w:pPr>
          </w:p>
        </w:tc>
        <w:tc>
          <w:tcPr>
            <w:tcW w:w="660" w:type="dxa"/>
          </w:tcPr>
          <w:p w14:paraId="1BE766D9" w14:textId="77777777" w:rsidR="008E07B5" w:rsidRDefault="008E07B5">
            <w:pPr>
              <w:pStyle w:val="ConsPlusNormal"/>
              <w:jc w:val="center"/>
            </w:pPr>
          </w:p>
        </w:tc>
      </w:tr>
      <w:tr w:rsidR="008E07B5" w14:paraId="3FA071DD" w14:textId="77777777">
        <w:tc>
          <w:tcPr>
            <w:tcW w:w="825" w:type="dxa"/>
          </w:tcPr>
          <w:p w14:paraId="0E11A57D" w14:textId="77777777" w:rsidR="008E07B5" w:rsidRDefault="008E07B5">
            <w:pPr>
              <w:pStyle w:val="ConsPlusNormal"/>
              <w:jc w:val="center"/>
            </w:pPr>
            <w:r>
              <w:t>4.2</w:t>
            </w:r>
          </w:p>
        </w:tc>
        <w:tc>
          <w:tcPr>
            <w:tcW w:w="3300" w:type="dxa"/>
          </w:tcPr>
          <w:p w14:paraId="56066E92" w14:textId="77777777" w:rsidR="008E07B5" w:rsidRDefault="008E07B5">
            <w:pPr>
              <w:pStyle w:val="ConsPlusNormal"/>
              <w:ind w:left="283"/>
            </w:pPr>
            <w:r>
              <w:t>Налог на имущество организаций</w:t>
            </w:r>
          </w:p>
        </w:tc>
        <w:tc>
          <w:tcPr>
            <w:tcW w:w="1155" w:type="dxa"/>
          </w:tcPr>
          <w:p w14:paraId="4FCCBFCA" w14:textId="77777777" w:rsidR="008E07B5" w:rsidRDefault="008E07B5">
            <w:pPr>
              <w:pStyle w:val="ConsPlusNormal"/>
              <w:jc w:val="center"/>
            </w:pPr>
            <w:r>
              <w:t>тыс. руб.</w:t>
            </w:r>
          </w:p>
        </w:tc>
        <w:tc>
          <w:tcPr>
            <w:tcW w:w="825" w:type="dxa"/>
          </w:tcPr>
          <w:p w14:paraId="7CE67FAC" w14:textId="77777777" w:rsidR="008E07B5" w:rsidRDefault="008E07B5">
            <w:pPr>
              <w:pStyle w:val="ConsPlusNormal"/>
              <w:jc w:val="center"/>
            </w:pPr>
          </w:p>
        </w:tc>
        <w:tc>
          <w:tcPr>
            <w:tcW w:w="825" w:type="dxa"/>
          </w:tcPr>
          <w:p w14:paraId="31BCDAC7" w14:textId="77777777" w:rsidR="008E07B5" w:rsidRDefault="008E07B5">
            <w:pPr>
              <w:pStyle w:val="ConsPlusNormal"/>
              <w:jc w:val="center"/>
            </w:pPr>
          </w:p>
        </w:tc>
        <w:tc>
          <w:tcPr>
            <w:tcW w:w="990" w:type="dxa"/>
          </w:tcPr>
          <w:p w14:paraId="3521D059" w14:textId="77777777" w:rsidR="008E07B5" w:rsidRDefault="008E07B5">
            <w:pPr>
              <w:pStyle w:val="ConsPlusNormal"/>
              <w:jc w:val="center"/>
            </w:pPr>
          </w:p>
        </w:tc>
        <w:tc>
          <w:tcPr>
            <w:tcW w:w="825" w:type="dxa"/>
          </w:tcPr>
          <w:p w14:paraId="6D42A7D1" w14:textId="77777777" w:rsidR="008E07B5" w:rsidRDefault="008E07B5">
            <w:pPr>
              <w:pStyle w:val="ConsPlusNormal"/>
              <w:jc w:val="center"/>
            </w:pPr>
          </w:p>
        </w:tc>
        <w:tc>
          <w:tcPr>
            <w:tcW w:w="660" w:type="dxa"/>
          </w:tcPr>
          <w:p w14:paraId="312CF3B0" w14:textId="77777777" w:rsidR="008E07B5" w:rsidRDefault="008E07B5">
            <w:pPr>
              <w:pStyle w:val="ConsPlusNormal"/>
              <w:jc w:val="center"/>
            </w:pPr>
          </w:p>
        </w:tc>
        <w:tc>
          <w:tcPr>
            <w:tcW w:w="660" w:type="dxa"/>
          </w:tcPr>
          <w:p w14:paraId="248D7D08" w14:textId="77777777" w:rsidR="008E07B5" w:rsidRDefault="008E07B5">
            <w:pPr>
              <w:pStyle w:val="ConsPlusNormal"/>
              <w:jc w:val="center"/>
            </w:pPr>
          </w:p>
        </w:tc>
        <w:tc>
          <w:tcPr>
            <w:tcW w:w="660" w:type="dxa"/>
          </w:tcPr>
          <w:p w14:paraId="63026A6E" w14:textId="77777777" w:rsidR="008E07B5" w:rsidRDefault="008E07B5">
            <w:pPr>
              <w:pStyle w:val="ConsPlusNormal"/>
              <w:jc w:val="center"/>
            </w:pPr>
          </w:p>
        </w:tc>
        <w:tc>
          <w:tcPr>
            <w:tcW w:w="825" w:type="dxa"/>
          </w:tcPr>
          <w:p w14:paraId="6EB9E596" w14:textId="77777777" w:rsidR="008E07B5" w:rsidRDefault="008E07B5">
            <w:pPr>
              <w:pStyle w:val="ConsPlusNormal"/>
              <w:jc w:val="center"/>
            </w:pPr>
          </w:p>
        </w:tc>
        <w:tc>
          <w:tcPr>
            <w:tcW w:w="660" w:type="dxa"/>
          </w:tcPr>
          <w:p w14:paraId="6CA98D59" w14:textId="77777777" w:rsidR="008E07B5" w:rsidRDefault="008E07B5">
            <w:pPr>
              <w:pStyle w:val="ConsPlusNormal"/>
              <w:jc w:val="center"/>
            </w:pPr>
          </w:p>
        </w:tc>
      </w:tr>
      <w:tr w:rsidR="008E07B5" w14:paraId="43784AD6" w14:textId="77777777">
        <w:tc>
          <w:tcPr>
            <w:tcW w:w="825" w:type="dxa"/>
          </w:tcPr>
          <w:p w14:paraId="093CFFBC" w14:textId="77777777" w:rsidR="008E07B5" w:rsidRDefault="008E07B5">
            <w:pPr>
              <w:pStyle w:val="ConsPlusNormal"/>
              <w:jc w:val="center"/>
            </w:pPr>
            <w:r>
              <w:t>4.3</w:t>
            </w:r>
          </w:p>
        </w:tc>
        <w:tc>
          <w:tcPr>
            <w:tcW w:w="3300" w:type="dxa"/>
          </w:tcPr>
          <w:p w14:paraId="042B779D" w14:textId="77777777" w:rsidR="008E07B5" w:rsidRDefault="008E07B5">
            <w:pPr>
              <w:pStyle w:val="ConsPlusNormal"/>
              <w:ind w:left="283"/>
            </w:pPr>
            <w:r>
              <w:t>Земельный налог и арендная плата за землю</w:t>
            </w:r>
          </w:p>
        </w:tc>
        <w:tc>
          <w:tcPr>
            <w:tcW w:w="1155" w:type="dxa"/>
          </w:tcPr>
          <w:p w14:paraId="12986AE0" w14:textId="77777777" w:rsidR="008E07B5" w:rsidRDefault="008E07B5">
            <w:pPr>
              <w:pStyle w:val="ConsPlusNormal"/>
              <w:jc w:val="center"/>
            </w:pPr>
            <w:r>
              <w:t>тыс. руб.</w:t>
            </w:r>
          </w:p>
        </w:tc>
        <w:tc>
          <w:tcPr>
            <w:tcW w:w="825" w:type="dxa"/>
          </w:tcPr>
          <w:p w14:paraId="7C48C69F" w14:textId="77777777" w:rsidR="008E07B5" w:rsidRDefault="008E07B5">
            <w:pPr>
              <w:pStyle w:val="ConsPlusNormal"/>
              <w:jc w:val="center"/>
            </w:pPr>
          </w:p>
        </w:tc>
        <w:tc>
          <w:tcPr>
            <w:tcW w:w="825" w:type="dxa"/>
          </w:tcPr>
          <w:p w14:paraId="0EF8CB42" w14:textId="77777777" w:rsidR="008E07B5" w:rsidRDefault="008E07B5">
            <w:pPr>
              <w:pStyle w:val="ConsPlusNormal"/>
              <w:jc w:val="center"/>
            </w:pPr>
          </w:p>
        </w:tc>
        <w:tc>
          <w:tcPr>
            <w:tcW w:w="990" w:type="dxa"/>
          </w:tcPr>
          <w:p w14:paraId="799A6270" w14:textId="77777777" w:rsidR="008E07B5" w:rsidRDefault="008E07B5">
            <w:pPr>
              <w:pStyle w:val="ConsPlusNormal"/>
              <w:jc w:val="center"/>
            </w:pPr>
          </w:p>
        </w:tc>
        <w:tc>
          <w:tcPr>
            <w:tcW w:w="825" w:type="dxa"/>
          </w:tcPr>
          <w:p w14:paraId="32BF5D1F" w14:textId="77777777" w:rsidR="008E07B5" w:rsidRDefault="008E07B5">
            <w:pPr>
              <w:pStyle w:val="ConsPlusNormal"/>
              <w:jc w:val="center"/>
            </w:pPr>
          </w:p>
        </w:tc>
        <w:tc>
          <w:tcPr>
            <w:tcW w:w="660" w:type="dxa"/>
          </w:tcPr>
          <w:p w14:paraId="7264409B" w14:textId="77777777" w:rsidR="008E07B5" w:rsidRDefault="008E07B5">
            <w:pPr>
              <w:pStyle w:val="ConsPlusNormal"/>
              <w:jc w:val="center"/>
            </w:pPr>
          </w:p>
        </w:tc>
        <w:tc>
          <w:tcPr>
            <w:tcW w:w="660" w:type="dxa"/>
          </w:tcPr>
          <w:p w14:paraId="0B0F6C0E" w14:textId="77777777" w:rsidR="008E07B5" w:rsidRDefault="008E07B5">
            <w:pPr>
              <w:pStyle w:val="ConsPlusNormal"/>
              <w:jc w:val="center"/>
            </w:pPr>
          </w:p>
        </w:tc>
        <w:tc>
          <w:tcPr>
            <w:tcW w:w="660" w:type="dxa"/>
          </w:tcPr>
          <w:p w14:paraId="69B0FE5F" w14:textId="77777777" w:rsidR="008E07B5" w:rsidRDefault="008E07B5">
            <w:pPr>
              <w:pStyle w:val="ConsPlusNormal"/>
              <w:jc w:val="center"/>
            </w:pPr>
          </w:p>
        </w:tc>
        <w:tc>
          <w:tcPr>
            <w:tcW w:w="825" w:type="dxa"/>
          </w:tcPr>
          <w:p w14:paraId="461B5F93" w14:textId="77777777" w:rsidR="008E07B5" w:rsidRDefault="008E07B5">
            <w:pPr>
              <w:pStyle w:val="ConsPlusNormal"/>
              <w:jc w:val="center"/>
            </w:pPr>
          </w:p>
        </w:tc>
        <w:tc>
          <w:tcPr>
            <w:tcW w:w="660" w:type="dxa"/>
          </w:tcPr>
          <w:p w14:paraId="232E54CF" w14:textId="77777777" w:rsidR="008E07B5" w:rsidRDefault="008E07B5">
            <w:pPr>
              <w:pStyle w:val="ConsPlusNormal"/>
              <w:jc w:val="center"/>
            </w:pPr>
          </w:p>
        </w:tc>
      </w:tr>
      <w:tr w:rsidR="008E07B5" w14:paraId="06AC7436" w14:textId="77777777">
        <w:tc>
          <w:tcPr>
            <w:tcW w:w="825" w:type="dxa"/>
          </w:tcPr>
          <w:p w14:paraId="78DBD213" w14:textId="77777777" w:rsidR="008E07B5" w:rsidRDefault="008E07B5">
            <w:pPr>
              <w:pStyle w:val="ConsPlusNormal"/>
              <w:jc w:val="center"/>
            </w:pPr>
            <w:r>
              <w:lastRenderedPageBreak/>
              <w:t>4.4</w:t>
            </w:r>
          </w:p>
        </w:tc>
        <w:tc>
          <w:tcPr>
            <w:tcW w:w="3300" w:type="dxa"/>
          </w:tcPr>
          <w:p w14:paraId="2417170B" w14:textId="77777777" w:rsidR="008E07B5" w:rsidRDefault="008E07B5">
            <w:pPr>
              <w:pStyle w:val="ConsPlusNormal"/>
              <w:ind w:left="283"/>
            </w:pPr>
            <w:r>
              <w:t>Водный налог</w:t>
            </w:r>
          </w:p>
        </w:tc>
        <w:tc>
          <w:tcPr>
            <w:tcW w:w="1155" w:type="dxa"/>
          </w:tcPr>
          <w:p w14:paraId="24DBC974" w14:textId="77777777" w:rsidR="008E07B5" w:rsidRDefault="008E07B5">
            <w:pPr>
              <w:pStyle w:val="ConsPlusNormal"/>
              <w:jc w:val="center"/>
            </w:pPr>
            <w:r>
              <w:t>тыс. руб.</w:t>
            </w:r>
          </w:p>
        </w:tc>
        <w:tc>
          <w:tcPr>
            <w:tcW w:w="825" w:type="dxa"/>
          </w:tcPr>
          <w:p w14:paraId="1ECC336C" w14:textId="77777777" w:rsidR="008E07B5" w:rsidRDefault="008E07B5">
            <w:pPr>
              <w:pStyle w:val="ConsPlusNormal"/>
              <w:jc w:val="center"/>
            </w:pPr>
          </w:p>
        </w:tc>
        <w:tc>
          <w:tcPr>
            <w:tcW w:w="825" w:type="dxa"/>
          </w:tcPr>
          <w:p w14:paraId="1ADD6644" w14:textId="77777777" w:rsidR="008E07B5" w:rsidRDefault="008E07B5">
            <w:pPr>
              <w:pStyle w:val="ConsPlusNormal"/>
              <w:jc w:val="center"/>
            </w:pPr>
          </w:p>
        </w:tc>
        <w:tc>
          <w:tcPr>
            <w:tcW w:w="990" w:type="dxa"/>
          </w:tcPr>
          <w:p w14:paraId="3AA902BD" w14:textId="77777777" w:rsidR="008E07B5" w:rsidRDefault="008E07B5">
            <w:pPr>
              <w:pStyle w:val="ConsPlusNormal"/>
              <w:jc w:val="center"/>
            </w:pPr>
          </w:p>
        </w:tc>
        <w:tc>
          <w:tcPr>
            <w:tcW w:w="825" w:type="dxa"/>
          </w:tcPr>
          <w:p w14:paraId="00DAE3CE" w14:textId="77777777" w:rsidR="008E07B5" w:rsidRDefault="008E07B5">
            <w:pPr>
              <w:pStyle w:val="ConsPlusNormal"/>
              <w:jc w:val="center"/>
            </w:pPr>
          </w:p>
        </w:tc>
        <w:tc>
          <w:tcPr>
            <w:tcW w:w="660" w:type="dxa"/>
          </w:tcPr>
          <w:p w14:paraId="686212D3" w14:textId="77777777" w:rsidR="008E07B5" w:rsidRDefault="008E07B5">
            <w:pPr>
              <w:pStyle w:val="ConsPlusNormal"/>
              <w:jc w:val="center"/>
            </w:pPr>
          </w:p>
        </w:tc>
        <w:tc>
          <w:tcPr>
            <w:tcW w:w="660" w:type="dxa"/>
          </w:tcPr>
          <w:p w14:paraId="15792350" w14:textId="77777777" w:rsidR="008E07B5" w:rsidRDefault="008E07B5">
            <w:pPr>
              <w:pStyle w:val="ConsPlusNormal"/>
              <w:jc w:val="center"/>
            </w:pPr>
          </w:p>
        </w:tc>
        <w:tc>
          <w:tcPr>
            <w:tcW w:w="660" w:type="dxa"/>
          </w:tcPr>
          <w:p w14:paraId="634C8043" w14:textId="77777777" w:rsidR="008E07B5" w:rsidRDefault="008E07B5">
            <w:pPr>
              <w:pStyle w:val="ConsPlusNormal"/>
              <w:jc w:val="center"/>
            </w:pPr>
          </w:p>
        </w:tc>
        <w:tc>
          <w:tcPr>
            <w:tcW w:w="825" w:type="dxa"/>
          </w:tcPr>
          <w:p w14:paraId="08E18021" w14:textId="77777777" w:rsidR="008E07B5" w:rsidRDefault="008E07B5">
            <w:pPr>
              <w:pStyle w:val="ConsPlusNormal"/>
              <w:jc w:val="center"/>
            </w:pPr>
          </w:p>
        </w:tc>
        <w:tc>
          <w:tcPr>
            <w:tcW w:w="660" w:type="dxa"/>
          </w:tcPr>
          <w:p w14:paraId="4DFD3A25" w14:textId="77777777" w:rsidR="008E07B5" w:rsidRDefault="008E07B5">
            <w:pPr>
              <w:pStyle w:val="ConsPlusNormal"/>
              <w:jc w:val="center"/>
            </w:pPr>
          </w:p>
        </w:tc>
      </w:tr>
      <w:tr w:rsidR="008E07B5" w14:paraId="03D569F8" w14:textId="77777777">
        <w:tc>
          <w:tcPr>
            <w:tcW w:w="825" w:type="dxa"/>
          </w:tcPr>
          <w:p w14:paraId="20F2FC22" w14:textId="77777777" w:rsidR="008E07B5" w:rsidRDefault="008E07B5">
            <w:pPr>
              <w:pStyle w:val="ConsPlusNormal"/>
              <w:jc w:val="center"/>
            </w:pPr>
            <w:r>
              <w:t>4.5</w:t>
            </w:r>
          </w:p>
        </w:tc>
        <w:tc>
          <w:tcPr>
            <w:tcW w:w="3300" w:type="dxa"/>
          </w:tcPr>
          <w:p w14:paraId="24BF66E4" w14:textId="77777777" w:rsidR="008E07B5" w:rsidRDefault="008E07B5">
            <w:pPr>
              <w:pStyle w:val="ConsPlusNormal"/>
              <w:ind w:left="283"/>
            </w:pPr>
            <w:r>
              <w:t>Плата за пользование водным объектом</w:t>
            </w:r>
          </w:p>
        </w:tc>
        <w:tc>
          <w:tcPr>
            <w:tcW w:w="1155" w:type="dxa"/>
          </w:tcPr>
          <w:p w14:paraId="5DDAF7B1" w14:textId="77777777" w:rsidR="008E07B5" w:rsidRDefault="008E07B5">
            <w:pPr>
              <w:pStyle w:val="ConsPlusNormal"/>
              <w:jc w:val="center"/>
            </w:pPr>
            <w:r>
              <w:t>тыс. руб.</w:t>
            </w:r>
          </w:p>
        </w:tc>
        <w:tc>
          <w:tcPr>
            <w:tcW w:w="825" w:type="dxa"/>
          </w:tcPr>
          <w:p w14:paraId="345D2A5A" w14:textId="77777777" w:rsidR="008E07B5" w:rsidRDefault="008E07B5">
            <w:pPr>
              <w:pStyle w:val="ConsPlusNormal"/>
              <w:jc w:val="center"/>
            </w:pPr>
          </w:p>
        </w:tc>
        <w:tc>
          <w:tcPr>
            <w:tcW w:w="825" w:type="dxa"/>
          </w:tcPr>
          <w:p w14:paraId="752E8B7E" w14:textId="77777777" w:rsidR="008E07B5" w:rsidRDefault="008E07B5">
            <w:pPr>
              <w:pStyle w:val="ConsPlusNormal"/>
              <w:jc w:val="center"/>
            </w:pPr>
          </w:p>
        </w:tc>
        <w:tc>
          <w:tcPr>
            <w:tcW w:w="990" w:type="dxa"/>
          </w:tcPr>
          <w:p w14:paraId="15AA67F2" w14:textId="77777777" w:rsidR="008E07B5" w:rsidRDefault="008E07B5">
            <w:pPr>
              <w:pStyle w:val="ConsPlusNormal"/>
              <w:jc w:val="center"/>
            </w:pPr>
          </w:p>
        </w:tc>
        <w:tc>
          <w:tcPr>
            <w:tcW w:w="825" w:type="dxa"/>
          </w:tcPr>
          <w:p w14:paraId="45627C77" w14:textId="77777777" w:rsidR="008E07B5" w:rsidRDefault="008E07B5">
            <w:pPr>
              <w:pStyle w:val="ConsPlusNormal"/>
              <w:jc w:val="center"/>
            </w:pPr>
          </w:p>
        </w:tc>
        <w:tc>
          <w:tcPr>
            <w:tcW w:w="660" w:type="dxa"/>
          </w:tcPr>
          <w:p w14:paraId="6E4DBAFE" w14:textId="77777777" w:rsidR="008E07B5" w:rsidRDefault="008E07B5">
            <w:pPr>
              <w:pStyle w:val="ConsPlusNormal"/>
              <w:jc w:val="center"/>
            </w:pPr>
          </w:p>
        </w:tc>
        <w:tc>
          <w:tcPr>
            <w:tcW w:w="660" w:type="dxa"/>
          </w:tcPr>
          <w:p w14:paraId="370B9357" w14:textId="77777777" w:rsidR="008E07B5" w:rsidRDefault="008E07B5">
            <w:pPr>
              <w:pStyle w:val="ConsPlusNormal"/>
              <w:jc w:val="center"/>
            </w:pPr>
          </w:p>
        </w:tc>
        <w:tc>
          <w:tcPr>
            <w:tcW w:w="660" w:type="dxa"/>
          </w:tcPr>
          <w:p w14:paraId="52204E31" w14:textId="77777777" w:rsidR="008E07B5" w:rsidRDefault="008E07B5">
            <w:pPr>
              <w:pStyle w:val="ConsPlusNormal"/>
              <w:jc w:val="center"/>
            </w:pPr>
          </w:p>
        </w:tc>
        <w:tc>
          <w:tcPr>
            <w:tcW w:w="825" w:type="dxa"/>
          </w:tcPr>
          <w:p w14:paraId="3C64829F" w14:textId="77777777" w:rsidR="008E07B5" w:rsidRDefault="008E07B5">
            <w:pPr>
              <w:pStyle w:val="ConsPlusNormal"/>
              <w:jc w:val="center"/>
            </w:pPr>
          </w:p>
        </w:tc>
        <w:tc>
          <w:tcPr>
            <w:tcW w:w="660" w:type="dxa"/>
          </w:tcPr>
          <w:p w14:paraId="76F3D8E9" w14:textId="77777777" w:rsidR="008E07B5" w:rsidRDefault="008E07B5">
            <w:pPr>
              <w:pStyle w:val="ConsPlusNormal"/>
              <w:jc w:val="center"/>
            </w:pPr>
          </w:p>
        </w:tc>
      </w:tr>
      <w:tr w:rsidR="008E07B5" w14:paraId="3DE315A6" w14:textId="77777777">
        <w:tc>
          <w:tcPr>
            <w:tcW w:w="825" w:type="dxa"/>
          </w:tcPr>
          <w:p w14:paraId="2D4F045F" w14:textId="77777777" w:rsidR="008E07B5" w:rsidRDefault="008E07B5">
            <w:pPr>
              <w:pStyle w:val="ConsPlusNormal"/>
              <w:jc w:val="center"/>
            </w:pPr>
            <w:r>
              <w:t>4.6</w:t>
            </w:r>
          </w:p>
        </w:tc>
        <w:tc>
          <w:tcPr>
            <w:tcW w:w="3300" w:type="dxa"/>
          </w:tcPr>
          <w:p w14:paraId="4B67699B" w14:textId="77777777" w:rsidR="008E07B5" w:rsidRDefault="008E07B5">
            <w:pPr>
              <w:pStyle w:val="ConsPlusNormal"/>
              <w:ind w:left="283"/>
            </w:pPr>
            <w:r>
              <w:t>Транспортный налог</w:t>
            </w:r>
          </w:p>
        </w:tc>
        <w:tc>
          <w:tcPr>
            <w:tcW w:w="1155" w:type="dxa"/>
          </w:tcPr>
          <w:p w14:paraId="594B48E2" w14:textId="77777777" w:rsidR="008E07B5" w:rsidRDefault="008E07B5">
            <w:pPr>
              <w:pStyle w:val="ConsPlusNormal"/>
              <w:jc w:val="center"/>
            </w:pPr>
            <w:r>
              <w:t>тыс. руб.</w:t>
            </w:r>
          </w:p>
        </w:tc>
        <w:tc>
          <w:tcPr>
            <w:tcW w:w="825" w:type="dxa"/>
          </w:tcPr>
          <w:p w14:paraId="3837DD52" w14:textId="77777777" w:rsidR="008E07B5" w:rsidRDefault="008E07B5">
            <w:pPr>
              <w:pStyle w:val="ConsPlusNormal"/>
              <w:jc w:val="center"/>
            </w:pPr>
          </w:p>
        </w:tc>
        <w:tc>
          <w:tcPr>
            <w:tcW w:w="825" w:type="dxa"/>
          </w:tcPr>
          <w:p w14:paraId="523256C0" w14:textId="77777777" w:rsidR="008E07B5" w:rsidRDefault="008E07B5">
            <w:pPr>
              <w:pStyle w:val="ConsPlusNormal"/>
              <w:jc w:val="center"/>
            </w:pPr>
          </w:p>
        </w:tc>
        <w:tc>
          <w:tcPr>
            <w:tcW w:w="990" w:type="dxa"/>
          </w:tcPr>
          <w:p w14:paraId="7036D3EC" w14:textId="77777777" w:rsidR="008E07B5" w:rsidRDefault="008E07B5">
            <w:pPr>
              <w:pStyle w:val="ConsPlusNormal"/>
              <w:jc w:val="center"/>
            </w:pPr>
          </w:p>
        </w:tc>
        <w:tc>
          <w:tcPr>
            <w:tcW w:w="825" w:type="dxa"/>
          </w:tcPr>
          <w:p w14:paraId="026CEC37" w14:textId="77777777" w:rsidR="008E07B5" w:rsidRDefault="008E07B5">
            <w:pPr>
              <w:pStyle w:val="ConsPlusNormal"/>
              <w:jc w:val="center"/>
            </w:pPr>
          </w:p>
        </w:tc>
        <w:tc>
          <w:tcPr>
            <w:tcW w:w="660" w:type="dxa"/>
          </w:tcPr>
          <w:p w14:paraId="27AEA79D" w14:textId="77777777" w:rsidR="008E07B5" w:rsidRDefault="008E07B5">
            <w:pPr>
              <w:pStyle w:val="ConsPlusNormal"/>
              <w:jc w:val="center"/>
            </w:pPr>
          </w:p>
        </w:tc>
        <w:tc>
          <w:tcPr>
            <w:tcW w:w="660" w:type="dxa"/>
          </w:tcPr>
          <w:p w14:paraId="7260FD43" w14:textId="77777777" w:rsidR="008E07B5" w:rsidRDefault="008E07B5">
            <w:pPr>
              <w:pStyle w:val="ConsPlusNormal"/>
              <w:jc w:val="center"/>
            </w:pPr>
          </w:p>
        </w:tc>
        <w:tc>
          <w:tcPr>
            <w:tcW w:w="660" w:type="dxa"/>
          </w:tcPr>
          <w:p w14:paraId="0DE0F246" w14:textId="77777777" w:rsidR="008E07B5" w:rsidRDefault="008E07B5">
            <w:pPr>
              <w:pStyle w:val="ConsPlusNormal"/>
              <w:jc w:val="center"/>
            </w:pPr>
          </w:p>
        </w:tc>
        <w:tc>
          <w:tcPr>
            <w:tcW w:w="825" w:type="dxa"/>
          </w:tcPr>
          <w:p w14:paraId="09BB0F85" w14:textId="77777777" w:rsidR="008E07B5" w:rsidRDefault="008E07B5">
            <w:pPr>
              <w:pStyle w:val="ConsPlusNormal"/>
              <w:jc w:val="center"/>
            </w:pPr>
          </w:p>
        </w:tc>
        <w:tc>
          <w:tcPr>
            <w:tcW w:w="660" w:type="dxa"/>
          </w:tcPr>
          <w:p w14:paraId="684F1B9C" w14:textId="77777777" w:rsidR="008E07B5" w:rsidRDefault="008E07B5">
            <w:pPr>
              <w:pStyle w:val="ConsPlusNormal"/>
              <w:jc w:val="center"/>
            </w:pPr>
          </w:p>
        </w:tc>
      </w:tr>
      <w:tr w:rsidR="008E07B5" w14:paraId="06B12F82" w14:textId="77777777">
        <w:tc>
          <w:tcPr>
            <w:tcW w:w="825" w:type="dxa"/>
          </w:tcPr>
          <w:p w14:paraId="4BC2634F" w14:textId="77777777" w:rsidR="008E07B5" w:rsidRDefault="008E07B5">
            <w:pPr>
              <w:pStyle w:val="ConsPlusNormal"/>
              <w:jc w:val="center"/>
            </w:pPr>
            <w:r>
              <w:t>4.7</w:t>
            </w:r>
          </w:p>
        </w:tc>
        <w:tc>
          <w:tcPr>
            <w:tcW w:w="3300" w:type="dxa"/>
          </w:tcPr>
          <w:p w14:paraId="7B68BE03" w14:textId="77777777" w:rsidR="008E07B5" w:rsidRDefault="008E07B5">
            <w:pPr>
              <w:pStyle w:val="ConsPlusNormal"/>
              <w:ind w:left="283"/>
            </w:pPr>
            <w:r>
              <w:t>Плата за негативное воздействие на окружающую среду</w:t>
            </w:r>
          </w:p>
        </w:tc>
        <w:tc>
          <w:tcPr>
            <w:tcW w:w="1155" w:type="dxa"/>
          </w:tcPr>
          <w:p w14:paraId="7C4E8401" w14:textId="77777777" w:rsidR="008E07B5" w:rsidRDefault="008E07B5">
            <w:pPr>
              <w:pStyle w:val="ConsPlusNormal"/>
              <w:jc w:val="center"/>
            </w:pPr>
          </w:p>
        </w:tc>
        <w:tc>
          <w:tcPr>
            <w:tcW w:w="825" w:type="dxa"/>
          </w:tcPr>
          <w:p w14:paraId="6B2B1192" w14:textId="77777777" w:rsidR="008E07B5" w:rsidRDefault="008E07B5">
            <w:pPr>
              <w:pStyle w:val="ConsPlusNormal"/>
              <w:jc w:val="center"/>
            </w:pPr>
          </w:p>
        </w:tc>
        <w:tc>
          <w:tcPr>
            <w:tcW w:w="825" w:type="dxa"/>
          </w:tcPr>
          <w:p w14:paraId="6E4E0DF0" w14:textId="77777777" w:rsidR="008E07B5" w:rsidRDefault="008E07B5">
            <w:pPr>
              <w:pStyle w:val="ConsPlusNormal"/>
              <w:jc w:val="center"/>
            </w:pPr>
          </w:p>
        </w:tc>
        <w:tc>
          <w:tcPr>
            <w:tcW w:w="990" w:type="dxa"/>
          </w:tcPr>
          <w:p w14:paraId="4379B2CA" w14:textId="77777777" w:rsidR="008E07B5" w:rsidRDefault="008E07B5">
            <w:pPr>
              <w:pStyle w:val="ConsPlusNormal"/>
              <w:jc w:val="center"/>
            </w:pPr>
          </w:p>
        </w:tc>
        <w:tc>
          <w:tcPr>
            <w:tcW w:w="825" w:type="dxa"/>
          </w:tcPr>
          <w:p w14:paraId="2ECCB9F0" w14:textId="77777777" w:rsidR="008E07B5" w:rsidRDefault="008E07B5">
            <w:pPr>
              <w:pStyle w:val="ConsPlusNormal"/>
              <w:jc w:val="center"/>
            </w:pPr>
          </w:p>
        </w:tc>
        <w:tc>
          <w:tcPr>
            <w:tcW w:w="660" w:type="dxa"/>
          </w:tcPr>
          <w:p w14:paraId="7F05FBC2" w14:textId="77777777" w:rsidR="008E07B5" w:rsidRDefault="008E07B5">
            <w:pPr>
              <w:pStyle w:val="ConsPlusNormal"/>
              <w:jc w:val="center"/>
            </w:pPr>
          </w:p>
        </w:tc>
        <w:tc>
          <w:tcPr>
            <w:tcW w:w="660" w:type="dxa"/>
          </w:tcPr>
          <w:p w14:paraId="23983DEF" w14:textId="77777777" w:rsidR="008E07B5" w:rsidRDefault="008E07B5">
            <w:pPr>
              <w:pStyle w:val="ConsPlusNormal"/>
              <w:jc w:val="center"/>
            </w:pPr>
          </w:p>
        </w:tc>
        <w:tc>
          <w:tcPr>
            <w:tcW w:w="660" w:type="dxa"/>
          </w:tcPr>
          <w:p w14:paraId="228CC86D" w14:textId="77777777" w:rsidR="008E07B5" w:rsidRDefault="008E07B5">
            <w:pPr>
              <w:pStyle w:val="ConsPlusNormal"/>
              <w:jc w:val="center"/>
            </w:pPr>
          </w:p>
        </w:tc>
        <w:tc>
          <w:tcPr>
            <w:tcW w:w="825" w:type="dxa"/>
          </w:tcPr>
          <w:p w14:paraId="0DF1C5D5" w14:textId="77777777" w:rsidR="008E07B5" w:rsidRDefault="008E07B5">
            <w:pPr>
              <w:pStyle w:val="ConsPlusNormal"/>
              <w:jc w:val="center"/>
            </w:pPr>
          </w:p>
        </w:tc>
        <w:tc>
          <w:tcPr>
            <w:tcW w:w="660" w:type="dxa"/>
          </w:tcPr>
          <w:p w14:paraId="0F3F33C1" w14:textId="77777777" w:rsidR="008E07B5" w:rsidRDefault="008E07B5">
            <w:pPr>
              <w:pStyle w:val="ConsPlusNormal"/>
              <w:jc w:val="center"/>
            </w:pPr>
          </w:p>
        </w:tc>
      </w:tr>
      <w:tr w:rsidR="008E07B5" w14:paraId="7A9E13EC" w14:textId="77777777">
        <w:tc>
          <w:tcPr>
            <w:tcW w:w="825" w:type="dxa"/>
          </w:tcPr>
          <w:p w14:paraId="56785123" w14:textId="77777777" w:rsidR="008E07B5" w:rsidRDefault="008E07B5">
            <w:pPr>
              <w:pStyle w:val="ConsPlusNormal"/>
              <w:jc w:val="center"/>
            </w:pPr>
            <w:r>
              <w:t>4.8</w:t>
            </w:r>
          </w:p>
        </w:tc>
        <w:tc>
          <w:tcPr>
            <w:tcW w:w="3300" w:type="dxa"/>
          </w:tcPr>
          <w:p w14:paraId="60CD8D6B" w14:textId="77777777" w:rsidR="008E07B5" w:rsidRDefault="008E07B5">
            <w:pPr>
              <w:pStyle w:val="ConsPlusNormal"/>
              <w:ind w:left="283"/>
            </w:pPr>
            <w:r>
              <w:t>Прочие налоги и сборы</w:t>
            </w:r>
          </w:p>
        </w:tc>
        <w:tc>
          <w:tcPr>
            <w:tcW w:w="1155" w:type="dxa"/>
          </w:tcPr>
          <w:p w14:paraId="48B73CAE" w14:textId="77777777" w:rsidR="008E07B5" w:rsidRDefault="008E07B5">
            <w:pPr>
              <w:pStyle w:val="ConsPlusNormal"/>
              <w:jc w:val="center"/>
            </w:pPr>
            <w:r>
              <w:t>тыс. руб.</w:t>
            </w:r>
          </w:p>
        </w:tc>
        <w:tc>
          <w:tcPr>
            <w:tcW w:w="825" w:type="dxa"/>
          </w:tcPr>
          <w:p w14:paraId="389FADE3" w14:textId="77777777" w:rsidR="008E07B5" w:rsidRDefault="008E07B5">
            <w:pPr>
              <w:pStyle w:val="ConsPlusNormal"/>
              <w:jc w:val="center"/>
            </w:pPr>
          </w:p>
        </w:tc>
        <w:tc>
          <w:tcPr>
            <w:tcW w:w="825" w:type="dxa"/>
          </w:tcPr>
          <w:p w14:paraId="60DEACAA" w14:textId="77777777" w:rsidR="008E07B5" w:rsidRDefault="008E07B5">
            <w:pPr>
              <w:pStyle w:val="ConsPlusNormal"/>
              <w:jc w:val="center"/>
            </w:pPr>
          </w:p>
        </w:tc>
        <w:tc>
          <w:tcPr>
            <w:tcW w:w="990" w:type="dxa"/>
          </w:tcPr>
          <w:p w14:paraId="5992CF5F" w14:textId="77777777" w:rsidR="008E07B5" w:rsidRDefault="008E07B5">
            <w:pPr>
              <w:pStyle w:val="ConsPlusNormal"/>
              <w:jc w:val="center"/>
            </w:pPr>
          </w:p>
        </w:tc>
        <w:tc>
          <w:tcPr>
            <w:tcW w:w="825" w:type="dxa"/>
          </w:tcPr>
          <w:p w14:paraId="702A52A4" w14:textId="77777777" w:rsidR="008E07B5" w:rsidRDefault="008E07B5">
            <w:pPr>
              <w:pStyle w:val="ConsPlusNormal"/>
              <w:jc w:val="center"/>
            </w:pPr>
          </w:p>
        </w:tc>
        <w:tc>
          <w:tcPr>
            <w:tcW w:w="660" w:type="dxa"/>
          </w:tcPr>
          <w:p w14:paraId="22B14355" w14:textId="77777777" w:rsidR="008E07B5" w:rsidRDefault="008E07B5">
            <w:pPr>
              <w:pStyle w:val="ConsPlusNormal"/>
              <w:jc w:val="center"/>
            </w:pPr>
          </w:p>
        </w:tc>
        <w:tc>
          <w:tcPr>
            <w:tcW w:w="660" w:type="dxa"/>
          </w:tcPr>
          <w:p w14:paraId="0570E122" w14:textId="77777777" w:rsidR="008E07B5" w:rsidRDefault="008E07B5">
            <w:pPr>
              <w:pStyle w:val="ConsPlusNormal"/>
              <w:jc w:val="center"/>
            </w:pPr>
          </w:p>
        </w:tc>
        <w:tc>
          <w:tcPr>
            <w:tcW w:w="660" w:type="dxa"/>
          </w:tcPr>
          <w:p w14:paraId="5679933E" w14:textId="77777777" w:rsidR="008E07B5" w:rsidRDefault="008E07B5">
            <w:pPr>
              <w:pStyle w:val="ConsPlusNormal"/>
              <w:jc w:val="center"/>
            </w:pPr>
          </w:p>
        </w:tc>
        <w:tc>
          <w:tcPr>
            <w:tcW w:w="825" w:type="dxa"/>
          </w:tcPr>
          <w:p w14:paraId="11128CB7" w14:textId="77777777" w:rsidR="008E07B5" w:rsidRDefault="008E07B5">
            <w:pPr>
              <w:pStyle w:val="ConsPlusNormal"/>
              <w:jc w:val="center"/>
            </w:pPr>
          </w:p>
        </w:tc>
        <w:tc>
          <w:tcPr>
            <w:tcW w:w="660" w:type="dxa"/>
          </w:tcPr>
          <w:p w14:paraId="0FACFE22" w14:textId="77777777" w:rsidR="008E07B5" w:rsidRDefault="008E07B5">
            <w:pPr>
              <w:pStyle w:val="ConsPlusNormal"/>
              <w:jc w:val="center"/>
            </w:pPr>
          </w:p>
        </w:tc>
      </w:tr>
      <w:tr w:rsidR="008E07B5" w14:paraId="1B5D5365" w14:textId="77777777">
        <w:tc>
          <w:tcPr>
            <w:tcW w:w="825" w:type="dxa"/>
          </w:tcPr>
          <w:p w14:paraId="1D6F4012" w14:textId="77777777" w:rsidR="008E07B5" w:rsidRDefault="008E07B5">
            <w:pPr>
              <w:pStyle w:val="ConsPlusNormal"/>
              <w:jc w:val="center"/>
            </w:pPr>
            <w:r>
              <w:t>5</w:t>
            </w:r>
          </w:p>
        </w:tc>
        <w:tc>
          <w:tcPr>
            <w:tcW w:w="3300" w:type="dxa"/>
          </w:tcPr>
          <w:p w14:paraId="4FF9A56A" w14:textId="77777777" w:rsidR="008E07B5" w:rsidRDefault="008E07B5">
            <w:pPr>
              <w:pStyle w:val="ConsPlusNormal"/>
            </w:pPr>
            <w:r>
              <w:t>Расходы на мероприятия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(за исключением мероприятий, включенных в инвестиционную программу)</w:t>
            </w:r>
          </w:p>
        </w:tc>
        <w:tc>
          <w:tcPr>
            <w:tcW w:w="1155" w:type="dxa"/>
          </w:tcPr>
          <w:p w14:paraId="374BBA29" w14:textId="77777777" w:rsidR="008E07B5" w:rsidRDefault="008E07B5">
            <w:pPr>
              <w:pStyle w:val="ConsPlusNormal"/>
              <w:jc w:val="center"/>
            </w:pPr>
          </w:p>
        </w:tc>
        <w:tc>
          <w:tcPr>
            <w:tcW w:w="825" w:type="dxa"/>
          </w:tcPr>
          <w:p w14:paraId="6F318AE3" w14:textId="77777777" w:rsidR="008E07B5" w:rsidRDefault="008E07B5">
            <w:pPr>
              <w:pStyle w:val="ConsPlusNormal"/>
              <w:jc w:val="center"/>
            </w:pPr>
          </w:p>
        </w:tc>
        <w:tc>
          <w:tcPr>
            <w:tcW w:w="825" w:type="dxa"/>
          </w:tcPr>
          <w:p w14:paraId="5AAA180E" w14:textId="77777777" w:rsidR="008E07B5" w:rsidRDefault="008E07B5">
            <w:pPr>
              <w:pStyle w:val="ConsPlusNormal"/>
              <w:jc w:val="center"/>
            </w:pPr>
          </w:p>
        </w:tc>
        <w:tc>
          <w:tcPr>
            <w:tcW w:w="990" w:type="dxa"/>
          </w:tcPr>
          <w:p w14:paraId="4A69B903" w14:textId="77777777" w:rsidR="008E07B5" w:rsidRDefault="008E07B5">
            <w:pPr>
              <w:pStyle w:val="ConsPlusNormal"/>
              <w:jc w:val="center"/>
            </w:pPr>
          </w:p>
        </w:tc>
        <w:tc>
          <w:tcPr>
            <w:tcW w:w="825" w:type="dxa"/>
          </w:tcPr>
          <w:p w14:paraId="54EB7F75" w14:textId="77777777" w:rsidR="008E07B5" w:rsidRDefault="008E07B5">
            <w:pPr>
              <w:pStyle w:val="ConsPlusNormal"/>
              <w:jc w:val="center"/>
            </w:pPr>
          </w:p>
        </w:tc>
        <w:tc>
          <w:tcPr>
            <w:tcW w:w="660" w:type="dxa"/>
          </w:tcPr>
          <w:p w14:paraId="69857D66" w14:textId="77777777" w:rsidR="008E07B5" w:rsidRDefault="008E07B5">
            <w:pPr>
              <w:pStyle w:val="ConsPlusNormal"/>
              <w:jc w:val="center"/>
            </w:pPr>
          </w:p>
        </w:tc>
        <w:tc>
          <w:tcPr>
            <w:tcW w:w="660" w:type="dxa"/>
          </w:tcPr>
          <w:p w14:paraId="4128A059" w14:textId="77777777" w:rsidR="008E07B5" w:rsidRDefault="008E07B5">
            <w:pPr>
              <w:pStyle w:val="ConsPlusNormal"/>
              <w:jc w:val="center"/>
            </w:pPr>
          </w:p>
        </w:tc>
        <w:tc>
          <w:tcPr>
            <w:tcW w:w="660" w:type="dxa"/>
          </w:tcPr>
          <w:p w14:paraId="4E9C5E8F" w14:textId="77777777" w:rsidR="008E07B5" w:rsidRDefault="008E07B5">
            <w:pPr>
              <w:pStyle w:val="ConsPlusNormal"/>
              <w:jc w:val="center"/>
            </w:pPr>
          </w:p>
        </w:tc>
        <w:tc>
          <w:tcPr>
            <w:tcW w:w="825" w:type="dxa"/>
          </w:tcPr>
          <w:p w14:paraId="5FE460D3" w14:textId="77777777" w:rsidR="008E07B5" w:rsidRDefault="008E07B5">
            <w:pPr>
              <w:pStyle w:val="ConsPlusNormal"/>
              <w:jc w:val="center"/>
            </w:pPr>
          </w:p>
        </w:tc>
        <w:tc>
          <w:tcPr>
            <w:tcW w:w="660" w:type="dxa"/>
          </w:tcPr>
          <w:p w14:paraId="5763666D" w14:textId="77777777" w:rsidR="008E07B5" w:rsidRDefault="008E07B5">
            <w:pPr>
              <w:pStyle w:val="ConsPlusNormal"/>
              <w:jc w:val="center"/>
            </w:pPr>
          </w:p>
        </w:tc>
      </w:tr>
      <w:tr w:rsidR="008E07B5" w14:paraId="7469D2AF" w14:textId="77777777">
        <w:tc>
          <w:tcPr>
            <w:tcW w:w="825" w:type="dxa"/>
          </w:tcPr>
          <w:p w14:paraId="6654FD77" w14:textId="77777777" w:rsidR="008E07B5" w:rsidRDefault="008E07B5">
            <w:pPr>
              <w:pStyle w:val="ConsPlusNormal"/>
              <w:jc w:val="center"/>
            </w:pPr>
            <w:r>
              <w:t>6</w:t>
            </w:r>
          </w:p>
        </w:tc>
        <w:tc>
          <w:tcPr>
            <w:tcW w:w="3300" w:type="dxa"/>
          </w:tcPr>
          <w:p w14:paraId="658CABC6" w14:textId="77777777" w:rsidR="008E07B5" w:rsidRDefault="008E07B5">
            <w:pPr>
              <w:pStyle w:val="ConsPlusNormal"/>
            </w:pPr>
            <w:r>
              <w:t>Арендная и концессионная плата, лизинговые платежи</w:t>
            </w:r>
          </w:p>
        </w:tc>
        <w:tc>
          <w:tcPr>
            <w:tcW w:w="1155" w:type="dxa"/>
          </w:tcPr>
          <w:p w14:paraId="60A6BA32" w14:textId="77777777" w:rsidR="008E07B5" w:rsidRDefault="008E07B5">
            <w:pPr>
              <w:pStyle w:val="ConsPlusNormal"/>
              <w:jc w:val="center"/>
            </w:pPr>
            <w:r>
              <w:t>тыс. руб.</w:t>
            </w:r>
          </w:p>
        </w:tc>
        <w:tc>
          <w:tcPr>
            <w:tcW w:w="825" w:type="dxa"/>
          </w:tcPr>
          <w:p w14:paraId="7742063F" w14:textId="77777777" w:rsidR="008E07B5" w:rsidRDefault="008E07B5">
            <w:pPr>
              <w:pStyle w:val="ConsPlusNormal"/>
              <w:jc w:val="center"/>
            </w:pPr>
          </w:p>
        </w:tc>
        <w:tc>
          <w:tcPr>
            <w:tcW w:w="825" w:type="dxa"/>
          </w:tcPr>
          <w:p w14:paraId="3AF6A948" w14:textId="77777777" w:rsidR="008E07B5" w:rsidRDefault="008E07B5">
            <w:pPr>
              <w:pStyle w:val="ConsPlusNormal"/>
              <w:jc w:val="center"/>
            </w:pPr>
          </w:p>
        </w:tc>
        <w:tc>
          <w:tcPr>
            <w:tcW w:w="990" w:type="dxa"/>
          </w:tcPr>
          <w:p w14:paraId="23C8F584" w14:textId="77777777" w:rsidR="008E07B5" w:rsidRDefault="008E07B5">
            <w:pPr>
              <w:pStyle w:val="ConsPlusNormal"/>
              <w:jc w:val="center"/>
            </w:pPr>
          </w:p>
        </w:tc>
        <w:tc>
          <w:tcPr>
            <w:tcW w:w="825" w:type="dxa"/>
          </w:tcPr>
          <w:p w14:paraId="6F7F91EE" w14:textId="77777777" w:rsidR="008E07B5" w:rsidRDefault="008E07B5">
            <w:pPr>
              <w:pStyle w:val="ConsPlusNormal"/>
              <w:jc w:val="center"/>
            </w:pPr>
          </w:p>
        </w:tc>
        <w:tc>
          <w:tcPr>
            <w:tcW w:w="660" w:type="dxa"/>
          </w:tcPr>
          <w:p w14:paraId="0C0E5485" w14:textId="77777777" w:rsidR="008E07B5" w:rsidRDefault="008E07B5">
            <w:pPr>
              <w:pStyle w:val="ConsPlusNormal"/>
              <w:jc w:val="center"/>
            </w:pPr>
          </w:p>
        </w:tc>
        <w:tc>
          <w:tcPr>
            <w:tcW w:w="660" w:type="dxa"/>
          </w:tcPr>
          <w:p w14:paraId="1CCD2BF0" w14:textId="77777777" w:rsidR="008E07B5" w:rsidRDefault="008E07B5">
            <w:pPr>
              <w:pStyle w:val="ConsPlusNormal"/>
              <w:jc w:val="center"/>
            </w:pPr>
          </w:p>
        </w:tc>
        <w:tc>
          <w:tcPr>
            <w:tcW w:w="660" w:type="dxa"/>
          </w:tcPr>
          <w:p w14:paraId="061B63D1" w14:textId="77777777" w:rsidR="008E07B5" w:rsidRDefault="008E07B5">
            <w:pPr>
              <w:pStyle w:val="ConsPlusNormal"/>
              <w:jc w:val="center"/>
            </w:pPr>
          </w:p>
        </w:tc>
        <w:tc>
          <w:tcPr>
            <w:tcW w:w="825" w:type="dxa"/>
          </w:tcPr>
          <w:p w14:paraId="63D1034B" w14:textId="77777777" w:rsidR="008E07B5" w:rsidRDefault="008E07B5">
            <w:pPr>
              <w:pStyle w:val="ConsPlusNormal"/>
              <w:jc w:val="center"/>
            </w:pPr>
          </w:p>
        </w:tc>
        <w:tc>
          <w:tcPr>
            <w:tcW w:w="660" w:type="dxa"/>
          </w:tcPr>
          <w:p w14:paraId="64784131" w14:textId="77777777" w:rsidR="008E07B5" w:rsidRDefault="008E07B5">
            <w:pPr>
              <w:pStyle w:val="ConsPlusNormal"/>
              <w:jc w:val="center"/>
            </w:pPr>
          </w:p>
        </w:tc>
      </w:tr>
      <w:tr w:rsidR="008E07B5" w14:paraId="22E20B85" w14:textId="77777777">
        <w:tc>
          <w:tcPr>
            <w:tcW w:w="825" w:type="dxa"/>
          </w:tcPr>
          <w:p w14:paraId="1AC47445" w14:textId="77777777" w:rsidR="008E07B5" w:rsidRDefault="008E07B5">
            <w:pPr>
              <w:pStyle w:val="ConsPlusNormal"/>
              <w:jc w:val="center"/>
            </w:pPr>
            <w:r>
              <w:t>7</w:t>
            </w:r>
          </w:p>
        </w:tc>
        <w:tc>
          <w:tcPr>
            <w:tcW w:w="3300" w:type="dxa"/>
          </w:tcPr>
          <w:p w14:paraId="7DAD35BB" w14:textId="77777777" w:rsidR="008E07B5" w:rsidRDefault="008E07B5">
            <w:pPr>
              <w:pStyle w:val="ConsPlusNormal"/>
            </w:pPr>
            <w:r>
              <w:t>Резерв по сомнительным долгам гарантирующей организации</w:t>
            </w:r>
          </w:p>
        </w:tc>
        <w:tc>
          <w:tcPr>
            <w:tcW w:w="1155" w:type="dxa"/>
          </w:tcPr>
          <w:p w14:paraId="78F34FC0" w14:textId="77777777" w:rsidR="008E07B5" w:rsidRDefault="008E07B5">
            <w:pPr>
              <w:pStyle w:val="ConsPlusNormal"/>
              <w:jc w:val="center"/>
            </w:pPr>
            <w:r>
              <w:t>тыс. руб.</w:t>
            </w:r>
          </w:p>
        </w:tc>
        <w:tc>
          <w:tcPr>
            <w:tcW w:w="825" w:type="dxa"/>
          </w:tcPr>
          <w:p w14:paraId="29476CAA" w14:textId="77777777" w:rsidR="008E07B5" w:rsidRDefault="008E07B5">
            <w:pPr>
              <w:pStyle w:val="ConsPlusNormal"/>
              <w:jc w:val="center"/>
            </w:pPr>
          </w:p>
        </w:tc>
        <w:tc>
          <w:tcPr>
            <w:tcW w:w="825" w:type="dxa"/>
          </w:tcPr>
          <w:p w14:paraId="34208F99" w14:textId="77777777" w:rsidR="008E07B5" w:rsidRDefault="008E07B5">
            <w:pPr>
              <w:pStyle w:val="ConsPlusNormal"/>
              <w:jc w:val="center"/>
            </w:pPr>
          </w:p>
        </w:tc>
        <w:tc>
          <w:tcPr>
            <w:tcW w:w="990" w:type="dxa"/>
          </w:tcPr>
          <w:p w14:paraId="6031B241" w14:textId="77777777" w:rsidR="008E07B5" w:rsidRDefault="008E07B5">
            <w:pPr>
              <w:pStyle w:val="ConsPlusNormal"/>
              <w:jc w:val="center"/>
            </w:pPr>
          </w:p>
        </w:tc>
        <w:tc>
          <w:tcPr>
            <w:tcW w:w="825" w:type="dxa"/>
          </w:tcPr>
          <w:p w14:paraId="6D904100" w14:textId="77777777" w:rsidR="008E07B5" w:rsidRDefault="008E07B5">
            <w:pPr>
              <w:pStyle w:val="ConsPlusNormal"/>
              <w:jc w:val="center"/>
            </w:pPr>
          </w:p>
        </w:tc>
        <w:tc>
          <w:tcPr>
            <w:tcW w:w="660" w:type="dxa"/>
          </w:tcPr>
          <w:p w14:paraId="521A9196" w14:textId="77777777" w:rsidR="008E07B5" w:rsidRDefault="008E07B5">
            <w:pPr>
              <w:pStyle w:val="ConsPlusNormal"/>
              <w:jc w:val="center"/>
            </w:pPr>
          </w:p>
        </w:tc>
        <w:tc>
          <w:tcPr>
            <w:tcW w:w="660" w:type="dxa"/>
          </w:tcPr>
          <w:p w14:paraId="6050199B" w14:textId="77777777" w:rsidR="008E07B5" w:rsidRDefault="008E07B5">
            <w:pPr>
              <w:pStyle w:val="ConsPlusNormal"/>
              <w:jc w:val="center"/>
            </w:pPr>
          </w:p>
        </w:tc>
        <w:tc>
          <w:tcPr>
            <w:tcW w:w="660" w:type="dxa"/>
          </w:tcPr>
          <w:p w14:paraId="7BF341A5" w14:textId="77777777" w:rsidR="008E07B5" w:rsidRDefault="008E07B5">
            <w:pPr>
              <w:pStyle w:val="ConsPlusNormal"/>
              <w:jc w:val="center"/>
            </w:pPr>
          </w:p>
        </w:tc>
        <w:tc>
          <w:tcPr>
            <w:tcW w:w="825" w:type="dxa"/>
          </w:tcPr>
          <w:p w14:paraId="3E2A5E30" w14:textId="77777777" w:rsidR="008E07B5" w:rsidRDefault="008E07B5">
            <w:pPr>
              <w:pStyle w:val="ConsPlusNormal"/>
              <w:jc w:val="center"/>
            </w:pPr>
          </w:p>
        </w:tc>
        <w:tc>
          <w:tcPr>
            <w:tcW w:w="660" w:type="dxa"/>
          </w:tcPr>
          <w:p w14:paraId="7A6C2C07" w14:textId="77777777" w:rsidR="008E07B5" w:rsidRDefault="008E07B5">
            <w:pPr>
              <w:pStyle w:val="ConsPlusNormal"/>
              <w:jc w:val="center"/>
            </w:pPr>
          </w:p>
        </w:tc>
      </w:tr>
      <w:tr w:rsidR="008E07B5" w14:paraId="7700AC8B" w14:textId="77777777">
        <w:tc>
          <w:tcPr>
            <w:tcW w:w="825" w:type="dxa"/>
          </w:tcPr>
          <w:p w14:paraId="54E0B446" w14:textId="77777777" w:rsidR="008E07B5" w:rsidRDefault="008E07B5">
            <w:pPr>
              <w:pStyle w:val="ConsPlusNormal"/>
              <w:jc w:val="center"/>
            </w:pPr>
            <w:r>
              <w:t>7.1</w:t>
            </w:r>
          </w:p>
        </w:tc>
        <w:tc>
          <w:tcPr>
            <w:tcW w:w="3300" w:type="dxa"/>
          </w:tcPr>
          <w:p w14:paraId="4B70BBCB" w14:textId="77777777" w:rsidR="008E07B5" w:rsidRDefault="008E07B5">
            <w:pPr>
              <w:pStyle w:val="ConsPlusNormal"/>
              <w:ind w:left="283"/>
            </w:pPr>
            <w:r>
              <w:t xml:space="preserve">Сбытовые расходы </w:t>
            </w:r>
            <w:r>
              <w:lastRenderedPageBreak/>
              <w:t>гарантирующей организации</w:t>
            </w:r>
          </w:p>
        </w:tc>
        <w:tc>
          <w:tcPr>
            <w:tcW w:w="1155" w:type="dxa"/>
          </w:tcPr>
          <w:p w14:paraId="3EE136D5" w14:textId="77777777" w:rsidR="008E07B5" w:rsidRDefault="008E07B5">
            <w:pPr>
              <w:pStyle w:val="ConsPlusNormal"/>
              <w:jc w:val="center"/>
            </w:pPr>
            <w:r>
              <w:lastRenderedPageBreak/>
              <w:t>тыс. руб.</w:t>
            </w:r>
          </w:p>
        </w:tc>
        <w:tc>
          <w:tcPr>
            <w:tcW w:w="825" w:type="dxa"/>
          </w:tcPr>
          <w:p w14:paraId="61016C48" w14:textId="77777777" w:rsidR="008E07B5" w:rsidRDefault="008E07B5">
            <w:pPr>
              <w:pStyle w:val="ConsPlusNormal"/>
              <w:jc w:val="center"/>
            </w:pPr>
          </w:p>
        </w:tc>
        <w:tc>
          <w:tcPr>
            <w:tcW w:w="825" w:type="dxa"/>
          </w:tcPr>
          <w:p w14:paraId="0EA3FD5F" w14:textId="77777777" w:rsidR="008E07B5" w:rsidRDefault="008E07B5">
            <w:pPr>
              <w:pStyle w:val="ConsPlusNormal"/>
              <w:jc w:val="center"/>
            </w:pPr>
          </w:p>
        </w:tc>
        <w:tc>
          <w:tcPr>
            <w:tcW w:w="990" w:type="dxa"/>
          </w:tcPr>
          <w:p w14:paraId="443BD89D" w14:textId="77777777" w:rsidR="008E07B5" w:rsidRDefault="008E07B5">
            <w:pPr>
              <w:pStyle w:val="ConsPlusNormal"/>
              <w:jc w:val="center"/>
            </w:pPr>
          </w:p>
        </w:tc>
        <w:tc>
          <w:tcPr>
            <w:tcW w:w="825" w:type="dxa"/>
          </w:tcPr>
          <w:p w14:paraId="46F1D43B" w14:textId="77777777" w:rsidR="008E07B5" w:rsidRDefault="008E07B5">
            <w:pPr>
              <w:pStyle w:val="ConsPlusNormal"/>
              <w:jc w:val="center"/>
            </w:pPr>
          </w:p>
        </w:tc>
        <w:tc>
          <w:tcPr>
            <w:tcW w:w="660" w:type="dxa"/>
          </w:tcPr>
          <w:p w14:paraId="4667A311" w14:textId="77777777" w:rsidR="008E07B5" w:rsidRDefault="008E07B5">
            <w:pPr>
              <w:pStyle w:val="ConsPlusNormal"/>
              <w:jc w:val="center"/>
            </w:pPr>
          </w:p>
        </w:tc>
        <w:tc>
          <w:tcPr>
            <w:tcW w:w="660" w:type="dxa"/>
          </w:tcPr>
          <w:p w14:paraId="10E78F88" w14:textId="77777777" w:rsidR="008E07B5" w:rsidRDefault="008E07B5">
            <w:pPr>
              <w:pStyle w:val="ConsPlusNormal"/>
              <w:jc w:val="center"/>
            </w:pPr>
          </w:p>
        </w:tc>
        <w:tc>
          <w:tcPr>
            <w:tcW w:w="660" w:type="dxa"/>
          </w:tcPr>
          <w:p w14:paraId="1E7A0B68" w14:textId="77777777" w:rsidR="008E07B5" w:rsidRDefault="008E07B5">
            <w:pPr>
              <w:pStyle w:val="ConsPlusNormal"/>
              <w:jc w:val="center"/>
            </w:pPr>
          </w:p>
        </w:tc>
        <w:tc>
          <w:tcPr>
            <w:tcW w:w="825" w:type="dxa"/>
          </w:tcPr>
          <w:p w14:paraId="4B1454B2" w14:textId="77777777" w:rsidR="008E07B5" w:rsidRDefault="008E07B5">
            <w:pPr>
              <w:pStyle w:val="ConsPlusNormal"/>
              <w:jc w:val="center"/>
            </w:pPr>
          </w:p>
        </w:tc>
        <w:tc>
          <w:tcPr>
            <w:tcW w:w="660" w:type="dxa"/>
          </w:tcPr>
          <w:p w14:paraId="6602082E" w14:textId="77777777" w:rsidR="008E07B5" w:rsidRDefault="008E07B5">
            <w:pPr>
              <w:pStyle w:val="ConsPlusNormal"/>
              <w:jc w:val="center"/>
            </w:pPr>
          </w:p>
        </w:tc>
      </w:tr>
      <w:tr w:rsidR="008E07B5" w14:paraId="32C1A5F4" w14:textId="77777777">
        <w:tc>
          <w:tcPr>
            <w:tcW w:w="825" w:type="dxa"/>
          </w:tcPr>
          <w:p w14:paraId="6FE8368C" w14:textId="77777777" w:rsidR="008E07B5" w:rsidRDefault="008E07B5">
            <w:pPr>
              <w:pStyle w:val="ConsPlusNormal"/>
              <w:jc w:val="center"/>
            </w:pPr>
            <w:r>
              <w:t>8</w:t>
            </w:r>
          </w:p>
        </w:tc>
        <w:tc>
          <w:tcPr>
            <w:tcW w:w="3300" w:type="dxa"/>
          </w:tcPr>
          <w:p w14:paraId="3A8181FC" w14:textId="77777777" w:rsidR="008E07B5" w:rsidRDefault="008E07B5">
            <w:pPr>
              <w:pStyle w:val="ConsPlusNormal"/>
            </w:pPr>
            <w:r>
              <w:t>Экономия расходов</w:t>
            </w:r>
          </w:p>
        </w:tc>
        <w:tc>
          <w:tcPr>
            <w:tcW w:w="1155" w:type="dxa"/>
          </w:tcPr>
          <w:p w14:paraId="15647465" w14:textId="77777777" w:rsidR="008E07B5" w:rsidRDefault="008E07B5">
            <w:pPr>
              <w:pStyle w:val="ConsPlusNormal"/>
              <w:jc w:val="center"/>
            </w:pPr>
            <w:r>
              <w:t>тыс. руб.</w:t>
            </w:r>
          </w:p>
        </w:tc>
        <w:tc>
          <w:tcPr>
            <w:tcW w:w="825" w:type="dxa"/>
          </w:tcPr>
          <w:p w14:paraId="49D203FC" w14:textId="77777777" w:rsidR="008E07B5" w:rsidRDefault="008E07B5">
            <w:pPr>
              <w:pStyle w:val="ConsPlusNormal"/>
              <w:jc w:val="center"/>
            </w:pPr>
          </w:p>
        </w:tc>
        <w:tc>
          <w:tcPr>
            <w:tcW w:w="825" w:type="dxa"/>
          </w:tcPr>
          <w:p w14:paraId="18EFA45B" w14:textId="77777777" w:rsidR="008E07B5" w:rsidRDefault="008E07B5">
            <w:pPr>
              <w:pStyle w:val="ConsPlusNormal"/>
              <w:jc w:val="center"/>
            </w:pPr>
          </w:p>
        </w:tc>
        <w:tc>
          <w:tcPr>
            <w:tcW w:w="990" w:type="dxa"/>
          </w:tcPr>
          <w:p w14:paraId="3C80E750" w14:textId="77777777" w:rsidR="008E07B5" w:rsidRDefault="008E07B5">
            <w:pPr>
              <w:pStyle w:val="ConsPlusNormal"/>
              <w:jc w:val="center"/>
            </w:pPr>
          </w:p>
        </w:tc>
        <w:tc>
          <w:tcPr>
            <w:tcW w:w="825" w:type="dxa"/>
          </w:tcPr>
          <w:p w14:paraId="3836C101" w14:textId="77777777" w:rsidR="008E07B5" w:rsidRDefault="008E07B5">
            <w:pPr>
              <w:pStyle w:val="ConsPlusNormal"/>
              <w:jc w:val="center"/>
            </w:pPr>
          </w:p>
        </w:tc>
        <w:tc>
          <w:tcPr>
            <w:tcW w:w="660" w:type="dxa"/>
          </w:tcPr>
          <w:p w14:paraId="27970E25" w14:textId="77777777" w:rsidR="008E07B5" w:rsidRDefault="008E07B5">
            <w:pPr>
              <w:pStyle w:val="ConsPlusNormal"/>
              <w:jc w:val="center"/>
            </w:pPr>
          </w:p>
        </w:tc>
        <w:tc>
          <w:tcPr>
            <w:tcW w:w="660" w:type="dxa"/>
          </w:tcPr>
          <w:p w14:paraId="69065F8E" w14:textId="77777777" w:rsidR="008E07B5" w:rsidRDefault="008E07B5">
            <w:pPr>
              <w:pStyle w:val="ConsPlusNormal"/>
              <w:jc w:val="center"/>
            </w:pPr>
          </w:p>
        </w:tc>
        <w:tc>
          <w:tcPr>
            <w:tcW w:w="660" w:type="dxa"/>
          </w:tcPr>
          <w:p w14:paraId="348CBAAE" w14:textId="77777777" w:rsidR="008E07B5" w:rsidRDefault="008E07B5">
            <w:pPr>
              <w:pStyle w:val="ConsPlusNormal"/>
              <w:jc w:val="center"/>
            </w:pPr>
          </w:p>
        </w:tc>
        <w:tc>
          <w:tcPr>
            <w:tcW w:w="825" w:type="dxa"/>
          </w:tcPr>
          <w:p w14:paraId="15E274DD" w14:textId="77777777" w:rsidR="008E07B5" w:rsidRDefault="008E07B5">
            <w:pPr>
              <w:pStyle w:val="ConsPlusNormal"/>
              <w:jc w:val="center"/>
            </w:pPr>
          </w:p>
        </w:tc>
        <w:tc>
          <w:tcPr>
            <w:tcW w:w="660" w:type="dxa"/>
          </w:tcPr>
          <w:p w14:paraId="2BA9F8FC" w14:textId="77777777" w:rsidR="008E07B5" w:rsidRDefault="008E07B5">
            <w:pPr>
              <w:pStyle w:val="ConsPlusNormal"/>
              <w:jc w:val="center"/>
            </w:pPr>
          </w:p>
        </w:tc>
      </w:tr>
      <w:tr w:rsidR="008E07B5" w14:paraId="31A56381" w14:textId="77777777">
        <w:tc>
          <w:tcPr>
            <w:tcW w:w="825" w:type="dxa"/>
          </w:tcPr>
          <w:p w14:paraId="4A084347" w14:textId="77777777" w:rsidR="008E07B5" w:rsidRDefault="008E07B5">
            <w:pPr>
              <w:pStyle w:val="ConsPlusNormal"/>
              <w:jc w:val="center"/>
            </w:pPr>
            <w:r>
              <w:t>9</w:t>
            </w:r>
          </w:p>
        </w:tc>
        <w:tc>
          <w:tcPr>
            <w:tcW w:w="3300" w:type="dxa"/>
          </w:tcPr>
          <w:p w14:paraId="3A09D921" w14:textId="77777777" w:rsidR="008E07B5" w:rsidRDefault="008E07B5">
            <w:pPr>
              <w:pStyle w:val="ConsPlusNormal"/>
            </w:pPr>
            <w:r>
              <w:t>Расходы на обслуживание бесхозяйных сетей</w:t>
            </w:r>
          </w:p>
        </w:tc>
        <w:tc>
          <w:tcPr>
            <w:tcW w:w="1155" w:type="dxa"/>
          </w:tcPr>
          <w:p w14:paraId="26DB94C4" w14:textId="77777777" w:rsidR="008E07B5" w:rsidRDefault="008E07B5">
            <w:pPr>
              <w:pStyle w:val="ConsPlusNormal"/>
              <w:jc w:val="center"/>
            </w:pPr>
            <w:r>
              <w:t>тыс. руб.</w:t>
            </w:r>
          </w:p>
        </w:tc>
        <w:tc>
          <w:tcPr>
            <w:tcW w:w="825" w:type="dxa"/>
          </w:tcPr>
          <w:p w14:paraId="50E6EB82" w14:textId="77777777" w:rsidR="008E07B5" w:rsidRDefault="008E07B5">
            <w:pPr>
              <w:pStyle w:val="ConsPlusNormal"/>
              <w:jc w:val="center"/>
            </w:pPr>
          </w:p>
        </w:tc>
        <w:tc>
          <w:tcPr>
            <w:tcW w:w="825" w:type="dxa"/>
          </w:tcPr>
          <w:p w14:paraId="45E5BEEE" w14:textId="77777777" w:rsidR="008E07B5" w:rsidRDefault="008E07B5">
            <w:pPr>
              <w:pStyle w:val="ConsPlusNormal"/>
              <w:jc w:val="center"/>
            </w:pPr>
          </w:p>
        </w:tc>
        <w:tc>
          <w:tcPr>
            <w:tcW w:w="990" w:type="dxa"/>
          </w:tcPr>
          <w:p w14:paraId="19DA8F19" w14:textId="77777777" w:rsidR="008E07B5" w:rsidRDefault="008E07B5">
            <w:pPr>
              <w:pStyle w:val="ConsPlusNormal"/>
              <w:jc w:val="center"/>
            </w:pPr>
          </w:p>
        </w:tc>
        <w:tc>
          <w:tcPr>
            <w:tcW w:w="825" w:type="dxa"/>
          </w:tcPr>
          <w:p w14:paraId="70B0755D" w14:textId="77777777" w:rsidR="008E07B5" w:rsidRDefault="008E07B5">
            <w:pPr>
              <w:pStyle w:val="ConsPlusNormal"/>
              <w:jc w:val="center"/>
            </w:pPr>
          </w:p>
        </w:tc>
        <w:tc>
          <w:tcPr>
            <w:tcW w:w="660" w:type="dxa"/>
          </w:tcPr>
          <w:p w14:paraId="3C937555" w14:textId="77777777" w:rsidR="008E07B5" w:rsidRDefault="008E07B5">
            <w:pPr>
              <w:pStyle w:val="ConsPlusNormal"/>
              <w:jc w:val="center"/>
            </w:pPr>
          </w:p>
        </w:tc>
        <w:tc>
          <w:tcPr>
            <w:tcW w:w="660" w:type="dxa"/>
          </w:tcPr>
          <w:p w14:paraId="00092429" w14:textId="77777777" w:rsidR="008E07B5" w:rsidRDefault="008E07B5">
            <w:pPr>
              <w:pStyle w:val="ConsPlusNormal"/>
              <w:jc w:val="center"/>
            </w:pPr>
          </w:p>
        </w:tc>
        <w:tc>
          <w:tcPr>
            <w:tcW w:w="660" w:type="dxa"/>
          </w:tcPr>
          <w:p w14:paraId="79BCEA0B" w14:textId="77777777" w:rsidR="008E07B5" w:rsidRDefault="008E07B5">
            <w:pPr>
              <w:pStyle w:val="ConsPlusNormal"/>
              <w:jc w:val="center"/>
            </w:pPr>
          </w:p>
        </w:tc>
        <w:tc>
          <w:tcPr>
            <w:tcW w:w="825" w:type="dxa"/>
          </w:tcPr>
          <w:p w14:paraId="5F6BAE31" w14:textId="77777777" w:rsidR="008E07B5" w:rsidRDefault="008E07B5">
            <w:pPr>
              <w:pStyle w:val="ConsPlusNormal"/>
              <w:jc w:val="center"/>
            </w:pPr>
          </w:p>
        </w:tc>
        <w:tc>
          <w:tcPr>
            <w:tcW w:w="660" w:type="dxa"/>
          </w:tcPr>
          <w:p w14:paraId="41068191" w14:textId="77777777" w:rsidR="008E07B5" w:rsidRDefault="008E07B5">
            <w:pPr>
              <w:pStyle w:val="ConsPlusNormal"/>
              <w:jc w:val="center"/>
            </w:pPr>
          </w:p>
        </w:tc>
      </w:tr>
      <w:tr w:rsidR="008E07B5" w14:paraId="7A248F2B" w14:textId="77777777">
        <w:tc>
          <w:tcPr>
            <w:tcW w:w="825" w:type="dxa"/>
          </w:tcPr>
          <w:p w14:paraId="30E71ECF" w14:textId="77777777" w:rsidR="008E07B5" w:rsidRDefault="008E07B5">
            <w:pPr>
              <w:pStyle w:val="ConsPlusNormal"/>
              <w:jc w:val="center"/>
            </w:pPr>
            <w:r>
              <w:t>10</w:t>
            </w:r>
          </w:p>
        </w:tc>
        <w:tc>
          <w:tcPr>
            <w:tcW w:w="3300" w:type="dxa"/>
          </w:tcPr>
          <w:p w14:paraId="2D95C7F6" w14:textId="77777777" w:rsidR="008E07B5" w:rsidRDefault="008E07B5">
            <w:pPr>
              <w:pStyle w:val="ConsPlusNormal"/>
            </w:pPr>
            <w:r>
              <w:t>Расходы на компенсацию экономически обоснованных расходов</w:t>
            </w:r>
          </w:p>
        </w:tc>
        <w:tc>
          <w:tcPr>
            <w:tcW w:w="1155" w:type="dxa"/>
          </w:tcPr>
          <w:p w14:paraId="6624FD42" w14:textId="77777777" w:rsidR="008E07B5" w:rsidRDefault="008E07B5">
            <w:pPr>
              <w:pStyle w:val="ConsPlusNormal"/>
              <w:jc w:val="center"/>
            </w:pPr>
            <w:r>
              <w:t>тыс. руб.</w:t>
            </w:r>
          </w:p>
        </w:tc>
        <w:tc>
          <w:tcPr>
            <w:tcW w:w="825" w:type="dxa"/>
          </w:tcPr>
          <w:p w14:paraId="3414C576" w14:textId="77777777" w:rsidR="008E07B5" w:rsidRDefault="008E07B5">
            <w:pPr>
              <w:pStyle w:val="ConsPlusNormal"/>
              <w:jc w:val="center"/>
            </w:pPr>
          </w:p>
        </w:tc>
        <w:tc>
          <w:tcPr>
            <w:tcW w:w="825" w:type="dxa"/>
          </w:tcPr>
          <w:p w14:paraId="1BE81CB5" w14:textId="77777777" w:rsidR="008E07B5" w:rsidRDefault="008E07B5">
            <w:pPr>
              <w:pStyle w:val="ConsPlusNormal"/>
              <w:jc w:val="center"/>
            </w:pPr>
          </w:p>
        </w:tc>
        <w:tc>
          <w:tcPr>
            <w:tcW w:w="990" w:type="dxa"/>
          </w:tcPr>
          <w:p w14:paraId="32A20141" w14:textId="77777777" w:rsidR="008E07B5" w:rsidRDefault="008E07B5">
            <w:pPr>
              <w:pStyle w:val="ConsPlusNormal"/>
              <w:jc w:val="center"/>
            </w:pPr>
          </w:p>
        </w:tc>
        <w:tc>
          <w:tcPr>
            <w:tcW w:w="825" w:type="dxa"/>
          </w:tcPr>
          <w:p w14:paraId="0C16E89E" w14:textId="77777777" w:rsidR="008E07B5" w:rsidRDefault="008E07B5">
            <w:pPr>
              <w:pStyle w:val="ConsPlusNormal"/>
              <w:jc w:val="center"/>
            </w:pPr>
          </w:p>
        </w:tc>
        <w:tc>
          <w:tcPr>
            <w:tcW w:w="660" w:type="dxa"/>
          </w:tcPr>
          <w:p w14:paraId="65E6AC3E" w14:textId="77777777" w:rsidR="008E07B5" w:rsidRDefault="008E07B5">
            <w:pPr>
              <w:pStyle w:val="ConsPlusNormal"/>
              <w:jc w:val="center"/>
            </w:pPr>
          </w:p>
        </w:tc>
        <w:tc>
          <w:tcPr>
            <w:tcW w:w="660" w:type="dxa"/>
          </w:tcPr>
          <w:p w14:paraId="5D6AC53A" w14:textId="77777777" w:rsidR="008E07B5" w:rsidRDefault="008E07B5">
            <w:pPr>
              <w:pStyle w:val="ConsPlusNormal"/>
              <w:jc w:val="center"/>
            </w:pPr>
          </w:p>
        </w:tc>
        <w:tc>
          <w:tcPr>
            <w:tcW w:w="660" w:type="dxa"/>
          </w:tcPr>
          <w:p w14:paraId="641D21D4" w14:textId="77777777" w:rsidR="008E07B5" w:rsidRDefault="008E07B5">
            <w:pPr>
              <w:pStyle w:val="ConsPlusNormal"/>
              <w:jc w:val="center"/>
            </w:pPr>
          </w:p>
        </w:tc>
        <w:tc>
          <w:tcPr>
            <w:tcW w:w="825" w:type="dxa"/>
          </w:tcPr>
          <w:p w14:paraId="4CA7A119" w14:textId="77777777" w:rsidR="008E07B5" w:rsidRDefault="008E07B5">
            <w:pPr>
              <w:pStyle w:val="ConsPlusNormal"/>
              <w:jc w:val="center"/>
            </w:pPr>
          </w:p>
        </w:tc>
        <w:tc>
          <w:tcPr>
            <w:tcW w:w="660" w:type="dxa"/>
          </w:tcPr>
          <w:p w14:paraId="55DC292D" w14:textId="77777777" w:rsidR="008E07B5" w:rsidRDefault="008E07B5">
            <w:pPr>
              <w:pStyle w:val="ConsPlusNormal"/>
              <w:jc w:val="center"/>
            </w:pPr>
          </w:p>
        </w:tc>
      </w:tr>
      <w:tr w:rsidR="008E07B5" w14:paraId="04B81174" w14:textId="77777777">
        <w:tc>
          <w:tcPr>
            <w:tcW w:w="825" w:type="dxa"/>
          </w:tcPr>
          <w:p w14:paraId="67954D12" w14:textId="77777777" w:rsidR="008E07B5" w:rsidRDefault="008E07B5">
            <w:pPr>
              <w:pStyle w:val="ConsPlusNormal"/>
              <w:jc w:val="center"/>
            </w:pPr>
            <w:r>
              <w:t>11</w:t>
            </w:r>
          </w:p>
        </w:tc>
        <w:tc>
          <w:tcPr>
            <w:tcW w:w="3300" w:type="dxa"/>
          </w:tcPr>
          <w:p w14:paraId="65BA8D78" w14:textId="77777777" w:rsidR="008E07B5" w:rsidRDefault="008E07B5">
            <w:pPr>
              <w:pStyle w:val="ConsPlusNormal"/>
            </w:pPr>
            <w:r>
              <w:t>Займы и кредиты (для метода индексации)</w:t>
            </w:r>
          </w:p>
        </w:tc>
        <w:tc>
          <w:tcPr>
            <w:tcW w:w="1155" w:type="dxa"/>
          </w:tcPr>
          <w:p w14:paraId="40D21DF1" w14:textId="77777777" w:rsidR="008E07B5" w:rsidRDefault="008E07B5">
            <w:pPr>
              <w:pStyle w:val="ConsPlusNormal"/>
              <w:jc w:val="center"/>
            </w:pPr>
            <w:r>
              <w:t>тыс. руб.</w:t>
            </w:r>
          </w:p>
        </w:tc>
        <w:tc>
          <w:tcPr>
            <w:tcW w:w="825" w:type="dxa"/>
          </w:tcPr>
          <w:p w14:paraId="57D38F39" w14:textId="77777777" w:rsidR="008E07B5" w:rsidRDefault="008E07B5">
            <w:pPr>
              <w:pStyle w:val="ConsPlusNormal"/>
              <w:jc w:val="center"/>
            </w:pPr>
          </w:p>
        </w:tc>
        <w:tc>
          <w:tcPr>
            <w:tcW w:w="825" w:type="dxa"/>
          </w:tcPr>
          <w:p w14:paraId="6A2A7464" w14:textId="77777777" w:rsidR="008E07B5" w:rsidRDefault="008E07B5">
            <w:pPr>
              <w:pStyle w:val="ConsPlusNormal"/>
              <w:jc w:val="center"/>
            </w:pPr>
          </w:p>
        </w:tc>
        <w:tc>
          <w:tcPr>
            <w:tcW w:w="990" w:type="dxa"/>
          </w:tcPr>
          <w:p w14:paraId="79C015BD" w14:textId="77777777" w:rsidR="008E07B5" w:rsidRDefault="008E07B5">
            <w:pPr>
              <w:pStyle w:val="ConsPlusNormal"/>
              <w:jc w:val="center"/>
            </w:pPr>
          </w:p>
        </w:tc>
        <w:tc>
          <w:tcPr>
            <w:tcW w:w="825" w:type="dxa"/>
          </w:tcPr>
          <w:p w14:paraId="590EE5B3" w14:textId="77777777" w:rsidR="008E07B5" w:rsidRDefault="008E07B5">
            <w:pPr>
              <w:pStyle w:val="ConsPlusNormal"/>
              <w:jc w:val="center"/>
            </w:pPr>
          </w:p>
        </w:tc>
        <w:tc>
          <w:tcPr>
            <w:tcW w:w="660" w:type="dxa"/>
          </w:tcPr>
          <w:p w14:paraId="2B8EEF8D" w14:textId="77777777" w:rsidR="008E07B5" w:rsidRDefault="008E07B5">
            <w:pPr>
              <w:pStyle w:val="ConsPlusNormal"/>
              <w:jc w:val="center"/>
            </w:pPr>
          </w:p>
        </w:tc>
        <w:tc>
          <w:tcPr>
            <w:tcW w:w="660" w:type="dxa"/>
          </w:tcPr>
          <w:p w14:paraId="2588C0CD" w14:textId="77777777" w:rsidR="008E07B5" w:rsidRDefault="008E07B5">
            <w:pPr>
              <w:pStyle w:val="ConsPlusNormal"/>
              <w:jc w:val="center"/>
            </w:pPr>
          </w:p>
        </w:tc>
        <w:tc>
          <w:tcPr>
            <w:tcW w:w="660" w:type="dxa"/>
          </w:tcPr>
          <w:p w14:paraId="0A594461" w14:textId="77777777" w:rsidR="008E07B5" w:rsidRDefault="008E07B5">
            <w:pPr>
              <w:pStyle w:val="ConsPlusNormal"/>
              <w:jc w:val="center"/>
            </w:pPr>
          </w:p>
        </w:tc>
        <w:tc>
          <w:tcPr>
            <w:tcW w:w="825" w:type="dxa"/>
          </w:tcPr>
          <w:p w14:paraId="1DA0F0CB" w14:textId="77777777" w:rsidR="008E07B5" w:rsidRDefault="008E07B5">
            <w:pPr>
              <w:pStyle w:val="ConsPlusNormal"/>
              <w:jc w:val="center"/>
            </w:pPr>
          </w:p>
        </w:tc>
        <w:tc>
          <w:tcPr>
            <w:tcW w:w="660" w:type="dxa"/>
          </w:tcPr>
          <w:p w14:paraId="42424E06" w14:textId="77777777" w:rsidR="008E07B5" w:rsidRDefault="008E07B5">
            <w:pPr>
              <w:pStyle w:val="ConsPlusNormal"/>
              <w:jc w:val="center"/>
            </w:pPr>
          </w:p>
        </w:tc>
      </w:tr>
      <w:tr w:rsidR="008E07B5" w14:paraId="38A6F16C" w14:textId="77777777">
        <w:tc>
          <w:tcPr>
            <w:tcW w:w="825" w:type="dxa"/>
          </w:tcPr>
          <w:p w14:paraId="24823761" w14:textId="77777777" w:rsidR="008E07B5" w:rsidRDefault="008E07B5">
            <w:pPr>
              <w:pStyle w:val="ConsPlusNormal"/>
              <w:jc w:val="center"/>
            </w:pPr>
            <w:r>
              <w:t>11.1</w:t>
            </w:r>
          </w:p>
        </w:tc>
        <w:tc>
          <w:tcPr>
            <w:tcW w:w="3300" w:type="dxa"/>
          </w:tcPr>
          <w:p w14:paraId="32934C78" w14:textId="77777777" w:rsidR="008E07B5" w:rsidRDefault="008E07B5">
            <w:pPr>
              <w:pStyle w:val="ConsPlusNormal"/>
              <w:ind w:left="283"/>
            </w:pPr>
            <w:r>
              <w:t>Возврат займов и кредитов</w:t>
            </w:r>
          </w:p>
        </w:tc>
        <w:tc>
          <w:tcPr>
            <w:tcW w:w="1155" w:type="dxa"/>
          </w:tcPr>
          <w:p w14:paraId="57E97554" w14:textId="77777777" w:rsidR="008E07B5" w:rsidRDefault="008E07B5">
            <w:pPr>
              <w:pStyle w:val="ConsPlusNormal"/>
              <w:jc w:val="center"/>
            </w:pPr>
            <w:r>
              <w:t>тыс. руб.</w:t>
            </w:r>
          </w:p>
        </w:tc>
        <w:tc>
          <w:tcPr>
            <w:tcW w:w="825" w:type="dxa"/>
          </w:tcPr>
          <w:p w14:paraId="3246FA46" w14:textId="77777777" w:rsidR="008E07B5" w:rsidRDefault="008E07B5">
            <w:pPr>
              <w:pStyle w:val="ConsPlusNormal"/>
              <w:jc w:val="center"/>
            </w:pPr>
          </w:p>
        </w:tc>
        <w:tc>
          <w:tcPr>
            <w:tcW w:w="825" w:type="dxa"/>
          </w:tcPr>
          <w:p w14:paraId="67FC1257" w14:textId="77777777" w:rsidR="008E07B5" w:rsidRDefault="008E07B5">
            <w:pPr>
              <w:pStyle w:val="ConsPlusNormal"/>
              <w:jc w:val="center"/>
            </w:pPr>
          </w:p>
        </w:tc>
        <w:tc>
          <w:tcPr>
            <w:tcW w:w="990" w:type="dxa"/>
          </w:tcPr>
          <w:p w14:paraId="4C587550" w14:textId="77777777" w:rsidR="008E07B5" w:rsidRDefault="008E07B5">
            <w:pPr>
              <w:pStyle w:val="ConsPlusNormal"/>
              <w:jc w:val="center"/>
            </w:pPr>
          </w:p>
        </w:tc>
        <w:tc>
          <w:tcPr>
            <w:tcW w:w="825" w:type="dxa"/>
          </w:tcPr>
          <w:p w14:paraId="78995281" w14:textId="77777777" w:rsidR="008E07B5" w:rsidRDefault="008E07B5">
            <w:pPr>
              <w:pStyle w:val="ConsPlusNormal"/>
              <w:jc w:val="center"/>
            </w:pPr>
          </w:p>
        </w:tc>
        <w:tc>
          <w:tcPr>
            <w:tcW w:w="660" w:type="dxa"/>
          </w:tcPr>
          <w:p w14:paraId="2CFF13E7" w14:textId="77777777" w:rsidR="008E07B5" w:rsidRDefault="008E07B5">
            <w:pPr>
              <w:pStyle w:val="ConsPlusNormal"/>
              <w:jc w:val="center"/>
            </w:pPr>
          </w:p>
        </w:tc>
        <w:tc>
          <w:tcPr>
            <w:tcW w:w="660" w:type="dxa"/>
          </w:tcPr>
          <w:p w14:paraId="50AB5444" w14:textId="77777777" w:rsidR="008E07B5" w:rsidRDefault="008E07B5">
            <w:pPr>
              <w:pStyle w:val="ConsPlusNormal"/>
              <w:jc w:val="center"/>
            </w:pPr>
          </w:p>
        </w:tc>
        <w:tc>
          <w:tcPr>
            <w:tcW w:w="660" w:type="dxa"/>
          </w:tcPr>
          <w:p w14:paraId="57CC9C41" w14:textId="77777777" w:rsidR="008E07B5" w:rsidRDefault="008E07B5">
            <w:pPr>
              <w:pStyle w:val="ConsPlusNormal"/>
              <w:jc w:val="center"/>
            </w:pPr>
          </w:p>
        </w:tc>
        <w:tc>
          <w:tcPr>
            <w:tcW w:w="825" w:type="dxa"/>
          </w:tcPr>
          <w:p w14:paraId="5F934480" w14:textId="77777777" w:rsidR="008E07B5" w:rsidRDefault="008E07B5">
            <w:pPr>
              <w:pStyle w:val="ConsPlusNormal"/>
              <w:jc w:val="center"/>
            </w:pPr>
          </w:p>
        </w:tc>
        <w:tc>
          <w:tcPr>
            <w:tcW w:w="660" w:type="dxa"/>
          </w:tcPr>
          <w:p w14:paraId="2FB7C901" w14:textId="77777777" w:rsidR="008E07B5" w:rsidRDefault="008E07B5">
            <w:pPr>
              <w:pStyle w:val="ConsPlusNormal"/>
              <w:jc w:val="center"/>
            </w:pPr>
          </w:p>
        </w:tc>
      </w:tr>
      <w:tr w:rsidR="008E07B5" w14:paraId="1FED0EAB" w14:textId="77777777">
        <w:tc>
          <w:tcPr>
            <w:tcW w:w="825" w:type="dxa"/>
          </w:tcPr>
          <w:p w14:paraId="77888FB4" w14:textId="77777777" w:rsidR="008E07B5" w:rsidRDefault="008E07B5">
            <w:pPr>
              <w:pStyle w:val="ConsPlusNormal"/>
              <w:jc w:val="center"/>
            </w:pPr>
            <w:r>
              <w:t>11.2</w:t>
            </w:r>
          </w:p>
        </w:tc>
        <w:tc>
          <w:tcPr>
            <w:tcW w:w="3300" w:type="dxa"/>
          </w:tcPr>
          <w:p w14:paraId="4CFDD391" w14:textId="77777777" w:rsidR="008E07B5" w:rsidRDefault="008E07B5">
            <w:pPr>
              <w:pStyle w:val="ConsPlusNormal"/>
              <w:ind w:left="283"/>
            </w:pPr>
            <w:r>
              <w:t>Проценты по займам и кредитам</w:t>
            </w:r>
          </w:p>
        </w:tc>
        <w:tc>
          <w:tcPr>
            <w:tcW w:w="1155" w:type="dxa"/>
          </w:tcPr>
          <w:p w14:paraId="40AA4029" w14:textId="77777777" w:rsidR="008E07B5" w:rsidRDefault="008E07B5">
            <w:pPr>
              <w:pStyle w:val="ConsPlusNormal"/>
              <w:jc w:val="center"/>
            </w:pPr>
            <w:r>
              <w:t>тыс. руб.</w:t>
            </w:r>
          </w:p>
        </w:tc>
        <w:tc>
          <w:tcPr>
            <w:tcW w:w="825" w:type="dxa"/>
          </w:tcPr>
          <w:p w14:paraId="5E6C409B" w14:textId="77777777" w:rsidR="008E07B5" w:rsidRDefault="008E07B5">
            <w:pPr>
              <w:pStyle w:val="ConsPlusNormal"/>
              <w:jc w:val="center"/>
            </w:pPr>
          </w:p>
        </w:tc>
        <w:tc>
          <w:tcPr>
            <w:tcW w:w="825" w:type="dxa"/>
          </w:tcPr>
          <w:p w14:paraId="79F760BB" w14:textId="77777777" w:rsidR="008E07B5" w:rsidRDefault="008E07B5">
            <w:pPr>
              <w:pStyle w:val="ConsPlusNormal"/>
              <w:jc w:val="center"/>
            </w:pPr>
          </w:p>
        </w:tc>
        <w:tc>
          <w:tcPr>
            <w:tcW w:w="990" w:type="dxa"/>
          </w:tcPr>
          <w:p w14:paraId="2246F1C0" w14:textId="77777777" w:rsidR="008E07B5" w:rsidRDefault="008E07B5">
            <w:pPr>
              <w:pStyle w:val="ConsPlusNormal"/>
              <w:jc w:val="center"/>
            </w:pPr>
          </w:p>
        </w:tc>
        <w:tc>
          <w:tcPr>
            <w:tcW w:w="825" w:type="dxa"/>
          </w:tcPr>
          <w:p w14:paraId="16B52A7E" w14:textId="77777777" w:rsidR="008E07B5" w:rsidRDefault="008E07B5">
            <w:pPr>
              <w:pStyle w:val="ConsPlusNormal"/>
              <w:jc w:val="center"/>
            </w:pPr>
          </w:p>
        </w:tc>
        <w:tc>
          <w:tcPr>
            <w:tcW w:w="660" w:type="dxa"/>
          </w:tcPr>
          <w:p w14:paraId="3F2BF226" w14:textId="77777777" w:rsidR="008E07B5" w:rsidRDefault="008E07B5">
            <w:pPr>
              <w:pStyle w:val="ConsPlusNormal"/>
              <w:jc w:val="center"/>
            </w:pPr>
          </w:p>
        </w:tc>
        <w:tc>
          <w:tcPr>
            <w:tcW w:w="660" w:type="dxa"/>
          </w:tcPr>
          <w:p w14:paraId="13F5757F" w14:textId="77777777" w:rsidR="008E07B5" w:rsidRDefault="008E07B5">
            <w:pPr>
              <w:pStyle w:val="ConsPlusNormal"/>
              <w:jc w:val="center"/>
            </w:pPr>
          </w:p>
        </w:tc>
        <w:tc>
          <w:tcPr>
            <w:tcW w:w="660" w:type="dxa"/>
          </w:tcPr>
          <w:p w14:paraId="4AA94CDF" w14:textId="77777777" w:rsidR="008E07B5" w:rsidRDefault="008E07B5">
            <w:pPr>
              <w:pStyle w:val="ConsPlusNormal"/>
              <w:jc w:val="center"/>
            </w:pPr>
          </w:p>
        </w:tc>
        <w:tc>
          <w:tcPr>
            <w:tcW w:w="825" w:type="dxa"/>
          </w:tcPr>
          <w:p w14:paraId="5BF6E8A4" w14:textId="77777777" w:rsidR="008E07B5" w:rsidRDefault="008E07B5">
            <w:pPr>
              <w:pStyle w:val="ConsPlusNormal"/>
              <w:jc w:val="center"/>
            </w:pPr>
          </w:p>
        </w:tc>
        <w:tc>
          <w:tcPr>
            <w:tcW w:w="660" w:type="dxa"/>
          </w:tcPr>
          <w:p w14:paraId="2A47CF6B" w14:textId="77777777" w:rsidR="008E07B5" w:rsidRDefault="008E07B5">
            <w:pPr>
              <w:pStyle w:val="ConsPlusNormal"/>
              <w:jc w:val="center"/>
            </w:pPr>
          </w:p>
        </w:tc>
      </w:tr>
      <w:tr w:rsidR="008E07B5" w14:paraId="63CEA134" w14:textId="77777777">
        <w:tc>
          <w:tcPr>
            <w:tcW w:w="825" w:type="dxa"/>
          </w:tcPr>
          <w:p w14:paraId="645884F2" w14:textId="77777777" w:rsidR="008E07B5" w:rsidRDefault="008E07B5">
            <w:pPr>
              <w:pStyle w:val="ConsPlusNormal"/>
              <w:jc w:val="center"/>
            </w:pPr>
            <w:r>
              <w:t>12</w:t>
            </w:r>
          </w:p>
        </w:tc>
        <w:tc>
          <w:tcPr>
            <w:tcW w:w="3300" w:type="dxa"/>
          </w:tcPr>
          <w:p w14:paraId="32F1150D" w14:textId="77777777" w:rsidR="008E07B5" w:rsidRDefault="008E07B5">
            <w:pPr>
              <w:pStyle w:val="ConsPlusNormal"/>
              <w:ind w:left="283"/>
            </w:pPr>
            <w:r>
              <w:t>Расходы концессионера на осуществление государственного кадастрового учета и (или) государственной регистрации права собственности концедента</w:t>
            </w:r>
          </w:p>
        </w:tc>
        <w:tc>
          <w:tcPr>
            <w:tcW w:w="1155" w:type="dxa"/>
          </w:tcPr>
          <w:p w14:paraId="65C16518" w14:textId="77777777" w:rsidR="008E07B5" w:rsidRDefault="008E07B5">
            <w:pPr>
              <w:pStyle w:val="ConsPlusNormal"/>
              <w:jc w:val="center"/>
            </w:pPr>
            <w:r>
              <w:t>тыс. руб</w:t>
            </w:r>
          </w:p>
        </w:tc>
        <w:tc>
          <w:tcPr>
            <w:tcW w:w="825" w:type="dxa"/>
          </w:tcPr>
          <w:p w14:paraId="47502D99" w14:textId="77777777" w:rsidR="008E07B5" w:rsidRDefault="008E07B5">
            <w:pPr>
              <w:pStyle w:val="ConsPlusNormal"/>
              <w:jc w:val="center"/>
            </w:pPr>
          </w:p>
        </w:tc>
        <w:tc>
          <w:tcPr>
            <w:tcW w:w="825" w:type="dxa"/>
          </w:tcPr>
          <w:p w14:paraId="69F2254A" w14:textId="77777777" w:rsidR="008E07B5" w:rsidRDefault="008E07B5">
            <w:pPr>
              <w:pStyle w:val="ConsPlusNormal"/>
              <w:jc w:val="center"/>
            </w:pPr>
          </w:p>
        </w:tc>
        <w:tc>
          <w:tcPr>
            <w:tcW w:w="990" w:type="dxa"/>
          </w:tcPr>
          <w:p w14:paraId="098D7881" w14:textId="77777777" w:rsidR="008E07B5" w:rsidRDefault="008E07B5">
            <w:pPr>
              <w:pStyle w:val="ConsPlusNormal"/>
              <w:jc w:val="center"/>
            </w:pPr>
          </w:p>
        </w:tc>
        <w:tc>
          <w:tcPr>
            <w:tcW w:w="825" w:type="dxa"/>
          </w:tcPr>
          <w:p w14:paraId="1354A091" w14:textId="77777777" w:rsidR="008E07B5" w:rsidRDefault="008E07B5">
            <w:pPr>
              <w:pStyle w:val="ConsPlusNormal"/>
              <w:jc w:val="center"/>
            </w:pPr>
          </w:p>
        </w:tc>
        <w:tc>
          <w:tcPr>
            <w:tcW w:w="660" w:type="dxa"/>
          </w:tcPr>
          <w:p w14:paraId="30A09AE4" w14:textId="77777777" w:rsidR="008E07B5" w:rsidRDefault="008E07B5">
            <w:pPr>
              <w:pStyle w:val="ConsPlusNormal"/>
              <w:jc w:val="center"/>
            </w:pPr>
          </w:p>
        </w:tc>
        <w:tc>
          <w:tcPr>
            <w:tcW w:w="660" w:type="dxa"/>
          </w:tcPr>
          <w:p w14:paraId="1C62E9DB" w14:textId="77777777" w:rsidR="008E07B5" w:rsidRDefault="008E07B5">
            <w:pPr>
              <w:pStyle w:val="ConsPlusNormal"/>
              <w:jc w:val="center"/>
            </w:pPr>
          </w:p>
        </w:tc>
        <w:tc>
          <w:tcPr>
            <w:tcW w:w="660" w:type="dxa"/>
          </w:tcPr>
          <w:p w14:paraId="19B245E9" w14:textId="77777777" w:rsidR="008E07B5" w:rsidRDefault="008E07B5">
            <w:pPr>
              <w:pStyle w:val="ConsPlusNormal"/>
              <w:jc w:val="center"/>
            </w:pPr>
          </w:p>
        </w:tc>
        <w:tc>
          <w:tcPr>
            <w:tcW w:w="825" w:type="dxa"/>
          </w:tcPr>
          <w:p w14:paraId="6730BCD5" w14:textId="77777777" w:rsidR="008E07B5" w:rsidRDefault="008E07B5">
            <w:pPr>
              <w:pStyle w:val="ConsPlusNormal"/>
              <w:jc w:val="center"/>
            </w:pPr>
          </w:p>
        </w:tc>
        <w:tc>
          <w:tcPr>
            <w:tcW w:w="660" w:type="dxa"/>
          </w:tcPr>
          <w:p w14:paraId="53C91244" w14:textId="77777777" w:rsidR="008E07B5" w:rsidRDefault="008E07B5">
            <w:pPr>
              <w:pStyle w:val="ConsPlusNormal"/>
              <w:jc w:val="center"/>
            </w:pPr>
          </w:p>
        </w:tc>
      </w:tr>
    </w:tbl>
    <w:p w14:paraId="090B3451"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0DE2B489" w14:textId="77777777" w:rsidR="008E07B5" w:rsidRDefault="008E07B5">
      <w:pPr>
        <w:pStyle w:val="ConsPlusNormal"/>
        <w:jc w:val="both"/>
      </w:pPr>
    </w:p>
    <w:p w14:paraId="4D34AC95" w14:textId="77777777" w:rsidR="008E07B5" w:rsidRDefault="008E07B5">
      <w:pPr>
        <w:pStyle w:val="ConsPlusNormal"/>
        <w:jc w:val="both"/>
      </w:pPr>
    </w:p>
    <w:p w14:paraId="78CDAE89" w14:textId="77777777" w:rsidR="008E07B5" w:rsidRDefault="008E07B5">
      <w:pPr>
        <w:pStyle w:val="ConsPlusNormal"/>
        <w:jc w:val="both"/>
      </w:pPr>
    </w:p>
    <w:p w14:paraId="05ADB8E1" w14:textId="77777777" w:rsidR="008E07B5" w:rsidRDefault="008E07B5">
      <w:pPr>
        <w:pStyle w:val="ConsPlusNormal"/>
        <w:jc w:val="both"/>
      </w:pPr>
    </w:p>
    <w:p w14:paraId="749A53FF" w14:textId="77777777" w:rsidR="008E07B5" w:rsidRDefault="008E07B5">
      <w:pPr>
        <w:pStyle w:val="ConsPlusNormal"/>
        <w:jc w:val="both"/>
      </w:pPr>
    </w:p>
    <w:p w14:paraId="5F9549AF" w14:textId="77777777" w:rsidR="008E07B5" w:rsidRDefault="008E07B5">
      <w:pPr>
        <w:pStyle w:val="ConsPlusNormal"/>
        <w:jc w:val="right"/>
        <w:outlineLvl w:val="1"/>
      </w:pPr>
      <w:r>
        <w:t>Приложение 6.5</w:t>
      </w:r>
    </w:p>
    <w:p w14:paraId="7D3895B6" w14:textId="77777777" w:rsidR="008E07B5" w:rsidRDefault="008E07B5">
      <w:pPr>
        <w:pStyle w:val="ConsPlusNormal"/>
        <w:jc w:val="right"/>
      </w:pPr>
      <w:r>
        <w:t>к Методическим указаниям,</w:t>
      </w:r>
    </w:p>
    <w:p w14:paraId="7ED470D5" w14:textId="77777777" w:rsidR="008E07B5" w:rsidRDefault="008E07B5">
      <w:pPr>
        <w:pStyle w:val="ConsPlusNormal"/>
        <w:jc w:val="right"/>
      </w:pPr>
      <w:r>
        <w:t>утвержденным приказом ФСТ России</w:t>
      </w:r>
    </w:p>
    <w:p w14:paraId="36F99630" w14:textId="77777777" w:rsidR="008E07B5" w:rsidRDefault="008E07B5">
      <w:pPr>
        <w:pStyle w:val="ConsPlusNormal"/>
        <w:jc w:val="right"/>
      </w:pPr>
      <w:r>
        <w:t>от 27.12.2013 N 1746-э</w:t>
      </w:r>
    </w:p>
    <w:p w14:paraId="20037E30"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699909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0CCD9B"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3888CE"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E503FA" w14:textId="77777777" w:rsidR="008E07B5" w:rsidRDefault="008E07B5">
            <w:pPr>
              <w:pStyle w:val="ConsPlusNormal"/>
              <w:jc w:val="center"/>
            </w:pPr>
            <w:r>
              <w:rPr>
                <w:color w:val="392C69"/>
              </w:rPr>
              <w:t>Список изменяющих документов</w:t>
            </w:r>
          </w:p>
          <w:p w14:paraId="4ED6700D" w14:textId="77777777" w:rsidR="008E07B5" w:rsidRDefault="008E07B5">
            <w:pPr>
              <w:pStyle w:val="ConsPlusNormal"/>
              <w:jc w:val="center"/>
            </w:pPr>
            <w:r>
              <w:rPr>
                <w:color w:val="392C69"/>
              </w:rPr>
              <w:t xml:space="preserve">(в ред. </w:t>
            </w:r>
            <w:hyperlink r:id="rId514">
              <w:r>
                <w:rPr>
                  <w:color w:val="0000FF"/>
                </w:rPr>
                <w:t>Приказа</w:t>
              </w:r>
            </w:hyperlink>
            <w:r>
              <w:rPr>
                <w:color w:val="392C69"/>
              </w:rPr>
              <w:t xml:space="preserve"> ФАС России от 08.10.2020 N 976/20)</w:t>
            </w:r>
          </w:p>
        </w:tc>
        <w:tc>
          <w:tcPr>
            <w:tcW w:w="113" w:type="dxa"/>
            <w:tcBorders>
              <w:top w:val="nil"/>
              <w:left w:val="nil"/>
              <w:bottom w:val="nil"/>
              <w:right w:val="nil"/>
            </w:tcBorders>
            <w:shd w:val="clear" w:color="auto" w:fill="F4F3F8"/>
            <w:tcMar>
              <w:top w:w="0" w:type="dxa"/>
              <w:left w:w="0" w:type="dxa"/>
              <w:bottom w:w="0" w:type="dxa"/>
              <w:right w:w="0" w:type="dxa"/>
            </w:tcMar>
          </w:tcPr>
          <w:p w14:paraId="13958196" w14:textId="77777777" w:rsidR="008E07B5" w:rsidRDefault="008E07B5">
            <w:pPr>
              <w:pStyle w:val="ConsPlusNormal"/>
            </w:pPr>
          </w:p>
        </w:tc>
      </w:tr>
    </w:tbl>
    <w:p w14:paraId="2F07609D" w14:textId="77777777" w:rsidR="008E07B5" w:rsidRDefault="008E07B5">
      <w:pPr>
        <w:pStyle w:val="ConsPlusNormal"/>
        <w:jc w:val="both"/>
      </w:pPr>
    </w:p>
    <w:p w14:paraId="491227FF" w14:textId="77777777" w:rsidR="008E07B5" w:rsidRDefault="008E07B5">
      <w:pPr>
        <w:pStyle w:val="ConsPlusNormal"/>
        <w:jc w:val="center"/>
      </w:pPr>
      <w:r>
        <w:t>Индекс изменения количества активов</w:t>
      </w:r>
    </w:p>
    <w:p w14:paraId="58954DFB"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2268"/>
        <w:gridCol w:w="884"/>
        <w:gridCol w:w="680"/>
        <w:gridCol w:w="624"/>
        <w:gridCol w:w="624"/>
        <w:gridCol w:w="737"/>
        <w:gridCol w:w="544"/>
        <w:gridCol w:w="544"/>
        <w:gridCol w:w="544"/>
        <w:gridCol w:w="544"/>
        <w:gridCol w:w="544"/>
      </w:tblGrid>
      <w:tr w:rsidR="008E07B5" w14:paraId="65C61212" w14:textId="77777777">
        <w:tc>
          <w:tcPr>
            <w:tcW w:w="524" w:type="dxa"/>
            <w:vMerge w:val="restart"/>
          </w:tcPr>
          <w:p w14:paraId="72DD890C" w14:textId="77777777" w:rsidR="008E07B5" w:rsidRDefault="008E07B5">
            <w:pPr>
              <w:pStyle w:val="ConsPlusNormal"/>
              <w:jc w:val="center"/>
            </w:pPr>
            <w:r>
              <w:t>N п/п</w:t>
            </w:r>
          </w:p>
        </w:tc>
        <w:tc>
          <w:tcPr>
            <w:tcW w:w="2268" w:type="dxa"/>
            <w:vMerge w:val="restart"/>
          </w:tcPr>
          <w:p w14:paraId="37DF7CA8" w14:textId="77777777" w:rsidR="008E07B5" w:rsidRDefault="008E07B5">
            <w:pPr>
              <w:pStyle w:val="ConsPlusNormal"/>
              <w:jc w:val="center"/>
            </w:pPr>
            <w:r>
              <w:t>Наименование</w:t>
            </w:r>
          </w:p>
        </w:tc>
        <w:tc>
          <w:tcPr>
            <w:tcW w:w="884" w:type="dxa"/>
            <w:vMerge w:val="restart"/>
          </w:tcPr>
          <w:p w14:paraId="13BE1712" w14:textId="77777777" w:rsidR="008E07B5" w:rsidRDefault="008E07B5">
            <w:pPr>
              <w:pStyle w:val="ConsPlusNormal"/>
              <w:jc w:val="center"/>
            </w:pPr>
            <w:r>
              <w:t>Единица измерений</w:t>
            </w:r>
          </w:p>
        </w:tc>
        <w:tc>
          <w:tcPr>
            <w:tcW w:w="1304" w:type="dxa"/>
            <w:gridSpan w:val="2"/>
          </w:tcPr>
          <w:p w14:paraId="7E87BF70" w14:textId="77777777" w:rsidR="008E07B5" w:rsidRDefault="008E07B5">
            <w:pPr>
              <w:pStyle w:val="ConsPlusNormal"/>
              <w:jc w:val="center"/>
            </w:pPr>
            <w:r>
              <w:t>Истекший год (i-2)</w:t>
            </w:r>
          </w:p>
        </w:tc>
        <w:tc>
          <w:tcPr>
            <w:tcW w:w="1361" w:type="dxa"/>
            <w:gridSpan w:val="2"/>
          </w:tcPr>
          <w:p w14:paraId="38C82AD7" w14:textId="77777777" w:rsidR="008E07B5" w:rsidRDefault="008E07B5">
            <w:pPr>
              <w:pStyle w:val="ConsPlusNormal"/>
              <w:jc w:val="center"/>
            </w:pPr>
            <w:r>
              <w:t>Текущий год (i-1)</w:t>
            </w:r>
          </w:p>
        </w:tc>
        <w:tc>
          <w:tcPr>
            <w:tcW w:w="544" w:type="dxa"/>
            <w:vMerge w:val="restart"/>
          </w:tcPr>
          <w:p w14:paraId="72205D62" w14:textId="77777777" w:rsidR="008E07B5" w:rsidRDefault="008E07B5">
            <w:pPr>
              <w:pStyle w:val="ConsPlusNormal"/>
              <w:jc w:val="center"/>
            </w:pPr>
            <w:r>
              <w:t>1-й год</w:t>
            </w:r>
          </w:p>
        </w:tc>
        <w:tc>
          <w:tcPr>
            <w:tcW w:w="544" w:type="dxa"/>
            <w:vMerge w:val="restart"/>
          </w:tcPr>
          <w:p w14:paraId="5EAB6C4A" w14:textId="77777777" w:rsidR="008E07B5" w:rsidRDefault="008E07B5">
            <w:pPr>
              <w:pStyle w:val="ConsPlusNormal"/>
              <w:jc w:val="center"/>
            </w:pPr>
            <w:r>
              <w:t>2-й год</w:t>
            </w:r>
          </w:p>
        </w:tc>
        <w:tc>
          <w:tcPr>
            <w:tcW w:w="544" w:type="dxa"/>
            <w:vMerge w:val="restart"/>
          </w:tcPr>
          <w:p w14:paraId="71663E1A" w14:textId="77777777" w:rsidR="008E07B5" w:rsidRDefault="008E07B5">
            <w:pPr>
              <w:pStyle w:val="ConsPlusNormal"/>
              <w:jc w:val="center"/>
            </w:pPr>
            <w:r>
              <w:t>3-й год</w:t>
            </w:r>
          </w:p>
        </w:tc>
        <w:tc>
          <w:tcPr>
            <w:tcW w:w="544" w:type="dxa"/>
            <w:vMerge w:val="restart"/>
          </w:tcPr>
          <w:p w14:paraId="7A6968DF" w14:textId="77777777" w:rsidR="008E07B5" w:rsidRDefault="008E07B5">
            <w:pPr>
              <w:pStyle w:val="ConsPlusNormal"/>
              <w:jc w:val="center"/>
            </w:pPr>
            <w:r>
              <w:t>4-й год</w:t>
            </w:r>
          </w:p>
        </w:tc>
        <w:tc>
          <w:tcPr>
            <w:tcW w:w="544" w:type="dxa"/>
            <w:vMerge w:val="restart"/>
          </w:tcPr>
          <w:p w14:paraId="38E935EA" w14:textId="77777777" w:rsidR="008E07B5" w:rsidRDefault="008E07B5">
            <w:pPr>
              <w:pStyle w:val="ConsPlusNormal"/>
              <w:jc w:val="center"/>
            </w:pPr>
            <w:r>
              <w:t>5-й год</w:t>
            </w:r>
          </w:p>
        </w:tc>
      </w:tr>
      <w:tr w:rsidR="008E07B5" w14:paraId="57488FD4" w14:textId="77777777">
        <w:tc>
          <w:tcPr>
            <w:tcW w:w="524" w:type="dxa"/>
            <w:vMerge/>
          </w:tcPr>
          <w:p w14:paraId="7AB021FD" w14:textId="77777777" w:rsidR="008E07B5" w:rsidRDefault="008E07B5">
            <w:pPr>
              <w:pStyle w:val="ConsPlusNormal"/>
            </w:pPr>
          </w:p>
        </w:tc>
        <w:tc>
          <w:tcPr>
            <w:tcW w:w="2268" w:type="dxa"/>
            <w:vMerge/>
          </w:tcPr>
          <w:p w14:paraId="5214E4DD" w14:textId="77777777" w:rsidR="008E07B5" w:rsidRDefault="008E07B5">
            <w:pPr>
              <w:pStyle w:val="ConsPlusNormal"/>
            </w:pPr>
          </w:p>
        </w:tc>
        <w:tc>
          <w:tcPr>
            <w:tcW w:w="884" w:type="dxa"/>
            <w:vMerge/>
          </w:tcPr>
          <w:p w14:paraId="069CD92A" w14:textId="77777777" w:rsidR="008E07B5" w:rsidRDefault="008E07B5">
            <w:pPr>
              <w:pStyle w:val="ConsPlusNormal"/>
            </w:pPr>
          </w:p>
        </w:tc>
        <w:tc>
          <w:tcPr>
            <w:tcW w:w="680" w:type="dxa"/>
          </w:tcPr>
          <w:p w14:paraId="4A43E2CB" w14:textId="77777777" w:rsidR="008E07B5" w:rsidRDefault="008E07B5">
            <w:pPr>
              <w:pStyle w:val="ConsPlusNormal"/>
              <w:jc w:val="center"/>
            </w:pPr>
            <w:r>
              <w:t>план</w:t>
            </w:r>
          </w:p>
        </w:tc>
        <w:tc>
          <w:tcPr>
            <w:tcW w:w="624" w:type="dxa"/>
          </w:tcPr>
          <w:p w14:paraId="29606AFA" w14:textId="77777777" w:rsidR="008E07B5" w:rsidRDefault="008E07B5">
            <w:pPr>
              <w:pStyle w:val="ConsPlusNormal"/>
              <w:jc w:val="center"/>
            </w:pPr>
            <w:r>
              <w:t>факт</w:t>
            </w:r>
          </w:p>
        </w:tc>
        <w:tc>
          <w:tcPr>
            <w:tcW w:w="624" w:type="dxa"/>
          </w:tcPr>
          <w:p w14:paraId="72F4BB81" w14:textId="77777777" w:rsidR="008E07B5" w:rsidRDefault="008E07B5">
            <w:pPr>
              <w:pStyle w:val="ConsPlusNormal"/>
              <w:jc w:val="center"/>
            </w:pPr>
            <w:r>
              <w:t>план</w:t>
            </w:r>
          </w:p>
        </w:tc>
        <w:tc>
          <w:tcPr>
            <w:tcW w:w="737" w:type="dxa"/>
          </w:tcPr>
          <w:p w14:paraId="31CA3707" w14:textId="77777777" w:rsidR="008E07B5" w:rsidRDefault="008E07B5">
            <w:pPr>
              <w:pStyle w:val="ConsPlusNormal"/>
              <w:jc w:val="center"/>
            </w:pPr>
            <w:r>
              <w:t>ожид</w:t>
            </w:r>
          </w:p>
        </w:tc>
        <w:tc>
          <w:tcPr>
            <w:tcW w:w="544" w:type="dxa"/>
            <w:vMerge/>
          </w:tcPr>
          <w:p w14:paraId="35ADE86D" w14:textId="77777777" w:rsidR="008E07B5" w:rsidRDefault="008E07B5">
            <w:pPr>
              <w:pStyle w:val="ConsPlusNormal"/>
            </w:pPr>
          </w:p>
        </w:tc>
        <w:tc>
          <w:tcPr>
            <w:tcW w:w="544" w:type="dxa"/>
            <w:vMerge/>
          </w:tcPr>
          <w:p w14:paraId="6BBA721D" w14:textId="77777777" w:rsidR="008E07B5" w:rsidRDefault="008E07B5">
            <w:pPr>
              <w:pStyle w:val="ConsPlusNormal"/>
            </w:pPr>
          </w:p>
        </w:tc>
        <w:tc>
          <w:tcPr>
            <w:tcW w:w="544" w:type="dxa"/>
            <w:vMerge/>
          </w:tcPr>
          <w:p w14:paraId="6AB8BE8A" w14:textId="77777777" w:rsidR="008E07B5" w:rsidRDefault="008E07B5">
            <w:pPr>
              <w:pStyle w:val="ConsPlusNormal"/>
            </w:pPr>
          </w:p>
        </w:tc>
        <w:tc>
          <w:tcPr>
            <w:tcW w:w="544" w:type="dxa"/>
            <w:vMerge/>
          </w:tcPr>
          <w:p w14:paraId="4C72A5A6" w14:textId="77777777" w:rsidR="008E07B5" w:rsidRDefault="008E07B5">
            <w:pPr>
              <w:pStyle w:val="ConsPlusNormal"/>
            </w:pPr>
          </w:p>
        </w:tc>
        <w:tc>
          <w:tcPr>
            <w:tcW w:w="544" w:type="dxa"/>
            <w:vMerge/>
          </w:tcPr>
          <w:p w14:paraId="6549B243" w14:textId="77777777" w:rsidR="008E07B5" w:rsidRDefault="008E07B5">
            <w:pPr>
              <w:pStyle w:val="ConsPlusNormal"/>
            </w:pPr>
          </w:p>
        </w:tc>
      </w:tr>
      <w:tr w:rsidR="008E07B5" w14:paraId="4D85A194" w14:textId="77777777">
        <w:tc>
          <w:tcPr>
            <w:tcW w:w="524" w:type="dxa"/>
          </w:tcPr>
          <w:p w14:paraId="15C2898A" w14:textId="77777777" w:rsidR="008E07B5" w:rsidRDefault="008E07B5">
            <w:pPr>
              <w:pStyle w:val="ConsPlusNormal"/>
              <w:jc w:val="center"/>
            </w:pPr>
            <w:r>
              <w:t>1</w:t>
            </w:r>
          </w:p>
        </w:tc>
        <w:tc>
          <w:tcPr>
            <w:tcW w:w="2268" w:type="dxa"/>
          </w:tcPr>
          <w:p w14:paraId="63233E95" w14:textId="77777777" w:rsidR="008E07B5" w:rsidRDefault="008E07B5">
            <w:pPr>
              <w:pStyle w:val="ConsPlusNormal"/>
              <w:jc w:val="center"/>
            </w:pPr>
            <w:r>
              <w:t>2</w:t>
            </w:r>
          </w:p>
        </w:tc>
        <w:tc>
          <w:tcPr>
            <w:tcW w:w="884" w:type="dxa"/>
          </w:tcPr>
          <w:p w14:paraId="5A24D6F5" w14:textId="77777777" w:rsidR="008E07B5" w:rsidRDefault="008E07B5">
            <w:pPr>
              <w:pStyle w:val="ConsPlusNormal"/>
              <w:jc w:val="center"/>
            </w:pPr>
            <w:r>
              <w:t>3</w:t>
            </w:r>
          </w:p>
        </w:tc>
        <w:tc>
          <w:tcPr>
            <w:tcW w:w="680" w:type="dxa"/>
          </w:tcPr>
          <w:p w14:paraId="5257665F" w14:textId="77777777" w:rsidR="008E07B5" w:rsidRDefault="008E07B5">
            <w:pPr>
              <w:pStyle w:val="ConsPlusNormal"/>
              <w:jc w:val="center"/>
            </w:pPr>
            <w:r>
              <w:t>4</w:t>
            </w:r>
          </w:p>
        </w:tc>
        <w:tc>
          <w:tcPr>
            <w:tcW w:w="624" w:type="dxa"/>
          </w:tcPr>
          <w:p w14:paraId="7DFF1D87" w14:textId="77777777" w:rsidR="008E07B5" w:rsidRDefault="008E07B5">
            <w:pPr>
              <w:pStyle w:val="ConsPlusNormal"/>
              <w:jc w:val="center"/>
            </w:pPr>
            <w:r>
              <w:t>5</w:t>
            </w:r>
          </w:p>
        </w:tc>
        <w:tc>
          <w:tcPr>
            <w:tcW w:w="624" w:type="dxa"/>
          </w:tcPr>
          <w:p w14:paraId="3F1CCE23" w14:textId="77777777" w:rsidR="008E07B5" w:rsidRDefault="008E07B5">
            <w:pPr>
              <w:pStyle w:val="ConsPlusNormal"/>
              <w:jc w:val="center"/>
            </w:pPr>
            <w:r>
              <w:t>6</w:t>
            </w:r>
          </w:p>
        </w:tc>
        <w:tc>
          <w:tcPr>
            <w:tcW w:w="737" w:type="dxa"/>
          </w:tcPr>
          <w:p w14:paraId="4F1CE590" w14:textId="77777777" w:rsidR="008E07B5" w:rsidRDefault="008E07B5">
            <w:pPr>
              <w:pStyle w:val="ConsPlusNormal"/>
              <w:jc w:val="center"/>
            </w:pPr>
            <w:r>
              <w:t>7</w:t>
            </w:r>
          </w:p>
        </w:tc>
        <w:tc>
          <w:tcPr>
            <w:tcW w:w="544" w:type="dxa"/>
          </w:tcPr>
          <w:p w14:paraId="229F9EC7" w14:textId="77777777" w:rsidR="008E07B5" w:rsidRDefault="008E07B5">
            <w:pPr>
              <w:pStyle w:val="ConsPlusNormal"/>
              <w:jc w:val="center"/>
            </w:pPr>
            <w:r>
              <w:t>8</w:t>
            </w:r>
          </w:p>
        </w:tc>
        <w:tc>
          <w:tcPr>
            <w:tcW w:w="544" w:type="dxa"/>
          </w:tcPr>
          <w:p w14:paraId="609B0D7C" w14:textId="77777777" w:rsidR="008E07B5" w:rsidRDefault="008E07B5">
            <w:pPr>
              <w:pStyle w:val="ConsPlusNormal"/>
              <w:jc w:val="center"/>
            </w:pPr>
            <w:r>
              <w:t>9</w:t>
            </w:r>
          </w:p>
        </w:tc>
        <w:tc>
          <w:tcPr>
            <w:tcW w:w="544" w:type="dxa"/>
          </w:tcPr>
          <w:p w14:paraId="37613C0B" w14:textId="77777777" w:rsidR="008E07B5" w:rsidRDefault="008E07B5">
            <w:pPr>
              <w:pStyle w:val="ConsPlusNormal"/>
              <w:jc w:val="center"/>
            </w:pPr>
            <w:r>
              <w:t>10</w:t>
            </w:r>
          </w:p>
        </w:tc>
        <w:tc>
          <w:tcPr>
            <w:tcW w:w="544" w:type="dxa"/>
          </w:tcPr>
          <w:p w14:paraId="28493E5A" w14:textId="77777777" w:rsidR="008E07B5" w:rsidRDefault="008E07B5">
            <w:pPr>
              <w:pStyle w:val="ConsPlusNormal"/>
              <w:jc w:val="center"/>
            </w:pPr>
            <w:r>
              <w:t>11</w:t>
            </w:r>
          </w:p>
        </w:tc>
        <w:tc>
          <w:tcPr>
            <w:tcW w:w="544" w:type="dxa"/>
          </w:tcPr>
          <w:p w14:paraId="1CE9B9B2" w14:textId="77777777" w:rsidR="008E07B5" w:rsidRDefault="008E07B5">
            <w:pPr>
              <w:pStyle w:val="ConsPlusNormal"/>
              <w:jc w:val="center"/>
            </w:pPr>
            <w:r>
              <w:t>12</w:t>
            </w:r>
          </w:p>
        </w:tc>
      </w:tr>
      <w:tr w:rsidR="008E07B5" w14:paraId="698E1542" w14:textId="77777777">
        <w:tc>
          <w:tcPr>
            <w:tcW w:w="524" w:type="dxa"/>
          </w:tcPr>
          <w:p w14:paraId="1A948249" w14:textId="77777777" w:rsidR="008E07B5" w:rsidRDefault="008E07B5">
            <w:pPr>
              <w:pStyle w:val="ConsPlusNormal"/>
              <w:jc w:val="center"/>
            </w:pPr>
            <w:r>
              <w:t>1</w:t>
            </w:r>
          </w:p>
        </w:tc>
        <w:tc>
          <w:tcPr>
            <w:tcW w:w="2268" w:type="dxa"/>
          </w:tcPr>
          <w:p w14:paraId="4E56E3FD" w14:textId="77777777" w:rsidR="008E07B5" w:rsidRDefault="008E07B5">
            <w:pPr>
              <w:pStyle w:val="ConsPlusNormal"/>
            </w:pPr>
            <w:r>
              <w:t>Индекс изменения количества активов</w:t>
            </w:r>
          </w:p>
        </w:tc>
        <w:tc>
          <w:tcPr>
            <w:tcW w:w="884" w:type="dxa"/>
          </w:tcPr>
          <w:p w14:paraId="767546F6" w14:textId="77777777" w:rsidR="008E07B5" w:rsidRDefault="008E07B5">
            <w:pPr>
              <w:pStyle w:val="ConsPlusNormal"/>
              <w:jc w:val="center"/>
            </w:pPr>
            <w:r>
              <w:t>-</w:t>
            </w:r>
          </w:p>
        </w:tc>
        <w:tc>
          <w:tcPr>
            <w:tcW w:w="680" w:type="dxa"/>
          </w:tcPr>
          <w:p w14:paraId="0C303458" w14:textId="77777777" w:rsidR="008E07B5" w:rsidRDefault="008E07B5">
            <w:pPr>
              <w:pStyle w:val="ConsPlusNormal"/>
            </w:pPr>
          </w:p>
        </w:tc>
        <w:tc>
          <w:tcPr>
            <w:tcW w:w="624" w:type="dxa"/>
          </w:tcPr>
          <w:p w14:paraId="3054D9E1" w14:textId="77777777" w:rsidR="008E07B5" w:rsidRDefault="008E07B5">
            <w:pPr>
              <w:pStyle w:val="ConsPlusNormal"/>
            </w:pPr>
          </w:p>
        </w:tc>
        <w:tc>
          <w:tcPr>
            <w:tcW w:w="624" w:type="dxa"/>
          </w:tcPr>
          <w:p w14:paraId="42375246" w14:textId="77777777" w:rsidR="008E07B5" w:rsidRDefault="008E07B5">
            <w:pPr>
              <w:pStyle w:val="ConsPlusNormal"/>
            </w:pPr>
          </w:p>
        </w:tc>
        <w:tc>
          <w:tcPr>
            <w:tcW w:w="737" w:type="dxa"/>
          </w:tcPr>
          <w:p w14:paraId="5F5C107C" w14:textId="77777777" w:rsidR="008E07B5" w:rsidRDefault="008E07B5">
            <w:pPr>
              <w:pStyle w:val="ConsPlusNormal"/>
            </w:pPr>
          </w:p>
        </w:tc>
        <w:tc>
          <w:tcPr>
            <w:tcW w:w="544" w:type="dxa"/>
          </w:tcPr>
          <w:p w14:paraId="69F142B4" w14:textId="77777777" w:rsidR="008E07B5" w:rsidRDefault="008E07B5">
            <w:pPr>
              <w:pStyle w:val="ConsPlusNormal"/>
            </w:pPr>
          </w:p>
        </w:tc>
        <w:tc>
          <w:tcPr>
            <w:tcW w:w="544" w:type="dxa"/>
          </w:tcPr>
          <w:p w14:paraId="6798F58A" w14:textId="77777777" w:rsidR="008E07B5" w:rsidRDefault="008E07B5">
            <w:pPr>
              <w:pStyle w:val="ConsPlusNormal"/>
            </w:pPr>
          </w:p>
        </w:tc>
        <w:tc>
          <w:tcPr>
            <w:tcW w:w="544" w:type="dxa"/>
          </w:tcPr>
          <w:p w14:paraId="72109C86" w14:textId="77777777" w:rsidR="008E07B5" w:rsidRDefault="008E07B5">
            <w:pPr>
              <w:pStyle w:val="ConsPlusNormal"/>
            </w:pPr>
          </w:p>
        </w:tc>
        <w:tc>
          <w:tcPr>
            <w:tcW w:w="544" w:type="dxa"/>
          </w:tcPr>
          <w:p w14:paraId="0251C861" w14:textId="77777777" w:rsidR="008E07B5" w:rsidRDefault="008E07B5">
            <w:pPr>
              <w:pStyle w:val="ConsPlusNormal"/>
            </w:pPr>
          </w:p>
        </w:tc>
        <w:tc>
          <w:tcPr>
            <w:tcW w:w="544" w:type="dxa"/>
          </w:tcPr>
          <w:p w14:paraId="1680E2EB" w14:textId="77777777" w:rsidR="008E07B5" w:rsidRDefault="008E07B5">
            <w:pPr>
              <w:pStyle w:val="ConsPlusNormal"/>
            </w:pPr>
          </w:p>
        </w:tc>
      </w:tr>
      <w:tr w:rsidR="008E07B5" w14:paraId="0C513B32" w14:textId="77777777">
        <w:tc>
          <w:tcPr>
            <w:tcW w:w="524" w:type="dxa"/>
          </w:tcPr>
          <w:p w14:paraId="0AD26530" w14:textId="77777777" w:rsidR="008E07B5" w:rsidRDefault="008E07B5">
            <w:pPr>
              <w:pStyle w:val="ConsPlusNormal"/>
              <w:jc w:val="center"/>
            </w:pPr>
            <w:r>
              <w:t>2</w:t>
            </w:r>
          </w:p>
        </w:tc>
        <w:tc>
          <w:tcPr>
            <w:tcW w:w="2268" w:type="dxa"/>
          </w:tcPr>
          <w:p w14:paraId="44809E9B" w14:textId="77777777" w:rsidR="008E07B5" w:rsidRDefault="008E07B5">
            <w:pPr>
              <w:pStyle w:val="ConsPlusNormal"/>
              <w:jc w:val="both"/>
            </w:pPr>
            <w:r>
              <w:t>Изменение количества условных километров водопроводной (канализационной) сети</w:t>
            </w:r>
          </w:p>
        </w:tc>
        <w:tc>
          <w:tcPr>
            <w:tcW w:w="884" w:type="dxa"/>
          </w:tcPr>
          <w:p w14:paraId="155174AE" w14:textId="77777777" w:rsidR="008E07B5" w:rsidRDefault="008E07B5">
            <w:pPr>
              <w:pStyle w:val="ConsPlusNormal"/>
              <w:jc w:val="center"/>
            </w:pPr>
            <w:r>
              <w:t>%</w:t>
            </w:r>
          </w:p>
        </w:tc>
        <w:tc>
          <w:tcPr>
            <w:tcW w:w="680" w:type="dxa"/>
          </w:tcPr>
          <w:p w14:paraId="70F5FEEA" w14:textId="77777777" w:rsidR="008E07B5" w:rsidRDefault="008E07B5">
            <w:pPr>
              <w:pStyle w:val="ConsPlusNormal"/>
            </w:pPr>
          </w:p>
        </w:tc>
        <w:tc>
          <w:tcPr>
            <w:tcW w:w="624" w:type="dxa"/>
          </w:tcPr>
          <w:p w14:paraId="284150B1" w14:textId="77777777" w:rsidR="008E07B5" w:rsidRDefault="008E07B5">
            <w:pPr>
              <w:pStyle w:val="ConsPlusNormal"/>
            </w:pPr>
          </w:p>
        </w:tc>
        <w:tc>
          <w:tcPr>
            <w:tcW w:w="624" w:type="dxa"/>
          </w:tcPr>
          <w:p w14:paraId="6CC16F8A" w14:textId="77777777" w:rsidR="008E07B5" w:rsidRDefault="008E07B5">
            <w:pPr>
              <w:pStyle w:val="ConsPlusNormal"/>
            </w:pPr>
          </w:p>
        </w:tc>
        <w:tc>
          <w:tcPr>
            <w:tcW w:w="737" w:type="dxa"/>
          </w:tcPr>
          <w:p w14:paraId="53E0E7C9" w14:textId="77777777" w:rsidR="008E07B5" w:rsidRDefault="008E07B5">
            <w:pPr>
              <w:pStyle w:val="ConsPlusNormal"/>
            </w:pPr>
          </w:p>
        </w:tc>
        <w:tc>
          <w:tcPr>
            <w:tcW w:w="544" w:type="dxa"/>
          </w:tcPr>
          <w:p w14:paraId="7628DE29" w14:textId="77777777" w:rsidR="008E07B5" w:rsidRDefault="008E07B5">
            <w:pPr>
              <w:pStyle w:val="ConsPlusNormal"/>
            </w:pPr>
          </w:p>
        </w:tc>
        <w:tc>
          <w:tcPr>
            <w:tcW w:w="544" w:type="dxa"/>
          </w:tcPr>
          <w:p w14:paraId="18DFCA6D" w14:textId="77777777" w:rsidR="008E07B5" w:rsidRDefault="008E07B5">
            <w:pPr>
              <w:pStyle w:val="ConsPlusNormal"/>
            </w:pPr>
          </w:p>
        </w:tc>
        <w:tc>
          <w:tcPr>
            <w:tcW w:w="544" w:type="dxa"/>
          </w:tcPr>
          <w:p w14:paraId="5C657111" w14:textId="77777777" w:rsidR="008E07B5" w:rsidRDefault="008E07B5">
            <w:pPr>
              <w:pStyle w:val="ConsPlusNormal"/>
            </w:pPr>
          </w:p>
        </w:tc>
        <w:tc>
          <w:tcPr>
            <w:tcW w:w="544" w:type="dxa"/>
          </w:tcPr>
          <w:p w14:paraId="3AAF7F3B" w14:textId="77777777" w:rsidR="008E07B5" w:rsidRDefault="008E07B5">
            <w:pPr>
              <w:pStyle w:val="ConsPlusNormal"/>
            </w:pPr>
          </w:p>
        </w:tc>
        <w:tc>
          <w:tcPr>
            <w:tcW w:w="544" w:type="dxa"/>
          </w:tcPr>
          <w:p w14:paraId="79B0BD0B" w14:textId="77777777" w:rsidR="008E07B5" w:rsidRDefault="008E07B5">
            <w:pPr>
              <w:pStyle w:val="ConsPlusNormal"/>
            </w:pPr>
          </w:p>
        </w:tc>
      </w:tr>
      <w:tr w:rsidR="008E07B5" w14:paraId="00C3095B" w14:textId="77777777">
        <w:tc>
          <w:tcPr>
            <w:tcW w:w="524" w:type="dxa"/>
          </w:tcPr>
          <w:p w14:paraId="2358ABBB" w14:textId="77777777" w:rsidR="008E07B5" w:rsidRDefault="008E07B5">
            <w:pPr>
              <w:pStyle w:val="ConsPlusNormal"/>
              <w:jc w:val="center"/>
            </w:pPr>
            <w:r>
              <w:t>3</w:t>
            </w:r>
          </w:p>
        </w:tc>
        <w:tc>
          <w:tcPr>
            <w:tcW w:w="2268" w:type="dxa"/>
          </w:tcPr>
          <w:p w14:paraId="1BC0F21D" w14:textId="77777777" w:rsidR="008E07B5" w:rsidRDefault="008E07B5">
            <w:pPr>
              <w:pStyle w:val="ConsPlusNormal"/>
              <w:jc w:val="both"/>
            </w:pPr>
            <w:r>
              <w:t>Изменение операционных расходов на водоподготовку, очистку сточных вод, связанное с вводом в эксплуатацию нового объекта водоподготовки, включая резервуары воды, очистки сточных вод в году i</w:t>
            </w:r>
          </w:p>
        </w:tc>
        <w:tc>
          <w:tcPr>
            <w:tcW w:w="884" w:type="dxa"/>
          </w:tcPr>
          <w:p w14:paraId="5414F975" w14:textId="77777777" w:rsidR="008E07B5" w:rsidRDefault="008E07B5">
            <w:pPr>
              <w:pStyle w:val="ConsPlusNormal"/>
              <w:jc w:val="center"/>
            </w:pPr>
            <w:r>
              <w:t>тыс. руб.</w:t>
            </w:r>
          </w:p>
        </w:tc>
        <w:tc>
          <w:tcPr>
            <w:tcW w:w="680" w:type="dxa"/>
          </w:tcPr>
          <w:p w14:paraId="43B2DCD0" w14:textId="77777777" w:rsidR="008E07B5" w:rsidRDefault="008E07B5">
            <w:pPr>
              <w:pStyle w:val="ConsPlusNormal"/>
            </w:pPr>
          </w:p>
        </w:tc>
        <w:tc>
          <w:tcPr>
            <w:tcW w:w="624" w:type="dxa"/>
          </w:tcPr>
          <w:p w14:paraId="3FCDF333" w14:textId="77777777" w:rsidR="008E07B5" w:rsidRDefault="008E07B5">
            <w:pPr>
              <w:pStyle w:val="ConsPlusNormal"/>
            </w:pPr>
          </w:p>
        </w:tc>
        <w:tc>
          <w:tcPr>
            <w:tcW w:w="624" w:type="dxa"/>
          </w:tcPr>
          <w:p w14:paraId="5AF7CAFC" w14:textId="77777777" w:rsidR="008E07B5" w:rsidRDefault="008E07B5">
            <w:pPr>
              <w:pStyle w:val="ConsPlusNormal"/>
            </w:pPr>
          </w:p>
        </w:tc>
        <w:tc>
          <w:tcPr>
            <w:tcW w:w="737" w:type="dxa"/>
          </w:tcPr>
          <w:p w14:paraId="6F330F1E" w14:textId="77777777" w:rsidR="008E07B5" w:rsidRDefault="008E07B5">
            <w:pPr>
              <w:pStyle w:val="ConsPlusNormal"/>
            </w:pPr>
          </w:p>
        </w:tc>
        <w:tc>
          <w:tcPr>
            <w:tcW w:w="544" w:type="dxa"/>
          </w:tcPr>
          <w:p w14:paraId="14D7EF7B" w14:textId="77777777" w:rsidR="008E07B5" w:rsidRDefault="008E07B5">
            <w:pPr>
              <w:pStyle w:val="ConsPlusNormal"/>
            </w:pPr>
          </w:p>
        </w:tc>
        <w:tc>
          <w:tcPr>
            <w:tcW w:w="544" w:type="dxa"/>
          </w:tcPr>
          <w:p w14:paraId="3B0B05A5" w14:textId="77777777" w:rsidR="008E07B5" w:rsidRDefault="008E07B5">
            <w:pPr>
              <w:pStyle w:val="ConsPlusNormal"/>
            </w:pPr>
          </w:p>
        </w:tc>
        <w:tc>
          <w:tcPr>
            <w:tcW w:w="544" w:type="dxa"/>
          </w:tcPr>
          <w:p w14:paraId="30E45B1E" w14:textId="77777777" w:rsidR="008E07B5" w:rsidRDefault="008E07B5">
            <w:pPr>
              <w:pStyle w:val="ConsPlusNormal"/>
            </w:pPr>
          </w:p>
        </w:tc>
        <w:tc>
          <w:tcPr>
            <w:tcW w:w="544" w:type="dxa"/>
          </w:tcPr>
          <w:p w14:paraId="43884F03" w14:textId="77777777" w:rsidR="008E07B5" w:rsidRDefault="008E07B5">
            <w:pPr>
              <w:pStyle w:val="ConsPlusNormal"/>
            </w:pPr>
          </w:p>
        </w:tc>
        <w:tc>
          <w:tcPr>
            <w:tcW w:w="544" w:type="dxa"/>
          </w:tcPr>
          <w:p w14:paraId="5F4BFA02" w14:textId="77777777" w:rsidR="008E07B5" w:rsidRDefault="008E07B5">
            <w:pPr>
              <w:pStyle w:val="ConsPlusNormal"/>
            </w:pPr>
          </w:p>
        </w:tc>
      </w:tr>
      <w:tr w:rsidR="008E07B5" w14:paraId="38938B55" w14:textId="77777777">
        <w:tc>
          <w:tcPr>
            <w:tcW w:w="524" w:type="dxa"/>
          </w:tcPr>
          <w:p w14:paraId="554A8761" w14:textId="77777777" w:rsidR="008E07B5" w:rsidRDefault="008E07B5">
            <w:pPr>
              <w:pStyle w:val="ConsPlusNormal"/>
              <w:jc w:val="center"/>
            </w:pPr>
            <w:r>
              <w:t>4</w:t>
            </w:r>
          </w:p>
        </w:tc>
        <w:tc>
          <w:tcPr>
            <w:tcW w:w="2268" w:type="dxa"/>
          </w:tcPr>
          <w:p w14:paraId="27386B3C" w14:textId="77777777" w:rsidR="008E07B5" w:rsidRDefault="008E07B5">
            <w:pPr>
              <w:pStyle w:val="ConsPlusNormal"/>
              <w:jc w:val="both"/>
            </w:pPr>
            <w:r>
              <w:t>Индекс эффективности операционных расходов</w:t>
            </w:r>
          </w:p>
        </w:tc>
        <w:tc>
          <w:tcPr>
            <w:tcW w:w="884" w:type="dxa"/>
          </w:tcPr>
          <w:p w14:paraId="3A769751" w14:textId="77777777" w:rsidR="008E07B5" w:rsidRDefault="008E07B5">
            <w:pPr>
              <w:pStyle w:val="ConsPlusNormal"/>
              <w:jc w:val="center"/>
            </w:pPr>
            <w:r>
              <w:t>-</w:t>
            </w:r>
          </w:p>
        </w:tc>
        <w:tc>
          <w:tcPr>
            <w:tcW w:w="680" w:type="dxa"/>
          </w:tcPr>
          <w:p w14:paraId="7297D2F1" w14:textId="77777777" w:rsidR="008E07B5" w:rsidRDefault="008E07B5">
            <w:pPr>
              <w:pStyle w:val="ConsPlusNormal"/>
            </w:pPr>
          </w:p>
        </w:tc>
        <w:tc>
          <w:tcPr>
            <w:tcW w:w="624" w:type="dxa"/>
          </w:tcPr>
          <w:p w14:paraId="4584638F" w14:textId="77777777" w:rsidR="008E07B5" w:rsidRDefault="008E07B5">
            <w:pPr>
              <w:pStyle w:val="ConsPlusNormal"/>
            </w:pPr>
          </w:p>
        </w:tc>
        <w:tc>
          <w:tcPr>
            <w:tcW w:w="624" w:type="dxa"/>
          </w:tcPr>
          <w:p w14:paraId="02EC301B" w14:textId="77777777" w:rsidR="008E07B5" w:rsidRDefault="008E07B5">
            <w:pPr>
              <w:pStyle w:val="ConsPlusNormal"/>
            </w:pPr>
          </w:p>
        </w:tc>
        <w:tc>
          <w:tcPr>
            <w:tcW w:w="737" w:type="dxa"/>
          </w:tcPr>
          <w:p w14:paraId="39FE3667" w14:textId="77777777" w:rsidR="008E07B5" w:rsidRDefault="008E07B5">
            <w:pPr>
              <w:pStyle w:val="ConsPlusNormal"/>
            </w:pPr>
          </w:p>
        </w:tc>
        <w:tc>
          <w:tcPr>
            <w:tcW w:w="544" w:type="dxa"/>
          </w:tcPr>
          <w:p w14:paraId="6879E8E8" w14:textId="77777777" w:rsidR="008E07B5" w:rsidRDefault="008E07B5">
            <w:pPr>
              <w:pStyle w:val="ConsPlusNormal"/>
            </w:pPr>
          </w:p>
        </w:tc>
        <w:tc>
          <w:tcPr>
            <w:tcW w:w="544" w:type="dxa"/>
          </w:tcPr>
          <w:p w14:paraId="27E8F4CF" w14:textId="77777777" w:rsidR="008E07B5" w:rsidRDefault="008E07B5">
            <w:pPr>
              <w:pStyle w:val="ConsPlusNormal"/>
            </w:pPr>
          </w:p>
        </w:tc>
        <w:tc>
          <w:tcPr>
            <w:tcW w:w="544" w:type="dxa"/>
          </w:tcPr>
          <w:p w14:paraId="2F046B96" w14:textId="77777777" w:rsidR="008E07B5" w:rsidRDefault="008E07B5">
            <w:pPr>
              <w:pStyle w:val="ConsPlusNormal"/>
            </w:pPr>
          </w:p>
        </w:tc>
        <w:tc>
          <w:tcPr>
            <w:tcW w:w="544" w:type="dxa"/>
          </w:tcPr>
          <w:p w14:paraId="57A030C8" w14:textId="77777777" w:rsidR="008E07B5" w:rsidRDefault="008E07B5">
            <w:pPr>
              <w:pStyle w:val="ConsPlusNormal"/>
            </w:pPr>
          </w:p>
        </w:tc>
        <w:tc>
          <w:tcPr>
            <w:tcW w:w="544" w:type="dxa"/>
          </w:tcPr>
          <w:p w14:paraId="377C59F3" w14:textId="77777777" w:rsidR="008E07B5" w:rsidRDefault="008E07B5">
            <w:pPr>
              <w:pStyle w:val="ConsPlusNormal"/>
            </w:pPr>
          </w:p>
        </w:tc>
      </w:tr>
    </w:tbl>
    <w:p w14:paraId="0F54FD5F" w14:textId="77777777" w:rsidR="008E07B5" w:rsidRDefault="008E07B5">
      <w:pPr>
        <w:pStyle w:val="ConsPlusNormal"/>
        <w:jc w:val="both"/>
      </w:pPr>
    </w:p>
    <w:p w14:paraId="4A88CF8C" w14:textId="77777777" w:rsidR="008E07B5" w:rsidRDefault="008E07B5">
      <w:pPr>
        <w:pStyle w:val="ConsPlusNormal"/>
        <w:jc w:val="both"/>
      </w:pPr>
    </w:p>
    <w:p w14:paraId="7D8F03E0" w14:textId="77777777" w:rsidR="008E07B5" w:rsidRDefault="008E07B5">
      <w:pPr>
        <w:pStyle w:val="ConsPlusNormal"/>
        <w:jc w:val="both"/>
      </w:pPr>
    </w:p>
    <w:p w14:paraId="7294964B" w14:textId="77777777" w:rsidR="008E07B5" w:rsidRDefault="008E07B5">
      <w:pPr>
        <w:pStyle w:val="ConsPlusNormal"/>
        <w:jc w:val="both"/>
      </w:pPr>
    </w:p>
    <w:p w14:paraId="4956A711" w14:textId="77777777" w:rsidR="008E07B5" w:rsidRDefault="008E07B5">
      <w:pPr>
        <w:pStyle w:val="ConsPlusNormal"/>
        <w:jc w:val="both"/>
      </w:pPr>
    </w:p>
    <w:p w14:paraId="1C541FB4" w14:textId="77777777" w:rsidR="008E07B5" w:rsidRDefault="008E07B5">
      <w:pPr>
        <w:pStyle w:val="ConsPlusNormal"/>
        <w:jc w:val="right"/>
        <w:outlineLvl w:val="1"/>
      </w:pPr>
      <w:r>
        <w:t>Приложение 6.6</w:t>
      </w:r>
    </w:p>
    <w:p w14:paraId="6250FEC6" w14:textId="77777777" w:rsidR="008E07B5" w:rsidRDefault="008E07B5">
      <w:pPr>
        <w:pStyle w:val="ConsPlusNormal"/>
        <w:jc w:val="right"/>
      </w:pPr>
      <w:r>
        <w:t>к Методическим указаниям,</w:t>
      </w:r>
    </w:p>
    <w:p w14:paraId="584AEF95" w14:textId="77777777" w:rsidR="008E07B5" w:rsidRDefault="008E07B5">
      <w:pPr>
        <w:pStyle w:val="ConsPlusNormal"/>
        <w:jc w:val="right"/>
      </w:pPr>
      <w:r>
        <w:t>утвержденным приказом ФСТ России</w:t>
      </w:r>
    </w:p>
    <w:p w14:paraId="4DD6186C" w14:textId="77777777" w:rsidR="008E07B5" w:rsidRDefault="008E07B5">
      <w:pPr>
        <w:pStyle w:val="ConsPlusNormal"/>
        <w:jc w:val="right"/>
      </w:pPr>
      <w:r>
        <w:t>от 27.12.2013 N 1746-э</w:t>
      </w:r>
    </w:p>
    <w:p w14:paraId="2973B34A" w14:textId="77777777" w:rsidR="008E07B5" w:rsidRDefault="008E07B5">
      <w:pPr>
        <w:pStyle w:val="ConsPlusNormal"/>
        <w:jc w:val="both"/>
      </w:pPr>
    </w:p>
    <w:p w14:paraId="56B1DF5E" w14:textId="77777777" w:rsidR="008E07B5" w:rsidRDefault="008E07B5">
      <w:pPr>
        <w:pStyle w:val="ConsPlusNormal"/>
        <w:jc w:val="center"/>
      </w:pPr>
      <w:bookmarkStart w:id="111" w:name="P8434"/>
      <w:bookmarkEnd w:id="111"/>
      <w:r>
        <w:t>Расчет экономии операционных расходов</w:t>
      </w:r>
    </w:p>
    <w:p w14:paraId="00D30FEA" w14:textId="77777777" w:rsidR="008E07B5" w:rsidRDefault="008E07B5">
      <w:pPr>
        <w:pStyle w:val="ConsPlusNormal"/>
        <w:jc w:val="both"/>
      </w:pPr>
    </w:p>
    <w:p w14:paraId="3C1633AA" w14:textId="77777777" w:rsidR="008E07B5" w:rsidRDefault="008E07B5">
      <w:pPr>
        <w:pStyle w:val="ConsPlusNormal"/>
        <w:sectPr w:rsidR="008E07B5" w:rsidSect="008E07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2778"/>
        <w:gridCol w:w="1400"/>
        <w:gridCol w:w="1434"/>
        <w:gridCol w:w="1434"/>
        <w:gridCol w:w="1434"/>
        <w:gridCol w:w="1284"/>
        <w:gridCol w:w="1294"/>
      </w:tblGrid>
      <w:tr w:rsidR="008E07B5" w14:paraId="397A3465" w14:textId="77777777">
        <w:tc>
          <w:tcPr>
            <w:tcW w:w="524" w:type="dxa"/>
          </w:tcPr>
          <w:p w14:paraId="3AC8C851" w14:textId="77777777" w:rsidR="008E07B5" w:rsidRDefault="008E07B5">
            <w:pPr>
              <w:pStyle w:val="ConsPlusNormal"/>
              <w:jc w:val="center"/>
            </w:pPr>
            <w:r>
              <w:lastRenderedPageBreak/>
              <w:t>N п/п</w:t>
            </w:r>
          </w:p>
        </w:tc>
        <w:tc>
          <w:tcPr>
            <w:tcW w:w="2778" w:type="dxa"/>
          </w:tcPr>
          <w:p w14:paraId="43B99C46" w14:textId="77777777" w:rsidR="008E07B5" w:rsidRDefault="008E07B5">
            <w:pPr>
              <w:pStyle w:val="ConsPlusNormal"/>
              <w:jc w:val="center"/>
            </w:pPr>
            <w:r>
              <w:t>Показатели</w:t>
            </w:r>
          </w:p>
        </w:tc>
        <w:tc>
          <w:tcPr>
            <w:tcW w:w="1400" w:type="dxa"/>
          </w:tcPr>
          <w:p w14:paraId="42AD02E5" w14:textId="77777777" w:rsidR="008E07B5" w:rsidRDefault="008E07B5">
            <w:pPr>
              <w:pStyle w:val="ConsPlusNormal"/>
              <w:jc w:val="center"/>
            </w:pPr>
            <w:r>
              <w:t>Единица измерения</w:t>
            </w:r>
          </w:p>
        </w:tc>
        <w:tc>
          <w:tcPr>
            <w:tcW w:w="1434" w:type="dxa"/>
          </w:tcPr>
          <w:p w14:paraId="0254E064" w14:textId="77777777" w:rsidR="008E07B5" w:rsidRDefault="008E07B5">
            <w:pPr>
              <w:pStyle w:val="ConsPlusNormal"/>
              <w:jc w:val="center"/>
            </w:pPr>
            <w:r>
              <w:t>Истекший год (i1-4)</w:t>
            </w:r>
          </w:p>
        </w:tc>
        <w:tc>
          <w:tcPr>
            <w:tcW w:w="1434" w:type="dxa"/>
          </w:tcPr>
          <w:p w14:paraId="0D30FD9A" w14:textId="77777777" w:rsidR="008E07B5" w:rsidRDefault="008E07B5">
            <w:pPr>
              <w:pStyle w:val="ConsPlusNormal"/>
              <w:jc w:val="center"/>
            </w:pPr>
            <w:r>
              <w:t>Истекший год (i-3)</w:t>
            </w:r>
          </w:p>
        </w:tc>
        <w:tc>
          <w:tcPr>
            <w:tcW w:w="1434" w:type="dxa"/>
          </w:tcPr>
          <w:p w14:paraId="2B7DA2F0" w14:textId="77777777" w:rsidR="008E07B5" w:rsidRDefault="008E07B5">
            <w:pPr>
              <w:pStyle w:val="ConsPlusNormal"/>
              <w:jc w:val="center"/>
            </w:pPr>
            <w:r>
              <w:t>Истекший год (i-2)</w:t>
            </w:r>
          </w:p>
        </w:tc>
        <w:tc>
          <w:tcPr>
            <w:tcW w:w="1284" w:type="dxa"/>
          </w:tcPr>
          <w:p w14:paraId="0DE09F2F" w14:textId="77777777" w:rsidR="008E07B5" w:rsidRDefault="008E07B5">
            <w:pPr>
              <w:pStyle w:val="ConsPlusNormal"/>
              <w:jc w:val="center"/>
            </w:pPr>
            <w:r>
              <w:t>Текущий год (i1-1)</w:t>
            </w:r>
          </w:p>
        </w:tc>
        <w:tc>
          <w:tcPr>
            <w:tcW w:w="1294" w:type="dxa"/>
          </w:tcPr>
          <w:p w14:paraId="7D4775AC" w14:textId="77777777" w:rsidR="008E07B5" w:rsidRDefault="008E07B5">
            <w:pPr>
              <w:pStyle w:val="ConsPlusNormal"/>
              <w:jc w:val="center"/>
            </w:pPr>
            <w:r>
              <w:t>Год i1</w:t>
            </w:r>
          </w:p>
        </w:tc>
      </w:tr>
      <w:tr w:rsidR="008E07B5" w14:paraId="791BCFBE" w14:textId="77777777">
        <w:tc>
          <w:tcPr>
            <w:tcW w:w="524" w:type="dxa"/>
          </w:tcPr>
          <w:p w14:paraId="2038CDF3" w14:textId="77777777" w:rsidR="008E07B5" w:rsidRDefault="008E07B5">
            <w:pPr>
              <w:pStyle w:val="ConsPlusNormal"/>
              <w:jc w:val="center"/>
            </w:pPr>
            <w:r>
              <w:t>1</w:t>
            </w:r>
          </w:p>
        </w:tc>
        <w:tc>
          <w:tcPr>
            <w:tcW w:w="2778" w:type="dxa"/>
          </w:tcPr>
          <w:p w14:paraId="3E41B327" w14:textId="77777777" w:rsidR="008E07B5" w:rsidRDefault="008E07B5">
            <w:pPr>
              <w:pStyle w:val="ConsPlusNormal"/>
              <w:jc w:val="center"/>
            </w:pPr>
            <w:r>
              <w:t>1</w:t>
            </w:r>
          </w:p>
        </w:tc>
        <w:tc>
          <w:tcPr>
            <w:tcW w:w="1400" w:type="dxa"/>
          </w:tcPr>
          <w:p w14:paraId="7982AAC4" w14:textId="77777777" w:rsidR="008E07B5" w:rsidRDefault="008E07B5">
            <w:pPr>
              <w:pStyle w:val="ConsPlusNormal"/>
              <w:jc w:val="center"/>
            </w:pPr>
            <w:r>
              <w:t>2</w:t>
            </w:r>
          </w:p>
        </w:tc>
        <w:tc>
          <w:tcPr>
            <w:tcW w:w="1434" w:type="dxa"/>
          </w:tcPr>
          <w:p w14:paraId="24DE2BF9" w14:textId="77777777" w:rsidR="008E07B5" w:rsidRDefault="008E07B5">
            <w:pPr>
              <w:pStyle w:val="ConsPlusNormal"/>
              <w:jc w:val="center"/>
            </w:pPr>
            <w:r>
              <w:t>3</w:t>
            </w:r>
          </w:p>
        </w:tc>
        <w:tc>
          <w:tcPr>
            <w:tcW w:w="1434" w:type="dxa"/>
          </w:tcPr>
          <w:p w14:paraId="7A49B237" w14:textId="77777777" w:rsidR="008E07B5" w:rsidRDefault="008E07B5">
            <w:pPr>
              <w:pStyle w:val="ConsPlusNormal"/>
              <w:jc w:val="center"/>
            </w:pPr>
            <w:r>
              <w:t>4</w:t>
            </w:r>
          </w:p>
        </w:tc>
        <w:tc>
          <w:tcPr>
            <w:tcW w:w="1434" w:type="dxa"/>
          </w:tcPr>
          <w:p w14:paraId="7846E21C" w14:textId="77777777" w:rsidR="008E07B5" w:rsidRDefault="008E07B5">
            <w:pPr>
              <w:pStyle w:val="ConsPlusNormal"/>
              <w:jc w:val="center"/>
            </w:pPr>
            <w:r>
              <w:t>5</w:t>
            </w:r>
          </w:p>
        </w:tc>
        <w:tc>
          <w:tcPr>
            <w:tcW w:w="1284" w:type="dxa"/>
          </w:tcPr>
          <w:p w14:paraId="525D4F5F" w14:textId="77777777" w:rsidR="008E07B5" w:rsidRDefault="008E07B5">
            <w:pPr>
              <w:pStyle w:val="ConsPlusNormal"/>
              <w:jc w:val="center"/>
            </w:pPr>
            <w:r>
              <w:t>6</w:t>
            </w:r>
          </w:p>
        </w:tc>
        <w:tc>
          <w:tcPr>
            <w:tcW w:w="1294" w:type="dxa"/>
          </w:tcPr>
          <w:p w14:paraId="60BACB72" w14:textId="77777777" w:rsidR="008E07B5" w:rsidRDefault="008E07B5">
            <w:pPr>
              <w:pStyle w:val="ConsPlusNormal"/>
              <w:jc w:val="center"/>
            </w:pPr>
            <w:r>
              <w:t>7</w:t>
            </w:r>
          </w:p>
        </w:tc>
      </w:tr>
      <w:tr w:rsidR="008E07B5" w14:paraId="4E7DB7D8" w14:textId="77777777">
        <w:tc>
          <w:tcPr>
            <w:tcW w:w="524" w:type="dxa"/>
          </w:tcPr>
          <w:p w14:paraId="3AFDAB7A" w14:textId="77777777" w:rsidR="008E07B5" w:rsidRDefault="008E07B5">
            <w:pPr>
              <w:pStyle w:val="ConsPlusNormal"/>
              <w:jc w:val="center"/>
            </w:pPr>
            <w:bookmarkStart w:id="112" w:name="P8452"/>
            <w:bookmarkEnd w:id="112"/>
            <w:r>
              <w:t>1</w:t>
            </w:r>
          </w:p>
        </w:tc>
        <w:tc>
          <w:tcPr>
            <w:tcW w:w="2778" w:type="dxa"/>
          </w:tcPr>
          <w:p w14:paraId="30A8401D" w14:textId="77777777" w:rsidR="008E07B5" w:rsidRDefault="008E07B5">
            <w:pPr>
              <w:pStyle w:val="ConsPlusNormal"/>
            </w:pPr>
            <w:r>
              <w:t>Скорректированные операционные расходы</w:t>
            </w:r>
          </w:p>
        </w:tc>
        <w:tc>
          <w:tcPr>
            <w:tcW w:w="1400" w:type="dxa"/>
          </w:tcPr>
          <w:p w14:paraId="41B05561" w14:textId="77777777" w:rsidR="008E07B5" w:rsidRDefault="008E07B5">
            <w:pPr>
              <w:pStyle w:val="ConsPlusNormal"/>
              <w:jc w:val="center"/>
            </w:pPr>
            <w:r>
              <w:t>тыс. руб.</w:t>
            </w:r>
          </w:p>
        </w:tc>
        <w:tc>
          <w:tcPr>
            <w:tcW w:w="1434" w:type="dxa"/>
          </w:tcPr>
          <w:p w14:paraId="24C83099" w14:textId="77777777" w:rsidR="008E07B5" w:rsidRDefault="008E07B5">
            <w:pPr>
              <w:pStyle w:val="ConsPlusNormal"/>
            </w:pPr>
          </w:p>
        </w:tc>
        <w:tc>
          <w:tcPr>
            <w:tcW w:w="1434" w:type="dxa"/>
          </w:tcPr>
          <w:p w14:paraId="2EFD2690" w14:textId="77777777" w:rsidR="008E07B5" w:rsidRDefault="008E07B5">
            <w:pPr>
              <w:pStyle w:val="ConsPlusNormal"/>
            </w:pPr>
          </w:p>
        </w:tc>
        <w:tc>
          <w:tcPr>
            <w:tcW w:w="1434" w:type="dxa"/>
          </w:tcPr>
          <w:p w14:paraId="40BD3901" w14:textId="77777777" w:rsidR="008E07B5" w:rsidRDefault="008E07B5">
            <w:pPr>
              <w:pStyle w:val="ConsPlusNormal"/>
            </w:pPr>
          </w:p>
        </w:tc>
        <w:tc>
          <w:tcPr>
            <w:tcW w:w="1284" w:type="dxa"/>
          </w:tcPr>
          <w:p w14:paraId="3640BB46" w14:textId="77777777" w:rsidR="008E07B5" w:rsidRDefault="008E07B5">
            <w:pPr>
              <w:pStyle w:val="ConsPlusNormal"/>
            </w:pPr>
          </w:p>
        </w:tc>
        <w:tc>
          <w:tcPr>
            <w:tcW w:w="1294" w:type="dxa"/>
          </w:tcPr>
          <w:p w14:paraId="6C5D3316" w14:textId="77777777" w:rsidR="008E07B5" w:rsidRDefault="008E07B5">
            <w:pPr>
              <w:pStyle w:val="ConsPlusNormal"/>
            </w:pPr>
          </w:p>
        </w:tc>
      </w:tr>
      <w:tr w:rsidR="008E07B5" w14:paraId="64194D54" w14:textId="77777777">
        <w:tc>
          <w:tcPr>
            <w:tcW w:w="524" w:type="dxa"/>
          </w:tcPr>
          <w:p w14:paraId="4802C631" w14:textId="77777777" w:rsidR="008E07B5" w:rsidRDefault="008E07B5">
            <w:pPr>
              <w:pStyle w:val="ConsPlusNormal"/>
              <w:jc w:val="center"/>
            </w:pPr>
            <w:bookmarkStart w:id="113" w:name="P8460"/>
            <w:bookmarkEnd w:id="113"/>
            <w:r>
              <w:t>2</w:t>
            </w:r>
          </w:p>
        </w:tc>
        <w:tc>
          <w:tcPr>
            <w:tcW w:w="2778" w:type="dxa"/>
          </w:tcPr>
          <w:p w14:paraId="2D7A0EC8" w14:textId="77777777" w:rsidR="008E07B5" w:rsidRDefault="008E07B5">
            <w:pPr>
              <w:pStyle w:val="ConsPlusNormal"/>
            </w:pPr>
            <w:r>
              <w:t>Фактические операционные расходы</w:t>
            </w:r>
          </w:p>
        </w:tc>
        <w:tc>
          <w:tcPr>
            <w:tcW w:w="1400" w:type="dxa"/>
          </w:tcPr>
          <w:p w14:paraId="3E95E559" w14:textId="77777777" w:rsidR="008E07B5" w:rsidRDefault="008E07B5">
            <w:pPr>
              <w:pStyle w:val="ConsPlusNormal"/>
              <w:jc w:val="center"/>
            </w:pPr>
            <w:r>
              <w:t>тыс. руб.</w:t>
            </w:r>
          </w:p>
        </w:tc>
        <w:tc>
          <w:tcPr>
            <w:tcW w:w="1434" w:type="dxa"/>
          </w:tcPr>
          <w:p w14:paraId="178C673E" w14:textId="77777777" w:rsidR="008E07B5" w:rsidRDefault="008E07B5">
            <w:pPr>
              <w:pStyle w:val="ConsPlusNormal"/>
            </w:pPr>
          </w:p>
        </w:tc>
        <w:tc>
          <w:tcPr>
            <w:tcW w:w="1434" w:type="dxa"/>
          </w:tcPr>
          <w:p w14:paraId="00617C2F" w14:textId="77777777" w:rsidR="008E07B5" w:rsidRDefault="008E07B5">
            <w:pPr>
              <w:pStyle w:val="ConsPlusNormal"/>
            </w:pPr>
          </w:p>
        </w:tc>
        <w:tc>
          <w:tcPr>
            <w:tcW w:w="1434" w:type="dxa"/>
          </w:tcPr>
          <w:p w14:paraId="36E5D591" w14:textId="77777777" w:rsidR="008E07B5" w:rsidRDefault="008E07B5">
            <w:pPr>
              <w:pStyle w:val="ConsPlusNormal"/>
            </w:pPr>
          </w:p>
        </w:tc>
        <w:tc>
          <w:tcPr>
            <w:tcW w:w="1284" w:type="dxa"/>
          </w:tcPr>
          <w:p w14:paraId="2A3EE1E3" w14:textId="77777777" w:rsidR="008E07B5" w:rsidRDefault="008E07B5">
            <w:pPr>
              <w:pStyle w:val="ConsPlusNormal"/>
            </w:pPr>
          </w:p>
        </w:tc>
        <w:tc>
          <w:tcPr>
            <w:tcW w:w="1294" w:type="dxa"/>
          </w:tcPr>
          <w:p w14:paraId="496C8AE5" w14:textId="77777777" w:rsidR="008E07B5" w:rsidRDefault="008E07B5">
            <w:pPr>
              <w:pStyle w:val="ConsPlusNormal"/>
            </w:pPr>
          </w:p>
        </w:tc>
      </w:tr>
      <w:tr w:rsidR="008E07B5" w14:paraId="079DBADB" w14:textId="77777777">
        <w:tc>
          <w:tcPr>
            <w:tcW w:w="524" w:type="dxa"/>
          </w:tcPr>
          <w:p w14:paraId="39B87D10" w14:textId="77777777" w:rsidR="008E07B5" w:rsidRDefault="008E07B5">
            <w:pPr>
              <w:pStyle w:val="ConsPlusNormal"/>
              <w:jc w:val="center"/>
            </w:pPr>
            <w:bookmarkStart w:id="114" w:name="P8468"/>
            <w:bookmarkEnd w:id="114"/>
            <w:r>
              <w:t>3</w:t>
            </w:r>
          </w:p>
        </w:tc>
        <w:tc>
          <w:tcPr>
            <w:tcW w:w="2778" w:type="dxa"/>
          </w:tcPr>
          <w:p w14:paraId="75A297B7" w14:textId="77777777" w:rsidR="008E07B5" w:rsidRDefault="008E07B5">
            <w:pPr>
              <w:pStyle w:val="ConsPlusNormal"/>
            </w:pPr>
            <w:r>
              <w:t>Экономия операционных расходов</w:t>
            </w:r>
          </w:p>
        </w:tc>
        <w:tc>
          <w:tcPr>
            <w:tcW w:w="1400" w:type="dxa"/>
          </w:tcPr>
          <w:p w14:paraId="79A33D90" w14:textId="77777777" w:rsidR="008E07B5" w:rsidRDefault="008E07B5">
            <w:pPr>
              <w:pStyle w:val="ConsPlusNormal"/>
              <w:jc w:val="center"/>
            </w:pPr>
            <w:r>
              <w:t>тыс. руб.</w:t>
            </w:r>
          </w:p>
        </w:tc>
        <w:tc>
          <w:tcPr>
            <w:tcW w:w="1434" w:type="dxa"/>
          </w:tcPr>
          <w:p w14:paraId="067DC7B5" w14:textId="77777777" w:rsidR="008E07B5" w:rsidRDefault="008E07B5">
            <w:pPr>
              <w:pStyle w:val="ConsPlusNormal"/>
            </w:pPr>
          </w:p>
        </w:tc>
        <w:tc>
          <w:tcPr>
            <w:tcW w:w="1434" w:type="dxa"/>
          </w:tcPr>
          <w:p w14:paraId="2263311D" w14:textId="77777777" w:rsidR="008E07B5" w:rsidRDefault="008E07B5">
            <w:pPr>
              <w:pStyle w:val="ConsPlusNormal"/>
            </w:pPr>
          </w:p>
        </w:tc>
        <w:tc>
          <w:tcPr>
            <w:tcW w:w="1434" w:type="dxa"/>
          </w:tcPr>
          <w:p w14:paraId="525FEE84" w14:textId="77777777" w:rsidR="008E07B5" w:rsidRDefault="008E07B5">
            <w:pPr>
              <w:pStyle w:val="ConsPlusNormal"/>
            </w:pPr>
          </w:p>
        </w:tc>
        <w:tc>
          <w:tcPr>
            <w:tcW w:w="1284" w:type="dxa"/>
          </w:tcPr>
          <w:p w14:paraId="454E14A5" w14:textId="77777777" w:rsidR="008E07B5" w:rsidRDefault="008E07B5">
            <w:pPr>
              <w:pStyle w:val="ConsPlusNormal"/>
            </w:pPr>
          </w:p>
        </w:tc>
        <w:tc>
          <w:tcPr>
            <w:tcW w:w="1294" w:type="dxa"/>
          </w:tcPr>
          <w:p w14:paraId="5F7ADDD9" w14:textId="77777777" w:rsidR="008E07B5" w:rsidRDefault="008E07B5">
            <w:pPr>
              <w:pStyle w:val="ConsPlusNormal"/>
            </w:pPr>
          </w:p>
        </w:tc>
      </w:tr>
      <w:tr w:rsidR="008E07B5" w14:paraId="1ED7CD5E" w14:textId="77777777">
        <w:tc>
          <w:tcPr>
            <w:tcW w:w="524" w:type="dxa"/>
          </w:tcPr>
          <w:p w14:paraId="4916220C" w14:textId="77777777" w:rsidR="008E07B5" w:rsidRDefault="008E07B5">
            <w:pPr>
              <w:pStyle w:val="ConsPlusNormal"/>
              <w:jc w:val="center"/>
            </w:pPr>
            <w:bookmarkStart w:id="115" w:name="P8476"/>
            <w:bookmarkEnd w:id="115"/>
            <w:r>
              <w:t>4</w:t>
            </w:r>
          </w:p>
        </w:tc>
        <w:tc>
          <w:tcPr>
            <w:tcW w:w="2778" w:type="dxa"/>
          </w:tcPr>
          <w:p w14:paraId="712512EE" w14:textId="77777777" w:rsidR="008E07B5" w:rsidRDefault="008E07B5">
            <w:pPr>
              <w:pStyle w:val="ConsPlusNormal"/>
            </w:pPr>
            <w:r>
              <w:t>Прирост экономии операционных расходов</w:t>
            </w:r>
          </w:p>
        </w:tc>
        <w:tc>
          <w:tcPr>
            <w:tcW w:w="1400" w:type="dxa"/>
          </w:tcPr>
          <w:p w14:paraId="365415DE" w14:textId="77777777" w:rsidR="008E07B5" w:rsidRDefault="008E07B5">
            <w:pPr>
              <w:pStyle w:val="ConsPlusNormal"/>
              <w:jc w:val="center"/>
            </w:pPr>
            <w:r>
              <w:t>тыс. руб.</w:t>
            </w:r>
          </w:p>
        </w:tc>
        <w:tc>
          <w:tcPr>
            <w:tcW w:w="1434" w:type="dxa"/>
          </w:tcPr>
          <w:p w14:paraId="52D7C495" w14:textId="77777777" w:rsidR="008E07B5" w:rsidRDefault="008E07B5">
            <w:pPr>
              <w:pStyle w:val="ConsPlusNormal"/>
            </w:pPr>
          </w:p>
        </w:tc>
        <w:tc>
          <w:tcPr>
            <w:tcW w:w="1434" w:type="dxa"/>
          </w:tcPr>
          <w:p w14:paraId="3A9D674A" w14:textId="77777777" w:rsidR="008E07B5" w:rsidRDefault="008E07B5">
            <w:pPr>
              <w:pStyle w:val="ConsPlusNormal"/>
            </w:pPr>
          </w:p>
        </w:tc>
        <w:tc>
          <w:tcPr>
            <w:tcW w:w="1434" w:type="dxa"/>
          </w:tcPr>
          <w:p w14:paraId="43904F95" w14:textId="77777777" w:rsidR="008E07B5" w:rsidRDefault="008E07B5">
            <w:pPr>
              <w:pStyle w:val="ConsPlusNormal"/>
            </w:pPr>
          </w:p>
        </w:tc>
        <w:tc>
          <w:tcPr>
            <w:tcW w:w="1284" w:type="dxa"/>
          </w:tcPr>
          <w:p w14:paraId="1249EED5" w14:textId="77777777" w:rsidR="008E07B5" w:rsidRDefault="008E07B5">
            <w:pPr>
              <w:pStyle w:val="ConsPlusNormal"/>
            </w:pPr>
          </w:p>
        </w:tc>
        <w:tc>
          <w:tcPr>
            <w:tcW w:w="1294" w:type="dxa"/>
          </w:tcPr>
          <w:p w14:paraId="395C23D7" w14:textId="77777777" w:rsidR="008E07B5" w:rsidRDefault="008E07B5">
            <w:pPr>
              <w:pStyle w:val="ConsPlusNormal"/>
            </w:pPr>
          </w:p>
        </w:tc>
      </w:tr>
      <w:tr w:rsidR="008E07B5" w14:paraId="29582634" w14:textId="77777777">
        <w:tc>
          <w:tcPr>
            <w:tcW w:w="524" w:type="dxa"/>
          </w:tcPr>
          <w:p w14:paraId="57EE55F4" w14:textId="77777777" w:rsidR="008E07B5" w:rsidRDefault="008E07B5">
            <w:pPr>
              <w:pStyle w:val="ConsPlusNormal"/>
              <w:jc w:val="center"/>
            </w:pPr>
            <w:bookmarkStart w:id="116" w:name="P8484"/>
            <w:bookmarkEnd w:id="116"/>
            <w:r>
              <w:t>5</w:t>
            </w:r>
          </w:p>
        </w:tc>
        <w:tc>
          <w:tcPr>
            <w:tcW w:w="2778" w:type="dxa"/>
          </w:tcPr>
          <w:p w14:paraId="6D64646E" w14:textId="77777777" w:rsidR="008E07B5" w:rsidRDefault="008E07B5">
            <w:pPr>
              <w:pStyle w:val="ConsPlusNormal"/>
            </w:pPr>
            <w:r>
              <w:t>Индекс потребительских цен</w:t>
            </w:r>
          </w:p>
        </w:tc>
        <w:tc>
          <w:tcPr>
            <w:tcW w:w="1400" w:type="dxa"/>
          </w:tcPr>
          <w:p w14:paraId="3F6DB44A" w14:textId="77777777" w:rsidR="008E07B5" w:rsidRDefault="008E07B5">
            <w:pPr>
              <w:pStyle w:val="ConsPlusNormal"/>
            </w:pPr>
          </w:p>
        </w:tc>
        <w:tc>
          <w:tcPr>
            <w:tcW w:w="1434" w:type="dxa"/>
          </w:tcPr>
          <w:p w14:paraId="6EAA5D1C" w14:textId="77777777" w:rsidR="008E07B5" w:rsidRDefault="008E07B5">
            <w:pPr>
              <w:pStyle w:val="ConsPlusNormal"/>
            </w:pPr>
          </w:p>
        </w:tc>
        <w:tc>
          <w:tcPr>
            <w:tcW w:w="1434" w:type="dxa"/>
          </w:tcPr>
          <w:p w14:paraId="18C30066" w14:textId="77777777" w:rsidR="008E07B5" w:rsidRDefault="008E07B5">
            <w:pPr>
              <w:pStyle w:val="ConsPlusNormal"/>
            </w:pPr>
          </w:p>
        </w:tc>
        <w:tc>
          <w:tcPr>
            <w:tcW w:w="1434" w:type="dxa"/>
          </w:tcPr>
          <w:p w14:paraId="0BF2FB09" w14:textId="77777777" w:rsidR="008E07B5" w:rsidRDefault="008E07B5">
            <w:pPr>
              <w:pStyle w:val="ConsPlusNormal"/>
            </w:pPr>
          </w:p>
        </w:tc>
        <w:tc>
          <w:tcPr>
            <w:tcW w:w="1284" w:type="dxa"/>
          </w:tcPr>
          <w:p w14:paraId="039541AB" w14:textId="77777777" w:rsidR="008E07B5" w:rsidRDefault="008E07B5">
            <w:pPr>
              <w:pStyle w:val="ConsPlusNormal"/>
            </w:pPr>
          </w:p>
        </w:tc>
        <w:tc>
          <w:tcPr>
            <w:tcW w:w="1294" w:type="dxa"/>
          </w:tcPr>
          <w:p w14:paraId="1004F5D8" w14:textId="77777777" w:rsidR="008E07B5" w:rsidRDefault="008E07B5">
            <w:pPr>
              <w:pStyle w:val="ConsPlusNormal"/>
            </w:pPr>
          </w:p>
        </w:tc>
      </w:tr>
      <w:tr w:rsidR="008E07B5" w14:paraId="1439DB3A" w14:textId="77777777">
        <w:tc>
          <w:tcPr>
            <w:tcW w:w="524" w:type="dxa"/>
          </w:tcPr>
          <w:p w14:paraId="35BE5E5A" w14:textId="77777777" w:rsidR="008E07B5" w:rsidRDefault="008E07B5">
            <w:pPr>
              <w:pStyle w:val="ConsPlusNormal"/>
              <w:jc w:val="center"/>
            </w:pPr>
            <w:bookmarkStart w:id="117" w:name="P8492"/>
            <w:bookmarkEnd w:id="117"/>
            <w:r>
              <w:t>6</w:t>
            </w:r>
          </w:p>
        </w:tc>
        <w:tc>
          <w:tcPr>
            <w:tcW w:w="2778" w:type="dxa"/>
          </w:tcPr>
          <w:p w14:paraId="633664C8" w14:textId="77777777" w:rsidR="008E07B5" w:rsidRDefault="008E07B5">
            <w:pPr>
              <w:pStyle w:val="ConsPlusNormal"/>
            </w:pPr>
            <w:r>
              <w:t>Кумулятивное значение индекса потребительских цен</w:t>
            </w:r>
          </w:p>
        </w:tc>
        <w:tc>
          <w:tcPr>
            <w:tcW w:w="1400" w:type="dxa"/>
          </w:tcPr>
          <w:p w14:paraId="38C52E70" w14:textId="77777777" w:rsidR="008E07B5" w:rsidRDefault="008E07B5">
            <w:pPr>
              <w:pStyle w:val="ConsPlusNormal"/>
            </w:pPr>
          </w:p>
        </w:tc>
        <w:tc>
          <w:tcPr>
            <w:tcW w:w="1434" w:type="dxa"/>
          </w:tcPr>
          <w:p w14:paraId="7F935A19" w14:textId="77777777" w:rsidR="008E07B5" w:rsidRDefault="008E07B5">
            <w:pPr>
              <w:pStyle w:val="ConsPlusNormal"/>
              <w:jc w:val="center"/>
            </w:pPr>
            <w:r>
              <w:t>-</w:t>
            </w:r>
          </w:p>
        </w:tc>
        <w:tc>
          <w:tcPr>
            <w:tcW w:w="1434" w:type="dxa"/>
          </w:tcPr>
          <w:p w14:paraId="52F46200" w14:textId="77777777" w:rsidR="008E07B5" w:rsidRDefault="008E07B5">
            <w:pPr>
              <w:pStyle w:val="ConsPlusNormal"/>
            </w:pPr>
          </w:p>
        </w:tc>
        <w:tc>
          <w:tcPr>
            <w:tcW w:w="1434" w:type="dxa"/>
          </w:tcPr>
          <w:p w14:paraId="046069A7" w14:textId="77777777" w:rsidR="008E07B5" w:rsidRDefault="008E07B5">
            <w:pPr>
              <w:pStyle w:val="ConsPlusNormal"/>
            </w:pPr>
          </w:p>
        </w:tc>
        <w:tc>
          <w:tcPr>
            <w:tcW w:w="1284" w:type="dxa"/>
          </w:tcPr>
          <w:p w14:paraId="01C1E25F" w14:textId="77777777" w:rsidR="008E07B5" w:rsidRDefault="008E07B5">
            <w:pPr>
              <w:pStyle w:val="ConsPlusNormal"/>
            </w:pPr>
          </w:p>
        </w:tc>
        <w:tc>
          <w:tcPr>
            <w:tcW w:w="1294" w:type="dxa"/>
          </w:tcPr>
          <w:p w14:paraId="0615FA8E" w14:textId="77777777" w:rsidR="008E07B5" w:rsidRDefault="008E07B5">
            <w:pPr>
              <w:pStyle w:val="ConsPlusNormal"/>
              <w:jc w:val="center"/>
            </w:pPr>
            <w:r>
              <w:t>-</w:t>
            </w:r>
          </w:p>
        </w:tc>
      </w:tr>
      <w:tr w:rsidR="008E07B5" w14:paraId="0F7C6C7C" w14:textId="77777777">
        <w:tc>
          <w:tcPr>
            <w:tcW w:w="524" w:type="dxa"/>
          </w:tcPr>
          <w:p w14:paraId="0A9C0F0A" w14:textId="77777777" w:rsidR="008E07B5" w:rsidRDefault="008E07B5">
            <w:pPr>
              <w:pStyle w:val="ConsPlusNormal"/>
              <w:jc w:val="center"/>
            </w:pPr>
            <w:bookmarkStart w:id="118" w:name="P8500"/>
            <w:bookmarkEnd w:id="118"/>
            <w:r>
              <w:t>7</w:t>
            </w:r>
          </w:p>
        </w:tc>
        <w:tc>
          <w:tcPr>
            <w:tcW w:w="2778" w:type="dxa"/>
          </w:tcPr>
          <w:p w14:paraId="1FF9A819" w14:textId="77777777" w:rsidR="008E07B5" w:rsidRDefault="008E07B5">
            <w:pPr>
              <w:pStyle w:val="ConsPlusNormal"/>
            </w:pPr>
            <w:r>
              <w:t>Прирост экономии операционных расходов в ценах года i1</w:t>
            </w:r>
          </w:p>
        </w:tc>
        <w:tc>
          <w:tcPr>
            <w:tcW w:w="1400" w:type="dxa"/>
          </w:tcPr>
          <w:p w14:paraId="47B27E6B" w14:textId="77777777" w:rsidR="008E07B5" w:rsidRDefault="008E07B5">
            <w:pPr>
              <w:pStyle w:val="ConsPlusNormal"/>
            </w:pPr>
          </w:p>
        </w:tc>
        <w:tc>
          <w:tcPr>
            <w:tcW w:w="1434" w:type="dxa"/>
          </w:tcPr>
          <w:p w14:paraId="25A89AF6" w14:textId="77777777" w:rsidR="008E07B5" w:rsidRDefault="008E07B5">
            <w:pPr>
              <w:pStyle w:val="ConsPlusNormal"/>
              <w:jc w:val="center"/>
            </w:pPr>
            <w:r>
              <w:t>-</w:t>
            </w:r>
          </w:p>
        </w:tc>
        <w:tc>
          <w:tcPr>
            <w:tcW w:w="1434" w:type="dxa"/>
          </w:tcPr>
          <w:p w14:paraId="504DA77B" w14:textId="77777777" w:rsidR="008E07B5" w:rsidRDefault="008E07B5">
            <w:pPr>
              <w:pStyle w:val="ConsPlusNormal"/>
            </w:pPr>
          </w:p>
        </w:tc>
        <w:tc>
          <w:tcPr>
            <w:tcW w:w="1434" w:type="dxa"/>
          </w:tcPr>
          <w:p w14:paraId="4E1F0AE6" w14:textId="77777777" w:rsidR="008E07B5" w:rsidRDefault="008E07B5">
            <w:pPr>
              <w:pStyle w:val="ConsPlusNormal"/>
            </w:pPr>
          </w:p>
        </w:tc>
        <w:tc>
          <w:tcPr>
            <w:tcW w:w="1284" w:type="dxa"/>
          </w:tcPr>
          <w:p w14:paraId="17F20501" w14:textId="77777777" w:rsidR="008E07B5" w:rsidRDefault="008E07B5">
            <w:pPr>
              <w:pStyle w:val="ConsPlusNormal"/>
            </w:pPr>
          </w:p>
        </w:tc>
        <w:tc>
          <w:tcPr>
            <w:tcW w:w="1294" w:type="dxa"/>
          </w:tcPr>
          <w:p w14:paraId="3AB6BCF9" w14:textId="77777777" w:rsidR="008E07B5" w:rsidRDefault="008E07B5">
            <w:pPr>
              <w:pStyle w:val="ConsPlusNormal"/>
            </w:pPr>
          </w:p>
        </w:tc>
      </w:tr>
      <w:tr w:rsidR="008E07B5" w14:paraId="04EB9583" w14:textId="77777777">
        <w:tc>
          <w:tcPr>
            <w:tcW w:w="524" w:type="dxa"/>
          </w:tcPr>
          <w:p w14:paraId="335A8439" w14:textId="77777777" w:rsidR="008E07B5" w:rsidRDefault="008E07B5">
            <w:pPr>
              <w:pStyle w:val="ConsPlusNormal"/>
              <w:jc w:val="center"/>
            </w:pPr>
            <w:bookmarkStart w:id="119" w:name="P8508"/>
            <w:bookmarkEnd w:id="119"/>
            <w:r>
              <w:t>8</w:t>
            </w:r>
          </w:p>
        </w:tc>
        <w:tc>
          <w:tcPr>
            <w:tcW w:w="2778" w:type="dxa"/>
          </w:tcPr>
          <w:p w14:paraId="328F5ADF" w14:textId="77777777" w:rsidR="008E07B5" w:rsidRDefault="008E07B5">
            <w:pPr>
              <w:pStyle w:val="ConsPlusNormal"/>
            </w:pPr>
            <w:r>
              <w:t>Экономия операционных расходов, учитываемая в очередном долгосрочном периоде регулирования</w:t>
            </w:r>
          </w:p>
        </w:tc>
        <w:tc>
          <w:tcPr>
            <w:tcW w:w="1400" w:type="dxa"/>
          </w:tcPr>
          <w:p w14:paraId="409DE086" w14:textId="77777777" w:rsidR="008E07B5" w:rsidRDefault="008E07B5">
            <w:pPr>
              <w:pStyle w:val="ConsPlusNormal"/>
              <w:jc w:val="center"/>
            </w:pPr>
            <w:r>
              <w:t>тыс. руб.</w:t>
            </w:r>
          </w:p>
        </w:tc>
        <w:tc>
          <w:tcPr>
            <w:tcW w:w="1434" w:type="dxa"/>
          </w:tcPr>
          <w:p w14:paraId="03BB4169" w14:textId="77777777" w:rsidR="008E07B5" w:rsidRDefault="008E07B5">
            <w:pPr>
              <w:pStyle w:val="ConsPlusNormal"/>
              <w:jc w:val="center"/>
            </w:pPr>
            <w:r>
              <w:t>-</w:t>
            </w:r>
          </w:p>
        </w:tc>
        <w:tc>
          <w:tcPr>
            <w:tcW w:w="1434" w:type="dxa"/>
          </w:tcPr>
          <w:p w14:paraId="41C90C9F" w14:textId="77777777" w:rsidR="008E07B5" w:rsidRDefault="008E07B5">
            <w:pPr>
              <w:pStyle w:val="ConsPlusNormal"/>
              <w:jc w:val="center"/>
            </w:pPr>
            <w:r>
              <w:t>-</w:t>
            </w:r>
          </w:p>
        </w:tc>
        <w:tc>
          <w:tcPr>
            <w:tcW w:w="1434" w:type="dxa"/>
          </w:tcPr>
          <w:p w14:paraId="58F6016F" w14:textId="77777777" w:rsidR="008E07B5" w:rsidRDefault="008E07B5">
            <w:pPr>
              <w:pStyle w:val="ConsPlusNormal"/>
              <w:jc w:val="center"/>
            </w:pPr>
            <w:r>
              <w:t>-</w:t>
            </w:r>
          </w:p>
        </w:tc>
        <w:tc>
          <w:tcPr>
            <w:tcW w:w="1284" w:type="dxa"/>
          </w:tcPr>
          <w:p w14:paraId="70A1D8B6" w14:textId="77777777" w:rsidR="008E07B5" w:rsidRDefault="008E07B5">
            <w:pPr>
              <w:pStyle w:val="ConsPlusNormal"/>
              <w:jc w:val="center"/>
            </w:pPr>
            <w:r>
              <w:t>-</w:t>
            </w:r>
          </w:p>
        </w:tc>
        <w:tc>
          <w:tcPr>
            <w:tcW w:w="1294" w:type="dxa"/>
          </w:tcPr>
          <w:p w14:paraId="0C03B2B6" w14:textId="77777777" w:rsidR="008E07B5" w:rsidRDefault="008E07B5">
            <w:pPr>
              <w:pStyle w:val="ConsPlusNormal"/>
            </w:pPr>
          </w:p>
        </w:tc>
      </w:tr>
    </w:tbl>
    <w:p w14:paraId="5CD36834"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355173C6" w14:textId="77777777" w:rsidR="008E07B5" w:rsidRDefault="008E07B5">
      <w:pPr>
        <w:pStyle w:val="ConsPlusNormal"/>
        <w:jc w:val="both"/>
      </w:pPr>
    </w:p>
    <w:p w14:paraId="10D34774" w14:textId="77777777" w:rsidR="008E07B5" w:rsidRDefault="008E07B5">
      <w:pPr>
        <w:pStyle w:val="ConsPlusNormal"/>
        <w:ind w:firstLine="540"/>
        <w:jc w:val="both"/>
      </w:pPr>
      <w:r>
        <w:t>Примечания:</w:t>
      </w:r>
    </w:p>
    <w:p w14:paraId="1468DC6C" w14:textId="77777777" w:rsidR="008E07B5" w:rsidRDefault="008E07B5">
      <w:pPr>
        <w:pStyle w:val="ConsPlusNormal"/>
        <w:spacing w:before="220"/>
        <w:ind w:firstLine="540"/>
        <w:jc w:val="both"/>
      </w:pPr>
      <w:r>
        <w:t>1. Приложение заполняется за предшествующий долгосрочный период регулирования.</w:t>
      </w:r>
    </w:p>
    <w:p w14:paraId="15DCE651" w14:textId="77777777" w:rsidR="008E07B5" w:rsidRDefault="008E07B5">
      <w:pPr>
        <w:pStyle w:val="ConsPlusNormal"/>
        <w:spacing w:before="220"/>
        <w:ind w:firstLine="540"/>
        <w:jc w:val="both"/>
      </w:pPr>
      <w:r>
        <w:t>2. i1 - последний год текущего долгосрочного периода регулирования.</w:t>
      </w:r>
    </w:p>
    <w:p w14:paraId="567C650D" w14:textId="77777777" w:rsidR="008E07B5" w:rsidRDefault="008E07B5">
      <w:pPr>
        <w:pStyle w:val="ConsPlusNormal"/>
        <w:spacing w:before="220"/>
        <w:ind w:firstLine="540"/>
        <w:jc w:val="both"/>
      </w:pPr>
      <w:r>
        <w:t xml:space="preserve">3. </w:t>
      </w:r>
      <w:hyperlink w:anchor="P8468">
        <w:r>
          <w:rPr>
            <w:color w:val="0000FF"/>
          </w:rPr>
          <w:t>Стр. 3</w:t>
        </w:r>
      </w:hyperlink>
      <w:r>
        <w:t xml:space="preserve"> = </w:t>
      </w:r>
      <w:hyperlink w:anchor="P8452">
        <w:r>
          <w:rPr>
            <w:color w:val="0000FF"/>
          </w:rPr>
          <w:t>стр. 1</w:t>
        </w:r>
      </w:hyperlink>
      <w:r>
        <w:t xml:space="preserve"> - </w:t>
      </w:r>
      <w:hyperlink w:anchor="P8460">
        <w:r>
          <w:rPr>
            <w:color w:val="0000FF"/>
          </w:rPr>
          <w:t>стр. 2</w:t>
        </w:r>
      </w:hyperlink>
      <w:r>
        <w:t>.</w:t>
      </w:r>
    </w:p>
    <w:p w14:paraId="7D3D8354" w14:textId="77777777" w:rsidR="008E07B5" w:rsidRDefault="008E07B5">
      <w:pPr>
        <w:pStyle w:val="ConsPlusNormal"/>
        <w:spacing w:before="220"/>
        <w:ind w:firstLine="540"/>
        <w:jc w:val="both"/>
      </w:pPr>
      <w:r>
        <w:t xml:space="preserve">4. В </w:t>
      </w:r>
      <w:hyperlink w:anchor="P8476">
        <w:r>
          <w:rPr>
            <w:color w:val="0000FF"/>
          </w:rPr>
          <w:t>строке 4</w:t>
        </w:r>
      </w:hyperlink>
      <w:r>
        <w:t xml:space="preserve">: гр. 3 = гр. 3 </w:t>
      </w:r>
      <w:hyperlink w:anchor="P8468">
        <w:r>
          <w:rPr>
            <w:color w:val="0000FF"/>
          </w:rPr>
          <w:t>стр. 3</w:t>
        </w:r>
      </w:hyperlink>
      <w:r>
        <w:t>;</w:t>
      </w:r>
    </w:p>
    <w:p w14:paraId="3BE42507" w14:textId="77777777" w:rsidR="008E07B5" w:rsidRDefault="008E07B5">
      <w:pPr>
        <w:pStyle w:val="ConsPlusNormal"/>
        <w:spacing w:before="220"/>
        <w:ind w:firstLine="540"/>
        <w:jc w:val="both"/>
      </w:pPr>
      <w:r>
        <w:t xml:space="preserve">гр. 4 = гр. 4 </w:t>
      </w:r>
      <w:hyperlink w:anchor="P8468">
        <w:r>
          <w:rPr>
            <w:color w:val="0000FF"/>
          </w:rPr>
          <w:t>стр. 3</w:t>
        </w:r>
      </w:hyperlink>
      <w:r>
        <w:t xml:space="preserve"> - гр. 3 </w:t>
      </w:r>
      <w:hyperlink w:anchor="P8468">
        <w:r>
          <w:rPr>
            <w:color w:val="0000FF"/>
          </w:rPr>
          <w:t>стр. 3</w:t>
        </w:r>
      </w:hyperlink>
      <w:r>
        <w:t xml:space="preserve"> * (1 + гр. 4 </w:t>
      </w:r>
      <w:hyperlink w:anchor="P8484">
        <w:r>
          <w:rPr>
            <w:color w:val="0000FF"/>
          </w:rPr>
          <w:t>стр. 5</w:t>
        </w:r>
      </w:hyperlink>
      <w:r>
        <w:t>);</w:t>
      </w:r>
    </w:p>
    <w:p w14:paraId="3A6D4C98" w14:textId="77777777" w:rsidR="008E07B5" w:rsidRDefault="008E07B5">
      <w:pPr>
        <w:pStyle w:val="ConsPlusNormal"/>
        <w:spacing w:before="220"/>
        <w:ind w:firstLine="540"/>
        <w:jc w:val="both"/>
      </w:pPr>
      <w:r>
        <w:t xml:space="preserve">гр. 5 = гр. 5 </w:t>
      </w:r>
      <w:hyperlink w:anchor="P8468">
        <w:r>
          <w:rPr>
            <w:color w:val="0000FF"/>
          </w:rPr>
          <w:t>стр. 3</w:t>
        </w:r>
      </w:hyperlink>
      <w:r>
        <w:t xml:space="preserve"> - гр. 4 </w:t>
      </w:r>
      <w:hyperlink w:anchor="P8468">
        <w:r>
          <w:rPr>
            <w:color w:val="0000FF"/>
          </w:rPr>
          <w:t>стр. 3</w:t>
        </w:r>
      </w:hyperlink>
      <w:r>
        <w:t xml:space="preserve"> * (1 + гр. 5 </w:t>
      </w:r>
      <w:hyperlink w:anchor="P8484">
        <w:r>
          <w:rPr>
            <w:color w:val="0000FF"/>
          </w:rPr>
          <w:t>стр. 5</w:t>
        </w:r>
      </w:hyperlink>
      <w:r>
        <w:t>);</w:t>
      </w:r>
    </w:p>
    <w:p w14:paraId="0E202EE6" w14:textId="77777777" w:rsidR="008E07B5" w:rsidRDefault="008E07B5">
      <w:pPr>
        <w:pStyle w:val="ConsPlusNormal"/>
        <w:spacing w:before="220"/>
        <w:ind w:firstLine="540"/>
        <w:jc w:val="both"/>
      </w:pPr>
      <w:r>
        <w:t xml:space="preserve">гр. 6 = гр. 6 </w:t>
      </w:r>
      <w:hyperlink w:anchor="P8468">
        <w:r>
          <w:rPr>
            <w:color w:val="0000FF"/>
          </w:rPr>
          <w:t>стр. 3</w:t>
        </w:r>
      </w:hyperlink>
      <w:r>
        <w:t xml:space="preserve"> - гр. 5 </w:t>
      </w:r>
      <w:hyperlink w:anchor="P8468">
        <w:r>
          <w:rPr>
            <w:color w:val="0000FF"/>
          </w:rPr>
          <w:t>стр. 3</w:t>
        </w:r>
      </w:hyperlink>
      <w:r>
        <w:t xml:space="preserve"> * (1 + гр. 6 </w:t>
      </w:r>
      <w:hyperlink w:anchor="P8484">
        <w:r>
          <w:rPr>
            <w:color w:val="0000FF"/>
          </w:rPr>
          <w:t>стр. 5</w:t>
        </w:r>
      </w:hyperlink>
      <w:r>
        <w:t>);</w:t>
      </w:r>
    </w:p>
    <w:p w14:paraId="03B3F291" w14:textId="77777777" w:rsidR="008E07B5" w:rsidRDefault="008E07B5">
      <w:pPr>
        <w:pStyle w:val="ConsPlusNormal"/>
        <w:spacing w:before="220"/>
        <w:ind w:firstLine="540"/>
        <w:jc w:val="both"/>
      </w:pPr>
      <w:r>
        <w:t xml:space="preserve">гр. 7 = гр. 7 </w:t>
      </w:r>
      <w:hyperlink w:anchor="P8468">
        <w:r>
          <w:rPr>
            <w:color w:val="0000FF"/>
          </w:rPr>
          <w:t>стр. 3</w:t>
        </w:r>
      </w:hyperlink>
      <w:r>
        <w:t xml:space="preserve"> - гр. 6 </w:t>
      </w:r>
      <w:hyperlink w:anchor="P8468">
        <w:r>
          <w:rPr>
            <w:color w:val="0000FF"/>
          </w:rPr>
          <w:t>стр. 3</w:t>
        </w:r>
      </w:hyperlink>
      <w:r>
        <w:t xml:space="preserve"> * (1 + гр. 7 </w:t>
      </w:r>
      <w:hyperlink w:anchor="P8484">
        <w:r>
          <w:rPr>
            <w:color w:val="0000FF"/>
          </w:rPr>
          <w:t>стр. 5</w:t>
        </w:r>
      </w:hyperlink>
      <w:r>
        <w:t>).</w:t>
      </w:r>
    </w:p>
    <w:p w14:paraId="296D6351" w14:textId="77777777" w:rsidR="008E07B5" w:rsidRDefault="008E07B5">
      <w:pPr>
        <w:pStyle w:val="ConsPlusNormal"/>
        <w:spacing w:before="220"/>
        <w:ind w:firstLine="540"/>
        <w:jc w:val="both"/>
      </w:pPr>
      <w:r>
        <w:t xml:space="preserve">5. В </w:t>
      </w:r>
      <w:hyperlink w:anchor="P8492">
        <w:r>
          <w:rPr>
            <w:color w:val="0000FF"/>
          </w:rPr>
          <w:t>строке 6</w:t>
        </w:r>
      </w:hyperlink>
      <w:r>
        <w:t xml:space="preserve">: гр. 4 = (1 + гр. 5 </w:t>
      </w:r>
      <w:hyperlink w:anchor="P8484">
        <w:r>
          <w:rPr>
            <w:color w:val="0000FF"/>
          </w:rPr>
          <w:t>стр. 5</w:t>
        </w:r>
      </w:hyperlink>
      <w:r>
        <w:t xml:space="preserve">) * (1 + гр. 6 </w:t>
      </w:r>
      <w:hyperlink w:anchor="P8484">
        <w:r>
          <w:rPr>
            <w:color w:val="0000FF"/>
          </w:rPr>
          <w:t>стр. 5</w:t>
        </w:r>
      </w:hyperlink>
      <w:r>
        <w:t xml:space="preserve">) * (1 + гр. 7 </w:t>
      </w:r>
      <w:hyperlink w:anchor="P8484">
        <w:r>
          <w:rPr>
            <w:color w:val="0000FF"/>
          </w:rPr>
          <w:t>стр. 5</w:t>
        </w:r>
      </w:hyperlink>
      <w:r>
        <w:t>);</w:t>
      </w:r>
    </w:p>
    <w:p w14:paraId="6487EE91" w14:textId="77777777" w:rsidR="008E07B5" w:rsidRDefault="008E07B5">
      <w:pPr>
        <w:pStyle w:val="ConsPlusNormal"/>
        <w:spacing w:before="220"/>
        <w:ind w:firstLine="540"/>
        <w:jc w:val="both"/>
      </w:pPr>
      <w:r>
        <w:t xml:space="preserve">гр. 5 = (1 + гр. 6 </w:t>
      </w:r>
      <w:hyperlink w:anchor="P8484">
        <w:r>
          <w:rPr>
            <w:color w:val="0000FF"/>
          </w:rPr>
          <w:t>стр. 5</w:t>
        </w:r>
      </w:hyperlink>
      <w:r>
        <w:t xml:space="preserve">) * (1 + гр. 7 </w:t>
      </w:r>
      <w:hyperlink w:anchor="P8484">
        <w:r>
          <w:rPr>
            <w:color w:val="0000FF"/>
          </w:rPr>
          <w:t>стр. 5</w:t>
        </w:r>
      </w:hyperlink>
      <w:r>
        <w:t>);</w:t>
      </w:r>
    </w:p>
    <w:p w14:paraId="4DD83034" w14:textId="77777777" w:rsidR="008E07B5" w:rsidRDefault="008E07B5">
      <w:pPr>
        <w:pStyle w:val="ConsPlusNormal"/>
        <w:spacing w:before="220"/>
        <w:ind w:firstLine="540"/>
        <w:jc w:val="both"/>
      </w:pPr>
      <w:r>
        <w:t xml:space="preserve">гр. 6 = (1 + гр. 7 </w:t>
      </w:r>
      <w:hyperlink w:anchor="P8484">
        <w:r>
          <w:rPr>
            <w:color w:val="0000FF"/>
          </w:rPr>
          <w:t>стр. 5</w:t>
        </w:r>
      </w:hyperlink>
      <w:r>
        <w:t>).</w:t>
      </w:r>
    </w:p>
    <w:p w14:paraId="79BE1A92" w14:textId="77777777" w:rsidR="008E07B5" w:rsidRDefault="008E07B5">
      <w:pPr>
        <w:pStyle w:val="ConsPlusNormal"/>
        <w:spacing w:before="220"/>
        <w:ind w:firstLine="540"/>
        <w:jc w:val="both"/>
      </w:pPr>
      <w:r>
        <w:t xml:space="preserve">6. В </w:t>
      </w:r>
      <w:hyperlink w:anchor="P8500">
        <w:r>
          <w:rPr>
            <w:color w:val="0000FF"/>
          </w:rPr>
          <w:t>строке 7</w:t>
        </w:r>
      </w:hyperlink>
      <w:r>
        <w:t xml:space="preserve">: гр. </w:t>
      </w:r>
      <w:hyperlink w:anchor="P8500">
        <w:r>
          <w:rPr>
            <w:color w:val="0000FF"/>
          </w:rPr>
          <w:t>стр. 7</w:t>
        </w:r>
      </w:hyperlink>
      <w:r>
        <w:t xml:space="preserve"> = гр. </w:t>
      </w:r>
      <w:hyperlink w:anchor="P8476">
        <w:r>
          <w:rPr>
            <w:color w:val="0000FF"/>
          </w:rPr>
          <w:t>стр. 4</w:t>
        </w:r>
      </w:hyperlink>
      <w:r>
        <w:t xml:space="preserve"> * гр. </w:t>
      </w:r>
      <w:hyperlink w:anchor="P8492">
        <w:r>
          <w:rPr>
            <w:color w:val="0000FF"/>
          </w:rPr>
          <w:t>стр. 6</w:t>
        </w:r>
      </w:hyperlink>
      <w:r>
        <w:t>, кроме гр. 7</w:t>
      </w:r>
    </w:p>
    <w:p w14:paraId="0D0E5185" w14:textId="77777777" w:rsidR="008E07B5" w:rsidRDefault="008E07B5">
      <w:pPr>
        <w:pStyle w:val="ConsPlusNormal"/>
        <w:spacing w:before="220"/>
        <w:ind w:firstLine="540"/>
        <w:jc w:val="both"/>
      </w:pPr>
      <w:r>
        <w:t xml:space="preserve">гр. 7 </w:t>
      </w:r>
      <w:hyperlink w:anchor="P8500">
        <w:r>
          <w:rPr>
            <w:color w:val="0000FF"/>
          </w:rPr>
          <w:t>стр. 7</w:t>
        </w:r>
      </w:hyperlink>
      <w:r>
        <w:t xml:space="preserve"> = гр. </w:t>
      </w:r>
      <w:hyperlink w:anchor="P8476">
        <w:r>
          <w:rPr>
            <w:color w:val="0000FF"/>
          </w:rPr>
          <w:t>стр. 4</w:t>
        </w:r>
      </w:hyperlink>
      <w:r>
        <w:t>.</w:t>
      </w:r>
    </w:p>
    <w:p w14:paraId="795A262B" w14:textId="77777777" w:rsidR="008E07B5" w:rsidRDefault="008E07B5">
      <w:pPr>
        <w:pStyle w:val="ConsPlusNormal"/>
        <w:spacing w:before="220"/>
        <w:ind w:firstLine="540"/>
        <w:jc w:val="both"/>
      </w:pPr>
      <w:r>
        <w:t xml:space="preserve">7. </w:t>
      </w:r>
      <w:hyperlink w:anchor="P8508">
        <w:r>
          <w:rPr>
            <w:color w:val="0000FF"/>
          </w:rPr>
          <w:t>Строка 8</w:t>
        </w:r>
      </w:hyperlink>
      <w:r>
        <w:t xml:space="preserve"> заполняется только в графе 8.</w:t>
      </w:r>
    </w:p>
    <w:p w14:paraId="12772B12" w14:textId="77777777" w:rsidR="008E07B5" w:rsidRDefault="008E07B5">
      <w:pPr>
        <w:pStyle w:val="ConsPlusNormal"/>
        <w:spacing w:before="220"/>
        <w:ind w:firstLine="540"/>
        <w:jc w:val="both"/>
      </w:pPr>
      <w:r>
        <w:t>Если предшествующий долгосрочный период регулирования составляет 3 года:</w:t>
      </w:r>
    </w:p>
    <w:p w14:paraId="00BC174D" w14:textId="77777777" w:rsidR="008E07B5" w:rsidRDefault="008E07B5">
      <w:pPr>
        <w:pStyle w:val="ConsPlusNormal"/>
        <w:spacing w:before="220"/>
        <w:ind w:firstLine="540"/>
        <w:jc w:val="both"/>
      </w:pPr>
      <w:r>
        <w:rPr>
          <w:noProof/>
          <w:position w:val="-10"/>
        </w:rPr>
        <w:drawing>
          <wp:inline distT="0" distB="0" distL="0" distR="0" wp14:anchorId="0CE225AB" wp14:editId="5ACBD5C1">
            <wp:extent cx="3632200" cy="278765"/>
            <wp:effectExtent l="0" t="0" r="0" b="0"/>
            <wp:docPr id="964232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a:extLst>
                        <a:ext uri="{28A0092B-C50C-407E-A947-70E740481C1C}">
                          <a14:useLocalDpi xmlns:a14="http://schemas.microsoft.com/office/drawing/2010/main" val="0"/>
                        </a:ext>
                      </a:extLst>
                    </a:blip>
                    <a:srcRect/>
                    <a:stretch>
                      <a:fillRect/>
                    </a:stretch>
                  </pic:blipFill>
                  <pic:spPr bwMode="auto">
                    <a:xfrm>
                      <a:off x="0" y="0"/>
                      <a:ext cx="3632200" cy="278765"/>
                    </a:xfrm>
                    <a:prstGeom prst="rect">
                      <a:avLst/>
                    </a:prstGeom>
                    <a:noFill/>
                    <a:ln>
                      <a:noFill/>
                    </a:ln>
                  </pic:spPr>
                </pic:pic>
              </a:graphicData>
            </a:graphic>
          </wp:inline>
        </w:drawing>
      </w:r>
    </w:p>
    <w:p w14:paraId="4AD69C92" w14:textId="77777777" w:rsidR="008E07B5" w:rsidRDefault="008E07B5">
      <w:pPr>
        <w:pStyle w:val="ConsPlusNormal"/>
        <w:spacing w:before="220"/>
        <w:ind w:firstLine="540"/>
        <w:jc w:val="both"/>
      </w:pPr>
      <w:r>
        <w:t>Если предшествующий долгосрочный период регулирования составляет более 3 лет:</w:t>
      </w:r>
    </w:p>
    <w:p w14:paraId="26415E57" w14:textId="77777777" w:rsidR="008E07B5" w:rsidRDefault="008E07B5">
      <w:pPr>
        <w:pStyle w:val="ConsPlusNormal"/>
        <w:spacing w:before="220"/>
        <w:ind w:firstLine="540"/>
        <w:jc w:val="both"/>
      </w:pPr>
      <w:r>
        <w:rPr>
          <w:noProof/>
          <w:position w:val="-10"/>
        </w:rPr>
        <w:drawing>
          <wp:inline distT="0" distB="0" distL="0" distR="0" wp14:anchorId="58D435A3" wp14:editId="601A96F7">
            <wp:extent cx="4260850" cy="278765"/>
            <wp:effectExtent l="0" t="0" r="0" b="0"/>
            <wp:docPr id="19645257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a:extLst>
                        <a:ext uri="{28A0092B-C50C-407E-A947-70E740481C1C}">
                          <a14:useLocalDpi xmlns:a14="http://schemas.microsoft.com/office/drawing/2010/main" val="0"/>
                        </a:ext>
                      </a:extLst>
                    </a:blip>
                    <a:srcRect/>
                    <a:stretch>
                      <a:fillRect/>
                    </a:stretch>
                  </pic:blipFill>
                  <pic:spPr bwMode="auto">
                    <a:xfrm>
                      <a:off x="0" y="0"/>
                      <a:ext cx="4260850" cy="278765"/>
                    </a:xfrm>
                    <a:prstGeom prst="rect">
                      <a:avLst/>
                    </a:prstGeom>
                    <a:noFill/>
                    <a:ln>
                      <a:noFill/>
                    </a:ln>
                  </pic:spPr>
                </pic:pic>
              </a:graphicData>
            </a:graphic>
          </wp:inline>
        </w:drawing>
      </w:r>
    </w:p>
    <w:p w14:paraId="34CCF19E" w14:textId="77777777" w:rsidR="008E07B5" w:rsidRDefault="008E07B5">
      <w:pPr>
        <w:pStyle w:val="ConsPlusNormal"/>
        <w:jc w:val="both"/>
      </w:pPr>
    </w:p>
    <w:p w14:paraId="355E1536" w14:textId="77777777" w:rsidR="008E07B5" w:rsidRDefault="008E07B5">
      <w:pPr>
        <w:pStyle w:val="ConsPlusNormal"/>
        <w:jc w:val="both"/>
      </w:pPr>
    </w:p>
    <w:p w14:paraId="75609826" w14:textId="77777777" w:rsidR="008E07B5" w:rsidRDefault="008E07B5">
      <w:pPr>
        <w:pStyle w:val="ConsPlusNormal"/>
        <w:jc w:val="both"/>
      </w:pPr>
    </w:p>
    <w:p w14:paraId="15B9DA5A" w14:textId="77777777" w:rsidR="008E07B5" w:rsidRDefault="008E07B5">
      <w:pPr>
        <w:pStyle w:val="ConsPlusNormal"/>
        <w:jc w:val="both"/>
      </w:pPr>
    </w:p>
    <w:p w14:paraId="15FA5B95" w14:textId="77777777" w:rsidR="008E07B5" w:rsidRDefault="008E07B5">
      <w:pPr>
        <w:pStyle w:val="ConsPlusNormal"/>
        <w:jc w:val="both"/>
      </w:pPr>
    </w:p>
    <w:p w14:paraId="40980F0A" w14:textId="77777777" w:rsidR="008E07B5" w:rsidRDefault="008E07B5">
      <w:pPr>
        <w:pStyle w:val="ConsPlusNormal"/>
        <w:jc w:val="right"/>
        <w:outlineLvl w:val="1"/>
      </w:pPr>
      <w:r>
        <w:t>Приложение 6.7</w:t>
      </w:r>
    </w:p>
    <w:p w14:paraId="2485B70B" w14:textId="77777777" w:rsidR="008E07B5" w:rsidRDefault="008E07B5">
      <w:pPr>
        <w:pStyle w:val="ConsPlusNormal"/>
        <w:jc w:val="right"/>
      </w:pPr>
      <w:r>
        <w:t>к Методическим указаниям,</w:t>
      </w:r>
    </w:p>
    <w:p w14:paraId="38CBF49E" w14:textId="77777777" w:rsidR="008E07B5" w:rsidRDefault="008E07B5">
      <w:pPr>
        <w:pStyle w:val="ConsPlusNormal"/>
        <w:jc w:val="right"/>
      </w:pPr>
      <w:r>
        <w:t>утвержденным приказом ФСТ России</w:t>
      </w:r>
    </w:p>
    <w:p w14:paraId="03742027" w14:textId="77777777" w:rsidR="008E07B5" w:rsidRDefault="008E07B5">
      <w:pPr>
        <w:pStyle w:val="ConsPlusNormal"/>
        <w:jc w:val="right"/>
      </w:pPr>
      <w:r>
        <w:t>от 27.12.2013 N 1746-э</w:t>
      </w:r>
    </w:p>
    <w:p w14:paraId="190227FA" w14:textId="77777777" w:rsidR="008E07B5" w:rsidRDefault="008E07B5">
      <w:pPr>
        <w:pStyle w:val="ConsPlusNormal"/>
        <w:jc w:val="both"/>
      </w:pPr>
    </w:p>
    <w:p w14:paraId="02C450F4" w14:textId="77777777" w:rsidR="008E07B5" w:rsidRDefault="008E07B5">
      <w:pPr>
        <w:pStyle w:val="ConsPlusNormal"/>
        <w:jc w:val="center"/>
      </w:pPr>
      <w:bookmarkStart w:id="120" w:name="P8546"/>
      <w:bookmarkEnd w:id="120"/>
      <w:r>
        <w:t>Расчет</w:t>
      </w:r>
    </w:p>
    <w:p w14:paraId="40625DC8" w14:textId="77777777" w:rsidR="008E07B5" w:rsidRDefault="008E07B5">
      <w:pPr>
        <w:pStyle w:val="ConsPlusNormal"/>
        <w:jc w:val="center"/>
      </w:pPr>
      <w:r>
        <w:t>экономии от снижения потребления электрической энергии</w:t>
      </w:r>
    </w:p>
    <w:p w14:paraId="18B4A3E4" w14:textId="77777777" w:rsidR="008E07B5" w:rsidRDefault="008E07B5">
      <w:pPr>
        <w:pStyle w:val="ConsPlusNormal"/>
        <w:jc w:val="center"/>
      </w:pPr>
      <w:r>
        <w:t>(мощности), учитываемой в очередном долгосрочном</w:t>
      </w:r>
    </w:p>
    <w:p w14:paraId="65003153" w14:textId="77777777" w:rsidR="008E07B5" w:rsidRDefault="008E07B5">
      <w:pPr>
        <w:pStyle w:val="ConsPlusNormal"/>
        <w:jc w:val="center"/>
      </w:pPr>
      <w:r>
        <w:t>периоде регулирования</w:t>
      </w:r>
    </w:p>
    <w:p w14:paraId="537132A4" w14:textId="77777777" w:rsidR="008E07B5" w:rsidRDefault="008E07B5">
      <w:pPr>
        <w:pStyle w:val="ConsPlusNormal"/>
        <w:jc w:val="both"/>
      </w:pPr>
    </w:p>
    <w:p w14:paraId="38B0903A" w14:textId="77777777" w:rsidR="008E07B5" w:rsidRDefault="008E07B5">
      <w:pPr>
        <w:pStyle w:val="ConsPlusNormal"/>
        <w:sectPr w:rsidR="008E07B5" w:rsidSect="008E07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3498"/>
        <w:gridCol w:w="1440"/>
        <w:gridCol w:w="1152"/>
        <w:gridCol w:w="1152"/>
        <w:gridCol w:w="1152"/>
        <w:gridCol w:w="1152"/>
        <w:gridCol w:w="1152"/>
      </w:tblGrid>
      <w:tr w:rsidR="008E07B5" w14:paraId="0BDCA94F" w14:textId="77777777">
        <w:tc>
          <w:tcPr>
            <w:tcW w:w="524" w:type="dxa"/>
          </w:tcPr>
          <w:p w14:paraId="6899C1F5" w14:textId="77777777" w:rsidR="008E07B5" w:rsidRDefault="008E07B5">
            <w:pPr>
              <w:pStyle w:val="ConsPlusNormal"/>
              <w:jc w:val="center"/>
            </w:pPr>
            <w:r>
              <w:lastRenderedPageBreak/>
              <w:t>N п/п</w:t>
            </w:r>
          </w:p>
        </w:tc>
        <w:tc>
          <w:tcPr>
            <w:tcW w:w="3498" w:type="dxa"/>
          </w:tcPr>
          <w:p w14:paraId="6DB2B961" w14:textId="77777777" w:rsidR="008E07B5" w:rsidRDefault="008E07B5">
            <w:pPr>
              <w:pStyle w:val="ConsPlusNormal"/>
              <w:jc w:val="center"/>
            </w:pPr>
            <w:r>
              <w:t>Показатели</w:t>
            </w:r>
          </w:p>
        </w:tc>
        <w:tc>
          <w:tcPr>
            <w:tcW w:w="1440" w:type="dxa"/>
          </w:tcPr>
          <w:p w14:paraId="7C7EB539" w14:textId="77777777" w:rsidR="008E07B5" w:rsidRDefault="008E07B5">
            <w:pPr>
              <w:pStyle w:val="ConsPlusNormal"/>
              <w:jc w:val="center"/>
            </w:pPr>
            <w:r>
              <w:t>Единица измерения</w:t>
            </w:r>
          </w:p>
        </w:tc>
        <w:tc>
          <w:tcPr>
            <w:tcW w:w="1152" w:type="dxa"/>
          </w:tcPr>
          <w:p w14:paraId="23FB36A2" w14:textId="77777777" w:rsidR="008E07B5" w:rsidRDefault="008E07B5">
            <w:pPr>
              <w:pStyle w:val="ConsPlusNormal"/>
              <w:jc w:val="center"/>
            </w:pPr>
            <w:r>
              <w:t>Истекший год (i1-4)</w:t>
            </w:r>
          </w:p>
        </w:tc>
        <w:tc>
          <w:tcPr>
            <w:tcW w:w="1152" w:type="dxa"/>
          </w:tcPr>
          <w:p w14:paraId="776BA01E" w14:textId="77777777" w:rsidR="008E07B5" w:rsidRDefault="008E07B5">
            <w:pPr>
              <w:pStyle w:val="ConsPlusNormal"/>
              <w:jc w:val="center"/>
            </w:pPr>
            <w:r>
              <w:t>Истекший год (i-3)</w:t>
            </w:r>
          </w:p>
        </w:tc>
        <w:tc>
          <w:tcPr>
            <w:tcW w:w="1152" w:type="dxa"/>
          </w:tcPr>
          <w:p w14:paraId="76EA92BC" w14:textId="77777777" w:rsidR="008E07B5" w:rsidRDefault="008E07B5">
            <w:pPr>
              <w:pStyle w:val="ConsPlusNormal"/>
              <w:jc w:val="center"/>
            </w:pPr>
            <w:r>
              <w:t>Истекший год (i-2)</w:t>
            </w:r>
          </w:p>
        </w:tc>
        <w:tc>
          <w:tcPr>
            <w:tcW w:w="1152" w:type="dxa"/>
          </w:tcPr>
          <w:p w14:paraId="200C2F9C" w14:textId="77777777" w:rsidR="008E07B5" w:rsidRDefault="008E07B5">
            <w:pPr>
              <w:pStyle w:val="ConsPlusNormal"/>
              <w:jc w:val="center"/>
            </w:pPr>
            <w:r>
              <w:t>Текущий год (i1-1)</w:t>
            </w:r>
          </w:p>
        </w:tc>
        <w:tc>
          <w:tcPr>
            <w:tcW w:w="1152" w:type="dxa"/>
          </w:tcPr>
          <w:p w14:paraId="0E8B2A26" w14:textId="77777777" w:rsidR="008E07B5" w:rsidRDefault="008E07B5">
            <w:pPr>
              <w:pStyle w:val="ConsPlusNormal"/>
              <w:jc w:val="center"/>
            </w:pPr>
            <w:r>
              <w:t>Год i1</w:t>
            </w:r>
          </w:p>
        </w:tc>
      </w:tr>
      <w:tr w:rsidR="008E07B5" w14:paraId="742D1FE1" w14:textId="77777777">
        <w:tc>
          <w:tcPr>
            <w:tcW w:w="524" w:type="dxa"/>
          </w:tcPr>
          <w:p w14:paraId="2B57E356" w14:textId="77777777" w:rsidR="008E07B5" w:rsidRDefault="008E07B5">
            <w:pPr>
              <w:pStyle w:val="ConsPlusNormal"/>
              <w:jc w:val="center"/>
            </w:pPr>
            <w:r>
              <w:t>1</w:t>
            </w:r>
          </w:p>
        </w:tc>
        <w:tc>
          <w:tcPr>
            <w:tcW w:w="3498" w:type="dxa"/>
          </w:tcPr>
          <w:p w14:paraId="65B93773" w14:textId="77777777" w:rsidR="008E07B5" w:rsidRDefault="008E07B5">
            <w:pPr>
              <w:pStyle w:val="ConsPlusNormal"/>
              <w:jc w:val="center"/>
            </w:pPr>
            <w:r>
              <w:t>2</w:t>
            </w:r>
          </w:p>
        </w:tc>
        <w:tc>
          <w:tcPr>
            <w:tcW w:w="1440" w:type="dxa"/>
          </w:tcPr>
          <w:p w14:paraId="0D91357C" w14:textId="77777777" w:rsidR="008E07B5" w:rsidRDefault="008E07B5">
            <w:pPr>
              <w:pStyle w:val="ConsPlusNormal"/>
              <w:jc w:val="center"/>
            </w:pPr>
            <w:r>
              <w:t>3</w:t>
            </w:r>
          </w:p>
        </w:tc>
        <w:tc>
          <w:tcPr>
            <w:tcW w:w="1152" w:type="dxa"/>
          </w:tcPr>
          <w:p w14:paraId="16BD8F72" w14:textId="77777777" w:rsidR="008E07B5" w:rsidRDefault="008E07B5">
            <w:pPr>
              <w:pStyle w:val="ConsPlusNormal"/>
              <w:jc w:val="center"/>
            </w:pPr>
            <w:r>
              <w:t>4</w:t>
            </w:r>
          </w:p>
        </w:tc>
        <w:tc>
          <w:tcPr>
            <w:tcW w:w="1152" w:type="dxa"/>
          </w:tcPr>
          <w:p w14:paraId="0134C124" w14:textId="77777777" w:rsidR="008E07B5" w:rsidRDefault="008E07B5">
            <w:pPr>
              <w:pStyle w:val="ConsPlusNormal"/>
              <w:jc w:val="center"/>
            </w:pPr>
            <w:r>
              <w:t>5</w:t>
            </w:r>
          </w:p>
        </w:tc>
        <w:tc>
          <w:tcPr>
            <w:tcW w:w="1152" w:type="dxa"/>
          </w:tcPr>
          <w:p w14:paraId="5FE22272" w14:textId="77777777" w:rsidR="008E07B5" w:rsidRDefault="008E07B5">
            <w:pPr>
              <w:pStyle w:val="ConsPlusNormal"/>
              <w:jc w:val="center"/>
            </w:pPr>
            <w:r>
              <w:t>6</w:t>
            </w:r>
          </w:p>
        </w:tc>
        <w:tc>
          <w:tcPr>
            <w:tcW w:w="1152" w:type="dxa"/>
          </w:tcPr>
          <w:p w14:paraId="01505B3E" w14:textId="77777777" w:rsidR="008E07B5" w:rsidRDefault="008E07B5">
            <w:pPr>
              <w:pStyle w:val="ConsPlusNormal"/>
              <w:jc w:val="center"/>
            </w:pPr>
            <w:r>
              <w:t>7</w:t>
            </w:r>
          </w:p>
        </w:tc>
        <w:tc>
          <w:tcPr>
            <w:tcW w:w="1152" w:type="dxa"/>
          </w:tcPr>
          <w:p w14:paraId="02C900B7" w14:textId="77777777" w:rsidR="008E07B5" w:rsidRDefault="008E07B5">
            <w:pPr>
              <w:pStyle w:val="ConsPlusNormal"/>
              <w:jc w:val="center"/>
            </w:pPr>
            <w:r>
              <w:t>8</w:t>
            </w:r>
          </w:p>
        </w:tc>
      </w:tr>
      <w:tr w:rsidR="008E07B5" w14:paraId="439D1824" w14:textId="77777777">
        <w:tc>
          <w:tcPr>
            <w:tcW w:w="524" w:type="dxa"/>
          </w:tcPr>
          <w:p w14:paraId="022CF74F" w14:textId="77777777" w:rsidR="008E07B5" w:rsidRDefault="008E07B5">
            <w:pPr>
              <w:pStyle w:val="ConsPlusNormal"/>
              <w:jc w:val="center"/>
            </w:pPr>
            <w:bookmarkStart w:id="121" w:name="P8567"/>
            <w:bookmarkEnd w:id="121"/>
            <w:r>
              <w:t>1</w:t>
            </w:r>
          </w:p>
        </w:tc>
        <w:tc>
          <w:tcPr>
            <w:tcW w:w="3498" w:type="dxa"/>
          </w:tcPr>
          <w:p w14:paraId="12184088" w14:textId="77777777" w:rsidR="008E07B5" w:rsidRDefault="008E07B5">
            <w:pPr>
              <w:pStyle w:val="ConsPlusNormal"/>
              <w:jc w:val="both"/>
            </w:pPr>
            <w:r>
              <w:t>Удельный расход электрической энергии (мощности), учтенный при расчете тарифов</w:t>
            </w:r>
          </w:p>
        </w:tc>
        <w:tc>
          <w:tcPr>
            <w:tcW w:w="1440" w:type="dxa"/>
          </w:tcPr>
          <w:p w14:paraId="4770690A" w14:textId="77777777" w:rsidR="008E07B5" w:rsidRDefault="008E07B5">
            <w:pPr>
              <w:pStyle w:val="ConsPlusNormal"/>
              <w:jc w:val="center"/>
            </w:pPr>
            <w:r>
              <w:t>тыс. кВтч/куб. м</w:t>
            </w:r>
          </w:p>
        </w:tc>
        <w:tc>
          <w:tcPr>
            <w:tcW w:w="1152" w:type="dxa"/>
          </w:tcPr>
          <w:p w14:paraId="3E7A87FD" w14:textId="77777777" w:rsidR="008E07B5" w:rsidRDefault="008E07B5">
            <w:pPr>
              <w:pStyle w:val="ConsPlusNormal"/>
            </w:pPr>
          </w:p>
        </w:tc>
        <w:tc>
          <w:tcPr>
            <w:tcW w:w="1152" w:type="dxa"/>
          </w:tcPr>
          <w:p w14:paraId="7DBFC933" w14:textId="77777777" w:rsidR="008E07B5" w:rsidRDefault="008E07B5">
            <w:pPr>
              <w:pStyle w:val="ConsPlusNormal"/>
            </w:pPr>
          </w:p>
        </w:tc>
        <w:tc>
          <w:tcPr>
            <w:tcW w:w="1152" w:type="dxa"/>
          </w:tcPr>
          <w:p w14:paraId="4196B6FE" w14:textId="77777777" w:rsidR="008E07B5" w:rsidRDefault="008E07B5">
            <w:pPr>
              <w:pStyle w:val="ConsPlusNormal"/>
            </w:pPr>
          </w:p>
        </w:tc>
        <w:tc>
          <w:tcPr>
            <w:tcW w:w="1152" w:type="dxa"/>
          </w:tcPr>
          <w:p w14:paraId="4DF705B7" w14:textId="77777777" w:rsidR="008E07B5" w:rsidRDefault="008E07B5">
            <w:pPr>
              <w:pStyle w:val="ConsPlusNormal"/>
            </w:pPr>
          </w:p>
        </w:tc>
        <w:tc>
          <w:tcPr>
            <w:tcW w:w="1152" w:type="dxa"/>
          </w:tcPr>
          <w:p w14:paraId="18A31659" w14:textId="77777777" w:rsidR="008E07B5" w:rsidRDefault="008E07B5">
            <w:pPr>
              <w:pStyle w:val="ConsPlusNormal"/>
            </w:pPr>
          </w:p>
        </w:tc>
      </w:tr>
      <w:tr w:rsidR="008E07B5" w14:paraId="3E203CBF" w14:textId="77777777">
        <w:tc>
          <w:tcPr>
            <w:tcW w:w="524" w:type="dxa"/>
          </w:tcPr>
          <w:p w14:paraId="7CB405AD" w14:textId="77777777" w:rsidR="008E07B5" w:rsidRDefault="008E07B5">
            <w:pPr>
              <w:pStyle w:val="ConsPlusNormal"/>
              <w:jc w:val="center"/>
            </w:pPr>
            <w:bookmarkStart w:id="122" w:name="P8575"/>
            <w:bookmarkEnd w:id="122"/>
            <w:r>
              <w:t>2</w:t>
            </w:r>
          </w:p>
        </w:tc>
        <w:tc>
          <w:tcPr>
            <w:tcW w:w="3498" w:type="dxa"/>
          </w:tcPr>
          <w:p w14:paraId="214AAD91" w14:textId="77777777" w:rsidR="008E07B5" w:rsidRDefault="008E07B5">
            <w:pPr>
              <w:pStyle w:val="ConsPlusNormal"/>
              <w:jc w:val="both"/>
            </w:pPr>
            <w:r>
              <w:t>Фактический объем отпуска воды (приема сточных вод)</w:t>
            </w:r>
          </w:p>
        </w:tc>
        <w:tc>
          <w:tcPr>
            <w:tcW w:w="1440" w:type="dxa"/>
          </w:tcPr>
          <w:p w14:paraId="48F166EC" w14:textId="77777777" w:rsidR="008E07B5" w:rsidRDefault="008E07B5">
            <w:pPr>
              <w:pStyle w:val="ConsPlusNormal"/>
              <w:jc w:val="center"/>
            </w:pPr>
            <w:r>
              <w:t>куб. м</w:t>
            </w:r>
          </w:p>
        </w:tc>
        <w:tc>
          <w:tcPr>
            <w:tcW w:w="1152" w:type="dxa"/>
          </w:tcPr>
          <w:p w14:paraId="70063E01" w14:textId="77777777" w:rsidR="008E07B5" w:rsidRDefault="008E07B5">
            <w:pPr>
              <w:pStyle w:val="ConsPlusNormal"/>
            </w:pPr>
          </w:p>
        </w:tc>
        <w:tc>
          <w:tcPr>
            <w:tcW w:w="1152" w:type="dxa"/>
          </w:tcPr>
          <w:p w14:paraId="3A859723" w14:textId="77777777" w:rsidR="008E07B5" w:rsidRDefault="008E07B5">
            <w:pPr>
              <w:pStyle w:val="ConsPlusNormal"/>
            </w:pPr>
          </w:p>
        </w:tc>
        <w:tc>
          <w:tcPr>
            <w:tcW w:w="1152" w:type="dxa"/>
          </w:tcPr>
          <w:p w14:paraId="3203ED69" w14:textId="77777777" w:rsidR="008E07B5" w:rsidRDefault="008E07B5">
            <w:pPr>
              <w:pStyle w:val="ConsPlusNormal"/>
            </w:pPr>
          </w:p>
        </w:tc>
        <w:tc>
          <w:tcPr>
            <w:tcW w:w="1152" w:type="dxa"/>
          </w:tcPr>
          <w:p w14:paraId="5BB7AADC" w14:textId="77777777" w:rsidR="008E07B5" w:rsidRDefault="008E07B5">
            <w:pPr>
              <w:pStyle w:val="ConsPlusNormal"/>
            </w:pPr>
          </w:p>
        </w:tc>
        <w:tc>
          <w:tcPr>
            <w:tcW w:w="1152" w:type="dxa"/>
          </w:tcPr>
          <w:p w14:paraId="3022B255" w14:textId="77777777" w:rsidR="008E07B5" w:rsidRDefault="008E07B5">
            <w:pPr>
              <w:pStyle w:val="ConsPlusNormal"/>
            </w:pPr>
          </w:p>
        </w:tc>
      </w:tr>
      <w:tr w:rsidR="008E07B5" w14:paraId="50181C3B" w14:textId="77777777">
        <w:tc>
          <w:tcPr>
            <w:tcW w:w="524" w:type="dxa"/>
          </w:tcPr>
          <w:p w14:paraId="75C74B5E" w14:textId="77777777" w:rsidR="008E07B5" w:rsidRDefault="008E07B5">
            <w:pPr>
              <w:pStyle w:val="ConsPlusNormal"/>
              <w:jc w:val="center"/>
            </w:pPr>
            <w:bookmarkStart w:id="123" w:name="P8583"/>
            <w:bookmarkEnd w:id="123"/>
            <w:r>
              <w:t>3</w:t>
            </w:r>
          </w:p>
        </w:tc>
        <w:tc>
          <w:tcPr>
            <w:tcW w:w="3498" w:type="dxa"/>
          </w:tcPr>
          <w:p w14:paraId="79A34922" w14:textId="77777777" w:rsidR="008E07B5" w:rsidRDefault="008E07B5">
            <w:pPr>
              <w:pStyle w:val="ConsPlusNormal"/>
              <w:jc w:val="both"/>
            </w:pPr>
            <w:r>
              <w:t>Фактическая (расчетная) цена на электрическую энергию (мощность)</w:t>
            </w:r>
          </w:p>
        </w:tc>
        <w:tc>
          <w:tcPr>
            <w:tcW w:w="1440" w:type="dxa"/>
          </w:tcPr>
          <w:p w14:paraId="0839A473" w14:textId="77777777" w:rsidR="008E07B5" w:rsidRDefault="008E07B5">
            <w:pPr>
              <w:pStyle w:val="ConsPlusNormal"/>
              <w:jc w:val="center"/>
            </w:pPr>
            <w:r>
              <w:t>руб./тыс. кВтч</w:t>
            </w:r>
          </w:p>
        </w:tc>
        <w:tc>
          <w:tcPr>
            <w:tcW w:w="1152" w:type="dxa"/>
          </w:tcPr>
          <w:p w14:paraId="26669670" w14:textId="77777777" w:rsidR="008E07B5" w:rsidRDefault="008E07B5">
            <w:pPr>
              <w:pStyle w:val="ConsPlusNormal"/>
            </w:pPr>
          </w:p>
        </w:tc>
        <w:tc>
          <w:tcPr>
            <w:tcW w:w="1152" w:type="dxa"/>
          </w:tcPr>
          <w:p w14:paraId="48A6052D" w14:textId="77777777" w:rsidR="008E07B5" w:rsidRDefault="008E07B5">
            <w:pPr>
              <w:pStyle w:val="ConsPlusNormal"/>
            </w:pPr>
          </w:p>
        </w:tc>
        <w:tc>
          <w:tcPr>
            <w:tcW w:w="1152" w:type="dxa"/>
          </w:tcPr>
          <w:p w14:paraId="24217BEC" w14:textId="77777777" w:rsidR="008E07B5" w:rsidRDefault="008E07B5">
            <w:pPr>
              <w:pStyle w:val="ConsPlusNormal"/>
            </w:pPr>
          </w:p>
        </w:tc>
        <w:tc>
          <w:tcPr>
            <w:tcW w:w="1152" w:type="dxa"/>
          </w:tcPr>
          <w:p w14:paraId="339BC7C7" w14:textId="77777777" w:rsidR="008E07B5" w:rsidRDefault="008E07B5">
            <w:pPr>
              <w:pStyle w:val="ConsPlusNormal"/>
            </w:pPr>
          </w:p>
        </w:tc>
        <w:tc>
          <w:tcPr>
            <w:tcW w:w="1152" w:type="dxa"/>
          </w:tcPr>
          <w:p w14:paraId="7A4BFC39" w14:textId="77777777" w:rsidR="008E07B5" w:rsidRDefault="008E07B5">
            <w:pPr>
              <w:pStyle w:val="ConsPlusNormal"/>
            </w:pPr>
          </w:p>
        </w:tc>
      </w:tr>
      <w:tr w:rsidR="008E07B5" w14:paraId="45EE5DCC" w14:textId="77777777">
        <w:tc>
          <w:tcPr>
            <w:tcW w:w="524" w:type="dxa"/>
          </w:tcPr>
          <w:p w14:paraId="47FFD149" w14:textId="77777777" w:rsidR="008E07B5" w:rsidRDefault="008E07B5">
            <w:pPr>
              <w:pStyle w:val="ConsPlusNormal"/>
              <w:jc w:val="center"/>
            </w:pPr>
            <w:r>
              <w:t>4</w:t>
            </w:r>
          </w:p>
        </w:tc>
        <w:tc>
          <w:tcPr>
            <w:tcW w:w="3498" w:type="dxa"/>
          </w:tcPr>
          <w:p w14:paraId="3C0CACCB" w14:textId="77777777" w:rsidR="008E07B5" w:rsidRDefault="008E07B5">
            <w:pPr>
              <w:pStyle w:val="ConsPlusNormal"/>
              <w:jc w:val="both"/>
            </w:pPr>
            <w:r>
              <w:t>Экономия от снижения потребления электрической энергии (мощности)</w:t>
            </w:r>
          </w:p>
        </w:tc>
        <w:tc>
          <w:tcPr>
            <w:tcW w:w="1440" w:type="dxa"/>
          </w:tcPr>
          <w:p w14:paraId="4D4DC854" w14:textId="77777777" w:rsidR="008E07B5" w:rsidRDefault="008E07B5">
            <w:pPr>
              <w:pStyle w:val="ConsPlusNormal"/>
              <w:jc w:val="center"/>
            </w:pPr>
            <w:r>
              <w:t>тыс. кВтч/куб. м</w:t>
            </w:r>
          </w:p>
        </w:tc>
        <w:tc>
          <w:tcPr>
            <w:tcW w:w="1152" w:type="dxa"/>
          </w:tcPr>
          <w:p w14:paraId="3C0B1D86" w14:textId="77777777" w:rsidR="008E07B5" w:rsidRDefault="008E07B5">
            <w:pPr>
              <w:pStyle w:val="ConsPlusNormal"/>
            </w:pPr>
          </w:p>
        </w:tc>
        <w:tc>
          <w:tcPr>
            <w:tcW w:w="1152" w:type="dxa"/>
          </w:tcPr>
          <w:p w14:paraId="117883CF" w14:textId="77777777" w:rsidR="008E07B5" w:rsidRDefault="008E07B5">
            <w:pPr>
              <w:pStyle w:val="ConsPlusNormal"/>
            </w:pPr>
          </w:p>
        </w:tc>
        <w:tc>
          <w:tcPr>
            <w:tcW w:w="1152" w:type="dxa"/>
          </w:tcPr>
          <w:p w14:paraId="576565C7" w14:textId="77777777" w:rsidR="008E07B5" w:rsidRDefault="008E07B5">
            <w:pPr>
              <w:pStyle w:val="ConsPlusNormal"/>
            </w:pPr>
          </w:p>
        </w:tc>
        <w:tc>
          <w:tcPr>
            <w:tcW w:w="1152" w:type="dxa"/>
          </w:tcPr>
          <w:p w14:paraId="67FE6B5E" w14:textId="77777777" w:rsidR="008E07B5" w:rsidRDefault="008E07B5">
            <w:pPr>
              <w:pStyle w:val="ConsPlusNormal"/>
            </w:pPr>
          </w:p>
        </w:tc>
        <w:tc>
          <w:tcPr>
            <w:tcW w:w="1152" w:type="dxa"/>
          </w:tcPr>
          <w:p w14:paraId="2669DA74" w14:textId="77777777" w:rsidR="008E07B5" w:rsidRDefault="008E07B5">
            <w:pPr>
              <w:pStyle w:val="ConsPlusNormal"/>
            </w:pPr>
          </w:p>
        </w:tc>
      </w:tr>
      <w:tr w:rsidR="008E07B5" w14:paraId="3C6B898C" w14:textId="77777777">
        <w:tc>
          <w:tcPr>
            <w:tcW w:w="524" w:type="dxa"/>
          </w:tcPr>
          <w:p w14:paraId="649123CA" w14:textId="77777777" w:rsidR="008E07B5" w:rsidRDefault="008E07B5">
            <w:pPr>
              <w:pStyle w:val="ConsPlusNormal"/>
              <w:jc w:val="center"/>
            </w:pPr>
            <w:bookmarkStart w:id="124" w:name="P8599"/>
            <w:bookmarkEnd w:id="124"/>
            <w:r>
              <w:t>5</w:t>
            </w:r>
          </w:p>
        </w:tc>
        <w:tc>
          <w:tcPr>
            <w:tcW w:w="3498" w:type="dxa"/>
          </w:tcPr>
          <w:p w14:paraId="2F16DD91" w14:textId="77777777" w:rsidR="008E07B5" w:rsidRDefault="008E07B5">
            <w:pPr>
              <w:pStyle w:val="ConsPlusNormal"/>
              <w:jc w:val="both"/>
            </w:pPr>
            <w:r>
              <w:t>Прирост экономии от снижения потребления электрической энергии (мощности)</w:t>
            </w:r>
          </w:p>
        </w:tc>
        <w:tc>
          <w:tcPr>
            <w:tcW w:w="1440" w:type="dxa"/>
          </w:tcPr>
          <w:p w14:paraId="1B3ECDB5" w14:textId="77777777" w:rsidR="008E07B5" w:rsidRDefault="008E07B5">
            <w:pPr>
              <w:pStyle w:val="ConsPlusNormal"/>
              <w:jc w:val="center"/>
            </w:pPr>
            <w:r>
              <w:t>тыс. руб.</w:t>
            </w:r>
          </w:p>
        </w:tc>
        <w:tc>
          <w:tcPr>
            <w:tcW w:w="1152" w:type="dxa"/>
          </w:tcPr>
          <w:p w14:paraId="53665DE9" w14:textId="77777777" w:rsidR="008E07B5" w:rsidRDefault="008E07B5">
            <w:pPr>
              <w:pStyle w:val="ConsPlusNormal"/>
            </w:pPr>
          </w:p>
        </w:tc>
        <w:tc>
          <w:tcPr>
            <w:tcW w:w="1152" w:type="dxa"/>
          </w:tcPr>
          <w:p w14:paraId="192DA696" w14:textId="77777777" w:rsidR="008E07B5" w:rsidRDefault="008E07B5">
            <w:pPr>
              <w:pStyle w:val="ConsPlusNormal"/>
            </w:pPr>
          </w:p>
        </w:tc>
        <w:tc>
          <w:tcPr>
            <w:tcW w:w="1152" w:type="dxa"/>
          </w:tcPr>
          <w:p w14:paraId="075C9466" w14:textId="77777777" w:rsidR="008E07B5" w:rsidRDefault="008E07B5">
            <w:pPr>
              <w:pStyle w:val="ConsPlusNormal"/>
            </w:pPr>
          </w:p>
        </w:tc>
        <w:tc>
          <w:tcPr>
            <w:tcW w:w="1152" w:type="dxa"/>
          </w:tcPr>
          <w:p w14:paraId="05B5C09C" w14:textId="77777777" w:rsidR="008E07B5" w:rsidRDefault="008E07B5">
            <w:pPr>
              <w:pStyle w:val="ConsPlusNormal"/>
            </w:pPr>
          </w:p>
        </w:tc>
        <w:tc>
          <w:tcPr>
            <w:tcW w:w="1152" w:type="dxa"/>
          </w:tcPr>
          <w:p w14:paraId="28AAD2F3" w14:textId="77777777" w:rsidR="008E07B5" w:rsidRDefault="008E07B5">
            <w:pPr>
              <w:pStyle w:val="ConsPlusNormal"/>
            </w:pPr>
          </w:p>
        </w:tc>
      </w:tr>
      <w:tr w:rsidR="008E07B5" w14:paraId="5F6ED079" w14:textId="77777777">
        <w:tc>
          <w:tcPr>
            <w:tcW w:w="524" w:type="dxa"/>
          </w:tcPr>
          <w:p w14:paraId="04888E77" w14:textId="77777777" w:rsidR="008E07B5" w:rsidRDefault="008E07B5">
            <w:pPr>
              <w:pStyle w:val="ConsPlusNormal"/>
              <w:jc w:val="center"/>
            </w:pPr>
            <w:bookmarkStart w:id="125" w:name="P8607"/>
            <w:bookmarkEnd w:id="125"/>
            <w:r>
              <w:t>6</w:t>
            </w:r>
          </w:p>
        </w:tc>
        <w:tc>
          <w:tcPr>
            <w:tcW w:w="3498" w:type="dxa"/>
          </w:tcPr>
          <w:p w14:paraId="05CE0D1A" w14:textId="77777777" w:rsidR="008E07B5" w:rsidRDefault="008E07B5">
            <w:pPr>
              <w:pStyle w:val="ConsPlusNormal"/>
              <w:jc w:val="both"/>
            </w:pPr>
            <w:r>
              <w:t>Значение индекса потребительских цен</w:t>
            </w:r>
          </w:p>
        </w:tc>
        <w:tc>
          <w:tcPr>
            <w:tcW w:w="1440" w:type="dxa"/>
          </w:tcPr>
          <w:p w14:paraId="4CD955D1" w14:textId="77777777" w:rsidR="008E07B5" w:rsidRDefault="008E07B5">
            <w:pPr>
              <w:pStyle w:val="ConsPlusNormal"/>
            </w:pPr>
          </w:p>
        </w:tc>
        <w:tc>
          <w:tcPr>
            <w:tcW w:w="1152" w:type="dxa"/>
          </w:tcPr>
          <w:p w14:paraId="48BE15AE" w14:textId="77777777" w:rsidR="008E07B5" w:rsidRDefault="008E07B5">
            <w:pPr>
              <w:pStyle w:val="ConsPlusNormal"/>
            </w:pPr>
          </w:p>
        </w:tc>
        <w:tc>
          <w:tcPr>
            <w:tcW w:w="1152" w:type="dxa"/>
          </w:tcPr>
          <w:p w14:paraId="3F529D7C" w14:textId="77777777" w:rsidR="008E07B5" w:rsidRDefault="008E07B5">
            <w:pPr>
              <w:pStyle w:val="ConsPlusNormal"/>
            </w:pPr>
          </w:p>
        </w:tc>
        <w:tc>
          <w:tcPr>
            <w:tcW w:w="1152" w:type="dxa"/>
          </w:tcPr>
          <w:p w14:paraId="5F707FC0" w14:textId="77777777" w:rsidR="008E07B5" w:rsidRDefault="008E07B5">
            <w:pPr>
              <w:pStyle w:val="ConsPlusNormal"/>
            </w:pPr>
          </w:p>
        </w:tc>
        <w:tc>
          <w:tcPr>
            <w:tcW w:w="1152" w:type="dxa"/>
          </w:tcPr>
          <w:p w14:paraId="79E1E38E" w14:textId="77777777" w:rsidR="008E07B5" w:rsidRDefault="008E07B5">
            <w:pPr>
              <w:pStyle w:val="ConsPlusNormal"/>
            </w:pPr>
          </w:p>
        </w:tc>
        <w:tc>
          <w:tcPr>
            <w:tcW w:w="1152" w:type="dxa"/>
          </w:tcPr>
          <w:p w14:paraId="69E3B39F" w14:textId="77777777" w:rsidR="008E07B5" w:rsidRDefault="008E07B5">
            <w:pPr>
              <w:pStyle w:val="ConsPlusNormal"/>
            </w:pPr>
          </w:p>
        </w:tc>
      </w:tr>
      <w:tr w:rsidR="008E07B5" w14:paraId="1DEB14BA" w14:textId="77777777">
        <w:tc>
          <w:tcPr>
            <w:tcW w:w="524" w:type="dxa"/>
          </w:tcPr>
          <w:p w14:paraId="39409982" w14:textId="77777777" w:rsidR="008E07B5" w:rsidRDefault="008E07B5">
            <w:pPr>
              <w:pStyle w:val="ConsPlusNormal"/>
              <w:jc w:val="center"/>
            </w:pPr>
            <w:bookmarkStart w:id="126" w:name="P8615"/>
            <w:bookmarkEnd w:id="126"/>
            <w:r>
              <w:t>7</w:t>
            </w:r>
          </w:p>
        </w:tc>
        <w:tc>
          <w:tcPr>
            <w:tcW w:w="3498" w:type="dxa"/>
          </w:tcPr>
          <w:p w14:paraId="7E4DEB1C" w14:textId="77777777" w:rsidR="008E07B5" w:rsidRDefault="008E07B5">
            <w:pPr>
              <w:pStyle w:val="ConsPlusNormal"/>
              <w:jc w:val="both"/>
            </w:pPr>
            <w:r>
              <w:t>Кумулятивное значение индекса потребительских цен</w:t>
            </w:r>
          </w:p>
        </w:tc>
        <w:tc>
          <w:tcPr>
            <w:tcW w:w="1440" w:type="dxa"/>
          </w:tcPr>
          <w:p w14:paraId="0E419E0A" w14:textId="77777777" w:rsidR="008E07B5" w:rsidRDefault="008E07B5">
            <w:pPr>
              <w:pStyle w:val="ConsPlusNormal"/>
            </w:pPr>
          </w:p>
        </w:tc>
        <w:tc>
          <w:tcPr>
            <w:tcW w:w="1152" w:type="dxa"/>
          </w:tcPr>
          <w:p w14:paraId="0658ABB2" w14:textId="77777777" w:rsidR="008E07B5" w:rsidRDefault="008E07B5">
            <w:pPr>
              <w:pStyle w:val="ConsPlusNormal"/>
            </w:pPr>
          </w:p>
        </w:tc>
        <w:tc>
          <w:tcPr>
            <w:tcW w:w="1152" w:type="dxa"/>
          </w:tcPr>
          <w:p w14:paraId="12BF78C6" w14:textId="77777777" w:rsidR="008E07B5" w:rsidRDefault="008E07B5">
            <w:pPr>
              <w:pStyle w:val="ConsPlusNormal"/>
            </w:pPr>
          </w:p>
        </w:tc>
        <w:tc>
          <w:tcPr>
            <w:tcW w:w="1152" w:type="dxa"/>
          </w:tcPr>
          <w:p w14:paraId="568904BE" w14:textId="77777777" w:rsidR="008E07B5" w:rsidRDefault="008E07B5">
            <w:pPr>
              <w:pStyle w:val="ConsPlusNormal"/>
            </w:pPr>
          </w:p>
        </w:tc>
        <w:tc>
          <w:tcPr>
            <w:tcW w:w="1152" w:type="dxa"/>
          </w:tcPr>
          <w:p w14:paraId="6187CB6E" w14:textId="77777777" w:rsidR="008E07B5" w:rsidRDefault="008E07B5">
            <w:pPr>
              <w:pStyle w:val="ConsPlusNormal"/>
            </w:pPr>
          </w:p>
        </w:tc>
        <w:tc>
          <w:tcPr>
            <w:tcW w:w="1152" w:type="dxa"/>
          </w:tcPr>
          <w:p w14:paraId="31943612" w14:textId="77777777" w:rsidR="008E07B5" w:rsidRDefault="008E07B5">
            <w:pPr>
              <w:pStyle w:val="ConsPlusNormal"/>
            </w:pPr>
          </w:p>
        </w:tc>
      </w:tr>
      <w:tr w:rsidR="008E07B5" w14:paraId="5A945550" w14:textId="77777777">
        <w:tc>
          <w:tcPr>
            <w:tcW w:w="524" w:type="dxa"/>
          </w:tcPr>
          <w:p w14:paraId="5E86E249" w14:textId="77777777" w:rsidR="008E07B5" w:rsidRDefault="008E07B5">
            <w:pPr>
              <w:pStyle w:val="ConsPlusNormal"/>
              <w:jc w:val="center"/>
            </w:pPr>
            <w:bookmarkStart w:id="127" w:name="P8623"/>
            <w:bookmarkEnd w:id="127"/>
            <w:r>
              <w:t>8</w:t>
            </w:r>
          </w:p>
        </w:tc>
        <w:tc>
          <w:tcPr>
            <w:tcW w:w="3498" w:type="dxa"/>
          </w:tcPr>
          <w:p w14:paraId="77A3E5A1" w14:textId="77777777" w:rsidR="008E07B5" w:rsidRDefault="008E07B5">
            <w:pPr>
              <w:pStyle w:val="ConsPlusNormal"/>
              <w:jc w:val="both"/>
            </w:pPr>
            <w:r>
              <w:t>Прирост экономии от снижения потребления энергетических ресурсов в ценах года i1</w:t>
            </w:r>
          </w:p>
        </w:tc>
        <w:tc>
          <w:tcPr>
            <w:tcW w:w="1440" w:type="dxa"/>
          </w:tcPr>
          <w:p w14:paraId="65AD4CE5" w14:textId="77777777" w:rsidR="008E07B5" w:rsidRDefault="008E07B5">
            <w:pPr>
              <w:pStyle w:val="ConsPlusNormal"/>
            </w:pPr>
          </w:p>
        </w:tc>
        <w:tc>
          <w:tcPr>
            <w:tcW w:w="1152" w:type="dxa"/>
          </w:tcPr>
          <w:p w14:paraId="446BCD53" w14:textId="77777777" w:rsidR="008E07B5" w:rsidRDefault="008E07B5">
            <w:pPr>
              <w:pStyle w:val="ConsPlusNormal"/>
            </w:pPr>
          </w:p>
        </w:tc>
        <w:tc>
          <w:tcPr>
            <w:tcW w:w="1152" w:type="dxa"/>
          </w:tcPr>
          <w:p w14:paraId="76B0C4B6" w14:textId="77777777" w:rsidR="008E07B5" w:rsidRDefault="008E07B5">
            <w:pPr>
              <w:pStyle w:val="ConsPlusNormal"/>
            </w:pPr>
          </w:p>
        </w:tc>
        <w:tc>
          <w:tcPr>
            <w:tcW w:w="1152" w:type="dxa"/>
          </w:tcPr>
          <w:p w14:paraId="767778F8" w14:textId="77777777" w:rsidR="008E07B5" w:rsidRDefault="008E07B5">
            <w:pPr>
              <w:pStyle w:val="ConsPlusNormal"/>
            </w:pPr>
          </w:p>
        </w:tc>
        <w:tc>
          <w:tcPr>
            <w:tcW w:w="1152" w:type="dxa"/>
          </w:tcPr>
          <w:p w14:paraId="6068AFDD" w14:textId="77777777" w:rsidR="008E07B5" w:rsidRDefault="008E07B5">
            <w:pPr>
              <w:pStyle w:val="ConsPlusNormal"/>
            </w:pPr>
          </w:p>
        </w:tc>
        <w:tc>
          <w:tcPr>
            <w:tcW w:w="1152" w:type="dxa"/>
          </w:tcPr>
          <w:p w14:paraId="2B2F8F2C" w14:textId="77777777" w:rsidR="008E07B5" w:rsidRDefault="008E07B5">
            <w:pPr>
              <w:pStyle w:val="ConsPlusNormal"/>
            </w:pPr>
          </w:p>
        </w:tc>
      </w:tr>
      <w:tr w:rsidR="008E07B5" w14:paraId="7407814A" w14:textId="77777777">
        <w:tc>
          <w:tcPr>
            <w:tcW w:w="524" w:type="dxa"/>
          </w:tcPr>
          <w:p w14:paraId="0799BF19" w14:textId="77777777" w:rsidR="008E07B5" w:rsidRDefault="008E07B5">
            <w:pPr>
              <w:pStyle w:val="ConsPlusNormal"/>
              <w:jc w:val="center"/>
            </w:pPr>
            <w:bookmarkStart w:id="128" w:name="P8631"/>
            <w:bookmarkEnd w:id="128"/>
            <w:r>
              <w:t>9</w:t>
            </w:r>
          </w:p>
        </w:tc>
        <w:tc>
          <w:tcPr>
            <w:tcW w:w="3498" w:type="dxa"/>
          </w:tcPr>
          <w:p w14:paraId="3044DE2D" w14:textId="77777777" w:rsidR="008E07B5" w:rsidRDefault="008E07B5">
            <w:pPr>
              <w:pStyle w:val="ConsPlusNormal"/>
              <w:jc w:val="both"/>
            </w:pPr>
            <w:r>
              <w:t xml:space="preserve">Экономия от снижения потребления электрической энергии (мощности), учитываемая в </w:t>
            </w:r>
            <w:r>
              <w:lastRenderedPageBreak/>
              <w:t>очередном долгосрочном периоде регулирования</w:t>
            </w:r>
          </w:p>
        </w:tc>
        <w:tc>
          <w:tcPr>
            <w:tcW w:w="1440" w:type="dxa"/>
          </w:tcPr>
          <w:p w14:paraId="5D0C31BF" w14:textId="77777777" w:rsidR="008E07B5" w:rsidRDefault="008E07B5">
            <w:pPr>
              <w:pStyle w:val="ConsPlusNormal"/>
              <w:jc w:val="center"/>
            </w:pPr>
            <w:r>
              <w:lastRenderedPageBreak/>
              <w:t>тыс. руб.</w:t>
            </w:r>
          </w:p>
        </w:tc>
        <w:tc>
          <w:tcPr>
            <w:tcW w:w="1152" w:type="dxa"/>
          </w:tcPr>
          <w:p w14:paraId="37DD5E94" w14:textId="77777777" w:rsidR="008E07B5" w:rsidRDefault="008E07B5">
            <w:pPr>
              <w:pStyle w:val="ConsPlusNormal"/>
            </w:pPr>
          </w:p>
        </w:tc>
        <w:tc>
          <w:tcPr>
            <w:tcW w:w="1152" w:type="dxa"/>
          </w:tcPr>
          <w:p w14:paraId="428226B6" w14:textId="77777777" w:rsidR="008E07B5" w:rsidRDefault="008E07B5">
            <w:pPr>
              <w:pStyle w:val="ConsPlusNormal"/>
            </w:pPr>
          </w:p>
        </w:tc>
        <w:tc>
          <w:tcPr>
            <w:tcW w:w="1152" w:type="dxa"/>
          </w:tcPr>
          <w:p w14:paraId="1613F0E2" w14:textId="77777777" w:rsidR="008E07B5" w:rsidRDefault="008E07B5">
            <w:pPr>
              <w:pStyle w:val="ConsPlusNormal"/>
            </w:pPr>
          </w:p>
        </w:tc>
        <w:tc>
          <w:tcPr>
            <w:tcW w:w="1152" w:type="dxa"/>
          </w:tcPr>
          <w:p w14:paraId="160CBCA3" w14:textId="77777777" w:rsidR="008E07B5" w:rsidRDefault="008E07B5">
            <w:pPr>
              <w:pStyle w:val="ConsPlusNormal"/>
            </w:pPr>
          </w:p>
        </w:tc>
        <w:tc>
          <w:tcPr>
            <w:tcW w:w="1152" w:type="dxa"/>
          </w:tcPr>
          <w:p w14:paraId="01AD64FA" w14:textId="77777777" w:rsidR="008E07B5" w:rsidRDefault="008E07B5">
            <w:pPr>
              <w:pStyle w:val="ConsPlusNormal"/>
            </w:pPr>
          </w:p>
        </w:tc>
      </w:tr>
    </w:tbl>
    <w:p w14:paraId="5EF7F61C"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69A9753F" w14:textId="77777777" w:rsidR="008E07B5" w:rsidRDefault="008E07B5">
      <w:pPr>
        <w:pStyle w:val="ConsPlusNormal"/>
        <w:jc w:val="both"/>
      </w:pPr>
    </w:p>
    <w:p w14:paraId="2503F35D" w14:textId="77777777" w:rsidR="008E07B5" w:rsidRDefault="008E07B5">
      <w:pPr>
        <w:pStyle w:val="ConsPlusNormal"/>
        <w:ind w:firstLine="540"/>
        <w:jc w:val="both"/>
      </w:pPr>
      <w:r>
        <w:t>Примечания:</w:t>
      </w:r>
    </w:p>
    <w:p w14:paraId="239C0BD5" w14:textId="77777777" w:rsidR="008E07B5" w:rsidRDefault="008E07B5">
      <w:pPr>
        <w:pStyle w:val="ConsPlusNormal"/>
        <w:spacing w:before="220"/>
        <w:ind w:firstLine="540"/>
        <w:jc w:val="both"/>
      </w:pPr>
      <w:r>
        <w:t>1. Приложение заполняется за предшествующий долгосрочный период регулирования.</w:t>
      </w:r>
    </w:p>
    <w:p w14:paraId="347EA413" w14:textId="77777777" w:rsidR="008E07B5" w:rsidRDefault="008E07B5">
      <w:pPr>
        <w:pStyle w:val="ConsPlusNormal"/>
        <w:spacing w:before="220"/>
        <w:ind w:firstLine="540"/>
        <w:jc w:val="both"/>
      </w:pPr>
      <w:r>
        <w:t>2. Приложение заполняется для каждого источника тепловой энергии.</w:t>
      </w:r>
    </w:p>
    <w:p w14:paraId="7969417E" w14:textId="77777777" w:rsidR="008E07B5" w:rsidRDefault="008E07B5">
      <w:pPr>
        <w:pStyle w:val="ConsPlusNormal"/>
        <w:spacing w:before="220"/>
        <w:ind w:firstLine="540"/>
        <w:jc w:val="both"/>
      </w:pPr>
      <w:r>
        <w:t>3. Фактическая (расчетная) цена на топливо - с учетом затрат на его доставку и хранение, определяемая в соответствии с приложением 4.5 к настоящим Методическим указаниям с учетом остатков топлива и структуры используемого топлива, учтенной при расчете удельного расхода топлива.</w:t>
      </w:r>
    </w:p>
    <w:p w14:paraId="560281BF" w14:textId="77777777" w:rsidR="008E07B5" w:rsidRDefault="008E07B5">
      <w:pPr>
        <w:pStyle w:val="ConsPlusNormal"/>
        <w:spacing w:before="220"/>
        <w:ind w:firstLine="540"/>
        <w:jc w:val="both"/>
      </w:pPr>
      <w:r>
        <w:t xml:space="preserve">4. Графы </w:t>
      </w:r>
      <w:hyperlink w:anchor="P8599">
        <w:r>
          <w:rPr>
            <w:color w:val="0000FF"/>
          </w:rPr>
          <w:t>строки 5</w:t>
        </w:r>
      </w:hyperlink>
      <w:r>
        <w:t xml:space="preserve"> заполняются расчетным способом: гр. </w:t>
      </w:r>
      <w:hyperlink w:anchor="P8599">
        <w:r>
          <w:rPr>
            <w:color w:val="0000FF"/>
          </w:rPr>
          <w:t>стр. 5</w:t>
        </w:r>
      </w:hyperlink>
      <w:r>
        <w:t xml:space="preserve"> = (гр. </w:t>
      </w:r>
      <w:hyperlink w:anchor="P8575">
        <w:r>
          <w:rPr>
            <w:color w:val="0000FF"/>
          </w:rPr>
          <w:t>стр. 2</w:t>
        </w:r>
      </w:hyperlink>
      <w:r>
        <w:t xml:space="preserve"> - гр. </w:t>
      </w:r>
      <w:hyperlink w:anchor="P8567">
        <w:r>
          <w:rPr>
            <w:color w:val="0000FF"/>
          </w:rPr>
          <w:t>стр. 1</w:t>
        </w:r>
      </w:hyperlink>
      <w:r>
        <w:t xml:space="preserve">) * гр. </w:t>
      </w:r>
      <w:hyperlink w:anchor="P8583">
        <w:r>
          <w:rPr>
            <w:color w:val="0000FF"/>
          </w:rPr>
          <w:t>стр. 3</w:t>
        </w:r>
      </w:hyperlink>
      <w:r>
        <w:t>.</w:t>
      </w:r>
    </w:p>
    <w:p w14:paraId="393869B5" w14:textId="77777777" w:rsidR="008E07B5" w:rsidRDefault="008E07B5">
      <w:pPr>
        <w:pStyle w:val="ConsPlusNormal"/>
        <w:spacing w:before="220"/>
        <w:ind w:firstLine="540"/>
        <w:jc w:val="both"/>
      </w:pPr>
      <w:r>
        <w:t xml:space="preserve">5. Графы </w:t>
      </w:r>
      <w:hyperlink w:anchor="P8607">
        <w:r>
          <w:rPr>
            <w:color w:val="0000FF"/>
          </w:rPr>
          <w:t>строки 6</w:t>
        </w:r>
      </w:hyperlink>
      <w:r>
        <w:t xml:space="preserve"> заполняются расчетным способом: </w:t>
      </w:r>
      <w:r>
        <w:rPr>
          <w:noProof/>
          <w:position w:val="-11"/>
        </w:rPr>
        <w:drawing>
          <wp:inline distT="0" distB="0" distL="0" distR="0" wp14:anchorId="771E5905" wp14:editId="624A061B">
            <wp:extent cx="4442460" cy="279400"/>
            <wp:effectExtent l="0" t="0" r="0" b="0"/>
            <wp:docPr id="1291216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a:extLst>
                        <a:ext uri="{28A0092B-C50C-407E-A947-70E740481C1C}">
                          <a14:useLocalDpi xmlns:a14="http://schemas.microsoft.com/office/drawing/2010/main" val="0"/>
                        </a:ext>
                      </a:extLst>
                    </a:blip>
                    <a:srcRect/>
                    <a:stretch>
                      <a:fillRect/>
                    </a:stretch>
                  </pic:blipFill>
                  <pic:spPr bwMode="auto">
                    <a:xfrm>
                      <a:off x="0" y="0"/>
                      <a:ext cx="4442460" cy="279400"/>
                    </a:xfrm>
                    <a:prstGeom prst="rect">
                      <a:avLst/>
                    </a:prstGeom>
                    <a:noFill/>
                    <a:ln>
                      <a:noFill/>
                    </a:ln>
                  </pic:spPr>
                </pic:pic>
              </a:graphicData>
            </a:graphic>
          </wp:inline>
        </w:drawing>
      </w:r>
      <w:r>
        <w:t xml:space="preserve">. Для первого года регулирования: </w:t>
      </w:r>
      <w:r>
        <w:rPr>
          <w:noProof/>
          <w:position w:val="-8"/>
        </w:rPr>
        <w:drawing>
          <wp:inline distT="0" distB="0" distL="0" distR="0" wp14:anchorId="4CD92C39" wp14:editId="42826E8F">
            <wp:extent cx="2780030" cy="251460"/>
            <wp:effectExtent l="0" t="0" r="0" b="0"/>
            <wp:docPr id="690900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8">
                      <a:extLst>
                        <a:ext uri="{28A0092B-C50C-407E-A947-70E740481C1C}">
                          <a14:useLocalDpi xmlns:a14="http://schemas.microsoft.com/office/drawing/2010/main" val="0"/>
                        </a:ext>
                      </a:extLst>
                    </a:blip>
                    <a:srcRect/>
                    <a:stretch>
                      <a:fillRect/>
                    </a:stretch>
                  </pic:blipFill>
                  <pic:spPr bwMode="auto">
                    <a:xfrm>
                      <a:off x="0" y="0"/>
                      <a:ext cx="2780030" cy="251460"/>
                    </a:xfrm>
                    <a:prstGeom prst="rect">
                      <a:avLst/>
                    </a:prstGeom>
                    <a:noFill/>
                    <a:ln>
                      <a:noFill/>
                    </a:ln>
                  </pic:spPr>
                </pic:pic>
              </a:graphicData>
            </a:graphic>
          </wp:inline>
        </w:drawing>
      </w:r>
      <w:r>
        <w:t>.</w:t>
      </w:r>
    </w:p>
    <w:p w14:paraId="443C1F1E" w14:textId="77777777" w:rsidR="008E07B5" w:rsidRDefault="008E07B5">
      <w:pPr>
        <w:pStyle w:val="ConsPlusNormal"/>
        <w:spacing w:before="220"/>
        <w:ind w:firstLine="540"/>
        <w:jc w:val="both"/>
      </w:pPr>
      <w:r>
        <w:t xml:space="preserve">6. В </w:t>
      </w:r>
      <w:hyperlink w:anchor="P8623">
        <w:r>
          <w:rPr>
            <w:color w:val="0000FF"/>
          </w:rPr>
          <w:t>строке 8</w:t>
        </w:r>
      </w:hyperlink>
      <w:r>
        <w:t xml:space="preserve">: гр. 5 - (1 + гр. 6) * (1 + гр. 7) * (1 + гр. 8) </w:t>
      </w:r>
      <w:hyperlink w:anchor="P8615">
        <w:r>
          <w:rPr>
            <w:color w:val="0000FF"/>
          </w:rPr>
          <w:t>строки 7</w:t>
        </w:r>
      </w:hyperlink>
      <w:r>
        <w:t>;</w:t>
      </w:r>
    </w:p>
    <w:p w14:paraId="51829DFC" w14:textId="77777777" w:rsidR="008E07B5" w:rsidRDefault="008E07B5">
      <w:pPr>
        <w:pStyle w:val="ConsPlusNormal"/>
        <w:spacing w:before="220"/>
        <w:ind w:firstLine="540"/>
        <w:jc w:val="both"/>
      </w:pPr>
      <w:r>
        <w:t xml:space="preserve">гр. 6 = (1 + гр. 7) * (1 + гр. 8) </w:t>
      </w:r>
      <w:hyperlink w:anchor="P8615">
        <w:r>
          <w:rPr>
            <w:color w:val="0000FF"/>
          </w:rPr>
          <w:t>строки 7</w:t>
        </w:r>
      </w:hyperlink>
      <w:r>
        <w:t>;</w:t>
      </w:r>
    </w:p>
    <w:p w14:paraId="1AF3AF74" w14:textId="77777777" w:rsidR="008E07B5" w:rsidRDefault="008E07B5">
      <w:pPr>
        <w:pStyle w:val="ConsPlusNormal"/>
        <w:spacing w:before="220"/>
        <w:ind w:firstLine="540"/>
        <w:jc w:val="both"/>
      </w:pPr>
      <w:r>
        <w:t xml:space="preserve">гр. 7 = (1 + гр. 8) </w:t>
      </w:r>
      <w:hyperlink w:anchor="P8615">
        <w:r>
          <w:rPr>
            <w:color w:val="0000FF"/>
          </w:rPr>
          <w:t>строки 7</w:t>
        </w:r>
      </w:hyperlink>
      <w:r>
        <w:t>.</w:t>
      </w:r>
    </w:p>
    <w:p w14:paraId="119EC5FE" w14:textId="77777777" w:rsidR="008E07B5" w:rsidRDefault="008E07B5">
      <w:pPr>
        <w:pStyle w:val="ConsPlusNormal"/>
        <w:spacing w:before="220"/>
        <w:ind w:firstLine="540"/>
        <w:jc w:val="both"/>
      </w:pPr>
      <w:r>
        <w:t xml:space="preserve">7. Гр. </w:t>
      </w:r>
      <w:hyperlink w:anchor="P8631">
        <w:r>
          <w:rPr>
            <w:color w:val="0000FF"/>
          </w:rPr>
          <w:t>стр. 9</w:t>
        </w:r>
      </w:hyperlink>
      <w:r>
        <w:t xml:space="preserve"> = гр. </w:t>
      </w:r>
      <w:hyperlink w:anchor="P8607">
        <w:r>
          <w:rPr>
            <w:color w:val="0000FF"/>
          </w:rPr>
          <w:t>стр. 6</w:t>
        </w:r>
      </w:hyperlink>
      <w:r>
        <w:t xml:space="preserve"> * гр. </w:t>
      </w:r>
      <w:hyperlink w:anchor="P8623">
        <w:r>
          <w:rPr>
            <w:color w:val="0000FF"/>
          </w:rPr>
          <w:t>стр. 8</w:t>
        </w:r>
      </w:hyperlink>
      <w:r>
        <w:t>, кроме гр. 8</w:t>
      </w:r>
    </w:p>
    <w:p w14:paraId="131E5461" w14:textId="77777777" w:rsidR="008E07B5" w:rsidRDefault="008E07B5">
      <w:pPr>
        <w:pStyle w:val="ConsPlusNormal"/>
        <w:spacing w:before="220"/>
        <w:ind w:firstLine="540"/>
        <w:jc w:val="both"/>
      </w:pPr>
      <w:r>
        <w:t xml:space="preserve">гр. 8 </w:t>
      </w:r>
      <w:hyperlink w:anchor="P8631">
        <w:r>
          <w:rPr>
            <w:color w:val="0000FF"/>
          </w:rPr>
          <w:t>стр. 9</w:t>
        </w:r>
      </w:hyperlink>
      <w:r>
        <w:t xml:space="preserve"> = гр. </w:t>
      </w:r>
      <w:hyperlink w:anchor="P8607">
        <w:r>
          <w:rPr>
            <w:color w:val="0000FF"/>
          </w:rPr>
          <w:t>стр. 6</w:t>
        </w:r>
      </w:hyperlink>
      <w:r>
        <w:t>.</w:t>
      </w:r>
    </w:p>
    <w:p w14:paraId="0D97BC12" w14:textId="77777777" w:rsidR="008E07B5" w:rsidRDefault="008E07B5">
      <w:pPr>
        <w:pStyle w:val="ConsPlusNormal"/>
        <w:spacing w:before="220"/>
        <w:ind w:firstLine="540"/>
        <w:jc w:val="both"/>
      </w:pPr>
      <w:r>
        <w:t>8. Строка 10 заполняется только в графе 8.</w:t>
      </w:r>
    </w:p>
    <w:p w14:paraId="1116C62C" w14:textId="77777777" w:rsidR="008E07B5" w:rsidRDefault="008E07B5">
      <w:pPr>
        <w:pStyle w:val="ConsPlusNormal"/>
        <w:spacing w:before="220"/>
        <w:ind w:firstLine="540"/>
        <w:jc w:val="both"/>
      </w:pPr>
      <w:r>
        <w:t>Если предшествующий долгосрочный период регулирования составляет 3 года:</w:t>
      </w:r>
    </w:p>
    <w:p w14:paraId="31BD5256" w14:textId="77777777" w:rsidR="008E07B5" w:rsidRDefault="008E07B5">
      <w:pPr>
        <w:pStyle w:val="ConsPlusNormal"/>
        <w:spacing w:before="220"/>
        <w:ind w:firstLine="540"/>
        <w:jc w:val="both"/>
      </w:pPr>
      <w:r>
        <w:rPr>
          <w:noProof/>
          <w:position w:val="-10"/>
        </w:rPr>
        <w:drawing>
          <wp:inline distT="0" distB="0" distL="0" distR="0" wp14:anchorId="20D83459" wp14:editId="215D105A">
            <wp:extent cx="3604260" cy="278765"/>
            <wp:effectExtent l="0" t="0" r="0" b="0"/>
            <wp:docPr id="3691530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9">
                      <a:extLst>
                        <a:ext uri="{28A0092B-C50C-407E-A947-70E740481C1C}">
                          <a14:useLocalDpi xmlns:a14="http://schemas.microsoft.com/office/drawing/2010/main" val="0"/>
                        </a:ext>
                      </a:extLst>
                    </a:blip>
                    <a:srcRect/>
                    <a:stretch>
                      <a:fillRect/>
                    </a:stretch>
                  </pic:blipFill>
                  <pic:spPr bwMode="auto">
                    <a:xfrm>
                      <a:off x="0" y="0"/>
                      <a:ext cx="3604260" cy="278765"/>
                    </a:xfrm>
                    <a:prstGeom prst="rect">
                      <a:avLst/>
                    </a:prstGeom>
                    <a:noFill/>
                    <a:ln>
                      <a:noFill/>
                    </a:ln>
                  </pic:spPr>
                </pic:pic>
              </a:graphicData>
            </a:graphic>
          </wp:inline>
        </w:drawing>
      </w:r>
    </w:p>
    <w:p w14:paraId="470C8A9A" w14:textId="77777777" w:rsidR="008E07B5" w:rsidRDefault="008E07B5">
      <w:pPr>
        <w:pStyle w:val="ConsPlusNormal"/>
        <w:spacing w:before="220"/>
        <w:ind w:firstLine="540"/>
        <w:jc w:val="both"/>
      </w:pPr>
      <w:r>
        <w:t>Если предшествующий долгосрочный период регулирования составляет более 3 лет:</w:t>
      </w:r>
    </w:p>
    <w:p w14:paraId="472E1C39" w14:textId="77777777" w:rsidR="008E07B5" w:rsidRDefault="008E07B5">
      <w:pPr>
        <w:pStyle w:val="ConsPlusNormal"/>
        <w:spacing w:before="220"/>
        <w:ind w:firstLine="540"/>
        <w:jc w:val="both"/>
      </w:pPr>
      <w:r>
        <w:rPr>
          <w:noProof/>
          <w:position w:val="-10"/>
        </w:rPr>
        <w:drawing>
          <wp:inline distT="0" distB="0" distL="0" distR="0" wp14:anchorId="0A491441" wp14:editId="309AC700">
            <wp:extent cx="4582160" cy="278765"/>
            <wp:effectExtent l="0" t="0" r="0" b="0"/>
            <wp:docPr id="1362593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0">
                      <a:extLst>
                        <a:ext uri="{28A0092B-C50C-407E-A947-70E740481C1C}">
                          <a14:useLocalDpi xmlns:a14="http://schemas.microsoft.com/office/drawing/2010/main" val="0"/>
                        </a:ext>
                      </a:extLst>
                    </a:blip>
                    <a:srcRect/>
                    <a:stretch>
                      <a:fillRect/>
                    </a:stretch>
                  </pic:blipFill>
                  <pic:spPr bwMode="auto">
                    <a:xfrm>
                      <a:off x="0" y="0"/>
                      <a:ext cx="4582160" cy="278765"/>
                    </a:xfrm>
                    <a:prstGeom prst="rect">
                      <a:avLst/>
                    </a:prstGeom>
                    <a:noFill/>
                    <a:ln>
                      <a:noFill/>
                    </a:ln>
                  </pic:spPr>
                </pic:pic>
              </a:graphicData>
            </a:graphic>
          </wp:inline>
        </w:drawing>
      </w:r>
    </w:p>
    <w:p w14:paraId="4EFD8E39" w14:textId="77777777" w:rsidR="008E07B5" w:rsidRDefault="008E07B5">
      <w:pPr>
        <w:pStyle w:val="ConsPlusNormal"/>
        <w:jc w:val="both"/>
      </w:pPr>
    </w:p>
    <w:p w14:paraId="7046008A" w14:textId="77777777" w:rsidR="008E07B5" w:rsidRDefault="008E07B5">
      <w:pPr>
        <w:pStyle w:val="ConsPlusNormal"/>
        <w:jc w:val="both"/>
      </w:pPr>
    </w:p>
    <w:p w14:paraId="488F942F" w14:textId="77777777" w:rsidR="008E07B5" w:rsidRDefault="008E07B5">
      <w:pPr>
        <w:pStyle w:val="ConsPlusNormal"/>
        <w:jc w:val="both"/>
      </w:pPr>
    </w:p>
    <w:p w14:paraId="4734B833" w14:textId="77777777" w:rsidR="008E07B5" w:rsidRDefault="008E07B5">
      <w:pPr>
        <w:pStyle w:val="ConsPlusNormal"/>
        <w:jc w:val="both"/>
      </w:pPr>
    </w:p>
    <w:p w14:paraId="4C8B504C" w14:textId="77777777" w:rsidR="008E07B5" w:rsidRDefault="008E07B5">
      <w:pPr>
        <w:pStyle w:val="ConsPlusNormal"/>
        <w:jc w:val="both"/>
      </w:pPr>
    </w:p>
    <w:p w14:paraId="1794504C" w14:textId="77777777" w:rsidR="008E07B5" w:rsidRDefault="008E07B5">
      <w:pPr>
        <w:pStyle w:val="ConsPlusNormal"/>
        <w:jc w:val="right"/>
        <w:outlineLvl w:val="1"/>
      </w:pPr>
      <w:r>
        <w:t>Приложение 6.8</w:t>
      </w:r>
    </w:p>
    <w:p w14:paraId="2FD94189" w14:textId="77777777" w:rsidR="008E07B5" w:rsidRDefault="008E07B5">
      <w:pPr>
        <w:pStyle w:val="ConsPlusNormal"/>
        <w:jc w:val="right"/>
      </w:pPr>
      <w:r>
        <w:t>к Методическим указаниям,</w:t>
      </w:r>
    </w:p>
    <w:p w14:paraId="3CB3FB03" w14:textId="77777777" w:rsidR="008E07B5" w:rsidRDefault="008E07B5">
      <w:pPr>
        <w:pStyle w:val="ConsPlusNormal"/>
        <w:jc w:val="right"/>
      </w:pPr>
      <w:r>
        <w:t>утвержденным приказом ФСТ России</w:t>
      </w:r>
    </w:p>
    <w:p w14:paraId="5FB17E8D" w14:textId="77777777" w:rsidR="008E07B5" w:rsidRDefault="008E07B5">
      <w:pPr>
        <w:pStyle w:val="ConsPlusNormal"/>
        <w:jc w:val="right"/>
      </w:pPr>
      <w:r>
        <w:t>от 27.12.2013 N 1746-э</w:t>
      </w:r>
    </w:p>
    <w:p w14:paraId="3750C69B" w14:textId="77777777" w:rsidR="008E07B5" w:rsidRDefault="008E07B5">
      <w:pPr>
        <w:pStyle w:val="ConsPlusNormal"/>
        <w:jc w:val="both"/>
      </w:pPr>
    </w:p>
    <w:p w14:paraId="30E00AEA" w14:textId="77777777" w:rsidR="008E07B5" w:rsidRDefault="008E07B5">
      <w:pPr>
        <w:pStyle w:val="ConsPlusNormal"/>
        <w:jc w:val="center"/>
      </w:pPr>
      <w:bookmarkStart w:id="129" w:name="P8666"/>
      <w:bookmarkEnd w:id="129"/>
      <w:r>
        <w:t>Расчет</w:t>
      </w:r>
    </w:p>
    <w:p w14:paraId="1E0F8E59" w14:textId="77777777" w:rsidR="008E07B5" w:rsidRDefault="008E07B5">
      <w:pPr>
        <w:pStyle w:val="ConsPlusNormal"/>
        <w:jc w:val="center"/>
      </w:pPr>
      <w:r>
        <w:t>экономии от снижения потребления прочих энергетических</w:t>
      </w:r>
    </w:p>
    <w:p w14:paraId="55D4AFEB" w14:textId="77777777" w:rsidR="008E07B5" w:rsidRDefault="008E07B5">
      <w:pPr>
        <w:pStyle w:val="ConsPlusNormal"/>
        <w:jc w:val="center"/>
      </w:pPr>
      <w:r>
        <w:t>ресурсов, холодной воды, теплоносителя (далее в настоящем</w:t>
      </w:r>
    </w:p>
    <w:p w14:paraId="5B6D9E11" w14:textId="77777777" w:rsidR="008E07B5" w:rsidRDefault="008E07B5">
      <w:pPr>
        <w:pStyle w:val="ConsPlusNormal"/>
        <w:jc w:val="center"/>
      </w:pPr>
      <w:r>
        <w:t>приложении - ресурсы), учитываемой в очередном</w:t>
      </w:r>
    </w:p>
    <w:p w14:paraId="1755C7E6" w14:textId="77777777" w:rsidR="008E07B5" w:rsidRDefault="008E07B5">
      <w:pPr>
        <w:pStyle w:val="ConsPlusNormal"/>
        <w:jc w:val="center"/>
      </w:pPr>
      <w:r>
        <w:t>долгосрочном периоде регулирования</w:t>
      </w:r>
    </w:p>
    <w:p w14:paraId="50E26E3D" w14:textId="77777777" w:rsidR="008E07B5" w:rsidRDefault="008E07B5">
      <w:pPr>
        <w:pStyle w:val="ConsPlusNormal"/>
        <w:jc w:val="both"/>
      </w:pPr>
    </w:p>
    <w:p w14:paraId="19ABF008" w14:textId="77777777" w:rsidR="008E07B5" w:rsidRDefault="008E07B5">
      <w:pPr>
        <w:pStyle w:val="ConsPlusNormal"/>
        <w:sectPr w:rsidR="008E07B5" w:rsidSect="008E07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4578"/>
        <w:gridCol w:w="1080"/>
        <w:gridCol w:w="1008"/>
        <w:gridCol w:w="1008"/>
        <w:gridCol w:w="1008"/>
        <w:gridCol w:w="1008"/>
        <w:gridCol w:w="1008"/>
      </w:tblGrid>
      <w:tr w:rsidR="008E07B5" w14:paraId="5F7323A1" w14:textId="77777777">
        <w:tc>
          <w:tcPr>
            <w:tcW w:w="524" w:type="dxa"/>
          </w:tcPr>
          <w:p w14:paraId="74241C86" w14:textId="77777777" w:rsidR="008E07B5" w:rsidRDefault="008E07B5">
            <w:pPr>
              <w:pStyle w:val="ConsPlusNormal"/>
              <w:jc w:val="center"/>
            </w:pPr>
            <w:r>
              <w:lastRenderedPageBreak/>
              <w:t>N п/п</w:t>
            </w:r>
          </w:p>
        </w:tc>
        <w:tc>
          <w:tcPr>
            <w:tcW w:w="4578" w:type="dxa"/>
          </w:tcPr>
          <w:p w14:paraId="286734AC" w14:textId="77777777" w:rsidR="008E07B5" w:rsidRDefault="008E07B5">
            <w:pPr>
              <w:pStyle w:val="ConsPlusNormal"/>
              <w:jc w:val="center"/>
            </w:pPr>
            <w:r>
              <w:t>Показатели</w:t>
            </w:r>
          </w:p>
        </w:tc>
        <w:tc>
          <w:tcPr>
            <w:tcW w:w="1080" w:type="dxa"/>
          </w:tcPr>
          <w:p w14:paraId="1A5C64DB" w14:textId="77777777" w:rsidR="008E07B5" w:rsidRDefault="008E07B5">
            <w:pPr>
              <w:pStyle w:val="ConsPlusNormal"/>
              <w:jc w:val="center"/>
            </w:pPr>
            <w:r>
              <w:t>Единица измерения</w:t>
            </w:r>
          </w:p>
        </w:tc>
        <w:tc>
          <w:tcPr>
            <w:tcW w:w="1008" w:type="dxa"/>
          </w:tcPr>
          <w:p w14:paraId="6595EC24" w14:textId="77777777" w:rsidR="008E07B5" w:rsidRDefault="008E07B5">
            <w:pPr>
              <w:pStyle w:val="ConsPlusNormal"/>
              <w:jc w:val="center"/>
            </w:pPr>
            <w:r>
              <w:t>Истекший год (i1-4)</w:t>
            </w:r>
          </w:p>
        </w:tc>
        <w:tc>
          <w:tcPr>
            <w:tcW w:w="1008" w:type="dxa"/>
          </w:tcPr>
          <w:p w14:paraId="4390FEF7" w14:textId="77777777" w:rsidR="008E07B5" w:rsidRDefault="008E07B5">
            <w:pPr>
              <w:pStyle w:val="ConsPlusNormal"/>
              <w:jc w:val="center"/>
            </w:pPr>
            <w:r>
              <w:t>Истекший год (i-3)</w:t>
            </w:r>
          </w:p>
        </w:tc>
        <w:tc>
          <w:tcPr>
            <w:tcW w:w="1008" w:type="dxa"/>
          </w:tcPr>
          <w:p w14:paraId="2C921410" w14:textId="77777777" w:rsidR="008E07B5" w:rsidRDefault="008E07B5">
            <w:pPr>
              <w:pStyle w:val="ConsPlusNormal"/>
              <w:jc w:val="center"/>
            </w:pPr>
            <w:r>
              <w:t>Истекший год (i-2)</w:t>
            </w:r>
          </w:p>
        </w:tc>
        <w:tc>
          <w:tcPr>
            <w:tcW w:w="1008" w:type="dxa"/>
          </w:tcPr>
          <w:p w14:paraId="7B18647A" w14:textId="77777777" w:rsidR="008E07B5" w:rsidRDefault="008E07B5">
            <w:pPr>
              <w:pStyle w:val="ConsPlusNormal"/>
              <w:jc w:val="center"/>
            </w:pPr>
            <w:r>
              <w:t>Текущий год (i1-1)</w:t>
            </w:r>
          </w:p>
        </w:tc>
        <w:tc>
          <w:tcPr>
            <w:tcW w:w="1008" w:type="dxa"/>
          </w:tcPr>
          <w:p w14:paraId="71D3A523" w14:textId="77777777" w:rsidR="008E07B5" w:rsidRDefault="008E07B5">
            <w:pPr>
              <w:pStyle w:val="ConsPlusNormal"/>
              <w:jc w:val="center"/>
            </w:pPr>
            <w:r>
              <w:t>Год i1</w:t>
            </w:r>
          </w:p>
        </w:tc>
      </w:tr>
      <w:tr w:rsidR="008E07B5" w14:paraId="1FB72A41" w14:textId="77777777">
        <w:tc>
          <w:tcPr>
            <w:tcW w:w="524" w:type="dxa"/>
          </w:tcPr>
          <w:p w14:paraId="5F2AB153" w14:textId="77777777" w:rsidR="008E07B5" w:rsidRDefault="008E07B5">
            <w:pPr>
              <w:pStyle w:val="ConsPlusNormal"/>
              <w:jc w:val="center"/>
            </w:pPr>
            <w:r>
              <w:t>1</w:t>
            </w:r>
          </w:p>
        </w:tc>
        <w:tc>
          <w:tcPr>
            <w:tcW w:w="4578" w:type="dxa"/>
          </w:tcPr>
          <w:p w14:paraId="03E1B531" w14:textId="77777777" w:rsidR="008E07B5" w:rsidRDefault="008E07B5">
            <w:pPr>
              <w:pStyle w:val="ConsPlusNormal"/>
              <w:jc w:val="center"/>
            </w:pPr>
            <w:r>
              <w:t>2</w:t>
            </w:r>
          </w:p>
        </w:tc>
        <w:tc>
          <w:tcPr>
            <w:tcW w:w="1080" w:type="dxa"/>
          </w:tcPr>
          <w:p w14:paraId="04F0CBD5" w14:textId="77777777" w:rsidR="008E07B5" w:rsidRDefault="008E07B5">
            <w:pPr>
              <w:pStyle w:val="ConsPlusNormal"/>
              <w:jc w:val="center"/>
            </w:pPr>
            <w:r>
              <w:t>3</w:t>
            </w:r>
          </w:p>
        </w:tc>
        <w:tc>
          <w:tcPr>
            <w:tcW w:w="1008" w:type="dxa"/>
          </w:tcPr>
          <w:p w14:paraId="24C8523E" w14:textId="77777777" w:rsidR="008E07B5" w:rsidRDefault="008E07B5">
            <w:pPr>
              <w:pStyle w:val="ConsPlusNormal"/>
              <w:jc w:val="center"/>
            </w:pPr>
            <w:r>
              <w:t>4</w:t>
            </w:r>
          </w:p>
        </w:tc>
        <w:tc>
          <w:tcPr>
            <w:tcW w:w="1008" w:type="dxa"/>
          </w:tcPr>
          <w:p w14:paraId="3407E047" w14:textId="77777777" w:rsidR="008E07B5" w:rsidRDefault="008E07B5">
            <w:pPr>
              <w:pStyle w:val="ConsPlusNormal"/>
              <w:jc w:val="center"/>
            </w:pPr>
            <w:r>
              <w:t>5</w:t>
            </w:r>
          </w:p>
        </w:tc>
        <w:tc>
          <w:tcPr>
            <w:tcW w:w="1008" w:type="dxa"/>
          </w:tcPr>
          <w:p w14:paraId="2D33CFC6" w14:textId="77777777" w:rsidR="008E07B5" w:rsidRDefault="008E07B5">
            <w:pPr>
              <w:pStyle w:val="ConsPlusNormal"/>
              <w:jc w:val="center"/>
            </w:pPr>
            <w:r>
              <w:t>6</w:t>
            </w:r>
          </w:p>
        </w:tc>
        <w:tc>
          <w:tcPr>
            <w:tcW w:w="1008" w:type="dxa"/>
          </w:tcPr>
          <w:p w14:paraId="37B69973" w14:textId="77777777" w:rsidR="008E07B5" w:rsidRDefault="008E07B5">
            <w:pPr>
              <w:pStyle w:val="ConsPlusNormal"/>
              <w:jc w:val="center"/>
            </w:pPr>
            <w:r>
              <w:t>7</w:t>
            </w:r>
          </w:p>
        </w:tc>
        <w:tc>
          <w:tcPr>
            <w:tcW w:w="1008" w:type="dxa"/>
          </w:tcPr>
          <w:p w14:paraId="7329A54B" w14:textId="77777777" w:rsidR="008E07B5" w:rsidRDefault="008E07B5">
            <w:pPr>
              <w:pStyle w:val="ConsPlusNormal"/>
              <w:jc w:val="center"/>
            </w:pPr>
            <w:r>
              <w:t>8</w:t>
            </w:r>
          </w:p>
        </w:tc>
      </w:tr>
      <w:tr w:rsidR="008E07B5" w14:paraId="1E9D7601" w14:textId="77777777">
        <w:tc>
          <w:tcPr>
            <w:tcW w:w="524" w:type="dxa"/>
          </w:tcPr>
          <w:p w14:paraId="50DCCAC4" w14:textId="77777777" w:rsidR="008E07B5" w:rsidRDefault="008E07B5">
            <w:pPr>
              <w:pStyle w:val="ConsPlusNormal"/>
              <w:jc w:val="center"/>
            </w:pPr>
            <w:bookmarkStart w:id="130" w:name="P8688"/>
            <w:bookmarkEnd w:id="130"/>
            <w:r>
              <w:t>1</w:t>
            </w:r>
          </w:p>
        </w:tc>
        <w:tc>
          <w:tcPr>
            <w:tcW w:w="4578" w:type="dxa"/>
          </w:tcPr>
          <w:p w14:paraId="415BA229" w14:textId="77777777" w:rsidR="008E07B5" w:rsidRDefault="008E07B5">
            <w:pPr>
              <w:pStyle w:val="ConsPlusNormal"/>
              <w:jc w:val="both"/>
            </w:pPr>
            <w:r>
              <w:t>Фактический объем воды (сточных вод), отпущенных или принятых в водопроводную и канализационную сеть</w:t>
            </w:r>
          </w:p>
        </w:tc>
        <w:tc>
          <w:tcPr>
            <w:tcW w:w="1080" w:type="dxa"/>
          </w:tcPr>
          <w:p w14:paraId="7368DA61" w14:textId="77777777" w:rsidR="008E07B5" w:rsidRDefault="008E07B5">
            <w:pPr>
              <w:pStyle w:val="ConsPlusNormal"/>
              <w:jc w:val="center"/>
            </w:pPr>
            <w:r>
              <w:t>тыс. куб. м</w:t>
            </w:r>
          </w:p>
        </w:tc>
        <w:tc>
          <w:tcPr>
            <w:tcW w:w="1008" w:type="dxa"/>
          </w:tcPr>
          <w:p w14:paraId="188EB320" w14:textId="77777777" w:rsidR="008E07B5" w:rsidRDefault="008E07B5">
            <w:pPr>
              <w:pStyle w:val="ConsPlusNormal"/>
            </w:pPr>
          </w:p>
        </w:tc>
        <w:tc>
          <w:tcPr>
            <w:tcW w:w="1008" w:type="dxa"/>
          </w:tcPr>
          <w:p w14:paraId="357A9E14" w14:textId="77777777" w:rsidR="008E07B5" w:rsidRDefault="008E07B5">
            <w:pPr>
              <w:pStyle w:val="ConsPlusNormal"/>
            </w:pPr>
          </w:p>
        </w:tc>
        <w:tc>
          <w:tcPr>
            <w:tcW w:w="1008" w:type="dxa"/>
          </w:tcPr>
          <w:p w14:paraId="3C0F3BBC" w14:textId="77777777" w:rsidR="008E07B5" w:rsidRDefault="008E07B5">
            <w:pPr>
              <w:pStyle w:val="ConsPlusNormal"/>
            </w:pPr>
          </w:p>
        </w:tc>
        <w:tc>
          <w:tcPr>
            <w:tcW w:w="1008" w:type="dxa"/>
          </w:tcPr>
          <w:p w14:paraId="2F73664D" w14:textId="77777777" w:rsidR="008E07B5" w:rsidRDefault="008E07B5">
            <w:pPr>
              <w:pStyle w:val="ConsPlusNormal"/>
            </w:pPr>
          </w:p>
        </w:tc>
        <w:tc>
          <w:tcPr>
            <w:tcW w:w="1008" w:type="dxa"/>
          </w:tcPr>
          <w:p w14:paraId="79286AFD" w14:textId="77777777" w:rsidR="008E07B5" w:rsidRDefault="008E07B5">
            <w:pPr>
              <w:pStyle w:val="ConsPlusNormal"/>
            </w:pPr>
          </w:p>
        </w:tc>
      </w:tr>
      <w:tr w:rsidR="008E07B5" w14:paraId="5EDEAB63" w14:textId="77777777">
        <w:tc>
          <w:tcPr>
            <w:tcW w:w="524" w:type="dxa"/>
          </w:tcPr>
          <w:p w14:paraId="19C4D537" w14:textId="77777777" w:rsidR="008E07B5" w:rsidRDefault="008E07B5">
            <w:pPr>
              <w:pStyle w:val="ConsPlusNormal"/>
              <w:jc w:val="center"/>
            </w:pPr>
            <w:bookmarkStart w:id="131" w:name="P8696"/>
            <w:bookmarkEnd w:id="131"/>
            <w:r>
              <w:t>2</w:t>
            </w:r>
          </w:p>
        </w:tc>
        <w:tc>
          <w:tcPr>
            <w:tcW w:w="4578" w:type="dxa"/>
          </w:tcPr>
          <w:p w14:paraId="2F345215" w14:textId="77777777" w:rsidR="008E07B5" w:rsidRDefault="008E07B5">
            <w:pPr>
              <w:pStyle w:val="ConsPlusNormal"/>
              <w:jc w:val="both"/>
            </w:pPr>
            <w:r>
              <w:t>Расчетный объем воды (сточных вод), отпущенных или принятых в водопроводную и канализационную сеть соответственно, учтенный при установлении тарифов</w:t>
            </w:r>
          </w:p>
        </w:tc>
        <w:tc>
          <w:tcPr>
            <w:tcW w:w="1080" w:type="dxa"/>
          </w:tcPr>
          <w:p w14:paraId="053DC4D4" w14:textId="77777777" w:rsidR="008E07B5" w:rsidRDefault="008E07B5">
            <w:pPr>
              <w:pStyle w:val="ConsPlusNormal"/>
              <w:jc w:val="center"/>
            </w:pPr>
            <w:r>
              <w:t>тыс. куб. м</w:t>
            </w:r>
          </w:p>
        </w:tc>
        <w:tc>
          <w:tcPr>
            <w:tcW w:w="1008" w:type="dxa"/>
          </w:tcPr>
          <w:p w14:paraId="2DB49A49" w14:textId="77777777" w:rsidR="008E07B5" w:rsidRDefault="008E07B5">
            <w:pPr>
              <w:pStyle w:val="ConsPlusNormal"/>
            </w:pPr>
          </w:p>
        </w:tc>
        <w:tc>
          <w:tcPr>
            <w:tcW w:w="1008" w:type="dxa"/>
          </w:tcPr>
          <w:p w14:paraId="048FAEE0" w14:textId="77777777" w:rsidR="008E07B5" w:rsidRDefault="008E07B5">
            <w:pPr>
              <w:pStyle w:val="ConsPlusNormal"/>
            </w:pPr>
          </w:p>
        </w:tc>
        <w:tc>
          <w:tcPr>
            <w:tcW w:w="1008" w:type="dxa"/>
          </w:tcPr>
          <w:p w14:paraId="17347E60" w14:textId="77777777" w:rsidR="008E07B5" w:rsidRDefault="008E07B5">
            <w:pPr>
              <w:pStyle w:val="ConsPlusNormal"/>
            </w:pPr>
          </w:p>
        </w:tc>
        <w:tc>
          <w:tcPr>
            <w:tcW w:w="1008" w:type="dxa"/>
          </w:tcPr>
          <w:p w14:paraId="53E0E8CA" w14:textId="77777777" w:rsidR="008E07B5" w:rsidRDefault="008E07B5">
            <w:pPr>
              <w:pStyle w:val="ConsPlusNormal"/>
            </w:pPr>
          </w:p>
        </w:tc>
        <w:tc>
          <w:tcPr>
            <w:tcW w:w="1008" w:type="dxa"/>
          </w:tcPr>
          <w:p w14:paraId="764F64E5" w14:textId="77777777" w:rsidR="008E07B5" w:rsidRDefault="008E07B5">
            <w:pPr>
              <w:pStyle w:val="ConsPlusNormal"/>
            </w:pPr>
          </w:p>
        </w:tc>
      </w:tr>
      <w:tr w:rsidR="008E07B5" w14:paraId="242FBAB2" w14:textId="77777777">
        <w:tc>
          <w:tcPr>
            <w:tcW w:w="524" w:type="dxa"/>
          </w:tcPr>
          <w:p w14:paraId="1F61DB18" w14:textId="77777777" w:rsidR="008E07B5" w:rsidRDefault="008E07B5">
            <w:pPr>
              <w:pStyle w:val="ConsPlusNormal"/>
              <w:jc w:val="center"/>
            </w:pPr>
            <w:bookmarkStart w:id="132" w:name="P8704"/>
            <w:bookmarkEnd w:id="132"/>
            <w:r>
              <w:t>3</w:t>
            </w:r>
          </w:p>
        </w:tc>
        <w:tc>
          <w:tcPr>
            <w:tcW w:w="4578" w:type="dxa"/>
          </w:tcPr>
          <w:p w14:paraId="081EF14D" w14:textId="77777777" w:rsidR="008E07B5" w:rsidRDefault="008E07B5">
            <w:pPr>
              <w:pStyle w:val="ConsPlusNormal"/>
              <w:jc w:val="both"/>
            </w:pPr>
            <w:r>
              <w:t>Объем потребления ресурса, учтенный при установлении тарифов</w:t>
            </w:r>
          </w:p>
        </w:tc>
        <w:tc>
          <w:tcPr>
            <w:tcW w:w="1080" w:type="dxa"/>
          </w:tcPr>
          <w:p w14:paraId="261BD8B0" w14:textId="77777777" w:rsidR="008E07B5" w:rsidRDefault="008E07B5">
            <w:pPr>
              <w:pStyle w:val="ConsPlusNormal"/>
            </w:pPr>
          </w:p>
        </w:tc>
        <w:tc>
          <w:tcPr>
            <w:tcW w:w="1008" w:type="dxa"/>
          </w:tcPr>
          <w:p w14:paraId="155496E1" w14:textId="77777777" w:rsidR="008E07B5" w:rsidRDefault="008E07B5">
            <w:pPr>
              <w:pStyle w:val="ConsPlusNormal"/>
            </w:pPr>
          </w:p>
        </w:tc>
        <w:tc>
          <w:tcPr>
            <w:tcW w:w="1008" w:type="dxa"/>
          </w:tcPr>
          <w:p w14:paraId="692CFF64" w14:textId="77777777" w:rsidR="008E07B5" w:rsidRDefault="008E07B5">
            <w:pPr>
              <w:pStyle w:val="ConsPlusNormal"/>
            </w:pPr>
          </w:p>
        </w:tc>
        <w:tc>
          <w:tcPr>
            <w:tcW w:w="1008" w:type="dxa"/>
          </w:tcPr>
          <w:p w14:paraId="7E4E8E5E" w14:textId="77777777" w:rsidR="008E07B5" w:rsidRDefault="008E07B5">
            <w:pPr>
              <w:pStyle w:val="ConsPlusNormal"/>
            </w:pPr>
          </w:p>
        </w:tc>
        <w:tc>
          <w:tcPr>
            <w:tcW w:w="1008" w:type="dxa"/>
          </w:tcPr>
          <w:p w14:paraId="26B8B3B2" w14:textId="77777777" w:rsidR="008E07B5" w:rsidRDefault="008E07B5">
            <w:pPr>
              <w:pStyle w:val="ConsPlusNormal"/>
            </w:pPr>
          </w:p>
        </w:tc>
        <w:tc>
          <w:tcPr>
            <w:tcW w:w="1008" w:type="dxa"/>
          </w:tcPr>
          <w:p w14:paraId="16D27DC5" w14:textId="77777777" w:rsidR="008E07B5" w:rsidRDefault="008E07B5">
            <w:pPr>
              <w:pStyle w:val="ConsPlusNormal"/>
            </w:pPr>
          </w:p>
        </w:tc>
      </w:tr>
      <w:tr w:rsidR="008E07B5" w14:paraId="28C9C475" w14:textId="77777777">
        <w:tc>
          <w:tcPr>
            <w:tcW w:w="524" w:type="dxa"/>
          </w:tcPr>
          <w:p w14:paraId="561A071E" w14:textId="77777777" w:rsidR="008E07B5" w:rsidRDefault="008E07B5">
            <w:pPr>
              <w:pStyle w:val="ConsPlusNormal"/>
              <w:jc w:val="center"/>
            </w:pPr>
            <w:bookmarkStart w:id="133" w:name="P8712"/>
            <w:bookmarkEnd w:id="133"/>
            <w:r>
              <w:t>4</w:t>
            </w:r>
          </w:p>
        </w:tc>
        <w:tc>
          <w:tcPr>
            <w:tcW w:w="4578" w:type="dxa"/>
          </w:tcPr>
          <w:p w14:paraId="3F8FFC8A" w14:textId="77777777" w:rsidR="008E07B5" w:rsidRDefault="008E07B5">
            <w:pPr>
              <w:pStyle w:val="ConsPlusNormal"/>
              <w:jc w:val="both"/>
            </w:pPr>
            <w:r>
              <w:t>Фактический объем потребления ресурса</w:t>
            </w:r>
          </w:p>
        </w:tc>
        <w:tc>
          <w:tcPr>
            <w:tcW w:w="1080" w:type="dxa"/>
          </w:tcPr>
          <w:p w14:paraId="11D81087" w14:textId="77777777" w:rsidR="008E07B5" w:rsidRDefault="008E07B5">
            <w:pPr>
              <w:pStyle w:val="ConsPlusNormal"/>
            </w:pPr>
          </w:p>
        </w:tc>
        <w:tc>
          <w:tcPr>
            <w:tcW w:w="1008" w:type="dxa"/>
          </w:tcPr>
          <w:p w14:paraId="28FECF14" w14:textId="77777777" w:rsidR="008E07B5" w:rsidRDefault="008E07B5">
            <w:pPr>
              <w:pStyle w:val="ConsPlusNormal"/>
            </w:pPr>
          </w:p>
        </w:tc>
        <w:tc>
          <w:tcPr>
            <w:tcW w:w="1008" w:type="dxa"/>
          </w:tcPr>
          <w:p w14:paraId="525B0968" w14:textId="77777777" w:rsidR="008E07B5" w:rsidRDefault="008E07B5">
            <w:pPr>
              <w:pStyle w:val="ConsPlusNormal"/>
            </w:pPr>
          </w:p>
        </w:tc>
        <w:tc>
          <w:tcPr>
            <w:tcW w:w="1008" w:type="dxa"/>
          </w:tcPr>
          <w:p w14:paraId="0984BE24" w14:textId="77777777" w:rsidR="008E07B5" w:rsidRDefault="008E07B5">
            <w:pPr>
              <w:pStyle w:val="ConsPlusNormal"/>
            </w:pPr>
          </w:p>
        </w:tc>
        <w:tc>
          <w:tcPr>
            <w:tcW w:w="1008" w:type="dxa"/>
          </w:tcPr>
          <w:p w14:paraId="447F1902" w14:textId="77777777" w:rsidR="008E07B5" w:rsidRDefault="008E07B5">
            <w:pPr>
              <w:pStyle w:val="ConsPlusNormal"/>
            </w:pPr>
          </w:p>
        </w:tc>
        <w:tc>
          <w:tcPr>
            <w:tcW w:w="1008" w:type="dxa"/>
          </w:tcPr>
          <w:p w14:paraId="5AEF48D4" w14:textId="77777777" w:rsidR="008E07B5" w:rsidRDefault="008E07B5">
            <w:pPr>
              <w:pStyle w:val="ConsPlusNormal"/>
            </w:pPr>
          </w:p>
        </w:tc>
      </w:tr>
      <w:tr w:rsidR="008E07B5" w14:paraId="5DE5E665" w14:textId="77777777">
        <w:tc>
          <w:tcPr>
            <w:tcW w:w="524" w:type="dxa"/>
          </w:tcPr>
          <w:p w14:paraId="5F82955E" w14:textId="77777777" w:rsidR="008E07B5" w:rsidRDefault="008E07B5">
            <w:pPr>
              <w:pStyle w:val="ConsPlusNormal"/>
              <w:jc w:val="center"/>
            </w:pPr>
            <w:bookmarkStart w:id="134" w:name="P8720"/>
            <w:bookmarkEnd w:id="134"/>
            <w:r>
              <w:t>5</w:t>
            </w:r>
          </w:p>
        </w:tc>
        <w:tc>
          <w:tcPr>
            <w:tcW w:w="4578" w:type="dxa"/>
          </w:tcPr>
          <w:p w14:paraId="2FA92153" w14:textId="77777777" w:rsidR="008E07B5" w:rsidRDefault="008E07B5">
            <w:pPr>
              <w:pStyle w:val="ConsPlusNormal"/>
              <w:jc w:val="both"/>
            </w:pPr>
            <w:r>
              <w:t>Фактическая стоимость приобретения (производства) единицы ресурса</w:t>
            </w:r>
          </w:p>
        </w:tc>
        <w:tc>
          <w:tcPr>
            <w:tcW w:w="1080" w:type="dxa"/>
          </w:tcPr>
          <w:p w14:paraId="06702F65" w14:textId="77777777" w:rsidR="008E07B5" w:rsidRDefault="008E07B5">
            <w:pPr>
              <w:pStyle w:val="ConsPlusNormal"/>
            </w:pPr>
          </w:p>
        </w:tc>
        <w:tc>
          <w:tcPr>
            <w:tcW w:w="1008" w:type="dxa"/>
          </w:tcPr>
          <w:p w14:paraId="18D6D8B0" w14:textId="77777777" w:rsidR="008E07B5" w:rsidRDefault="008E07B5">
            <w:pPr>
              <w:pStyle w:val="ConsPlusNormal"/>
            </w:pPr>
          </w:p>
        </w:tc>
        <w:tc>
          <w:tcPr>
            <w:tcW w:w="1008" w:type="dxa"/>
          </w:tcPr>
          <w:p w14:paraId="054384C0" w14:textId="77777777" w:rsidR="008E07B5" w:rsidRDefault="008E07B5">
            <w:pPr>
              <w:pStyle w:val="ConsPlusNormal"/>
            </w:pPr>
          </w:p>
        </w:tc>
        <w:tc>
          <w:tcPr>
            <w:tcW w:w="1008" w:type="dxa"/>
          </w:tcPr>
          <w:p w14:paraId="0A485EB1" w14:textId="77777777" w:rsidR="008E07B5" w:rsidRDefault="008E07B5">
            <w:pPr>
              <w:pStyle w:val="ConsPlusNormal"/>
            </w:pPr>
          </w:p>
        </w:tc>
        <w:tc>
          <w:tcPr>
            <w:tcW w:w="1008" w:type="dxa"/>
          </w:tcPr>
          <w:p w14:paraId="156574D6" w14:textId="77777777" w:rsidR="008E07B5" w:rsidRDefault="008E07B5">
            <w:pPr>
              <w:pStyle w:val="ConsPlusNormal"/>
            </w:pPr>
          </w:p>
        </w:tc>
        <w:tc>
          <w:tcPr>
            <w:tcW w:w="1008" w:type="dxa"/>
          </w:tcPr>
          <w:p w14:paraId="703FE29F" w14:textId="77777777" w:rsidR="008E07B5" w:rsidRDefault="008E07B5">
            <w:pPr>
              <w:pStyle w:val="ConsPlusNormal"/>
            </w:pPr>
          </w:p>
        </w:tc>
      </w:tr>
      <w:tr w:rsidR="008E07B5" w14:paraId="498D4DDC" w14:textId="77777777">
        <w:tc>
          <w:tcPr>
            <w:tcW w:w="524" w:type="dxa"/>
          </w:tcPr>
          <w:p w14:paraId="57C49B9D" w14:textId="77777777" w:rsidR="008E07B5" w:rsidRDefault="008E07B5">
            <w:pPr>
              <w:pStyle w:val="ConsPlusNormal"/>
              <w:jc w:val="center"/>
            </w:pPr>
            <w:bookmarkStart w:id="135" w:name="P8728"/>
            <w:bookmarkEnd w:id="135"/>
            <w:r>
              <w:t>6</w:t>
            </w:r>
          </w:p>
        </w:tc>
        <w:tc>
          <w:tcPr>
            <w:tcW w:w="4578" w:type="dxa"/>
          </w:tcPr>
          <w:p w14:paraId="2C92B798" w14:textId="77777777" w:rsidR="008E07B5" w:rsidRDefault="008E07B5">
            <w:pPr>
              <w:pStyle w:val="ConsPlusNormal"/>
              <w:jc w:val="both"/>
            </w:pPr>
            <w:r>
              <w:t>Экономия от снижения потребления ресурсов</w:t>
            </w:r>
          </w:p>
        </w:tc>
        <w:tc>
          <w:tcPr>
            <w:tcW w:w="1080" w:type="dxa"/>
          </w:tcPr>
          <w:p w14:paraId="139A08BB" w14:textId="77777777" w:rsidR="008E07B5" w:rsidRDefault="008E07B5">
            <w:pPr>
              <w:pStyle w:val="ConsPlusNormal"/>
              <w:jc w:val="center"/>
            </w:pPr>
            <w:r>
              <w:t>тыс. руб.</w:t>
            </w:r>
          </w:p>
        </w:tc>
        <w:tc>
          <w:tcPr>
            <w:tcW w:w="1008" w:type="dxa"/>
          </w:tcPr>
          <w:p w14:paraId="174D9E7D" w14:textId="77777777" w:rsidR="008E07B5" w:rsidRDefault="008E07B5">
            <w:pPr>
              <w:pStyle w:val="ConsPlusNormal"/>
            </w:pPr>
          </w:p>
        </w:tc>
        <w:tc>
          <w:tcPr>
            <w:tcW w:w="1008" w:type="dxa"/>
          </w:tcPr>
          <w:p w14:paraId="17C5EFDD" w14:textId="77777777" w:rsidR="008E07B5" w:rsidRDefault="008E07B5">
            <w:pPr>
              <w:pStyle w:val="ConsPlusNormal"/>
            </w:pPr>
          </w:p>
        </w:tc>
        <w:tc>
          <w:tcPr>
            <w:tcW w:w="1008" w:type="dxa"/>
          </w:tcPr>
          <w:p w14:paraId="1F8FAB95" w14:textId="77777777" w:rsidR="008E07B5" w:rsidRDefault="008E07B5">
            <w:pPr>
              <w:pStyle w:val="ConsPlusNormal"/>
            </w:pPr>
          </w:p>
        </w:tc>
        <w:tc>
          <w:tcPr>
            <w:tcW w:w="1008" w:type="dxa"/>
          </w:tcPr>
          <w:p w14:paraId="65B632BE" w14:textId="77777777" w:rsidR="008E07B5" w:rsidRDefault="008E07B5">
            <w:pPr>
              <w:pStyle w:val="ConsPlusNormal"/>
            </w:pPr>
          </w:p>
        </w:tc>
        <w:tc>
          <w:tcPr>
            <w:tcW w:w="1008" w:type="dxa"/>
          </w:tcPr>
          <w:p w14:paraId="19C58508" w14:textId="77777777" w:rsidR="008E07B5" w:rsidRDefault="008E07B5">
            <w:pPr>
              <w:pStyle w:val="ConsPlusNormal"/>
            </w:pPr>
          </w:p>
        </w:tc>
      </w:tr>
      <w:tr w:rsidR="008E07B5" w14:paraId="333E2E27" w14:textId="77777777">
        <w:tc>
          <w:tcPr>
            <w:tcW w:w="524" w:type="dxa"/>
          </w:tcPr>
          <w:p w14:paraId="4CF0D57A" w14:textId="77777777" w:rsidR="008E07B5" w:rsidRDefault="008E07B5">
            <w:pPr>
              <w:pStyle w:val="ConsPlusNormal"/>
              <w:jc w:val="center"/>
            </w:pPr>
            <w:bookmarkStart w:id="136" w:name="P8736"/>
            <w:bookmarkEnd w:id="136"/>
            <w:r>
              <w:t>7</w:t>
            </w:r>
          </w:p>
        </w:tc>
        <w:tc>
          <w:tcPr>
            <w:tcW w:w="4578" w:type="dxa"/>
          </w:tcPr>
          <w:p w14:paraId="4E3A7A04" w14:textId="77777777" w:rsidR="008E07B5" w:rsidRDefault="008E07B5">
            <w:pPr>
              <w:pStyle w:val="ConsPlusNormal"/>
              <w:jc w:val="both"/>
            </w:pPr>
            <w:r>
              <w:t>Прирост экономии от снижения потребления ресурсов</w:t>
            </w:r>
          </w:p>
        </w:tc>
        <w:tc>
          <w:tcPr>
            <w:tcW w:w="1080" w:type="dxa"/>
          </w:tcPr>
          <w:p w14:paraId="3467DD58" w14:textId="77777777" w:rsidR="008E07B5" w:rsidRDefault="008E07B5">
            <w:pPr>
              <w:pStyle w:val="ConsPlusNormal"/>
              <w:jc w:val="center"/>
            </w:pPr>
            <w:r>
              <w:t>тыс. руб.</w:t>
            </w:r>
          </w:p>
        </w:tc>
        <w:tc>
          <w:tcPr>
            <w:tcW w:w="1008" w:type="dxa"/>
          </w:tcPr>
          <w:p w14:paraId="0FA35668" w14:textId="77777777" w:rsidR="008E07B5" w:rsidRDefault="008E07B5">
            <w:pPr>
              <w:pStyle w:val="ConsPlusNormal"/>
            </w:pPr>
          </w:p>
        </w:tc>
        <w:tc>
          <w:tcPr>
            <w:tcW w:w="1008" w:type="dxa"/>
          </w:tcPr>
          <w:p w14:paraId="08369AAB" w14:textId="77777777" w:rsidR="008E07B5" w:rsidRDefault="008E07B5">
            <w:pPr>
              <w:pStyle w:val="ConsPlusNormal"/>
            </w:pPr>
          </w:p>
        </w:tc>
        <w:tc>
          <w:tcPr>
            <w:tcW w:w="1008" w:type="dxa"/>
          </w:tcPr>
          <w:p w14:paraId="31D83F27" w14:textId="77777777" w:rsidR="008E07B5" w:rsidRDefault="008E07B5">
            <w:pPr>
              <w:pStyle w:val="ConsPlusNormal"/>
            </w:pPr>
          </w:p>
        </w:tc>
        <w:tc>
          <w:tcPr>
            <w:tcW w:w="1008" w:type="dxa"/>
          </w:tcPr>
          <w:p w14:paraId="4FFB9B60" w14:textId="77777777" w:rsidR="008E07B5" w:rsidRDefault="008E07B5">
            <w:pPr>
              <w:pStyle w:val="ConsPlusNormal"/>
            </w:pPr>
          </w:p>
        </w:tc>
        <w:tc>
          <w:tcPr>
            <w:tcW w:w="1008" w:type="dxa"/>
          </w:tcPr>
          <w:p w14:paraId="02849469" w14:textId="77777777" w:rsidR="008E07B5" w:rsidRDefault="008E07B5">
            <w:pPr>
              <w:pStyle w:val="ConsPlusNormal"/>
            </w:pPr>
          </w:p>
        </w:tc>
      </w:tr>
      <w:tr w:rsidR="008E07B5" w14:paraId="393DDCF5" w14:textId="77777777">
        <w:tc>
          <w:tcPr>
            <w:tcW w:w="524" w:type="dxa"/>
          </w:tcPr>
          <w:p w14:paraId="737D55E0" w14:textId="77777777" w:rsidR="008E07B5" w:rsidRDefault="008E07B5">
            <w:pPr>
              <w:pStyle w:val="ConsPlusNormal"/>
              <w:jc w:val="center"/>
            </w:pPr>
            <w:bookmarkStart w:id="137" w:name="P8744"/>
            <w:bookmarkEnd w:id="137"/>
            <w:r>
              <w:t>8</w:t>
            </w:r>
          </w:p>
        </w:tc>
        <w:tc>
          <w:tcPr>
            <w:tcW w:w="4578" w:type="dxa"/>
          </w:tcPr>
          <w:p w14:paraId="2A545CB3" w14:textId="77777777" w:rsidR="008E07B5" w:rsidRDefault="008E07B5">
            <w:pPr>
              <w:pStyle w:val="ConsPlusNormal"/>
              <w:jc w:val="both"/>
            </w:pPr>
            <w:r>
              <w:t>Значение индекса потребительских цен</w:t>
            </w:r>
          </w:p>
        </w:tc>
        <w:tc>
          <w:tcPr>
            <w:tcW w:w="1080" w:type="dxa"/>
          </w:tcPr>
          <w:p w14:paraId="01750F48" w14:textId="77777777" w:rsidR="008E07B5" w:rsidRDefault="008E07B5">
            <w:pPr>
              <w:pStyle w:val="ConsPlusNormal"/>
            </w:pPr>
          </w:p>
        </w:tc>
        <w:tc>
          <w:tcPr>
            <w:tcW w:w="1008" w:type="dxa"/>
          </w:tcPr>
          <w:p w14:paraId="02D7DEE1" w14:textId="77777777" w:rsidR="008E07B5" w:rsidRDefault="008E07B5">
            <w:pPr>
              <w:pStyle w:val="ConsPlusNormal"/>
            </w:pPr>
          </w:p>
        </w:tc>
        <w:tc>
          <w:tcPr>
            <w:tcW w:w="1008" w:type="dxa"/>
          </w:tcPr>
          <w:p w14:paraId="2E8E072D" w14:textId="77777777" w:rsidR="008E07B5" w:rsidRDefault="008E07B5">
            <w:pPr>
              <w:pStyle w:val="ConsPlusNormal"/>
            </w:pPr>
          </w:p>
        </w:tc>
        <w:tc>
          <w:tcPr>
            <w:tcW w:w="1008" w:type="dxa"/>
          </w:tcPr>
          <w:p w14:paraId="19B6197C" w14:textId="77777777" w:rsidR="008E07B5" w:rsidRDefault="008E07B5">
            <w:pPr>
              <w:pStyle w:val="ConsPlusNormal"/>
            </w:pPr>
          </w:p>
        </w:tc>
        <w:tc>
          <w:tcPr>
            <w:tcW w:w="1008" w:type="dxa"/>
          </w:tcPr>
          <w:p w14:paraId="79FC63DA" w14:textId="77777777" w:rsidR="008E07B5" w:rsidRDefault="008E07B5">
            <w:pPr>
              <w:pStyle w:val="ConsPlusNormal"/>
            </w:pPr>
          </w:p>
        </w:tc>
        <w:tc>
          <w:tcPr>
            <w:tcW w:w="1008" w:type="dxa"/>
          </w:tcPr>
          <w:p w14:paraId="628F946C" w14:textId="77777777" w:rsidR="008E07B5" w:rsidRDefault="008E07B5">
            <w:pPr>
              <w:pStyle w:val="ConsPlusNormal"/>
            </w:pPr>
          </w:p>
        </w:tc>
      </w:tr>
      <w:tr w:rsidR="008E07B5" w14:paraId="5E2513BD" w14:textId="77777777">
        <w:tc>
          <w:tcPr>
            <w:tcW w:w="524" w:type="dxa"/>
          </w:tcPr>
          <w:p w14:paraId="15528829" w14:textId="77777777" w:rsidR="008E07B5" w:rsidRDefault="008E07B5">
            <w:pPr>
              <w:pStyle w:val="ConsPlusNormal"/>
              <w:jc w:val="center"/>
            </w:pPr>
            <w:bookmarkStart w:id="138" w:name="P8752"/>
            <w:bookmarkEnd w:id="138"/>
            <w:r>
              <w:t>9</w:t>
            </w:r>
          </w:p>
        </w:tc>
        <w:tc>
          <w:tcPr>
            <w:tcW w:w="4578" w:type="dxa"/>
          </w:tcPr>
          <w:p w14:paraId="1A3E489D" w14:textId="77777777" w:rsidR="008E07B5" w:rsidRDefault="008E07B5">
            <w:pPr>
              <w:pStyle w:val="ConsPlusNormal"/>
              <w:jc w:val="both"/>
            </w:pPr>
            <w:r>
              <w:t>Кумулятивное значение индекса потребительских цен</w:t>
            </w:r>
          </w:p>
        </w:tc>
        <w:tc>
          <w:tcPr>
            <w:tcW w:w="1080" w:type="dxa"/>
          </w:tcPr>
          <w:p w14:paraId="62747FF5" w14:textId="77777777" w:rsidR="008E07B5" w:rsidRDefault="008E07B5">
            <w:pPr>
              <w:pStyle w:val="ConsPlusNormal"/>
            </w:pPr>
          </w:p>
        </w:tc>
        <w:tc>
          <w:tcPr>
            <w:tcW w:w="1008" w:type="dxa"/>
          </w:tcPr>
          <w:p w14:paraId="2A5DBA70" w14:textId="77777777" w:rsidR="008E07B5" w:rsidRDefault="008E07B5">
            <w:pPr>
              <w:pStyle w:val="ConsPlusNormal"/>
            </w:pPr>
          </w:p>
        </w:tc>
        <w:tc>
          <w:tcPr>
            <w:tcW w:w="1008" w:type="dxa"/>
          </w:tcPr>
          <w:p w14:paraId="68C62BC2" w14:textId="77777777" w:rsidR="008E07B5" w:rsidRDefault="008E07B5">
            <w:pPr>
              <w:pStyle w:val="ConsPlusNormal"/>
            </w:pPr>
          </w:p>
        </w:tc>
        <w:tc>
          <w:tcPr>
            <w:tcW w:w="1008" w:type="dxa"/>
          </w:tcPr>
          <w:p w14:paraId="15899FD9" w14:textId="77777777" w:rsidR="008E07B5" w:rsidRDefault="008E07B5">
            <w:pPr>
              <w:pStyle w:val="ConsPlusNormal"/>
            </w:pPr>
          </w:p>
        </w:tc>
        <w:tc>
          <w:tcPr>
            <w:tcW w:w="1008" w:type="dxa"/>
          </w:tcPr>
          <w:p w14:paraId="5BC610A9" w14:textId="77777777" w:rsidR="008E07B5" w:rsidRDefault="008E07B5">
            <w:pPr>
              <w:pStyle w:val="ConsPlusNormal"/>
            </w:pPr>
          </w:p>
        </w:tc>
        <w:tc>
          <w:tcPr>
            <w:tcW w:w="1008" w:type="dxa"/>
          </w:tcPr>
          <w:p w14:paraId="587A1283" w14:textId="77777777" w:rsidR="008E07B5" w:rsidRDefault="008E07B5">
            <w:pPr>
              <w:pStyle w:val="ConsPlusNormal"/>
            </w:pPr>
          </w:p>
        </w:tc>
      </w:tr>
      <w:tr w:rsidR="008E07B5" w14:paraId="2EA2DA31" w14:textId="77777777">
        <w:tc>
          <w:tcPr>
            <w:tcW w:w="524" w:type="dxa"/>
          </w:tcPr>
          <w:p w14:paraId="4F7325EE" w14:textId="77777777" w:rsidR="008E07B5" w:rsidRDefault="008E07B5">
            <w:pPr>
              <w:pStyle w:val="ConsPlusNormal"/>
              <w:jc w:val="center"/>
            </w:pPr>
            <w:bookmarkStart w:id="139" w:name="P8760"/>
            <w:bookmarkEnd w:id="139"/>
            <w:r>
              <w:t>10</w:t>
            </w:r>
          </w:p>
        </w:tc>
        <w:tc>
          <w:tcPr>
            <w:tcW w:w="4578" w:type="dxa"/>
          </w:tcPr>
          <w:p w14:paraId="0F83075C" w14:textId="77777777" w:rsidR="008E07B5" w:rsidRDefault="008E07B5">
            <w:pPr>
              <w:pStyle w:val="ConsPlusNormal"/>
              <w:jc w:val="both"/>
            </w:pPr>
            <w:r>
              <w:t>Прирост экономии от снижения потребления ресурсов в ценах года i1</w:t>
            </w:r>
          </w:p>
        </w:tc>
        <w:tc>
          <w:tcPr>
            <w:tcW w:w="1080" w:type="dxa"/>
          </w:tcPr>
          <w:p w14:paraId="30BE1D7A" w14:textId="77777777" w:rsidR="008E07B5" w:rsidRDefault="008E07B5">
            <w:pPr>
              <w:pStyle w:val="ConsPlusNormal"/>
              <w:jc w:val="center"/>
            </w:pPr>
            <w:r>
              <w:t>тыс. руб.</w:t>
            </w:r>
          </w:p>
        </w:tc>
        <w:tc>
          <w:tcPr>
            <w:tcW w:w="1008" w:type="dxa"/>
          </w:tcPr>
          <w:p w14:paraId="087DAEFC" w14:textId="77777777" w:rsidR="008E07B5" w:rsidRDefault="008E07B5">
            <w:pPr>
              <w:pStyle w:val="ConsPlusNormal"/>
            </w:pPr>
          </w:p>
        </w:tc>
        <w:tc>
          <w:tcPr>
            <w:tcW w:w="1008" w:type="dxa"/>
          </w:tcPr>
          <w:p w14:paraId="58AEAEF8" w14:textId="77777777" w:rsidR="008E07B5" w:rsidRDefault="008E07B5">
            <w:pPr>
              <w:pStyle w:val="ConsPlusNormal"/>
            </w:pPr>
          </w:p>
        </w:tc>
        <w:tc>
          <w:tcPr>
            <w:tcW w:w="1008" w:type="dxa"/>
          </w:tcPr>
          <w:p w14:paraId="407B4D7D" w14:textId="77777777" w:rsidR="008E07B5" w:rsidRDefault="008E07B5">
            <w:pPr>
              <w:pStyle w:val="ConsPlusNormal"/>
            </w:pPr>
          </w:p>
        </w:tc>
        <w:tc>
          <w:tcPr>
            <w:tcW w:w="1008" w:type="dxa"/>
          </w:tcPr>
          <w:p w14:paraId="555895BE" w14:textId="77777777" w:rsidR="008E07B5" w:rsidRDefault="008E07B5">
            <w:pPr>
              <w:pStyle w:val="ConsPlusNormal"/>
            </w:pPr>
          </w:p>
        </w:tc>
        <w:tc>
          <w:tcPr>
            <w:tcW w:w="1008" w:type="dxa"/>
          </w:tcPr>
          <w:p w14:paraId="427571FD" w14:textId="77777777" w:rsidR="008E07B5" w:rsidRDefault="008E07B5">
            <w:pPr>
              <w:pStyle w:val="ConsPlusNormal"/>
            </w:pPr>
          </w:p>
        </w:tc>
      </w:tr>
      <w:tr w:rsidR="008E07B5" w14:paraId="25640C8C" w14:textId="77777777">
        <w:tc>
          <w:tcPr>
            <w:tcW w:w="524" w:type="dxa"/>
          </w:tcPr>
          <w:p w14:paraId="38995721" w14:textId="77777777" w:rsidR="008E07B5" w:rsidRDefault="008E07B5">
            <w:pPr>
              <w:pStyle w:val="ConsPlusNormal"/>
              <w:jc w:val="center"/>
            </w:pPr>
            <w:bookmarkStart w:id="140" w:name="P8768"/>
            <w:bookmarkEnd w:id="140"/>
            <w:r>
              <w:lastRenderedPageBreak/>
              <w:t>11</w:t>
            </w:r>
          </w:p>
        </w:tc>
        <w:tc>
          <w:tcPr>
            <w:tcW w:w="4578" w:type="dxa"/>
          </w:tcPr>
          <w:p w14:paraId="6DB051D8" w14:textId="77777777" w:rsidR="008E07B5" w:rsidRDefault="008E07B5">
            <w:pPr>
              <w:pStyle w:val="ConsPlusNormal"/>
              <w:jc w:val="both"/>
            </w:pPr>
            <w:r>
              <w:t>Экономия от снижения потребления ресурсов, учитываемая в очередном долгосрочном периоде регулирования</w:t>
            </w:r>
          </w:p>
        </w:tc>
        <w:tc>
          <w:tcPr>
            <w:tcW w:w="1080" w:type="dxa"/>
          </w:tcPr>
          <w:p w14:paraId="2040C8E7" w14:textId="77777777" w:rsidR="008E07B5" w:rsidRDefault="008E07B5">
            <w:pPr>
              <w:pStyle w:val="ConsPlusNormal"/>
              <w:jc w:val="center"/>
            </w:pPr>
            <w:r>
              <w:t>тыс. руб.</w:t>
            </w:r>
          </w:p>
        </w:tc>
        <w:tc>
          <w:tcPr>
            <w:tcW w:w="1008" w:type="dxa"/>
          </w:tcPr>
          <w:p w14:paraId="7067FC17" w14:textId="77777777" w:rsidR="008E07B5" w:rsidRDefault="008E07B5">
            <w:pPr>
              <w:pStyle w:val="ConsPlusNormal"/>
            </w:pPr>
          </w:p>
        </w:tc>
        <w:tc>
          <w:tcPr>
            <w:tcW w:w="1008" w:type="dxa"/>
          </w:tcPr>
          <w:p w14:paraId="603EE4B5" w14:textId="77777777" w:rsidR="008E07B5" w:rsidRDefault="008E07B5">
            <w:pPr>
              <w:pStyle w:val="ConsPlusNormal"/>
            </w:pPr>
          </w:p>
        </w:tc>
        <w:tc>
          <w:tcPr>
            <w:tcW w:w="1008" w:type="dxa"/>
          </w:tcPr>
          <w:p w14:paraId="67D8D263" w14:textId="77777777" w:rsidR="008E07B5" w:rsidRDefault="008E07B5">
            <w:pPr>
              <w:pStyle w:val="ConsPlusNormal"/>
            </w:pPr>
          </w:p>
        </w:tc>
        <w:tc>
          <w:tcPr>
            <w:tcW w:w="1008" w:type="dxa"/>
          </w:tcPr>
          <w:p w14:paraId="040C099E" w14:textId="77777777" w:rsidR="008E07B5" w:rsidRDefault="008E07B5">
            <w:pPr>
              <w:pStyle w:val="ConsPlusNormal"/>
            </w:pPr>
          </w:p>
        </w:tc>
        <w:tc>
          <w:tcPr>
            <w:tcW w:w="1008" w:type="dxa"/>
          </w:tcPr>
          <w:p w14:paraId="5CD9AA38" w14:textId="77777777" w:rsidR="008E07B5" w:rsidRDefault="008E07B5">
            <w:pPr>
              <w:pStyle w:val="ConsPlusNormal"/>
            </w:pPr>
          </w:p>
        </w:tc>
      </w:tr>
    </w:tbl>
    <w:p w14:paraId="0A422769"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26EEA4BD" w14:textId="77777777" w:rsidR="008E07B5" w:rsidRDefault="008E07B5">
      <w:pPr>
        <w:pStyle w:val="ConsPlusNormal"/>
        <w:jc w:val="both"/>
      </w:pPr>
    </w:p>
    <w:p w14:paraId="2C32A5FA" w14:textId="77777777" w:rsidR="008E07B5" w:rsidRDefault="008E07B5">
      <w:pPr>
        <w:pStyle w:val="ConsPlusNormal"/>
        <w:ind w:firstLine="540"/>
        <w:jc w:val="both"/>
      </w:pPr>
      <w:r>
        <w:t>Примечания:</w:t>
      </w:r>
    </w:p>
    <w:p w14:paraId="2E162DF4" w14:textId="77777777" w:rsidR="008E07B5" w:rsidRDefault="008E07B5">
      <w:pPr>
        <w:pStyle w:val="ConsPlusNormal"/>
        <w:spacing w:before="220"/>
        <w:ind w:firstLine="540"/>
        <w:jc w:val="both"/>
      </w:pPr>
      <w:r>
        <w:t>1. Приложение заполняется за предшествующий долгосрочный период регулирования.</w:t>
      </w:r>
    </w:p>
    <w:p w14:paraId="23EDC415" w14:textId="77777777" w:rsidR="008E07B5" w:rsidRDefault="008E07B5">
      <w:pPr>
        <w:pStyle w:val="ConsPlusNormal"/>
        <w:spacing w:before="220"/>
        <w:ind w:firstLine="540"/>
        <w:jc w:val="both"/>
      </w:pPr>
      <w:r>
        <w:t>2. Приложение заполняется для каждого вида ресурсов.</w:t>
      </w:r>
    </w:p>
    <w:p w14:paraId="73881651" w14:textId="77777777" w:rsidR="008E07B5" w:rsidRDefault="008E07B5">
      <w:pPr>
        <w:pStyle w:val="ConsPlusNormal"/>
        <w:spacing w:before="220"/>
        <w:ind w:firstLine="540"/>
        <w:jc w:val="both"/>
      </w:pPr>
      <w:r>
        <w:t xml:space="preserve">3. Графы </w:t>
      </w:r>
      <w:hyperlink w:anchor="P8728">
        <w:r>
          <w:rPr>
            <w:color w:val="0000FF"/>
          </w:rPr>
          <w:t>строки 6</w:t>
        </w:r>
      </w:hyperlink>
      <w:r>
        <w:t xml:space="preserve"> заполняются расчетным способом: гр. </w:t>
      </w:r>
      <w:hyperlink w:anchor="P8728">
        <w:r>
          <w:rPr>
            <w:color w:val="0000FF"/>
          </w:rPr>
          <w:t>стр. 6</w:t>
        </w:r>
      </w:hyperlink>
      <w:r>
        <w:t xml:space="preserve"> = гр. </w:t>
      </w:r>
      <w:hyperlink w:anchor="P8688">
        <w:r>
          <w:rPr>
            <w:color w:val="0000FF"/>
          </w:rPr>
          <w:t>стр. 1</w:t>
        </w:r>
      </w:hyperlink>
      <w:r>
        <w:t xml:space="preserve"> / гр. </w:t>
      </w:r>
      <w:hyperlink w:anchor="P8696">
        <w:r>
          <w:rPr>
            <w:color w:val="0000FF"/>
          </w:rPr>
          <w:t>стр. 2</w:t>
        </w:r>
      </w:hyperlink>
      <w:r>
        <w:t xml:space="preserve"> * гр. </w:t>
      </w:r>
      <w:hyperlink w:anchor="P8704">
        <w:r>
          <w:rPr>
            <w:color w:val="0000FF"/>
          </w:rPr>
          <w:t>стр. 3</w:t>
        </w:r>
      </w:hyperlink>
      <w:r>
        <w:t xml:space="preserve"> - гр. </w:t>
      </w:r>
      <w:hyperlink w:anchor="P8712">
        <w:r>
          <w:rPr>
            <w:color w:val="0000FF"/>
          </w:rPr>
          <w:t>стр. 4</w:t>
        </w:r>
      </w:hyperlink>
      <w:r>
        <w:t>.</w:t>
      </w:r>
    </w:p>
    <w:p w14:paraId="46CD2693" w14:textId="77777777" w:rsidR="008E07B5" w:rsidRDefault="008E07B5">
      <w:pPr>
        <w:pStyle w:val="ConsPlusNormal"/>
        <w:spacing w:before="220"/>
        <w:ind w:firstLine="540"/>
        <w:jc w:val="both"/>
      </w:pPr>
      <w:r>
        <w:t xml:space="preserve">4. Графы </w:t>
      </w:r>
      <w:hyperlink w:anchor="P8736">
        <w:r>
          <w:rPr>
            <w:color w:val="0000FF"/>
          </w:rPr>
          <w:t>строки 7</w:t>
        </w:r>
      </w:hyperlink>
      <w:r>
        <w:t xml:space="preserve"> заполняются расчетным способом: гр. </w:t>
      </w:r>
      <w:hyperlink w:anchor="P8736">
        <w:r>
          <w:rPr>
            <w:color w:val="0000FF"/>
          </w:rPr>
          <w:t>стр. 7</w:t>
        </w:r>
      </w:hyperlink>
      <w:r>
        <w:t xml:space="preserve"> = (гр. </w:t>
      </w:r>
      <w:hyperlink w:anchor="P8728">
        <w:r>
          <w:rPr>
            <w:color w:val="0000FF"/>
          </w:rPr>
          <w:t>стр. 6</w:t>
        </w:r>
      </w:hyperlink>
      <w:r>
        <w:t xml:space="preserve"> - гр. </w:t>
      </w:r>
      <w:hyperlink w:anchor="P8728">
        <w:r>
          <w:rPr>
            <w:color w:val="0000FF"/>
          </w:rPr>
          <w:t>стр. 6</w:t>
        </w:r>
      </w:hyperlink>
      <w:r>
        <w:t xml:space="preserve"> | предыдущий год) * гр. </w:t>
      </w:r>
      <w:hyperlink w:anchor="P8720">
        <w:r>
          <w:rPr>
            <w:color w:val="0000FF"/>
          </w:rPr>
          <w:t>стр. 5</w:t>
        </w:r>
      </w:hyperlink>
      <w:r>
        <w:t xml:space="preserve">. Для первого года регулирования: </w:t>
      </w:r>
      <w:hyperlink w:anchor="P8736">
        <w:r>
          <w:rPr>
            <w:color w:val="0000FF"/>
          </w:rPr>
          <w:t>стр. 7</w:t>
        </w:r>
      </w:hyperlink>
      <w:r>
        <w:t xml:space="preserve"> = гр. </w:t>
      </w:r>
      <w:hyperlink w:anchor="P8728">
        <w:r>
          <w:rPr>
            <w:color w:val="0000FF"/>
          </w:rPr>
          <w:t>стр. 6</w:t>
        </w:r>
      </w:hyperlink>
      <w:r>
        <w:t xml:space="preserve"> * гр. </w:t>
      </w:r>
      <w:hyperlink w:anchor="P8720">
        <w:r>
          <w:rPr>
            <w:color w:val="0000FF"/>
          </w:rPr>
          <w:t>стр. 5</w:t>
        </w:r>
      </w:hyperlink>
      <w:r>
        <w:t>. Необходимо согласовать единицы измерения всех показателей для того, чтобы выразить прирост экономии от снижения потребления ресурсов в тыс. руб.</w:t>
      </w:r>
    </w:p>
    <w:p w14:paraId="474DA6B3" w14:textId="77777777" w:rsidR="008E07B5" w:rsidRDefault="008E07B5">
      <w:pPr>
        <w:pStyle w:val="ConsPlusNormal"/>
        <w:spacing w:before="220"/>
        <w:ind w:firstLine="540"/>
        <w:jc w:val="both"/>
      </w:pPr>
      <w:r>
        <w:t xml:space="preserve">5. В </w:t>
      </w:r>
      <w:hyperlink w:anchor="P8752">
        <w:r>
          <w:rPr>
            <w:color w:val="0000FF"/>
          </w:rPr>
          <w:t>строке 9</w:t>
        </w:r>
      </w:hyperlink>
      <w:r>
        <w:t xml:space="preserve">: гр. 5 = (1 + гр. 6) * (1 + гр. 7) * (1 + гр. 8) </w:t>
      </w:r>
      <w:hyperlink w:anchor="P8744">
        <w:r>
          <w:rPr>
            <w:color w:val="0000FF"/>
          </w:rPr>
          <w:t>строки 8</w:t>
        </w:r>
      </w:hyperlink>
      <w:r>
        <w:t>;</w:t>
      </w:r>
    </w:p>
    <w:p w14:paraId="0900FDF1" w14:textId="77777777" w:rsidR="008E07B5" w:rsidRDefault="008E07B5">
      <w:pPr>
        <w:pStyle w:val="ConsPlusNormal"/>
        <w:spacing w:before="220"/>
        <w:ind w:firstLine="540"/>
        <w:jc w:val="both"/>
      </w:pPr>
      <w:r>
        <w:t xml:space="preserve">гр. 6 = (1 + гр. 7) * (1 + гр. 8) </w:t>
      </w:r>
      <w:hyperlink w:anchor="P8744">
        <w:r>
          <w:rPr>
            <w:color w:val="0000FF"/>
          </w:rPr>
          <w:t>строки 8</w:t>
        </w:r>
      </w:hyperlink>
      <w:r>
        <w:t>;</w:t>
      </w:r>
    </w:p>
    <w:p w14:paraId="061AC306" w14:textId="77777777" w:rsidR="008E07B5" w:rsidRDefault="008E07B5">
      <w:pPr>
        <w:pStyle w:val="ConsPlusNormal"/>
        <w:spacing w:before="220"/>
        <w:ind w:firstLine="540"/>
        <w:jc w:val="both"/>
      </w:pPr>
      <w:r>
        <w:t xml:space="preserve">гр. 7 = (1 + гр. 8) </w:t>
      </w:r>
      <w:hyperlink w:anchor="P8744">
        <w:r>
          <w:rPr>
            <w:color w:val="0000FF"/>
          </w:rPr>
          <w:t>строки 8</w:t>
        </w:r>
      </w:hyperlink>
      <w:r>
        <w:t>.</w:t>
      </w:r>
    </w:p>
    <w:p w14:paraId="4BB860B2" w14:textId="77777777" w:rsidR="008E07B5" w:rsidRDefault="008E07B5">
      <w:pPr>
        <w:pStyle w:val="ConsPlusNormal"/>
        <w:spacing w:before="220"/>
        <w:ind w:firstLine="540"/>
        <w:jc w:val="both"/>
      </w:pPr>
      <w:r>
        <w:t xml:space="preserve">6. Гр. </w:t>
      </w:r>
      <w:hyperlink w:anchor="P8760">
        <w:r>
          <w:rPr>
            <w:color w:val="0000FF"/>
          </w:rPr>
          <w:t>стр. 10</w:t>
        </w:r>
      </w:hyperlink>
      <w:r>
        <w:t xml:space="preserve"> = гр. </w:t>
      </w:r>
      <w:hyperlink w:anchor="P8736">
        <w:r>
          <w:rPr>
            <w:color w:val="0000FF"/>
          </w:rPr>
          <w:t>стр. 7</w:t>
        </w:r>
      </w:hyperlink>
      <w:r>
        <w:t xml:space="preserve"> * гр. </w:t>
      </w:r>
      <w:hyperlink w:anchor="P8752">
        <w:r>
          <w:rPr>
            <w:color w:val="0000FF"/>
          </w:rPr>
          <w:t>стр. 9</w:t>
        </w:r>
      </w:hyperlink>
      <w:r>
        <w:t>, кроме гр. 8</w:t>
      </w:r>
    </w:p>
    <w:p w14:paraId="7B626A3F" w14:textId="77777777" w:rsidR="008E07B5" w:rsidRDefault="008E07B5">
      <w:pPr>
        <w:pStyle w:val="ConsPlusNormal"/>
        <w:spacing w:before="220"/>
        <w:ind w:firstLine="540"/>
        <w:jc w:val="both"/>
      </w:pPr>
      <w:r>
        <w:t xml:space="preserve">гр. 8 </w:t>
      </w:r>
      <w:hyperlink w:anchor="P8760">
        <w:r>
          <w:rPr>
            <w:color w:val="0000FF"/>
          </w:rPr>
          <w:t>стр. 10</w:t>
        </w:r>
      </w:hyperlink>
      <w:r>
        <w:t xml:space="preserve"> = гр. </w:t>
      </w:r>
      <w:hyperlink w:anchor="P8736">
        <w:r>
          <w:rPr>
            <w:color w:val="0000FF"/>
          </w:rPr>
          <w:t>стр. 7</w:t>
        </w:r>
      </w:hyperlink>
      <w:r>
        <w:t>.</w:t>
      </w:r>
    </w:p>
    <w:p w14:paraId="0992EE13" w14:textId="77777777" w:rsidR="008E07B5" w:rsidRDefault="008E07B5">
      <w:pPr>
        <w:pStyle w:val="ConsPlusNormal"/>
        <w:spacing w:before="220"/>
        <w:ind w:firstLine="540"/>
        <w:jc w:val="both"/>
      </w:pPr>
      <w:r>
        <w:t xml:space="preserve">7. </w:t>
      </w:r>
      <w:hyperlink w:anchor="P8768">
        <w:r>
          <w:rPr>
            <w:color w:val="0000FF"/>
          </w:rPr>
          <w:t>Строка 11</w:t>
        </w:r>
      </w:hyperlink>
      <w:r>
        <w:t xml:space="preserve"> заполняется только в графе 8.</w:t>
      </w:r>
    </w:p>
    <w:p w14:paraId="64C3F3B1" w14:textId="77777777" w:rsidR="008E07B5" w:rsidRDefault="008E07B5">
      <w:pPr>
        <w:pStyle w:val="ConsPlusNormal"/>
        <w:spacing w:before="220"/>
        <w:ind w:firstLine="540"/>
        <w:jc w:val="both"/>
      </w:pPr>
      <w:r>
        <w:t>Если предшествующий долгосрочный период регулирования составляет 3 года:</w:t>
      </w:r>
    </w:p>
    <w:p w14:paraId="4C68AE42" w14:textId="77777777" w:rsidR="008E07B5" w:rsidRDefault="008E07B5">
      <w:pPr>
        <w:pStyle w:val="ConsPlusNormal"/>
        <w:spacing w:before="220"/>
        <w:ind w:firstLine="540"/>
        <w:jc w:val="both"/>
      </w:pPr>
      <w:r>
        <w:rPr>
          <w:noProof/>
          <w:position w:val="-10"/>
        </w:rPr>
        <w:drawing>
          <wp:inline distT="0" distB="0" distL="0" distR="0" wp14:anchorId="3CD1061E" wp14:editId="39E492CD">
            <wp:extent cx="3660140" cy="278765"/>
            <wp:effectExtent l="0" t="0" r="0" b="0"/>
            <wp:docPr id="15341016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a:extLst>
                        <a:ext uri="{28A0092B-C50C-407E-A947-70E740481C1C}">
                          <a14:useLocalDpi xmlns:a14="http://schemas.microsoft.com/office/drawing/2010/main" val="0"/>
                        </a:ext>
                      </a:extLst>
                    </a:blip>
                    <a:srcRect/>
                    <a:stretch>
                      <a:fillRect/>
                    </a:stretch>
                  </pic:blipFill>
                  <pic:spPr bwMode="auto">
                    <a:xfrm>
                      <a:off x="0" y="0"/>
                      <a:ext cx="3660140" cy="278765"/>
                    </a:xfrm>
                    <a:prstGeom prst="rect">
                      <a:avLst/>
                    </a:prstGeom>
                    <a:noFill/>
                    <a:ln>
                      <a:noFill/>
                    </a:ln>
                  </pic:spPr>
                </pic:pic>
              </a:graphicData>
            </a:graphic>
          </wp:inline>
        </w:drawing>
      </w:r>
    </w:p>
    <w:p w14:paraId="66F1F576" w14:textId="77777777" w:rsidR="008E07B5" w:rsidRDefault="008E07B5">
      <w:pPr>
        <w:pStyle w:val="ConsPlusNormal"/>
        <w:spacing w:before="220"/>
        <w:ind w:firstLine="540"/>
        <w:jc w:val="both"/>
      </w:pPr>
      <w:r>
        <w:t>Если предшествующий долгосрочный период регулирования составляет более 3 лет:</w:t>
      </w:r>
    </w:p>
    <w:p w14:paraId="6B62A7C0" w14:textId="77777777" w:rsidR="008E07B5" w:rsidRDefault="008E07B5">
      <w:pPr>
        <w:pStyle w:val="ConsPlusNormal"/>
        <w:spacing w:before="220"/>
        <w:ind w:firstLine="540"/>
        <w:jc w:val="both"/>
      </w:pPr>
      <w:r>
        <w:rPr>
          <w:noProof/>
          <w:position w:val="-10"/>
        </w:rPr>
        <w:drawing>
          <wp:inline distT="0" distB="0" distL="0" distR="0" wp14:anchorId="10E09D84" wp14:editId="140778AB">
            <wp:extent cx="4610100" cy="278765"/>
            <wp:effectExtent l="0" t="0" r="0" b="0"/>
            <wp:docPr id="1240838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a:extLst>
                        <a:ext uri="{28A0092B-C50C-407E-A947-70E740481C1C}">
                          <a14:useLocalDpi xmlns:a14="http://schemas.microsoft.com/office/drawing/2010/main" val="0"/>
                        </a:ext>
                      </a:extLst>
                    </a:blip>
                    <a:srcRect/>
                    <a:stretch>
                      <a:fillRect/>
                    </a:stretch>
                  </pic:blipFill>
                  <pic:spPr bwMode="auto">
                    <a:xfrm>
                      <a:off x="0" y="0"/>
                      <a:ext cx="4610100" cy="278765"/>
                    </a:xfrm>
                    <a:prstGeom prst="rect">
                      <a:avLst/>
                    </a:prstGeom>
                    <a:noFill/>
                    <a:ln>
                      <a:noFill/>
                    </a:ln>
                  </pic:spPr>
                </pic:pic>
              </a:graphicData>
            </a:graphic>
          </wp:inline>
        </w:drawing>
      </w:r>
    </w:p>
    <w:p w14:paraId="42CA6291" w14:textId="77777777" w:rsidR="008E07B5" w:rsidRDefault="008E07B5">
      <w:pPr>
        <w:pStyle w:val="ConsPlusNormal"/>
        <w:jc w:val="both"/>
      </w:pPr>
    </w:p>
    <w:p w14:paraId="69342B37" w14:textId="77777777" w:rsidR="008E07B5" w:rsidRDefault="008E07B5">
      <w:pPr>
        <w:pStyle w:val="ConsPlusNormal"/>
        <w:jc w:val="both"/>
      </w:pPr>
    </w:p>
    <w:p w14:paraId="116AD552" w14:textId="77777777" w:rsidR="008E07B5" w:rsidRDefault="008E07B5">
      <w:pPr>
        <w:pStyle w:val="ConsPlusNormal"/>
        <w:jc w:val="both"/>
      </w:pPr>
    </w:p>
    <w:p w14:paraId="4A865353" w14:textId="77777777" w:rsidR="008E07B5" w:rsidRDefault="008E07B5">
      <w:pPr>
        <w:pStyle w:val="ConsPlusNormal"/>
        <w:jc w:val="both"/>
      </w:pPr>
    </w:p>
    <w:p w14:paraId="1E377B42" w14:textId="77777777" w:rsidR="008E07B5" w:rsidRDefault="008E07B5">
      <w:pPr>
        <w:pStyle w:val="ConsPlusNormal"/>
        <w:jc w:val="both"/>
      </w:pPr>
    </w:p>
    <w:p w14:paraId="5180603A" w14:textId="77777777" w:rsidR="008E07B5" w:rsidRDefault="008E07B5">
      <w:pPr>
        <w:pStyle w:val="ConsPlusNormal"/>
        <w:jc w:val="right"/>
        <w:outlineLvl w:val="1"/>
      </w:pPr>
      <w:r>
        <w:t>Приложение 6.9</w:t>
      </w:r>
    </w:p>
    <w:p w14:paraId="44F87553" w14:textId="77777777" w:rsidR="008E07B5" w:rsidRDefault="008E07B5">
      <w:pPr>
        <w:pStyle w:val="ConsPlusNormal"/>
        <w:jc w:val="right"/>
      </w:pPr>
      <w:r>
        <w:t>к Методическим указаниям,</w:t>
      </w:r>
    </w:p>
    <w:p w14:paraId="0AB9CC58" w14:textId="77777777" w:rsidR="008E07B5" w:rsidRDefault="008E07B5">
      <w:pPr>
        <w:pStyle w:val="ConsPlusNormal"/>
        <w:jc w:val="right"/>
      </w:pPr>
      <w:r>
        <w:t>утвержденным приказом ФСТ России</w:t>
      </w:r>
    </w:p>
    <w:p w14:paraId="14E1019F" w14:textId="77777777" w:rsidR="008E07B5" w:rsidRDefault="008E07B5">
      <w:pPr>
        <w:pStyle w:val="ConsPlusNormal"/>
        <w:jc w:val="right"/>
      </w:pPr>
      <w:r>
        <w:t>от 27.12.2013 N 1746-э</w:t>
      </w:r>
    </w:p>
    <w:p w14:paraId="1707E657" w14:textId="77777777" w:rsidR="008E07B5" w:rsidRDefault="008E07B5">
      <w:pPr>
        <w:pStyle w:val="ConsPlusNormal"/>
        <w:jc w:val="both"/>
      </w:pPr>
    </w:p>
    <w:p w14:paraId="251C4636" w14:textId="77777777" w:rsidR="008E07B5" w:rsidRDefault="008E07B5">
      <w:pPr>
        <w:pStyle w:val="ConsPlusNormal"/>
        <w:jc w:val="center"/>
      </w:pPr>
      <w:r>
        <w:t>Первоначальная база инвестированного капитала</w:t>
      </w:r>
    </w:p>
    <w:p w14:paraId="48BE5EB5" w14:textId="77777777" w:rsidR="008E07B5" w:rsidRDefault="008E07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07B5" w14:paraId="78F2E9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441E78"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51BDD5"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EC5EDD" w14:textId="77777777" w:rsidR="008E07B5" w:rsidRDefault="008E07B5">
            <w:pPr>
              <w:pStyle w:val="ConsPlusNormal"/>
              <w:jc w:val="both"/>
            </w:pPr>
            <w:r>
              <w:rPr>
                <w:color w:val="392C69"/>
              </w:rPr>
              <w:t>КонсультантПлюс: примечание.</w:t>
            </w:r>
          </w:p>
          <w:p w14:paraId="7AFFE686" w14:textId="77777777" w:rsidR="008E07B5" w:rsidRDefault="008E07B5">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63BA342" w14:textId="77777777" w:rsidR="008E07B5" w:rsidRDefault="008E07B5">
            <w:pPr>
              <w:pStyle w:val="ConsPlusNormal"/>
            </w:pPr>
          </w:p>
        </w:tc>
      </w:tr>
    </w:tbl>
    <w:p w14:paraId="19E65BC6" w14:textId="77777777" w:rsidR="008E07B5" w:rsidRDefault="008E07B5">
      <w:pPr>
        <w:pStyle w:val="ConsPlusNormal"/>
        <w:sectPr w:rsidR="008E07B5" w:rsidSect="008E07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4398"/>
        <w:gridCol w:w="1080"/>
        <w:gridCol w:w="1080"/>
        <w:gridCol w:w="1080"/>
        <w:gridCol w:w="1080"/>
        <w:gridCol w:w="1080"/>
        <w:gridCol w:w="1080"/>
      </w:tblGrid>
      <w:tr w:rsidR="008E07B5" w14:paraId="27368612" w14:textId="77777777">
        <w:tc>
          <w:tcPr>
            <w:tcW w:w="524" w:type="dxa"/>
          </w:tcPr>
          <w:p w14:paraId="355B8B2E" w14:textId="77777777" w:rsidR="008E07B5" w:rsidRDefault="008E07B5">
            <w:pPr>
              <w:pStyle w:val="ConsPlusNormal"/>
              <w:jc w:val="center"/>
            </w:pPr>
            <w:r>
              <w:lastRenderedPageBreak/>
              <w:t>N п/п</w:t>
            </w:r>
          </w:p>
        </w:tc>
        <w:tc>
          <w:tcPr>
            <w:tcW w:w="4398" w:type="dxa"/>
          </w:tcPr>
          <w:p w14:paraId="13F72BCC" w14:textId="77777777" w:rsidR="008E07B5" w:rsidRDefault="008E07B5">
            <w:pPr>
              <w:pStyle w:val="ConsPlusNormal"/>
              <w:jc w:val="center"/>
            </w:pPr>
            <w:r>
              <w:t>Наименование</w:t>
            </w:r>
          </w:p>
        </w:tc>
        <w:tc>
          <w:tcPr>
            <w:tcW w:w="1080" w:type="dxa"/>
          </w:tcPr>
          <w:p w14:paraId="0C57DA8C" w14:textId="77777777" w:rsidR="008E07B5" w:rsidRDefault="008E07B5">
            <w:pPr>
              <w:pStyle w:val="ConsPlusNormal"/>
              <w:jc w:val="center"/>
            </w:pPr>
            <w:r>
              <w:t>Единица измерений</w:t>
            </w:r>
          </w:p>
        </w:tc>
        <w:tc>
          <w:tcPr>
            <w:tcW w:w="1080" w:type="dxa"/>
          </w:tcPr>
          <w:p w14:paraId="2167F17F" w14:textId="77777777" w:rsidR="008E07B5" w:rsidRDefault="008E07B5">
            <w:pPr>
              <w:pStyle w:val="ConsPlusNormal"/>
              <w:jc w:val="center"/>
            </w:pPr>
            <w:r>
              <w:t>Истекший год (i1-4)</w:t>
            </w:r>
          </w:p>
        </w:tc>
        <w:tc>
          <w:tcPr>
            <w:tcW w:w="1080" w:type="dxa"/>
          </w:tcPr>
          <w:p w14:paraId="2BA8574D" w14:textId="77777777" w:rsidR="008E07B5" w:rsidRDefault="008E07B5">
            <w:pPr>
              <w:pStyle w:val="ConsPlusNormal"/>
              <w:jc w:val="center"/>
            </w:pPr>
            <w:r>
              <w:t>Истекший год (i-3)</w:t>
            </w:r>
          </w:p>
        </w:tc>
        <w:tc>
          <w:tcPr>
            <w:tcW w:w="1080" w:type="dxa"/>
          </w:tcPr>
          <w:p w14:paraId="7429E75B" w14:textId="77777777" w:rsidR="008E07B5" w:rsidRDefault="008E07B5">
            <w:pPr>
              <w:pStyle w:val="ConsPlusNormal"/>
              <w:jc w:val="center"/>
            </w:pPr>
            <w:r>
              <w:t>Истекший год (i-2)</w:t>
            </w:r>
          </w:p>
        </w:tc>
        <w:tc>
          <w:tcPr>
            <w:tcW w:w="1080" w:type="dxa"/>
          </w:tcPr>
          <w:p w14:paraId="069D8BB8" w14:textId="77777777" w:rsidR="008E07B5" w:rsidRDefault="008E07B5">
            <w:pPr>
              <w:pStyle w:val="ConsPlusNormal"/>
              <w:jc w:val="center"/>
            </w:pPr>
            <w:r>
              <w:t>Текущий год (i-1)</w:t>
            </w:r>
          </w:p>
        </w:tc>
        <w:tc>
          <w:tcPr>
            <w:tcW w:w="1080" w:type="dxa"/>
          </w:tcPr>
          <w:p w14:paraId="6505B67B" w14:textId="77777777" w:rsidR="008E07B5" w:rsidRDefault="008E07B5">
            <w:pPr>
              <w:pStyle w:val="ConsPlusNormal"/>
              <w:jc w:val="center"/>
            </w:pPr>
            <w:r>
              <w:t>1-й год</w:t>
            </w:r>
          </w:p>
        </w:tc>
      </w:tr>
      <w:tr w:rsidR="008E07B5" w14:paraId="3170B890" w14:textId="77777777">
        <w:tc>
          <w:tcPr>
            <w:tcW w:w="524" w:type="dxa"/>
          </w:tcPr>
          <w:p w14:paraId="71C21DE7" w14:textId="77777777" w:rsidR="008E07B5" w:rsidRDefault="008E07B5">
            <w:pPr>
              <w:pStyle w:val="ConsPlusNormal"/>
              <w:jc w:val="center"/>
            </w:pPr>
            <w:r>
              <w:t>1</w:t>
            </w:r>
          </w:p>
        </w:tc>
        <w:tc>
          <w:tcPr>
            <w:tcW w:w="4398" w:type="dxa"/>
          </w:tcPr>
          <w:p w14:paraId="3F021E0E" w14:textId="77777777" w:rsidR="008E07B5" w:rsidRDefault="008E07B5">
            <w:pPr>
              <w:pStyle w:val="ConsPlusNormal"/>
              <w:jc w:val="center"/>
            </w:pPr>
            <w:r>
              <w:t>2</w:t>
            </w:r>
          </w:p>
        </w:tc>
        <w:tc>
          <w:tcPr>
            <w:tcW w:w="1080" w:type="dxa"/>
          </w:tcPr>
          <w:p w14:paraId="4F47D1BB" w14:textId="77777777" w:rsidR="008E07B5" w:rsidRDefault="008E07B5">
            <w:pPr>
              <w:pStyle w:val="ConsPlusNormal"/>
              <w:jc w:val="center"/>
            </w:pPr>
            <w:r>
              <w:t>3</w:t>
            </w:r>
          </w:p>
        </w:tc>
        <w:tc>
          <w:tcPr>
            <w:tcW w:w="1080" w:type="dxa"/>
          </w:tcPr>
          <w:p w14:paraId="1145DA30" w14:textId="77777777" w:rsidR="008E07B5" w:rsidRDefault="008E07B5">
            <w:pPr>
              <w:pStyle w:val="ConsPlusNormal"/>
              <w:jc w:val="center"/>
            </w:pPr>
            <w:r>
              <w:t>4</w:t>
            </w:r>
          </w:p>
        </w:tc>
        <w:tc>
          <w:tcPr>
            <w:tcW w:w="1080" w:type="dxa"/>
          </w:tcPr>
          <w:p w14:paraId="3FD02274" w14:textId="77777777" w:rsidR="008E07B5" w:rsidRDefault="008E07B5">
            <w:pPr>
              <w:pStyle w:val="ConsPlusNormal"/>
              <w:jc w:val="center"/>
            </w:pPr>
            <w:r>
              <w:t>5</w:t>
            </w:r>
          </w:p>
        </w:tc>
        <w:tc>
          <w:tcPr>
            <w:tcW w:w="1080" w:type="dxa"/>
          </w:tcPr>
          <w:p w14:paraId="2EC68CC4" w14:textId="77777777" w:rsidR="008E07B5" w:rsidRDefault="008E07B5">
            <w:pPr>
              <w:pStyle w:val="ConsPlusNormal"/>
              <w:jc w:val="center"/>
            </w:pPr>
            <w:r>
              <w:t>6</w:t>
            </w:r>
          </w:p>
        </w:tc>
        <w:tc>
          <w:tcPr>
            <w:tcW w:w="1080" w:type="dxa"/>
          </w:tcPr>
          <w:p w14:paraId="1212FFC4" w14:textId="77777777" w:rsidR="008E07B5" w:rsidRDefault="008E07B5">
            <w:pPr>
              <w:pStyle w:val="ConsPlusNormal"/>
              <w:jc w:val="center"/>
            </w:pPr>
            <w:r>
              <w:t>9</w:t>
            </w:r>
          </w:p>
        </w:tc>
        <w:tc>
          <w:tcPr>
            <w:tcW w:w="1080" w:type="dxa"/>
          </w:tcPr>
          <w:p w14:paraId="7DEABD65" w14:textId="77777777" w:rsidR="008E07B5" w:rsidRDefault="008E07B5">
            <w:pPr>
              <w:pStyle w:val="ConsPlusNormal"/>
              <w:jc w:val="center"/>
            </w:pPr>
            <w:r>
              <w:t>10</w:t>
            </w:r>
          </w:p>
        </w:tc>
      </w:tr>
      <w:tr w:rsidR="008E07B5" w14:paraId="6BB1AEA2" w14:textId="77777777">
        <w:tc>
          <w:tcPr>
            <w:tcW w:w="524" w:type="dxa"/>
          </w:tcPr>
          <w:p w14:paraId="4C65434E" w14:textId="77777777" w:rsidR="008E07B5" w:rsidRDefault="008E07B5">
            <w:pPr>
              <w:pStyle w:val="ConsPlusNormal"/>
            </w:pPr>
            <w:r>
              <w:t>1</w:t>
            </w:r>
          </w:p>
        </w:tc>
        <w:tc>
          <w:tcPr>
            <w:tcW w:w="4398" w:type="dxa"/>
          </w:tcPr>
          <w:p w14:paraId="63D3DCC1" w14:textId="77777777" w:rsidR="008E07B5" w:rsidRDefault="008E07B5">
            <w:pPr>
              <w:pStyle w:val="ConsPlusNormal"/>
            </w:pPr>
            <w:r>
              <w:t>База инвестированного капитала</w:t>
            </w:r>
          </w:p>
        </w:tc>
        <w:tc>
          <w:tcPr>
            <w:tcW w:w="1080" w:type="dxa"/>
          </w:tcPr>
          <w:p w14:paraId="51C8B4A6" w14:textId="77777777" w:rsidR="008E07B5" w:rsidRDefault="008E07B5">
            <w:pPr>
              <w:pStyle w:val="ConsPlusNormal"/>
              <w:jc w:val="center"/>
            </w:pPr>
            <w:r>
              <w:t>тыс. руб.</w:t>
            </w:r>
          </w:p>
        </w:tc>
        <w:tc>
          <w:tcPr>
            <w:tcW w:w="1080" w:type="dxa"/>
          </w:tcPr>
          <w:p w14:paraId="1BC72AA9" w14:textId="77777777" w:rsidR="008E07B5" w:rsidRDefault="008E07B5">
            <w:pPr>
              <w:pStyle w:val="ConsPlusNormal"/>
            </w:pPr>
          </w:p>
        </w:tc>
        <w:tc>
          <w:tcPr>
            <w:tcW w:w="1080" w:type="dxa"/>
          </w:tcPr>
          <w:p w14:paraId="42BC4D84" w14:textId="77777777" w:rsidR="008E07B5" w:rsidRDefault="008E07B5">
            <w:pPr>
              <w:pStyle w:val="ConsPlusNormal"/>
            </w:pPr>
          </w:p>
        </w:tc>
        <w:tc>
          <w:tcPr>
            <w:tcW w:w="1080" w:type="dxa"/>
          </w:tcPr>
          <w:p w14:paraId="4CF69CAA" w14:textId="77777777" w:rsidR="008E07B5" w:rsidRDefault="008E07B5">
            <w:pPr>
              <w:pStyle w:val="ConsPlusNormal"/>
            </w:pPr>
          </w:p>
        </w:tc>
        <w:tc>
          <w:tcPr>
            <w:tcW w:w="1080" w:type="dxa"/>
          </w:tcPr>
          <w:p w14:paraId="2BE50C30" w14:textId="77777777" w:rsidR="008E07B5" w:rsidRDefault="008E07B5">
            <w:pPr>
              <w:pStyle w:val="ConsPlusNormal"/>
            </w:pPr>
          </w:p>
        </w:tc>
        <w:tc>
          <w:tcPr>
            <w:tcW w:w="1080" w:type="dxa"/>
          </w:tcPr>
          <w:p w14:paraId="0D114C88" w14:textId="77777777" w:rsidR="008E07B5" w:rsidRDefault="008E07B5">
            <w:pPr>
              <w:pStyle w:val="ConsPlusNormal"/>
            </w:pPr>
          </w:p>
        </w:tc>
      </w:tr>
      <w:tr w:rsidR="008E07B5" w14:paraId="45946B05" w14:textId="77777777">
        <w:tc>
          <w:tcPr>
            <w:tcW w:w="524" w:type="dxa"/>
          </w:tcPr>
          <w:p w14:paraId="1A8563A8" w14:textId="77777777" w:rsidR="008E07B5" w:rsidRDefault="008E07B5">
            <w:pPr>
              <w:pStyle w:val="ConsPlusNormal"/>
            </w:pPr>
            <w:r>
              <w:t>2</w:t>
            </w:r>
          </w:p>
        </w:tc>
        <w:tc>
          <w:tcPr>
            <w:tcW w:w="4398" w:type="dxa"/>
          </w:tcPr>
          <w:p w14:paraId="0A4CDF9A" w14:textId="77777777" w:rsidR="008E07B5" w:rsidRDefault="008E07B5">
            <w:pPr>
              <w:pStyle w:val="ConsPlusNormal"/>
            </w:pPr>
            <w:r>
              <w:t>Индекс потребительских цен</w:t>
            </w:r>
          </w:p>
        </w:tc>
        <w:tc>
          <w:tcPr>
            <w:tcW w:w="1080" w:type="dxa"/>
          </w:tcPr>
          <w:p w14:paraId="422AD9EE" w14:textId="77777777" w:rsidR="008E07B5" w:rsidRDefault="008E07B5">
            <w:pPr>
              <w:pStyle w:val="ConsPlusNormal"/>
              <w:jc w:val="center"/>
            </w:pPr>
            <w:r>
              <w:t>тыс. руб.</w:t>
            </w:r>
          </w:p>
        </w:tc>
        <w:tc>
          <w:tcPr>
            <w:tcW w:w="1080" w:type="dxa"/>
          </w:tcPr>
          <w:p w14:paraId="00F76824" w14:textId="77777777" w:rsidR="008E07B5" w:rsidRDefault="008E07B5">
            <w:pPr>
              <w:pStyle w:val="ConsPlusNormal"/>
            </w:pPr>
          </w:p>
        </w:tc>
        <w:tc>
          <w:tcPr>
            <w:tcW w:w="1080" w:type="dxa"/>
          </w:tcPr>
          <w:p w14:paraId="2E62D70A" w14:textId="77777777" w:rsidR="008E07B5" w:rsidRDefault="008E07B5">
            <w:pPr>
              <w:pStyle w:val="ConsPlusNormal"/>
            </w:pPr>
          </w:p>
        </w:tc>
        <w:tc>
          <w:tcPr>
            <w:tcW w:w="1080" w:type="dxa"/>
          </w:tcPr>
          <w:p w14:paraId="20E069B0" w14:textId="77777777" w:rsidR="008E07B5" w:rsidRDefault="008E07B5">
            <w:pPr>
              <w:pStyle w:val="ConsPlusNormal"/>
            </w:pPr>
          </w:p>
        </w:tc>
        <w:tc>
          <w:tcPr>
            <w:tcW w:w="1080" w:type="dxa"/>
          </w:tcPr>
          <w:p w14:paraId="5C4335C0" w14:textId="77777777" w:rsidR="008E07B5" w:rsidRDefault="008E07B5">
            <w:pPr>
              <w:pStyle w:val="ConsPlusNormal"/>
            </w:pPr>
          </w:p>
        </w:tc>
        <w:tc>
          <w:tcPr>
            <w:tcW w:w="1080" w:type="dxa"/>
          </w:tcPr>
          <w:p w14:paraId="197200C6" w14:textId="77777777" w:rsidR="008E07B5" w:rsidRDefault="008E07B5">
            <w:pPr>
              <w:pStyle w:val="ConsPlusNormal"/>
            </w:pPr>
          </w:p>
        </w:tc>
      </w:tr>
      <w:tr w:rsidR="008E07B5" w14:paraId="0E29BB0E" w14:textId="77777777">
        <w:tc>
          <w:tcPr>
            <w:tcW w:w="524" w:type="dxa"/>
          </w:tcPr>
          <w:p w14:paraId="69DA7668" w14:textId="77777777" w:rsidR="008E07B5" w:rsidRDefault="008E07B5">
            <w:pPr>
              <w:pStyle w:val="ConsPlusNormal"/>
            </w:pPr>
            <w:r>
              <w:t>3</w:t>
            </w:r>
          </w:p>
        </w:tc>
        <w:tc>
          <w:tcPr>
            <w:tcW w:w="4398" w:type="dxa"/>
          </w:tcPr>
          <w:p w14:paraId="7CFD5A94" w14:textId="77777777" w:rsidR="008E07B5" w:rsidRDefault="008E07B5">
            <w:pPr>
              <w:pStyle w:val="ConsPlusNormal"/>
            </w:pPr>
            <w:r>
              <w:t>Остаточная стоимость основных средств</w:t>
            </w:r>
          </w:p>
        </w:tc>
        <w:tc>
          <w:tcPr>
            <w:tcW w:w="1080" w:type="dxa"/>
          </w:tcPr>
          <w:p w14:paraId="1E88E810" w14:textId="77777777" w:rsidR="008E07B5" w:rsidRDefault="008E07B5">
            <w:pPr>
              <w:pStyle w:val="ConsPlusNormal"/>
              <w:jc w:val="center"/>
            </w:pPr>
            <w:r>
              <w:t>тыс. руб.</w:t>
            </w:r>
          </w:p>
        </w:tc>
        <w:tc>
          <w:tcPr>
            <w:tcW w:w="1080" w:type="dxa"/>
          </w:tcPr>
          <w:p w14:paraId="053B70E1" w14:textId="77777777" w:rsidR="008E07B5" w:rsidRDefault="008E07B5">
            <w:pPr>
              <w:pStyle w:val="ConsPlusNormal"/>
            </w:pPr>
          </w:p>
        </w:tc>
        <w:tc>
          <w:tcPr>
            <w:tcW w:w="1080" w:type="dxa"/>
          </w:tcPr>
          <w:p w14:paraId="54660AA7" w14:textId="77777777" w:rsidR="008E07B5" w:rsidRDefault="008E07B5">
            <w:pPr>
              <w:pStyle w:val="ConsPlusNormal"/>
            </w:pPr>
          </w:p>
        </w:tc>
        <w:tc>
          <w:tcPr>
            <w:tcW w:w="1080" w:type="dxa"/>
          </w:tcPr>
          <w:p w14:paraId="69B39B3B" w14:textId="77777777" w:rsidR="008E07B5" w:rsidRDefault="008E07B5">
            <w:pPr>
              <w:pStyle w:val="ConsPlusNormal"/>
            </w:pPr>
          </w:p>
        </w:tc>
        <w:tc>
          <w:tcPr>
            <w:tcW w:w="1080" w:type="dxa"/>
          </w:tcPr>
          <w:p w14:paraId="2A571C39" w14:textId="77777777" w:rsidR="008E07B5" w:rsidRDefault="008E07B5">
            <w:pPr>
              <w:pStyle w:val="ConsPlusNormal"/>
            </w:pPr>
          </w:p>
        </w:tc>
        <w:tc>
          <w:tcPr>
            <w:tcW w:w="1080" w:type="dxa"/>
          </w:tcPr>
          <w:p w14:paraId="6AE27EDC" w14:textId="77777777" w:rsidR="008E07B5" w:rsidRDefault="008E07B5">
            <w:pPr>
              <w:pStyle w:val="ConsPlusNormal"/>
            </w:pPr>
          </w:p>
        </w:tc>
      </w:tr>
      <w:tr w:rsidR="008E07B5" w14:paraId="2D72B6B7" w14:textId="77777777">
        <w:tc>
          <w:tcPr>
            <w:tcW w:w="524" w:type="dxa"/>
          </w:tcPr>
          <w:p w14:paraId="71F9C8BF" w14:textId="77777777" w:rsidR="008E07B5" w:rsidRDefault="008E07B5">
            <w:pPr>
              <w:pStyle w:val="ConsPlusNormal"/>
            </w:pPr>
            <w:r>
              <w:t>4</w:t>
            </w:r>
          </w:p>
        </w:tc>
        <w:tc>
          <w:tcPr>
            <w:tcW w:w="4398" w:type="dxa"/>
          </w:tcPr>
          <w:p w14:paraId="16973E3A" w14:textId="77777777" w:rsidR="008E07B5" w:rsidRDefault="008E07B5">
            <w:pPr>
              <w:pStyle w:val="ConsPlusNormal"/>
            </w:pPr>
            <w:r>
              <w:t>Инвестированный капитал</w:t>
            </w:r>
          </w:p>
        </w:tc>
        <w:tc>
          <w:tcPr>
            <w:tcW w:w="1080" w:type="dxa"/>
          </w:tcPr>
          <w:p w14:paraId="433AEDD8" w14:textId="77777777" w:rsidR="008E07B5" w:rsidRDefault="008E07B5">
            <w:pPr>
              <w:pStyle w:val="ConsPlusNormal"/>
              <w:jc w:val="center"/>
            </w:pPr>
            <w:r>
              <w:t>тыс. руб.</w:t>
            </w:r>
          </w:p>
        </w:tc>
        <w:tc>
          <w:tcPr>
            <w:tcW w:w="1080" w:type="dxa"/>
          </w:tcPr>
          <w:p w14:paraId="46C348D7" w14:textId="77777777" w:rsidR="008E07B5" w:rsidRDefault="008E07B5">
            <w:pPr>
              <w:pStyle w:val="ConsPlusNormal"/>
            </w:pPr>
          </w:p>
        </w:tc>
        <w:tc>
          <w:tcPr>
            <w:tcW w:w="1080" w:type="dxa"/>
          </w:tcPr>
          <w:p w14:paraId="4CCE43FC" w14:textId="77777777" w:rsidR="008E07B5" w:rsidRDefault="008E07B5">
            <w:pPr>
              <w:pStyle w:val="ConsPlusNormal"/>
            </w:pPr>
          </w:p>
        </w:tc>
        <w:tc>
          <w:tcPr>
            <w:tcW w:w="1080" w:type="dxa"/>
          </w:tcPr>
          <w:p w14:paraId="2012F942" w14:textId="77777777" w:rsidR="008E07B5" w:rsidRDefault="008E07B5">
            <w:pPr>
              <w:pStyle w:val="ConsPlusNormal"/>
            </w:pPr>
          </w:p>
        </w:tc>
        <w:tc>
          <w:tcPr>
            <w:tcW w:w="1080" w:type="dxa"/>
          </w:tcPr>
          <w:p w14:paraId="12F1233C" w14:textId="77777777" w:rsidR="008E07B5" w:rsidRDefault="008E07B5">
            <w:pPr>
              <w:pStyle w:val="ConsPlusNormal"/>
            </w:pPr>
          </w:p>
        </w:tc>
        <w:tc>
          <w:tcPr>
            <w:tcW w:w="1080" w:type="dxa"/>
          </w:tcPr>
          <w:p w14:paraId="47E1687F" w14:textId="77777777" w:rsidR="008E07B5" w:rsidRDefault="008E07B5">
            <w:pPr>
              <w:pStyle w:val="ConsPlusNormal"/>
            </w:pPr>
          </w:p>
        </w:tc>
      </w:tr>
      <w:tr w:rsidR="008E07B5" w14:paraId="373B8C91" w14:textId="77777777">
        <w:tc>
          <w:tcPr>
            <w:tcW w:w="524" w:type="dxa"/>
          </w:tcPr>
          <w:p w14:paraId="24D85782" w14:textId="77777777" w:rsidR="008E07B5" w:rsidRDefault="008E07B5">
            <w:pPr>
              <w:pStyle w:val="ConsPlusNormal"/>
            </w:pPr>
            <w:r>
              <w:t>4.1</w:t>
            </w:r>
          </w:p>
        </w:tc>
        <w:tc>
          <w:tcPr>
            <w:tcW w:w="4398" w:type="dxa"/>
          </w:tcPr>
          <w:p w14:paraId="1AA1E594" w14:textId="77777777" w:rsidR="008E07B5" w:rsidRDefault="008E07B5">
            <w:pPr>
              <w:pStyle w:val="ConsPlusNormal"/>
            </w:pPr>
            <w:r>
              <w:t>Капитальные вложения</w:t>
            </w:r>
          </w:p>
        </w:tc>
        <w:tc>
          <w:tcPr>
            <w:tcW w:w="1080" w:type="dxa"/>
          </w:tcPr>
          <w:p w14:paraId="4FF11FF4" w14:textId="77777777" w:rsidR="008E07B5" w:rsidRDefault="008E07B5">
            <w:pPr>
              <w:pStyle w:val="ConsPlusNormal"/>
              <w:jc w:val="center"/>
            </w:pPr>
            <w:r>
              <w:t>тыс. руб.</w:t>
            </w:r>
          </w:p>
        </w:tc>
        <w:tc>
          <w:tcPr>
            <w:tcW w:w="1080" w:type="dxa"/>
          </w:tcPr>
          <w:p w14:paraId="7063AE87" w14:textId="77777777" w:rsidR="008E07B5" w:rsidRDefault="008E07B5">
            <w:pPr>
              <w:pStyle w:val="ConsPlusNormal"/>
            </w:pPr>
          </w:p>
        </w:tc>
        <w:tc>
          <w:tcPr>
            <w:tcW w:w="1080" w:type="dxa"/>
          </w:tcPr>
          <w:p w14:paraId="3B2B578C" w14:textId="77777777" w:rsidR="008E07B5" w:rsidRDefault="008E07B5">
            <w:pPr>
              <w:pStyle w:val="ConsPlusNormal"/>
            </w:pPr>
          </w:p>
        </w:tc>
        <w:tc>
          <w:tcPr>
            <w:tcW w:w="1080" w:type="dxa"/>
          </w:tcPr>
          <w:p w14:paraId="08CA5BEC" w14:textId="77777777" w:rsidR="008E07B5" w:rsidRDefault="008E07B5">
            <w:pPr>
              <w:pStyle w:val="ConsPlusNormal"/>
            </w:pPr>
          </w:p>
        </w:tc>
        <w:tc>
          <w:tcPr>
            <w:tcW w:w="1080" w:type="dxa"/>
          </w:tcPr>
          <w:p w14:paraId="563519D7" w14:textId="77777777" w:rsidR="008E07B5" w:rsidRDefault="008E07B5">
            <w:pPr>
              <w:pStyle w:val="ConsPlusNormal"/>
            </w:pPr>
          </w:p>
        </w:tc>
        <w:tc>
          <w:tcPr>
            <w:tcW w:w="1080" w:type="dxa"/>
          </w:tcPr>
          <w:p w14:paraId="4E2D3448" w14:textId="77777777" w:rsidR="008E07B5" w:rsidRDefault="008E07B5">
            <w:pPr>
              <w:pStyle w:val="ConsPlusNormal"/>
            </w:pPr>
          </w:p>
        </w:tc>
      </w:tr>
      <w:tr w:rsidR="008E07B5" w14:paraId="7B261989" w14:textId="77777777">
        <w:tc>
          <w:tcPr>
            <w:tcW w:w="524" w:type="dxa"/>
          </w:tcPr>
          <w:p w14:paraId="028C6B6C" w14:textId="77777777" w:rsidR="008E07B5" w:rsidRDefault="008E07B5">
            <w:pPr>
              <w:pStyle w:val="ConsPlusNormal"/>
            </w:pPr>
            <w:r>
              <w:t>4.2</w:t>
            </w:r>
          </w:p>
        </w:tc>
        <w:tc>
          <w:tcPr>
            <w:tcW w:w="4398" w:type="dxa"/>
          </w:tcPr>
          <w:p w14:paraId="6001D26B" w14:textId="77777777" w:rsidR="008E07B5" w:rsidRDefault="008E07B5">
            <w:pPr>
              <w:pStyle w:val="ConsPlusNormal"/>
            </w:pPr>
            <w:r>
              <w:t>Изменение количества активов</w:t>
            </w:r>
          </w:p>
        </w:tc>
        <w:tc>
          <w:tcPr>
            <w:tcW w:w="1080" w:type="dxa"/>
          </w:tcPr>
          <w:p w14:paraId="40F237F4" w14:textId="77777777" w:rsidR="008E07B5" w:rsidRDefault="008E07B5">
            <w:pPr>
              <w:pStyle w:val="ConsPlusNormal"/>
              <w:jc w:val="center"/>
            </w:pPr>
            <w:r>
              <w:t>тыс. руб.</w:t>
            </w:r>
          </w:p>
        </w:tc>
        <w:tc>
          <w:tcPr>
            <w:tcW w:w="1080" w:type="dxa"/>
          </w:tcPr>
          <w:p w14:paraId="27595765" w14:textId="77777777" w:rsidR="008E07B5" w:rsidRDefault="008E07B5">
            <w:pPr>
              <w:pStyle w:val="ConsPlusNormal"/>
            </w:pPr>
          </w:p>
        </w:tc>
        <w:tc>
          <w:tcPr>
            <w:tcW w:w="1080" w:type="dxa"/>
          </w:tcPr>
          <w:p w14:paraId="297A89AC" w14:textId="77777777" w:rsidR="008E07B5" w:rsidRDefault="008E07B5">
            <w:pPr>
              <w:pStyle w:val="ConsPlusNormal"/>
            </w:pPr>
          </w:p>
        </w:tc>
        <w:tc>
          <w:tcPr>
            <w:tcW w:w="1080" w:type="dxa"/>
          </w:tcPr>
          <w:p w14:paraId="5D004600" w14:textId="77777777" w:rsidR="008E07B5" w:rsidRDefault="008E07B5">
            <w:pPr>
              <w:pStyle w:val="ConsPlusNormal"/>
            </w:pPr>
          </w:p>
        </w:tc>
        <w:tc>
          <w:tcPr>
            <w:tcW w:w="1080" w:type="dxa"/>
          </w:tcPr>
          <w:p w14:paraId="6E8A68E1" w14:textId="77777777" w:rsidR="008E07B5" w:rsidRDefault="008E07B5">
            <w:pPr>
              <w:pStyle w:val="ConsPlusNormal"/>
            </w:pPr>
          </w:p>
        </w:tc>
        <w:tc>
          <w:tcPr>
            <w:tcW w:w="1080" w:type="dxa"/>
          </w:tcPr>
          <w:p w14:paraId="4EE67BBE" w14:textId="77777777" w:rsidR="008E07B5" w:rsidRDefault="008E07B5">
            <w:pPr>
              <w:pStyle w:val="ConsPlusNormal"/>
            </w:pPr>
          </w:p>
        </w:tc>
      </w:tr>
      <w:tr w:rsidR="008E07B5" w14:paraId="648BF5D0" w14:textId="77777777">
        <w:tc>
          <w:tcPr>
            <w:tcW w:w="524" w:type="dxa"/>
          </w:tcPr>
          <w:p w14:paraId="7FAEA416" w14:textId="77777777" w:rsidR="008E07B5" w:rsidRDefault="008E07B5">
            <w:pPr>
              <w:pStyle w:val="ConsPlusNormal"/>
            </w:pPr>
            <w:r>
              <w:t>4.3</w:t>
            </w:r>
          </w:p>
        </w:tc>
        <w:tc>
          <w:tcPr>
            <w:tcW w:w="4398" w:type="dxa"/>
          </w:tcPr>
          <w:p w14:paraId="69D9E1FE" w14:textId="77777777" w:rsidR="008E07B5" w:rsidRDefault="008E07B5">
            <w:pPr>
              <w:pStyle w:val="ConsPlusNormal"/>
            </w:pPr>
            <w:r>
              <w:t>Плата за подключение</w:t>
            </w:r>
          </w:p>
        </w:tc>
        <w:tc>
          <w:tcPr>
            <w:tcW w:w="1080" w:type="dxa"/>
          </w:tcPr>
          <w:p w14:paraId="66BFACCE" w14:textId="77777777" w:rsidR="008E07B5" w:rsidRDefault="008E07B5">
            <w:pPr>
              <w:pStyle w:val="ConsPlusNormal"/>
              <w:jc w:val="center"/>
            </w:pPr>
            <w:r>
              <w:t>тыс. руб.</w:t>
            </w:r>
          </w:p>
        </w:tc>
        <w:tc>
          <w:tcPr>
            <w:tcW w:w="1080" w:type="dxa"/>
          </w:tcPr>
          <w:p w14:paraId="62554B60" w14:textId="77777777" w:rsidR="008E07B5" w:rsidRDefault="008E07B5">
            <w:pPr>
              <w:pStyle w:val="ConsPlusNormal"/>
            </w:pPr>
          </w:p>
        </w:tc>
        <w:tc>
          <w:tcPr>
            <w:tcW w:w="1080" w:type="dxa"/>
          </w:tcPr>
          <w:p w14:paraId="7D399B55" w14:textId="77777777" w:rsidR="008E07B5" w:rsidRDefault="008E07B5">
            <w:pPr>
              <w:pStyle w:val="ConsPlusNormal"/>
            </w:pPr>
          </w:p>
        </w:tc>
        <w:tc>
          <w:tcPr>
            <w:tcW w:w="1080" w:type="dxa"/>
          </w:tcPr>
          <w:p w14:paraId="2608F694" w14:textId="77777777" w:rsidR="008E07B5" w:rsidRDefault="008E07B5">
            <w:pPr>
              <w:pStyle w:val="ConsPlusNormal"/>
            </w:pPr>
          </w:p>
        </w:tc>
        <w:tc>
          <w:tcPr>
            <w:tcW w:w="1080" w:type="dxa"/>
          </w:tcPr>
          <w:p w14:paraId="40E8586B" w14:textId="77777777" w:rsidR="008E07B5" w:rsidRDefault="008E07B5">
            <w:pPr>
              <w:pStyle w:val="ConsPlusNormal"/>
            </w:pPr>
          </w:p>
        </w:tc>
        <w:tc>
          <w:tcPr>
            <w:tcW w:w="1080" w:type="dxa"/>
          </w:tcPr>
          <w:p w14:paraId="2C94D3BE" w14:textId="77777777" w:rsidR="008E07B5" w:rsidRDefault="008E07B5">
            <w:pPr>
              <w:pStyle w:val="ConsPlusNormal"/>
            </w:pPr>
          </w:p>
        </w:tc>
      </w:tr>
      <w:tr w:rsidR="008E07B5" w14:paraId="29B46BEA" w14:textId="77777777">
        <w:tc>
          <w:tcPr>
            <w:tcW w:w="524" w:type="dxa"/>
          </w:tcPr>
          <w:p w14:paraId="68622BF0" w14:textId="77777777" w:rsidR="008E07B5" w:rsidRDefault="008E07B5">
            <w:pPr>
              <w:pStyle w:val="ConsPlusNormal"/>
            </w:pPr>
            <w:r>
              <w:t>4.4</w:t>
            </w:r>
          </w:p>
        </w:tc>
        <w:tc>
          <w:tcPr>
            <w:tcW w:w="4398" w:type="dxa"/>
          </w:tcPr>
          <w:p w14:paraId="193C8E4D" w14:textId="77777777" w:rsidR="008E07B5" w:rsidRDefault="008E07B5">
            <w:pPr>
              <w:pStyle w:val="ConsPlusNormal"/>
            </w:pPr>
            <w:r>
              <w:t>Надбавки к тарифам</w:t>
            </w:r>
          </w:p>
        </w:tc>
        <w:tc>
          <w:tcPr>
            <w:tcW w:w="1080" w:type="dxa"/>
          </w:tcPr>
          <w:p w14:paraId="432BD9F8" w14:textId="77777777" w:rsidR="008E07B5" w:rsidRDefault="008E07B5">
            <w:pPr>
              <w:pStyle w:val="ConsPlusNormal"/>
              <w:jc w:val="center"/>
            </w:pPr>
            <w:r>
              <w:t>тыс. руб.</w:t>
            </w:r>
          </w:p>
        </w:tc>
        <w:tc>
          <w:tcPr>
            <w:tcW w:w="1080" w:type="dxa"/>
          </w:tcPr>
          <w:p w14:paraId="0455C934" w14:textId="77777777" w:rsidR="008E07B5" w:rsidRDefault="008E07B5">
            <w:pPr>
              <w:pStyle w:val="ConsPlusNormal"/>
            </w:pPr>
          </w:p>
        </w:tc>
        <w:tc>
          <w:tcPr>
            <w:tcW w:w="1080" w:type="dxa"/>
          </w:tcPr>
          <w:p w14:paraId="6A1475A7" w14:textId="77777777" w:rsidR="008E07B5" w:rsidRDefault="008E07B5">
            <w:pPr>
              <w:pStyle w:val="ConsPlusNormal"/>
            </w:pPr>
          </w:p>
        </w:tc>
        <w:tc>
          <w:tcPr>
            <w:tcW w:w="1080" w:type="dxa"/>
          </w:tcPr>
          <w:p w14:paraId="2DF2767D" w14:textId="77777777" w:rsidR="008E07B5" w:rsidRDefault="008E07B5">
            <w:pPr>
              <w:pStyle w:val="ConsPlusNormal"/>
            </w:pPr>
          </w:p>
        </w:tc>
        <w:tc>
          <w:tcPr>
            <w:tcW w:w="1080" w:type="dxa"/>
          </w:tcPr>
          <w:p w14:paraId="49B865B0" w14:textId="77777777" w:rsidR="008E07B5" w:rsidRDefault="008E07B5">
            <w:pPr>
              <w:pStyle w:val="ConsPlusNormal"/>
            </w:pPr>
          </w:p>
        </w:tc>
        <w:tc>
          <w:tcPr>
            <w:tcW w:w="1080" w:type="dxa"/>
          </w:tcPr>
          <w:p w14:paraId="4221E754" w14:textId="77777777" w:rsidR="008E07B5" w:rsidRDefault="008E07B5">
            <w:pPr>
              <w:pStyle w:val="ConsPlusNormal"/>
            </w:pPr>
          </w:p>
        </w:tc>
      </w:tr>
      <w:tr w:rsidR="008E07B5" w14:paraId="4A557D2D" w14:textId="77777777">
        <w:tc>
          <w:tcPr>
            <w:tcW w:w="524" w:type="dxa"/>
          </w:tcPr>
          <w:p w14:paraId="099CC727" w14:textId="77777777" w:rsidR="008E07B5" w:rsidRDefault="008E07B5">
            <w:pPr>
              <w:pStyle w:val="ConsPlusNormal"/>
            </w:pPr>
            <w:r>
              <w:t>4.5</w:t>
            </w:r>
          </w:p>
        </w:tc>
        <w:tc>
          <w:tcPr>
            <w:tcW w:w="4398" w:type="dxa"/>
          </w:tcPr>
          <w:p w14:paraId="5E90E028" w14:textId="77777777" w:rsidR="008E07B5" w:rsidRDefault="008E07B5">
            <w:pPr>
              <w:pStyle w:val="ConsPlusNormal"/>
            </w:pPr>
            <w:r>
              <w:t>Средства бюджетов и гос. корпораций</w:t>
            </w:r>
          </w:p>
        </w:tc>
        <w:tc>
          <w:tcPr>
            <w:tcW w:w="1080" w:type="dxa"/>
          </w:tcPr>
          <w:p w14:paraId="76F45930" w14:textId="77777777" w:rsidR="008E07B5" w:rsidRDefault="008E07B5">
            <w:pPr>
              <w:pStyle w:val="ConsPlusNormal"/>
              <w:jc w:val="center"/>
            </w:pPr>
            <w:r>
              <w:t>тыс. руб.</w:t>
            </w:r>
          </w:p>
        </w:tc>
        <w:tc>
          <w:tcPr>
            <w:tcW w:w="1080" w:type="dxa"/>
          </w:tcPr>
          <w:p w14:paraId="170E6D8B" w14:textId="77777777" w:rsidR="008E07B5" w:rsidRDefault="008E07B5">
            <w:pPr>
              <w:pStyle w:val="ConsPlusNormal"/>
            </w:pPr>
          </w:p>
        </w:tc>
        <w:tc>
          <w:tcPr>
            <w:tcW w:w="1080" w:type="dxa"/>
          </w:tcPr>
          <w:p w14:paraId="1F8D1E94" w14:textId="77777777" w:rsidR="008E07B5" w:rsidRDefault="008E07B5">
            <w:pPr>
              <w:pStyle w:val="ConsPlusNormal"/>
            </w:pPr>
          </w:p>
        </w:tc>
        <w:tc>
          <w:tcPr>
            <w:tcW w:w="1080" w:type="dxa"/>
          </w:tcPr>
          <w:p w14:paraId="03DAC645" w14:textId="77777777" w:rsidR="008E07B5" w:rsidRDefault="008E07B5">
            <w:pPr>
              <w:pStyle w:val="ConsPlusNormal"/>
            </w:pPr>
          </w:p>
        </w:tc>
        <w:tc>
          <w:tcPr>
            <w:tcW w:w="1080" w:type="dxa"/>
          </w:tcPr>
          <w:p w14:paraId="7AF508E0" w14:textId="77777777" w:rsidR="008E07B5" w:rsidRDefault="008E07B5">
            <w:pPr>
              <w:pStyle w:val="ConsPlusNormal"/>
            </w:pPr>
          </w:p>
        </w:tc>
        <w:tc>
          <w:tcPr>
            <w:tcW w:w="1080" w:type="dxa"/>
          </w:tcPr>
          <w:p w14:paraId="256261FA" w14:textId="77777777" w:rsidR="008E07B5" w:rsidRDefault="008E07B5">
            <w:pPr>
              <w:pStyle w:val="ConsPlusNormal"/>
            </w:pPr>
          </w:p>
        </w:tc>
      </w:tr>
      <w:tr w:rsidR="008E07B5" w14:paraId="635690F0" w14:textId="77777777">
        <w:tc>
          <w:tcPr>
            <w:tcW w:w="524" w:type="dxa"/>
          </w:tcPr>
          <w:p w14:paraId="4CAFFA85" w14:textId="77777777" w:rsidR="008E07B5" w:rsidRDefault="008E07B5">
            <w:pPr>
              <w:pStyle w:val="ConsPlusNormal"/>
            </w:pPr>
            <w:r>
              <w:t>5</w:t>
            </w:r>
          </w:p>
        </w:tc>
        <w:tc>
          <w:tcPr>
            <w:tcW w:w="4398" w:type="dxa"/>
          </w:tcPr>
          <w:p w14:paraId="162A8B9F" w14:textId="77777777" w:rsidR="008E07B5" w:rsidRDefault="008E07B5">
            <w:pPr>
              <w:pStyle w:val="ConsPlusNormal"/>
            </w:pPr>
            <w:r>
              <w:t>Стоимость объектов, выведенных из эксплуатации</w:t>
            </w:r>
          </w:p>
        </w:tc>
        <w:tc>
          <w:tcPr>
            <w:tcW w:w="1080" w:type="dxa"/>
          </w:tcPr>
          <w:p w14:paraId="793B1B4A" w14:textId="77777777" w:rsidR="008E07B5" w:rsidRDefault="008E07B5">
            <w:pPr>
              <w:pStyle w:val="ConsPlusNormal"/>
              <w:jc w:val="center"/>
            </w:pPr>
            <w:r>
              <w:t>тыс. руб.</w:t>
            </w:r>
          </w:p>
        </w:tc>
        <w:tc>
          <w:tcPr>
            <w:tcW w:w="1080" w:type="dxa"/>
          </w:tcPr>
          <w:p w14:paraId="6B92DF7D" w14:textId="77777777" w:rsidR="008E07B5" w:rsidRDefault="008E07B5">
            <w:pPr>
              <w:pStyle w:val="ConsPlusNormal"/>
            </w:pPr>
          </w:p>
        </w:tc>
        <w:tc>
          <w:tcPr>
            <w:tcW w:w="1080" w:type="dxa"/>
          </w:tcPr>
          <w:p w14:paraId="7C94B71E" w14:textId="77777777" w:rsidR="008E07B5" w:rsidRDefault="008E07B5">
            <w:pPr>
              <w:pStyle w:val="ConsPlusNormal"/>
            </w:pPr>
          </w:p>
        </w:tc>
        <w:tc>
          <w:tcPr>
            <w:tcW w:w="1080" w:type="dxa"/>
          </w:tcPr>
          <w:p w14:paraId="7041EBB6" w14:textId="77777777" w:rsidR="008E07B5" w:rsidRDefault="008E07B5">
            <w:pPr>
              <w:pStyle w:val="ConsPlusNormal"/>
            </w:pPr>
          </w:p>
        </w:tc>
        <w:tc>
          <w:tcPr>
            <w:tcW w:w="1080" w:type="dxa"/>
          </w:tcPr>
          <w:p w14:paraId="2BFCA206" w14:textId="77777777" w:rsidR="008E07B5" w:rsidRDefault="008E07B5">
            <w:pPr>
              <w:pStyle w:val="ConsPlusNormal"/>
            </w:pPr>
          </w:p>
        </w:tc>
        <w:tc>
          <w:tcPr>
            <w:tcW w:w="1080" w:type="dxa"/>
          </w:tcPr>
          <w:p w14:paraId="15E0923B" w14:textId="77777777" w:rsidR="008E07B5" w:rsidRDefault="008E07B5">
            <w:pPr>
              <w:pStyle w:val="ConsPlusNormal"/>
            </w:pPr>
          </w:p>
        </w:tc>
      </w:tr>
      <w:tr w:rsidR="008E07B5" w14:paraId="21110D67" w14:textId="77777777">
        <w:tc>
          <w:tcPr>
            <w:tcW w:w="524" w:type="dxa"/>
          </w:tcPr>
          <w:p w14:paraId="0B03272D" w14:textId="77777777" w:rsidR="008E07B5" w:rsidRDefault="008E07B5">
            <w:pPr>
              <w:pStyle w:val="ConsPlusNormal"/>
            </w:pPr>
            <w:r>
              <w:t>6</w:t>
            </w:r>
          </w:p>
        </w:tc>
        <w:tc>
          <w:tcPr>
            <w:tcW w:w="4398" w:type="dxa"/>
          </w:tcPr>
          <w:p w14:paraId="1302909D" w14:textId="77777777" w:rsidR="008E07B5" w:rsidRDefault="008E07B5">
            <w:pPr>
              <w:pStyle w:val="ConsPlusNormal"/>
            </w:pPr>
            <w:r>
              <w:t>Амортизация</w:t>
            </w:r>
          </w:p>
        </w:tc>
        <w:tc>
          <w:tcPr>
            <w:tcW w:w="1080" w:type="dxa"/>
          </w:tcPr>
          <w:p w14:paraId="64729167" w14:textId="77777777" w:rsidR="008E07B5" w:rsidRDefault="008E07B5">
            <w:pPr>
              <w:pStyle w:val="ConsPlusNormal"/>
              <w:jc w:val="center"/>
            </w:pPr>
            <w:r>
              <w:t>тыс. руб.</w:t>
            </w:r>
          </w:p>
        </w:tc>
        <w:tc>
          <w:tcPr>
            <w:tcW w:w="1080" w:type="dxa"/>
          </w:tcPr>
          <w:p w14:paraId="1A41095E" w14:textId="77777777" w:rsidR="008E07B5" w:rsidRDefault="008E07B5">
            <w:pPr>
              <w:pStyle w:val="ConsPlusNormal"/>
            </w:pPr>
          </w:p>
        </w:tc>
        <w:tc>
          <w:tcPr>
            <w:tcW w:w="1080" w:type="dxa"/>
          </w:tcPr>
          <w:p w14:paraId="4C1112AB" w14:textId="77777777" w:rsidR="008E07B5" w:rsidRDefault="008E07B5">
            <w:pPr>
              <w:pStyle w:val="ConsPlusNormal"/>
            </w:pPr>
          </w:p>
        </w:tc>
        <w:tc>
          <w:tcPr>
            <w:tcW w:w="1080" w:type="dxa"/>
          </w:tcPr>
          <w:p w14:paraId="46061AD0" w14:textId="77777777" w:rsidR="008E07B5" w:rsidRDefault="008E07B5">
            <w:pPr>
              <w:pStyle w:val="ConsPlusNormal"/>
            </w:pPr>
          </w:p>
        </w:tc>
        <w:tc>
          <w:tcPr>
            <w:tcW w:w="1080" w:type="dxa"/>
          </w:tcPr>
          <w:p w14:paraId="733F7E98" w14:textId="77777777" w:rsidR="008E07B5" w:rsidRDefault="008E07B5">
            <w:pPr>
              <w:pStyle w:val="ConsPlusNormal"/>
            </w:pPr>
          </w:p>
        </w:tc>
        <w:tc>
          <w:tcPr>
            <w:tcW w:w="1080" w:type="dxa"/>
          </w:tcPr>
          <w:p w14:paraId="65E86FAC" w14:textId="77777777" w:rsidR="008E07B5" w:rsidRDefault="008E07B5">
            <w:pPr>
              <w:pStyle w:val="ConsPlusNormal"/>
            </w:pPr>
          </w:p>
        </w:tc>
      </w:tr>
      <w:tr w:rsidR="008E07B5" w14:paraId="107961A6" w14:textId="77777777">
        <w:tc>
          <w:tcPr>
            <w:tcW w:w="524" w:type="dxa"/>
          </w:tcPr>
          <w:p w14:paraId="263BDBD2" w14:textId="77777777" w:rsidR="008E07B5" w:rsidRDefault="008E07B5">
            <w:pPr>
              <w:pStyle w:val="ConsPlusNormal"/>
            </w:pPr>
            <w:r>
              <w:t>7</w:t>
            </w:r>
          </w:p>
        </w:tc>
        <w:tc>
          <w:tcPr>
            <w:tcW w:w="4398" w:type="dxa"/>
          </w:tcPr>
          <w:p w14:paraId="616CD1FE" w14:textId="77777777" w:rsidR="008E07B5" w:rsidRDefault="008E07B5">
            <w:pPr>
              <w:pStyle w:val="ConsPlusNormal"/>
            </w:pPr>
            <w:r>
              <w:t>Возврат кредитов</w:t>
            </w:r>
          </w:p>
        </w:tc>
        <w:tc>
          <w:tcPr>
            <w:tcW w:w="1080" w:type="dxa"/>
          </w:tcPr>
          <w:p w14:paraId="26C0DAC9" w14:textId="77777777" w:rsidR="008E07B5" w:rsidRDefault="008E07B5">
            <w:pPr>
              <w:pStyle w:val="ConsPlusNormal"/>
              <w:jc w:val="center"/>
            </w:pPr>
            <w:r>
              <w:t>тыс. руб.</w:t>
            </w:r>
          </w:p>
        </w:tc>
        <w:tc>
          <w:tcPr>
            <w:tcW w:w="1080" w:type="dxa"/>
          </w:tcPr>
          <w:p w14:paraId="4F961EDF" w14:textId="77777777" w:rsidR="008E07B5" w:rsidRDefault="008E07B5">
            <w:pPr>
              <w:pStyle w:val="ConsPlusNormal"/>
            </w:pPr>
          </w:p>
        </w:tc>
        <w:tc>
          <w:tcPr>
            <w:tcW w:w="1080" w:type="dxa"/>
          </w:tcPr>
          <w:p w14:paraId="4D2B2049" w14:textId="77777777" w:rsidR="008E07B5" w:rsidRDefault="008E07B5">
            <w:pPr>
              <w:pStyle w:val="ConsPlusNormal"/>
            </w:pPr>
          </w:p>
        </w:tc>
        <w:tc>
          <w:tcPr>
            <w:tcW w:w="1080" w:type="dxa"/>
          </w:tcPr>
          <w:p w14:paraId="0A82711B" w14:textId="77777777" w:rsidR="008E07B5" w:rsidRDefault="008E07B5">
            <w:pPr>
              <w:pStyle w:val="ConsPlusNormal"/>
            </w:pPr>
          </w:p>
        </w:tc>
        <w:tc>
          <w:tcPr>
            <w:tcW w:w="1080" w:type="dxa"/>
          </w:tcPr>
          <w:p w14:paraId="4939D174" w14:textId="77777777" w:rsidR="008E07B5" w:rsidRDefault="008E07B5">
            <w:pPr>
              <w:pStyle w:val="ConsPlusNormal"/>
            </w:pPr>
          </w:p>
        </w:tc>
        <w:tc>
          <w:tcPr>
            <w:tcW w:w="1080" w:type="dxa"/>
          </w:tcPr>
          <w:p w14:paraId="4A253545" w14:textId="77777777" w:rsidR="008E07B5" w:rsidRDefault="008E07B5">
            <w:pPr>
              <w:pStyle w:val="ConsPlusNormal"/>
            </w:pPr>
          </w:p>
        </w:tc>
      </w:tr>
    </w:tbl>
    <w:p w14:paraId="1BA3DF05"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78AF81C1" w14:textId="77777777" w:rsidR="008E07B5" w:rsidRDefault="008E07B5">
      <w:pPr>
        <w:pStyle w:val="ConsPlusNormal"/>
        <w:jc w:val="both"/>
      </w:pPr>
    </w:p>
    <w:p w14:paraId="0011B923" w14:textId="77777777" w:rsidR="008E07B5" w:rsidRDefault="008E07B5">
      <w:pPr>
        <w:pStyle w:val="ConsPlusNormal"/>
        <w:jc w:val="both"/>
      </w:pPr>
    </w:p>
    <w:p w14:paraId="42F8161B" w14:textId="77777777" w:rsidR="008E07B5" w:rsidRDefault="008E07B5">
      <w:pPr>
        <w:pStyle w:val="ConsPlusNormal"/>
        <w:jc w:val="both"/>
      </w:pPr>
    </w:p>
    <w:p w14:paraId="4274F1F6" w14:textId="77777777" w:rsidR="008E07B5" w:rsidRDefault="008E07B5">
      <w:pPr>
        <w:pStyle w:val="ConsPlusNormal"/>
        <w:jc w:val="both"/>
      </w:pPr>
    </w:p>
    <w:p w14:paraId="1B733DEA" w14:textId="77777777" w:rsidR="008E07B5" w:rsidRDefault="008E07B5">
      <w:pPr>
        <w:pStyle w:val="ConsPlusNormal"/>
        <w:jc w:val="both"/>
      </w:pPr>
    </w:p>
    <w:p w14:paraId="2F1B01CA" w14:textId="77777777" w:rsidR="008E07B5" w:rsidRDefault="008E07B5">
      <w:pPr>
        <w:pStyle w:val="ConsPlusNormal"/>
        <w:jc w:val="right"/>
        <w:outlineLvl w:val="1"/>
      </w:pPr>
      <w:r>
        <w:t>Приложение 6.10</w:t>
      </w:r>
    </w:p>
    <w:p w14:paraId="3A207CAC" w14:textId="77777777" w:rsidR="008E07B5" w:rsidRDefault="008E07B5">
      <w:pPr>
        <w:pStyle w:val="ConsPlusNormal"/>
        <w:jc w:val="right"/>
      </w:pPr>
      <w:r>
        <w:t>к Методическим указаниям,</w:t>
      </w:r>
    </w:p>
    <w:p w14:paraId="0B5BA79B" w14:textId="77777777" w:rsidR="008E07B5" w:rsidRDefault="008E07B5">
      <w:pPr>
        <w:pStyle w:val="ConsPlusNormal"/>
        <w:jc w:val="right"/>
      </w:pPr>
      <w:r>
        <w:t>утвержденным приказом ФСТ России</w:t>
      </w:r>
    </w:p>
    <w:p w14:paraId="5639A5F8" w14:textId="77777777" w:rsidR="008E07B5" w:rsidRDefault="008E07B5">
      <w:pPr>
        <w:pStyle w:val="ConsPlusNormal"/>
        <w:jc w:val="right"/>
      </w:pPr>
      <w:r>
        <w:t>от 27.12.2013 N 1746-э</w:t>
      </w:r>
    </w:p>
    <w:p w14:paraId="7CA111ED" w14:textId="77777777" w:rsidR="008E07B5" w:rsidRDefault="008E07B5">
      <w:pPr>
        <w:pStyle w:val="ConsPlusNormal"/>
        <w:jc w:val="both"/>
      </w:pPr>
    </w:p>
    <w:p w14:paraId="4A39B472" w14:textId="77777777" w:rsidR="008E07B5" w:rsidRDefault="008E07B5">
      <w:pPr>
        <w:pStyle w:val="ConsPlusNormal"/>
        <w:jc w:val="center"/>
      </w:pPr>
      <w:r>
        <w:t>База инвестированного капитала</w:t>
      </w:r>
    </w:p>
    <w:p w14:paraId="22CC634A"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4038"/>
        <w:gridCol w:w="1080"/>
        <w:gridCol w:w="820"/>
        <w:gridCol w:w="821"/>
        <w:gridCol w:w="821"/>
        <w:gridCol w:w="820"/>
        <w:gridCol w:w="821"/>
        <w:gridCol w:w="821"/>
        <w:gridCol w:w="821"/>
      </w:tblGrid>
      <w:tr w:rsidR="008E07B5" w14:paraId="566618B7" w14:textId="77777777">
        <w:tc>
          <w:tcPr>
            <w:tcW w:w="524" w:type="dxa"/>
          </w:tcPr>
          <w:p w14:paraId="1609DA9D" w14:textId="77777777" w:rsidR="008E07B5" w:rsidRDefault="008E07B5">
            <w:pPr>
              <w:pStyle w:val="ConsPlusNormal"/>
              <w:jc w:val="center"/>
            </w:pPr>
            <w:r>
              <w:t>N п/п</w:t>
            </w:r>
          </w:p>
        </w:tc>
        <w:tc>
          <w:tcPr>
            <w:tcW w:w="4038" w:type="dxa"/>
          </w:tcPr>
          <w:p w14:paraId="13146C84" w14:textId="77777777" w:rsidR="008E07B5" w:rsidRDefault="008E07B5">
            <w:pPr>
              <w:pStyle w:val="ConsPlusNormal"/>
              <w:jc w:val="center"/>
            </w:pPr>
            <w:r>
              <w:t>Наименование</w:t>
            </w:r>
          </w:p>
        </w:tc>
        <w:tc>
          <w:tcPr>
            <w:tcW w:w="1080" w:type="dxa"/>
          </w:tcPr>
          <w:p w14:paraId="1193AF44" w14:textId="77777777" w:rsidR="008E07B5" w:rsidRDefault="008E07B5">
            <w:pPr>
              <w:pStyle w:val="ConsPlusNormal"/>
              <w:jc w:val="center"/>
            </w:pPr>
            <w:r>
              <w:t>Единица измерений</w:t>
            </w:r>
          </w:p>
        </w:tc>
        <w:tc>
          <w:tcPr>
            <w:tcW w:w="820" w:type="dxa"/>
          </w:tcPr>
          <w:p w14:paraId="69B776BA" w14:textId="77777777" w:rsidR="008E07B5" w:rsidRDefault="008E07B5">
            <w:pPr>
              <w:pStyle w:val="ConsPlusNormal"/>
              <w:jc w:val="center"/>
            </w:pPr>
            <w:r>
              <w:t>Истекший год (i-2)</w:t>
            </w:r>
          </w:p>
        </w:tc>
        <w:tc>
          <w:tcPr>
            <w:tcW w:w="821" w:type="dxa"/>
          </w:tcPr>
          <w:p w14:paraId="3E52B229" w14:textId="77777777" w:rsidR="008E07B5" w:rsidRDefault="008E07B5">
            <w:pPr>
              <w:pStyle w:val="ConsPlusNormal"/>
              <w:jc w:val="center"/>
            </w:pPr>
            <w:r>
              <w:t>Текущий год (i-1)</w:t>
            </w:r>
          </w:p>
        </w:tc>
        <w:tc>
          <w:tcPr>
            <w:tcW w:w="821" w:type="dxa"/>
          </w:tcPr>
          <w:p w14:paraId="05899AA7" w14:textId="77777777" w:rsidR="008E07B5" w:rsidRDefault="008E07B5">
            <w:pPr>
              <w:pStyle w:val="ConsPlusNormal"/>
              <w:jc w:val="center"/>
            </w:pPr>
            <w:r>
              <w:t>1-й год</w:t>
            </w:r>
          </w:p>
        </w:tc>
        <w:tc>
          <w:tcPr>
            <w:tcW w:w="820" w:type="dxa"/>
          </w:tcPr>
          <w:p w14:paraId="0AFE9E49" w14:textId="77777777" w:rsidR="008E07B5" w:rsidRDefault="008E07B5">
            <w:pPr>
              <w:pStyle w:val="ConsPlusNormal"/>
              <w:jc w:val="center"/>
            </w:pPr>
            <w:r>
              <w:t>2-й год</w:t>
            </w:r>
          </w:p>
        </w:tc>
        <w:tc>
          <w:tcPr>
            <w:tcW w:w="821" w:type="dxa"/>
          </w:tcPr>
          <w:p w14:paraId="650B1109" w14:textId="77777777" w:rsidR="008E07B5" w:rsidRDefault="008E07B5">
            <w:pPr>
              <w:pStyle w:val="ConsPlusNormal"/>
              <w:jc w:val="center"/>
            </w:pPr>
            <w:r>
              <w:t>3-й год</w:t>
            </w:r>
          </w:p>
        </w:tc>
        <w:tc>
          <w:tcPr>
            <w:tcW w:w="821" w:type="dxa"/>
          </w:tcPr>
          <w:p w14:paraId="74998126" w14:textId="77777777" w:rsidR="008E07B5" w:rsidRDefault="008E07B5">
            <w:pPr>
              <w:pStyle w:val="ConsPlusNormal"/>
              <w:jc w:val="center"/>
            </w:pPr>
            <w:r>
              <w:t>4-й год</w:t>
            </w:r>
          </w:p>
        </w:tc>
        <w:tc>
          <w:tcPr>
            <w:tcW w:w="821" w:type="dxa"/>
          </w:tcPr>
          <w:p w14:paraId="3FFC8AD0" w14:textId="77777777" w:rsidR="008E07B5" w:rsidRDefault="008E07B5">
            <w:pPr>
              <w:pStyle w:val="ConsPlusNormal"/>
              <w:jc w:val="center"/>
            </w:pPr>
            <w:r>
              <w:t>5-й год</w:t>
            </w:r>
          </w:p>
        </w:tc>
      </w:tr>
      <w:tr w:rsidR="008E07B5" w14:paraId="1C149E46" w14:textId="77777777">
        <w:tc>
          <w:tcPr>
            <w:tcW w:w="524" w:type="dxa"/>
          </w:tcPr>
          <w:p w14:paraId="25CF0571" w14:textId="77777777" w:rsidR="008E07B5" w:rsidRDefault="008E07B5">
            <w:pPr>
              <w:pStyle w:val="ConsPlusNormal"/>
              <w:jc w:val="center"/>
            </w:pPr>
            <w:r>
              <w:t>1</w:t>
            </w:r>
          </w:p>
        </w:tc>
        <w:tc>
          <w:tcPr>
            <w:tcW w:w="4038" w:type="dxa"/>
          </w:tcPr>
          <w:p w14:paraId="1210752E" w14:textId="77777777" w:rsidR="008E07B5" w:rsidRDefault="008E07B5">
            <w:pPr>
              <w:pStyle w:val="ConsPlusNormal"/>
              <w:jc w:val="center"/>
            </w:pPr>
            <w:r>
              <w:t>2</w:t>
            </w:r>
          </w:p>
        </w:tc>
        <w:tc>
          <w:tcPr>
            <w:tcW w:w="1080" w:type="dxa"/>
          </w:tcPr>
          <w:p w14:paraId="1C6C10DF" w14:textId="77777777" w:rsidR="008E07B5" w:rsidRDefault="008E07B5">
            <w:pPr>
              <w:pStyle w:val="ConsPlusNormal"/>
              <w:jc w:val="center"/>
            </w:pPr>
            <w:r>
              <w:t>3</w:t>
            </w:r>
          </w:p>
        </w:tc>
        <w:tc>
          <w:tcPr>
            <w:tcW w:w="820" w:type="dxa"/>
          </w:tcPr>
          <w:p w14:paraId="78D00676" w14:textId="77777777" w:rsidR="008E07B5" w:rsidRDefault="008E07B5">
            <w:pPr>
              <w:pStyle w:val="ConsPlusNormal"/>
              <w:jc w:val="center"/>
            </w:pPr>
            <w:r>
              <w:t>4</w:t>
            </w:r>
          </w:p>
        </w:tc>
        <w:tc>
          <w:tcPr>
            <w:tcW w:w="821" w:type="dxa"/>
          </w:tcPr>
          <w:p w14:paraId="5F94D9B2" w14:textId="77777777" w:rsidR="008E07B5" w:rsidRDefault="008E07B5">
            <w:pPr>
              <w:pStyle w:val="ConsPlusNormal"/>
              <w:jc w:val="center"/>
            </w:pPr>
            <w:r>
              <w:t>5</w:t>
            </w:r>
          </w:p>
        </w:tc>
        <w:tc>
          <w:tcPr>
            <w:tcW w:w="821" w:type="dxa"/>
          </w:tcPr>
          <w:p w14:paraId="6C70732E" w14:textId="77777777" w:rsidR="008E07B5" w:rsidRDefault="008E07B5">
            <w:pPr>
              <w:pStyle w:val="ConsPlusNormal"/>
              <w:jc w:val="center"/>
            </w:pPr>
            <w:r>
              <w:t>6</w:t>
            </w:r>
          </w:p>
        </w:tc>
        <w:tc>
          <w:tcPr>
            <w:tcW w:w="820" w:type="dxa"/>
          </w:tcPr>
          <w:p w14:paraId="30FF8CAB" w14:textId="77777777" w:rsidR="008E07B5" w:rsidRDefault="008E07B5">
            <w:pPr>
              <w:pStyle w:val="ConsPlusNormal"/>
              <w:jc w:val="center"/>
            </w:pPr>
            <w:r>
              <w:t>7</w:t>
            </w:r>
          </w:p>
        </w:tc>
        <w:tc>
          <w:tcPr>
            <w:tcW w:w="821" w:type="dxa"/>
          </w:tcPr>
          <w:p w14:paraId="56C457C2" w14:textId="77777777" w:rsidR="008E07B5" w:rsidRDefault="008E07B5">
            <w:pPr>
              <w:pStyle w:val="ConsPlusNormal"/>
              <w:jc w:val="center"/>
            </w:pPr>
            <w:r>
              <w:t>8</w:t>
            </w:r>
          </w:p>
        </w:tc>
        <w:tc>
          <w:tcPr>
            <w:tcW w:w="821" w:type="dxa"/>
          </w:tcPr>
          <w:p w14:paraId="45678CEF" w14:textId="77777777" w:rsidR="008E07B5" w:rsidRDefault="008E07B5">
            <w:pPr>
              <w:pStyle w:val="ConsPlusNormal"/>
              <w:jc w:val="center"/>
            </w:pPr>
            <w:r>
              <w:t>9</w:t>
            </w:r>
          </w:p>
        </w:tc>
        <w:tc>
          <w:tcPr>
            <w:tcW w:w="821" w:type="dxa"/>
          </w:tcPr>
          <w:p w14:paraId="30969666" w14:textId="77777777" w:rsidR="008E07B5" w:rsidRDefault="008E07B5">
            <w:pPr>
              <w:pStyle w:val="ConsPlusNormal"/>
              <w:jc w:val="center"/>
            </w:pPr>
            <w:r>
              <w:t>10</w:t>
            </w:r>
          </w:p>
        </w:tc>
      </w:tr>
      <w:tr w:rsidR="008E07B5" w14:paraId="0646C8A9" w14:textId="77777777">
        <w:tc>
          <w:tcPr>
            <w:tcW w:w="524" w:type="dxa"/>
          </w:tcPr>
          <w:p w14:paraId="5E08A763" w14:textId="77777777" w:rsidR="008E07B5" w:rsidRDefault="008E07B5">
            <w:pPr>
              <w:pStyle w:val="ConsPlusNormal"/>
              <w:jc w:val="center"/>
            </w:pPr>
            <w:r>
              <w:t>1</w:t>
            </w:r>
          </w:p>
        </w:tc>
        <w:tc>
          <w:tcPr>
            <w:tcW w:w="4038" w:type="dxa"/>
          </w:tcPr>
          <w:p w14:paraId="0D0A7781" w14:textId="77777777" w:rsidR="008E07B5" w:rsidRDefault="008E07B5">
            <w:pPr>
              <w:pStyle w:val="ConsPlusNormal"/>
            </w:pPr>
            <w:r>
              <w:t>База инвестированного капитала</w:t>
            </w:r>
          </w:p>
        </w:tc>
        <w:tc>
          <w:tcPr>
            <w:tcW w:w="1080" w:type="dxa"/>
          </w:tcPr>
          <w:p w14:paraId="659750F9" w14:textId="77777777" w:rsidR="008E07B5" w:rsidRDefault="008E07B5">
            <w:pPr>
              <w:pStyle w:val="ConsPlusNormal"/>
              <w:jc w:val="center"/>
            </w:pPr>
            <w:r>
              <w:t>тыс. руб.</w:t>
            </w:r>
          </w:p>
        </w:tc>
        <w:tc>
          <w:tcPr>
            <w:tcW w:w="820" w:type="dxa"/>
          </w:tcPr>
          <w:p w14:paraId="790A5ABD" w14:textId="77777777" w:rsidR="008E07B5" w:rsidRDefault="008E07B5">
            <w:pPr>
              <w:pStyle w:val="ConsPlusNormal"/>
            </w:pPr>
          </w:p>
        </w:tc>
        <w:tc>
          <w:tcPr>
            <w:tcW w:w="821" w:type="dxa"/>
          </w:tcPr>
          <w:p w14:paraId="1D47EF49" w14:textId="77777777" w:rsidR="008E07B5" w:rsidRDefault="008E07B5">
            <w:pPr>
              <w:pStyle w:val="ConsPlusNormal"/>
            </w:pPr>
          </w:p>
        </w:tc>
        <w:tc>
          <w:tcPr>
            <w:tcW w:w="821" w:type="dxa"/>
          </w:tcPr>
          <w:p w14:paraId="6BB38947" w14:textId="77777777" w:rsidR="008E07B5" w:rsidRDefault="008E07B5">
            <w:pPr>
              <w:pStyle w:val="ConsPlusNormal"/>
            </w:pPr>
          </w:p>
        </w:tc>
        <w:tc>
          <w:tcPr>
            <w:tcW w:w="820" w:type="dxa"/>
          </w:tcPr>
          <w:p w14:paraId="61A646C0" w14:textId="77777777" w:rsidR="008E07B5" w:rsidRDefault="008E07B5">
            <w:pPr>
              <w:pStyle w:val="ConsPlusNormal"/>
            </w:pPr>
          </w:p>
        </w:tc>
        <w:tc>
          <w:tcPr>
            <w:tcW w:w="821" w:type="dxa"/>
          </w:tcPr>
          <w:p w14:paraId="42F52B8F" w14:textId="77777777" w:rsidR="008E07B5" w:rsidRDefault="008E07B5">
            <w:pPr>
              <w:pStyle w:val="ConsPlusNormal"/>
            </w:pPr>
          </w:p>
        </w:tc>
        <w:tc>
          <w:tcPr>
            <w:tcW w:w="821" w:type="dxa"/>
          </w:tcPr>
          <w:p w14:paraId="5294F7CC" w14:textId="77777777" w:rsidR="008E07B5" w:rsidRDefault="008E07B5">
            <w:pPr>
              <w:pStyle w:val="ConsPlusNormal"/>
            </w:pPr>
          </w:p>
        </w:tc>
        <w:tc>
          <w:tcPr>
            <w:tcW w:w="821" w:type="dxa"/>
          </w:tcPr>
          <w:p w14:paraId="37F327B3" w14:textId="77777777" w:rsidR="008E07B5" w:rsidRDefault="008E07B5">
            <w:pPr>
              <w:pStyle w:val="ConsPlusNormal"/>
            </w:pPr>
          </w:p>
        </w:tc>
      </w:tr>
      <w:tr w:rsidR="008E07B5" w14:paraId="24E9652F" w14:textId="77777777">
        <w:tc>
          <w:tcPr>
            <w:tcW w:w="524" w:type="dxa"/>
          </w:tcPr>
          <w:p w14:paraId="648CAB92" w14:textId="77777777" w:rsidR="008E07B5" w:rsidRDefault="008E07B5">
            <w:pPr>
              <w:pStyle w:val="ConsPlusNormal"/>
              <w:jc w:val="center"/>
            </w:pPr>
            <w:r>
              <w:t>2</w:t>
            </w:r>
          </w:p>
        </w:tc>
        <w:tc>
          <w:tcPr>
            <w:tcW w:w="4038" w:type="dxa"/>
          </w:tcPr>
          <w:p w14:paraId="039EF861" w14:textId="77777777" w:rsidR="008E07B5" w:rsidRDefault="008E07B5">
            <w:pPr>
              <w:pStyle w:val="ConsPlusNormal"/>
            </w:pPr>
            <w:r>
              <w:t>Инвестированный капитал</w:t>
            </w:r>
          </w:p>
        </w:tc>
        <w:tc>
          <w:tcPr>
            <w:tcW w:w="1080" w:type="dxa"/>
          </w:tcPr>
          <w:p w14:paraId="04AB49C7" w14:textId="77777777" w:rsidR="008E07B5" w:rsidRDefault="008E07B5">
            <w:pPr>
              <w:pStyle w:val="ConsPlusNormal"/>
              <w:jc w:val="center"/>
            </w:pPr>
            <w:r>
              <w:t>тыс. руб.</w:t>
            </w:r>
          </w:p>
        </w:tc>
        <w:tc>
          <w:tcPr>
            <w:tcW w:w="820" w:type="dxa"/>
          </w:tcPr>
          <w:p w14:paraId="3A3A1509" w14:textId="77777777" w:rsidR="008E07B5" w:rsidRDefault="008E07B5">
            <w:pPr>
              <w:pStyle w:val="ConsPlusNormal"/>
            </w:pPr>
          </w:p>
        </w:tc>
        <w:tc>
          <w:tcPr>
            <w:tcW w:w="821" w:type="dxa"/>
          </w:tcPr>
          <w:p w14:paraId="6145C785" w14:textId="77777777" w:rsidR="008E07B5" w:rsidRDefault="008E07B5">
            <w:pPr>
              <w:pStyle w:val="ConsPlusNormal"/>
            </w:pPr>
          </w:p>
        </w:tc>
        <w:tc>
          <w:tcPr>
            <w:tcW w:w="821" w:type="dxa"/>
          </w:tcPr>
          <w:p w14:paraId="4D041D92" w14:textId="77777777" w:rsidR="008E07B5" w:rsidRDefault="008E07B5">
            <w:pPr>
              <w:pStyle w:val="ConsPlusNormal"/>
            </w:pPr>
          </w:p>
        </w:tc>
        <w:tc>
          <w:tcPr>
            <w:tcW w:w="820" w:type="dxa"/>
          </w:tcPr>
          <w:p w14:paraId="31EF453A" w14:textId="77777777" w:rsidR="008E07B5" w:rsidRDefault="008E07B5">
            <w:pPr>
              <w:pStyle w:val="ConsPlusNormal"/>
            </w:pPr>
          </w:p>
        </w:tc>
        <w:tc>
          <w:tcPr>
            <w:tcW w:w="821" w:type="dxa"/>
          </w:tcPr>
          <w:p w14:paraId="433F9E15" w14:textId="77777777" w:rsidR="008E07B5" w:rsidRDefault="008E07B5">
            <w:pPr>
              <w:pStyle w:val="ConsPlusNormal"/>
            </w:pPr>
          </w:p>
        </w:tc>
        <w:tc>
          <w:tcPr>
            <w:tcW w:w="821" w:type="dxa"/>
          </w:tcPr>
          <w:p w14:paraId="7AA06790" w14:textId="77777777" w:rsidR="008E07B5" w:rsidRDefault="008E07B5">
            <w:pPr>
              <w:pStyle w:val="ConsPlusNormal"/>
            </w:pPr>
          </w:p>
        </w:tc>
        <w:tc>
          <w:tcPr>
            <w:tcW w:w="821" w:type="dxa"/>
          </w:tcPr>
          <w:p w14:paraId="76B1FAA4" w14:textId="77777777" w:rsidR="008E07B5" w:rsidRDefault="008E07B5">
            <w:pPr>
              <w:pStyle w:val="ConsPlusNormal"/>
            </w:pPr>
          </w:p>
        </w:tc>
      </w:tr>
      <w:tr w:rsidR="008E07B5" w14:paraId="46BEAFE0" w14:textId="77777777">
        <w:tc>
          <w:tcPr>
            <w:tcW w:w="524" w:type="dxa"/>
          </w:tcPr>
          <w:p w14:paraId="28DB7C70" w14:textId="77777777" w:rsidR="008E07B5" w:rsidRDefault="008E07B5">
            <w:pPr>
              <w:pStyle w:val="ConsPlusNormal"/>
              <w:jc w:val="center"/>
            </w:pPr>
            <w:r>
              <w:t>2.1</w:t>
            </w:r>
          </w:p>
        </w:tc>
        <w:tc>
          <w:tcPr>
            <w:tcW w:w="4038" w:type="dxa"/>
          </w:tcPr>
          <w:p w14:paraId="0741AFA7" w14:textId="77777777" w:rsidR="008E07B5" w:rsidRDefault="008E07B5">
            <w:pPr>
              <w:pStyle w:val="ConsPlusNormal"/>
            </w:pPr>
            <w:r>
              <w:t>Капитальные вложения</w:t>
            </w:r>
          </w:p>
        </w:tc>
        <w:tc>
          <w:tcPr>
            <w:tcW w:w="1080" w:type="dxa"/>
          </w:tcPr>
          <w:p w14:paraId="7DFC60C5" w14:textId="77777777" w:rsidR="008E07B5" w:rsidRDefault="008E07B5">
            <w:pPr>
              <w:pStyle w:val="ConsPlusNormal"/>
              <w:jc w:val="center"/>
            </w:pPr>
            <w:r>
              <w:t>тыс. руб.</w:t>
            </w:r>
          </w:p>
        </w:tc>
        <w:tc>
          <w:tcPr>
            <w:tcW w:w="820" w:type="dxa"/>
          </w:tcPr>
          <w:p w14:paraId="5619743B" w14:textId="77777777" w:rsidR="008E07B5" w:rsidRDefault="008E07B5">
            <w:pPr>
              <w:pStyle w:val="ConsPlusNormal"/>
            </w:pPr>
          </w:p>
        </w:tc>
        <w:tc>
          <w:tcPr>
            <w:tcW w:w="821" w:type="dxa"/>
          </w:tcPr>
          <w:p w14:paraId="298CCF48" w14:textId="77777777" w:rsidR="008E07B5" w:rsidRDefault="008E07B5">
            <w:pPr>
              <w:pStyle w:val="ConsPlusNormal"/>
            </w:pPr>
          </w:p>
        </w:tc>
        <w:tc>
          <w:tcPr>
            <w:tcW w:w="821" w:type="dxa"/>
          </w:tcPr>
          <w:p w14:paraId="19F8BA73" w14:textId="77777777" w:rsidR="008E07B5" w:rsidRDefault="008E07B5">
            <w:pPr>
              <w:pStyle w:val="ConsPlusNormal"/>
            </w:pPr>
          </w:p>
        </w:tc>
        <w:tc>
          <w:tcPr>
            <w:tcW w:w="820" w:type="dxa"/>
          </w:tcPr>
          <w:p w14:paraId="76159794" w14:textId="77777777" w:rsidR="008E07B5" w:rsidRDefault="008E07B5">
            <w:pPr>
              <w:pStyle w:val="ConsPlusNormal"/>
            </w:pPr>
          </w:p>
        </w:tc>
        <w:tc>
          <w:tcPr>
            <w:tcW w:w="821" w:type="dxa"/>
          </w:tcPr>
          <w:p w14:paraId="356505BF" w14:textId="77777777" w:rsidR="008E07B5" w:rsidRDefault="008E07B5">
            <w:pPr>
              <w:pStyle w:val="ConsPlusNormal"/>
            </w:pPr>
          </w:p>
        </w:tc>
        <w:tc>
          <w:tcPr>
            <w:tcW w:w="821" w:type="dxa"/>
          </w:tcPr>
          <w:p w14:paraId="7F9A4953" w14:textId="77777777" w:rsidR="008E07B5" w:rsidRDefault="008E07B5">
            <w:pPr>
              <w:pStyle w:val="ConsPlusNormal"/>
            </w:pPr>
          </w:p>
        </w:tc>
        <w:tc>
          <w:tcPr>
            <w:tcW w:w="821" w:type="dxa"/>
          </w:tcPr>
          <w:p w14:paraId="5CFBE64B" w14:textId="77777777" w:rsidR="008E07B5" w:rsidRDefault="008E07B5">
            <w:pPr>
              <w:pStyle w:val="ConsPlusNormal"/>
            </w:pPr>
          </w:p>
        </w:tc>
      </w:tr>
      <w:tr w:rsidR="008E07B5" w14:paraId="7D56ABA6" w14:textId="77777777">
        <w:tc>
          <w:tcPr>
            <w:tcW w:w="524" w:type="dxa"/>
          </w:tcPr>
          <w:p w14:paraId="1C6DFC0B" w14:textId="77777777" w:rsidR="008E07B5" w:rsidRDefault="008E07B5">
            <w:pPr>
              <w:pStyle w:val="ConsPlusNormal"/>
              <w:jc w:val="center"/>
            </w:pPr>
            <w:r>
              <w:t>2.2</w:t>
            </w:r>
          </w:p>
        </w:tc>
        <w:tc>
          <w:tcPr>
            <w:tcW w:w="4038" w:type="dxa"/>
          </w:tcPr>
          <w:p w14:paraId="426AF967" w14:textId="77777777" w:rsidR="008E07B5" w:rsidRDefault="008E07B5">
            <w:pPr>
              <w:pStyle w:val="ConsPlusNormal"/>
            </w:pPr>
            <w:r>
              <w:t>Изменение количества активов</w:t>
            </w:r>
          </w:p>
        </w:tc>
        <w:tc>
          <w:tcPr>
            <w:tcW w:w="1080" w:type="dxa"/>
          </w:tcPr>
          <w:p w14:paraId="1CEEC23B" w14:textId="77777777" w:rsidR="008E07B5" w:rsidRDefault="008E07B5">
            <w:pPr>
              <w:pStyle w:val="ConsPlusNormal"/>
              <w:jc w:val="center"/>
            </w:pPr>
            <w:r>
              <w:t>тыс. руб.</w:t>
            </w:r>
          </w:p>
        </w:tc>
        <w:tc>
          <w:tcPr>
            <w:tcW w:w="820" w:type="dxa"/>
          </w:tcPr>
          <w:p w14:paraId="0E9E14CC" w14:textId="77777777" w:rsidR="008E07B5" w:rsidRDefault="008E07B5">
            <w:pPr>
              <w:pStyle w:val="ConsPlusNormal"/>
            </w:pPr>
          </w:p>
        </w:tc>
        <w:tc>
          <w:tcPr>
            <w:tcW w:w="821" w:type="dxa"/>
          </w:tcPr>
          <w:p w14:paraId="619094E6" w14:textId="77777777" w:rsidR="008E07B5" w:rsidRDefault="008E07B5">
            <w:pPr>
              <w:pStyle w:val="ConsPlusNormal"/>
            </w:pPr>
          </w:p>
        </w:tc>
        <w:tc>
          <w:tcPr>
            <w:tcW w:w="821" w:type="dxa"/>
          </w:tcPr>
          <w:p w14:paraId="02AD1DA4" w14:textId="77777777" w:rsidR="008E07B5" w:rsidRDefault="008E07B5">
            <w:pPr>
              <w:pStyle w:val="ConsPlusNormal"/>
            </w:pPr>
          </w:p>
        </w:tc>
        <w:tc>
          <w:tcPr>
            <w:tcW w:w="820" w:type="dxa"/>
          </w:tcPr>
          <w:p w14:paraId="4656C723" w14:textId="77777777" w:rsidR="008E07B5" w:rsidRDefault="008E07B5">
            <w:pPr>
              <w:pStyle w:val="ConsPlusNormal"/>
            </w:pPr>
          </w:p>
        </w:tc>
        <w:tc>
          <w:tcPr>
            <w:tcW w:w="821" w:type="dxa"/>
          </w:tcPr>
          <w:p w14:paraId="0A226A27" w14:textId="77777777" w:rsidR="008E07B5" w:rsidRDefault="008E07B5">
            <w:pPr>
              <w:pStyle w:val="ConsPlusNormal"/>
            </w:pPr>
          </w:p>
        </w:tc>
        <w:tc>
          <w:tcPr>
            <w:tcW w:w="821" w:type="dxa"/>
          </w:tcPr>
          <w:p w14:paraId="654F1BE1" w14:textId="77777777" w:rsidR="008E07B5" w:rsidRDefault="008E07B5">
            <w:pPr>
              <w:pStyle w:val="ConsPlusNormal"/>
            </w:pPr>
          </w:p>
        </w:tc>
        <w:tc>
          <w:tcPr>
            <w:tcW w:w="821" w:type="dxa"/>
          </w:tcPr>
          <w:p w14:paraId="26ED6C0B" w14:textId="77777777" w:rsidR="008E07B5" w:rsidRDefault="008E07B5">
            <w:pPr>
              <w:pStyle w:val="ConsPlusNormal"/>
            </w:pPr>
          </w:p>
        </w:tc>
      </w:tr>
      <w:tr w:rsidR="008E07B5" w14:paraId="6D087F4B" w14:textId="77777777">
        <w:tc>
          <w:tcPr>
            <w:tcW w:w="524" w:type="dxa"/>
          </w:tcPr>
          <w:p w14:paraId="0103EE5A" w14:textId="77777777" w:rsidR="008E07B5" w:rsidRDefault="008E07B5">
            <w:pPr>
              <w:pStyle w:val="ConsPlusNormal"/>
              <w:jc w:val="center"/>
            </w:pPr>
            <w:r>
              <w:t>2.3</w:t>
            </w:r>
          </w:p>
        </w:tc>
        <w:tc>
          <w:tcPr>
            <w:tcW w:w="4038" w:type="dxa"/>
          </w:tcPr>
          <w:p w14:paraId="0EDBADAB" w14:textId="77777777" w:rsidR="008E07B5" w:rsidRDefault="008E07B5">
            <w:pPr>
              <w:pStyle w:val="ConsPlusNormal"/>
            </w:pPr>
            <w:r>
              <w:t>Плата за подключение</w:t>
            </w:r>
          </w:p>
        </w:tc>
        <w:tc>
          <w:tcPr>
            <w:tcW w:w="1080" w:type="dxa"/>
          </w:tcPr>
          <w:p w14:paraId="1CA22ABA" w14:textId="77777777" w:rsidR="008E07B5" w:rsidRDefault="008E07B5">
            <w:pPr>
              <w:pStyle w:val="ConsPlusNormal"/>
              <w:jc w:val="center"/>
            </w:pPr>
            <w:r>
              <w:t>тыс. руб.</w:t>
            </w:r>
          </w:p>
        </w:tc>
        <w:tc>
          <w:tcPr>
            <w:tcW w:w="820" w:type="dxa"/>
          </w:tcPr>
          <w:p w14:paraId="144DE9FE" w14:textId="77777777" w:rsidR="008E07B5" w:rsidRDefault="008E07B5">
            <w:pPr>
              <w:pStyle w:val="ConsPlusNormal"/>
            </w:pPr>
          </w:p>
        </w:tc>
        <w:tc>
          <w:tcPr>
            <w:tcW w:w="821" w:type="dxa"/>
          </w:tcPr>
          <w:p w14:paraId="0C166AE3" w14:textId="77777777" w:rsidR="008E07B5" w:rsidRDefault="008E07B5">
            <w:pPr>
              <w:pStyle w:val="ConsPlusNormal"/>
            </w:pPr>
          </w:p>
        </w:tc>
        <w:tc>
          <w:tcPr>
            <w:tcW w:w="821" w:type="dxa"/>
          </w:tcPr>
          <w:p w14:paraId="530F4BBC" w14:textId="77777777" w:rsidR="008E07B5" w:rsidRDefault="008E07B5">
            <w:pPr>
              <w:pStyle w:val="ConsPlusNormal"/>
            </w:pPr>
          </w:p>
        </w:tc>
        <w:tc>
          <w:tcPr>
            <w:tcW w:w="820" w:type="dxa"/>
          </w:tcPr>
          <w:p w14:paraId="0CD95583" w14:textId="77777777" w:rsidR="008E07B5" w:rsidRDefault="008E07B5">
            <w:pPr>
              <w:pStyle w:val="ConsPlusNormal"/>
            </w:pPr>
          </w:p>
        </w:tc>
        <w:tc>
          <w:tcPr>
            <w:tcW w:w="821" w:type="dxa"/>
          </w:tcPr>
          <w:p w14:paraId="08B23518" w14:textId="77777777" w:rsidR="008E07B5" w:rsidRDefault="008E07B5">
            <w:pPr>
              <w:pStyle w:val="ConsPlusNormal"/>
            </w:pPr>
          </w:p>
        </w:tc>
        <w:tc>
          <w:tcPr>
            <w:tcW w:w="821" w:type="dxa"/>
          </w:tcPr>
          <w:p w14:paraId="37AB9D88" w14:textId="77777777" w:rsidR="008E07B5" w:rsidRDefault="008E07B5">
            <w:pPr>
              <w:pStyle w:val="ConsPlusNormal"/>
            </w:pPr>
          </w:p>
        </w:tc>
        <w:tc>
          <w:tcPr>
            <w:tcW w:w="821" w:type="dxa"/>
          </w:tcPr>
          <w:p w14:paraId="4DC72CA4" w14:textId="77777777" w:rsidR="008E07B5" w:rsidRDefault="008E07B5">
            <w:pPr>
              <w:pStyle w:val="ConsPlusNormal"/>
            </w:pPr>
          </w:p>
        </w:tc>
      </w:tr>
      <w:tr w:rsidR="008E07B5" w14:paraId="72AF63FC" w14:textId="77777777">
        <w:tc>
          <w:tcPr>
            <w:tcW w:w="524" w:type="dxa"/>
          </w:tcPr>
          <w:p w14:paraId="7A0859C7" w14:textId="77777777" w:rsidR="008E07B5" w:rsidRDefault="008E07B5">
            <w:pPr>
              <w:pStyle w:val="ConsPlusNormal"/>
              <w:jc w:val="center"/>
            </w:pPr>
            <w:r>
              <w:t>2.4</w:t>
            </w:r>
          </w:p>
        </w:tc>
        <w:tc>
          <w:tcPr>
            <w:tcW w:w="4038" w:type="dxa"/>
          </w:tcPr>
          <w:p w14:paraId="2D69191C" w14:textId="77777777" w:rsidR="008E07B5" w:rsidRDefault="008E07B5">
            <w:pPr>
              <w:pStyle w:val="ConsPlusNormal"/>
            </w:pPr>
            <w:r>
              <w:t>Средства бюджетов и гос. корпораций</w:t>
            </w:r>
          </w:p>
        </w:tc>
        <w:tc>
          <w:tcPr>
            <w:tcW w:w="1080" w:type="dxa"/>
          </w:tcPr>
          <w:p w14:paraId="33F51DB7" w14:textId="77777777" w:rsidR="008E07B5" w:rsidRDefault="008E07B5">
            <w:pPr>
              <w:pStyle w:val="ConsPlusNormal"/>
              <w:jc w:val="center"/>
            </w:pPr>
            <w:r>
              <w:t>тыс. руб.</w:t>
            </w:r>
          </w:p>
        </w:tc>
        <w:tc>
          <w:tcPr>
            <w:tcW w:w="820" w:type="dxa"/>
          </w:tcPr>
          <w:p w14:paraId="5D81C773" w14:textId="77777777" w:rsidR="008E07B5" w:rsidRDefault="008E07B5">
            <w:pPr>
              <w:pStyle w:val="ConsPlusNormal"/>
            </w:pPr>
          </w:p>
        </w:tc>
        <w:tc>
          <w:tcPr>
            <w:tcW w:w="821" w:type="dxa"/>
          </w:tcPr>
          <w:p w14:paraId="56CD7C0A" w14:textId="77777777" w:rsidR="008E07B5" w:rsidRDefault="008E07B5">
            <w:pPr>
              <w:pStyle w:val="ConsPlusNormal"/>
            </w:pPr>
          </w:p>
        </w:tc>
        <w:tc>
          <w:tcPr>
            <w:tcW w:w="821" w:type="dxa"/>
          </w:tcPr>
          <w:p w14:paraId="241C6FBD" w14:textId="77777777" w:rsidR="008E07B5" w:rsidRDefault="008E07B5">
            <w:pPr>
              <w:pStyle w:val="ConsPlusNormal"/>
            </w:pPr>
          </w:p>
        </w:tc>
        <w:tc>
          <w:tcPr>
            <w:tcW w:w="820" w:type="dxa"/>
          </w:tcPr>
          <w:p w14:paraId="71F772E9" w14:textId="77777777" w:rsidR="008E07B5" w:rsidRDefault="008E07B5">
            <w:pPr>
              <w:pStyle w:val="ConsPlusNormal"/>
            </w:pPr>
          </w:p>
        </w:tc>
        <w:tc>
          <w:tcPr>
            <w:tcW w:w="821" w:type="dxa"/>
          </w:tcPr>
          <w:p w14:paraId="3D0038E6" w14:textId="77777777" w:rsidR="008E07B5" w:rsidRDefault="008E07B5">
            <w:pPr>
              <w:pStyle w:val="ConsPlusNormal"/>
            </w:pPr>
          </w:p>
        </w:tc>
        <w:tc>
          <w:tcPr>
            <w:tcW w:w="821" w:type="dxa"/>
          </w:tcPr>
          <w:p w14:paraId="4C93AAE4" w14:textId="77777777" w:rsidR="008E07B5" w:rsidRDefault="008E07B5">
            <w:pPr>
              <w:pStyle w:val="ConsPlusNormal"/>
            </w:pPr>
          </w:p>
        </w:tc>
        <w:tc>
          <w:tcPr>
            <w:tcW w:w="821" w:type="dxa"/>
          </w:tcPr>
          <w:p w14:paraId="580FD6C7" w14:textId="77777777" w:rsidR="008E07B5" w:rsidRDefault="008E07B5">
            <w:pPr>
              <w:pStyle w:val="ConsPlusNormal"/>
            </w:pPr>
          </w:p>
        </w:tc>
      </w:tr>
      <w:tr w:rsidR="008E07B5" w14:paraId="405FDB9F" w14:textId="77777777">
        <w:tc>
          <w:tcPr>
            <w:tcW w:w="524" w:type="dxa"/>
          </w:tcPr>
          <w:p w14:paraId="4D9BB6A1" w14:textId="77777777" w:rsidR="008E07B5" w:rsidRDefault="008E07B5">
            <w:pPr>
              <w:pStyle w:val="ConsPlusNormal"/>
              <w:jc w:val="center"/>
            </w:pPr>
            <w:r>
              <w:t>3</w:t>
            </w:r>
          </w:p>
        </w:tc>
        <w:tc>
          <w:tcPr>
            <w:tcW w:w="4038" w:type="dxa"/>
          </w:tcPr>
          <w:p w14:paraId="69BA1088" w14:textId="77777777" w:rsidR="008E07B5" w:rsidRDefault="008E07B5">
            <w:pPr>
              <w:pStyle w:val="ConsPlusNormal"/>
            </w:pPr>
            <w:r>
              <w:t>Стоимость объектов, выведенных из эксплуатации</w:t>
            </w:r>
          </w:p>
        </w:tc>
        <w:tc>
          <w:tcPr>
            <w:tcW w:w="1080" w:type="dxa"/>
          </w:tcPr>
          <w:p w14:paraId="22192DA4" w14:textId="77777777" w:rsidR="008E07B5" w:rsidRDefault="008E07B5">
            <w:pPr>
              <w:pStyle w:val="ConsPlusNormal"/>
              <w:jc w:val="center"/>
            </w:pPr>
            <w:r>
              <w:t>тыс. руб.</w:t>
            </w:r>
          </w:p>
        </w:tc>
        <w:tc>
          <w:tcPr>
            <w:tcW w:w="820" w:type="dxa"/>
          </w:tcPr>
          <w:p w14:paraId="3AF8A633" w14:textId="77777777" w:rsidR="008E07B5" w:rsidRDefault="008E07B5">
            <w:pPr>
              <w:pStyle w:val="ConsPlusNormal"/>
            </w:pPr>
          </w:p>
        </w:tc>
        <w:tc>
          <w:tcPr>
            <w:tcW w:w="821" w:type="dxa"/>
          </w:tcPr>
          <w:p w14:paraId="700CC027" w14:textId="77777777" w:rsidR="008E07B5" w:rsidRDefault="008E07B5">
            <w:pPr>
              <w:pStyle w:val="ConsPlusNormal"/>
            </w:pPr>
          </w:p>
        </w:tc>
        <w:tc>
          <w:tcPr>
            <w:tcW w:w="821" w:type="dxa"/>
          </w:tcPr>
          <w:p w14:paraId="343478E7" w14:textId="77777777" w:rsidR="008E07B5" w:rsidRDefault="008E07B5">
            <w:pPr>
              <w:pStyle w:val="ConsPlusNormal"/>
            </w:pPr>
          </w:p>
        </w:tc>
        <w:tc>
          <w:tcPr>
            <w:tcW w:w="820" w:type="dxa"/>
          </w:tcPr>
          <w:p w14:paraId="5C0EFC93" w14:textId="77777777" w:rsidR="008E07B5" w:rsidRDefault="008E07B5">
            <w:pPr>
              <w:pStyle w:val="ConsPlusNormal"/>
            </w:pPr>
          </w:p>
        </w:tc>
        <w:tc>
          <w:tcPr>
            <w:tcW w:w="821" w:type="dxa"/>
          </w:tcPr>
          <w:p w14:paraId="45FC7841" w14:textId="77777777" w:rsidR="008E07B5" w:rsidRDefault="008E07B5">
            <w:pPr>
              <w:pStyle w:val="ConsPlusNormal"/>
            </w:pPr>
          </w:p>
        </w:tc>
        <w:tc>
          <w:tcPr>
            <w:tcW w:w="821" w:type="dxa"/>
          </w:tcPr>
          <w:p w14:paraId="019E4230" w14:textId="77777777" w:rsidR="008E07B5" w:rsidRDefault="008E07B5">
            <w:pPr>
              <w:pStyle w:val="ConsPlusNormal"/>
            </w:pPr>
          </w:p>
        </w:tc>
        <w:tc>
          <w:tcPr>
            <w:tcW w:w="821" w:type="dxa"/>
          </w:tcPr>
          <w:p w14:paraId="2F5DE67B" w14:textId="77777777" w:rsidR="008E07B5" w:rsidRDefault="008E07B5">
            <w:pPr>
              <w:pStyle w:val="ConsPlusNormal"/>
            </w:pPr>
          </w:p>
        </w:tc>
      </w:tr>
      <w:tr w:rsidR="008E07B5" w14:paraId="543AF87F" w14:textId="77777777">
        <w:tc>
          <w:tcPr>
            <w:tcW w:w="524" w:type="dxa"/>
          </w:tcPr>
          <w:p w14:paraId="3879270F" w14:textId="77777777" w:rsidR="008E07B5" w:rsidRDefault="008E07B5">
            <w:pPr>
              <w:pStyle w:val="ConsPlusNormal"/>
              <w:jc w:val="center"/>
            </w:pPr>
            <w:r>
              <w:t>4</w:t>
            </w:r>
          </w:p>
        </w:tc>
        <w:tc>
          <w:tcPr>
            <w:tcW w:w="4038" w:type="dxa"/>
          </w:tcPr>
          <w:p w14:paraId="1ADC46C3" w14:textId="77777777" w:rsidR="008E07B5" w:rsidRDefault="008E07B5">
            <w:pPr>
              <w:pStyle w:val="ConsPlusNormal"/>
            </w:pPr>
            <w:r>
              <w:t xml:space="preserve">Корректировка на изменение доходности государственных </w:t>
            </w:r>
            <w:r>
              <w:lastRenderedPageBreak/>
              <w:t>обязательств</w:t>
            </w:r>
          </w:p>
        </w:tc>
        <w:tc>
          <w:tcPr>
            <w:tcW w:w="1080" w:type="dxa"/>
          </w:tcPr>
          <w:p w14:paraId="0F93784A" w14:textId="77777777" w:rsidR="008E07B5" w:rsidRDefault="008E07B5">
            <w:pPr>
              <w:pStyle w:val="ConsPlusNormal"/>
              <w:jc w:val="center"/>
            </w:pPr>
            <w:r>
              <w:lastRenderedPageBreak/>
              <w:t>тыс. руб.</w:t>
            </w:r>
          </w:p>
        </w:tc>
        <w:tc>
          <w:tcPr>
            <w:tcW w:w="820" w:type="dxa"/>
          </w:tcPr>
          <w:p w14:paraId="277A735E" w14:textId="77777777" w:rsidR="008E07B5" w:rsidRDefault="008E07B5">
            <w:pPr>
              <w:pStyle w:val="ConsPlusNormal"/>
            </w:pPr>
          </w:p>
        </w:tc>
        <w:tc>
          <w:tcPr>
            <w:tcW w:w="821" w:type="dxa"/>
          </w:tcPr>
          <w:p w14:paraId="1FA8B7BD" w14:textId="77777777" w:rsidR="008E07B5" w:rsidRDefault="008E07B5">
            <w:pPr>
              <w:pStyle w:val="ConsPlusNormal"/>
            </w:pPr>
          </w:p>
        </w:tc>
        <w:tc>
          <w:tcPr>
            <w:tcW w:w="821" w:type="dxa"/>
          </w:tcPr>
          <w:p w14:paraId="269D984A" w14:textId="77777777" w:rsidR="008E07B5" w:rsidRDefault="008E07B5">
            <w:pPr>
              <w:pStyle w:val="ConsPlusNormal"/>
            </w:pPr>
          </w:p>
        </w:tc>
        <w:tc>
          <w:tcPr>
            <w:tcW w:w="820" w:type="dxa"/>
          </w:tcPr>
          <w:p w14:paraId="06E8256E" w14:textId="77777777" w:rsidR="008E07B5" w:rsidRDefault="008E07B5">
            <w:pPr>
              <w:pStyle w:val="ConsPlusNormal"/>
            </w:pPr>
          </w:p>
        </w:tc>
        <w:tc>
          <w:tcPr>
            <w:tcW w:w="821" w:type="dxa"/>
          </w:tcPr>
          <w:p w14:paraId="12F09893" w14:textId="77777777" w:rsidR="008E07B5" w:rsidRDefault="008E07B5">
            <w:pPr>
              <w:pStyle w:val="ConsPlusNormal"/>
            </w:pPr>
          </w:p>
        </w:tc>
        <w:tc>
          <w:tcPr>
            <w:tcW w:w="821" w:type="dxa"/>
          </w:tcPr>
          <w:p w14:paraId="3319E7F1" w14:textId="77777777" w:rsidR="008E07B5" w:rsidRDefault="008E07B5">
            <w:pPr>
              <w:pStyle w:val="ConsPlusNormal"/>
            </w:pPr>
          </w:p>
        </w:tc>
        <w:tc>
          <w:tcPr>
            <w:tcW w:w="821" w:type="dxa"/>
          </w:tcPr>
          <w:p w14:paraId="03E3C64C" w14:textId="77777777" w:rsidR="008E07B5" w:rsidRDefault="008E07B5">
            <w:pPr>
              <w:pStyle w:val="ConsPlusNormal"/>
            </w:pPr>
          </w:p>
        </w:tc>
      </w:tr>
      <w:tr w:rsidR="008E07B5" w14:paraId="515639E6" w14:textId="77777777">
        <w:tc>
          <w:tcPr>
            <w:tcW w:w="524" w:type="dxa"/>
          </w:tcPr>
          <w:p w14:paraId="755C0463" w14:textId="77777777" w:rsidR="008E07B5" w:rsidRDefault="008E07B5">
            <w:pPr>
              <w:pStyle w:val="ConsPlusNormal"/>
              <w:jc w:val="center"/>
            </w:pPr>
            <w:r>
              <w:t>4.1</w:t>
            </w:r>
          </w:p>
        </w:tc>
        <w:tc>
          <w:tcPr>
            <w:tcW w:w="4038" w:type="dxa"/>
          </w:tcPr>
          <w:p w14:paraId="66214B84" w14:textId="77777777" w:rsidR="008E07B5" w:rsidRDefault="008E07B5">
            <w:pPr>
              <w:pStyle w:val="ConsPlusNormal"/>
            </w:pPr>
            <w:r>
              <w:t>Доходность, учтенная при установлении тарифов</w:t>
            </w:r>
          </w:p>
        </w:tc>
        <w:tc>
          <w:tcPr>
            <w:tcW w:w="1080" w:type="dxa"/>
          </w:tcPr>
          <w:p w14:paraId="265AE30B" w14:textId="77777777" w:rsidR="008E07B5" w:rsidRDefault="008E07B5">
            <w:pPr>
              <w:pStyle w:val="ConsPlusNormal"/>
              <w:jc w:val="center"/>
            </w:pPr>
            <w:r>
              <w:t>%</w:t>
            </w:r>
          </w:p>
        </w:tc>
        <w:tc>
          <w:tcPr>
            <w:tcW w:w="820" w:type="dxa"/>
          </w:tcPr>
          <w:p w14:paraId="07C4D98B" w14:textId="77777777" w:rsidR="008E07B5" w:rsidRDefault="008E07B5">
            <w:pPr>
              <w:pStyle w:val="ConsPlusNormal"/>
            </w:pPr>
          </w:p>
        </w:tc>
        <w:tc>
          <w:tcPr>
            <w:tcW w:w="821" w:type="dxa"/>
          </w:tcPr>
          <w:p w14:paraId="25DA53FB" w14:textId="77777777" w:rsidR="008E07B5" w:rsidRDefault="008E07B5">
            <w:pPr>
              <w:pStyle w:val="ConsPlusNormal"/>
            </w:pPr>
          </w:p>
        </w:tc>
        <w:tc>
          <w:tcPr>
            <w:tcW w:w="821" w:type="dxa"/>
          </w:tcPr>
          <w:p w14:paraId="43D49DA6" w14:textId="77777777" w:rsidR="008E07B5" w:rsidRDefault="008E07B5">
            <w:pPr>
              <w:pStyle w:val="ConsPlusNormal"/>
            </w:pPr>
          </w:p>
        </w:tc>
        <w:tc>
          <w:tcPr>
            <w:tcW w:w="820" w:type="dxa"/>
          </w:tcPr>
          <w:p w14:paraId="4EB0BE7F" w14:textId="77777777" w:rsidR="008E07B5" w:rsidRDefault="008E07B5">
            <w:pPr>
              <w:pStyle w:val="ConsPlusNormal"/>
            </w:pPr>
          </w:p>
        </w:tc>
        <w:tc>
          <w:tcPr>
            <w:tcW w:w="821" w:type="dxa"/>
          </w:tcPr>
          <w:p w14:paraId="6D88FC21" w14:textId="77777777" w:rsidR="008E07B5" w:rsidRDefault="008E07B5">
            <w:pPr>
              <w:pStyle w:val="ConsPlusNormal"/>
            </w:pPr>
          </w:p>
        </w:tc>
        <w:tc>
          <w:tcPr>
            <w:tcW w:w="821" w:type="dxa"/>
          </w:tcPr>
          <w:p w14:paraId="3B3D70B4" w14:textId="77777777" w:rsidR="008E07B5" w:rsidRDefault="008E07B5">
            <w:pPr>
              <w:pStyle w:val="ConsPlusNormal"/>
            </w:pPr>
          </w:p>
        </w:tc>
        <w:tc>
          <w:tcPr>
            <w:tcW w:w="821" w:type="dxa"/>
          </w:tcPr>
          <w:p w14:paraId="3F1986D4" w14:textId="77777777" w:rsidR="008E07B5" w:rsidRDefault="008E07B5">
            <w:pPr>
              <w:pStyle w:val="ConsPlusNormal"/>
            </w:pPr>
          </w:p>
        </w:tc>
      </w:tr>
      <w:tr w:rsidR="008E07B5" w14:paraId="0BB4B685" w14:textId="77777777">
        <w:tc>
          <w:tcPr>
            <w:tcW w:w="524" w:type="dxa"/>
          </w:tcPr>
          <w:p w14:paraId="73F7FFF2" w14:textId="77777777" w:rsidR="008E07B5" w:rsidRDefault="008E07B5">
            <w:pPr>
              <w:pStyle w:val="ConsPlusNormal"/>
              <w:jc w:val="center"/>
            </w:pPr>
            <w:r>
              <w:t>4.2</w:t>
            </w:r>
          </w:p>
        </w:tc>
        <w:tc>
          <w:tcPr>
            <w:tcW w:w="4038" w:type="dxa"/>
          </w:tcPr>
          <w:p w14:paraId="0C22ED7D" w14:textId="77777777" w:rsidR="008E07B5" w:rsidRDefault="008E07B5">
            <w:pPr>
              <w:pStyle w:val="ConsPlusNormal"/>
            </w:pPr>
            <w:r>
              <w:t>Фактическая доходность</w:t>
            </w:r>
          </w:p>
        </w:tc>
        <w:tc>
          <w:tcPr>
            <w:tcW w:w="1080" w:type="dxa"/>
          </w:tcPr>
          <w:p w14:paraId="32FD9094" w14:textId="77777777" w:rsidR="008E07B5" w:rsidRDefault="008E07B5">
            <w:pPr>
              <w:pStyle w:val="ConsPlusNormal"/>
              <w:jc w:val="center"/>
            </w:pPr>
            <w:r>
              <w:t>%</w:t>
            </w:r>
          </w:p>
        </w:tc>
        <w:tc>
          <w:tcPr>
            <w:tcW w:w="820" w:type="dxa"/>
          </w:tcPr>
          <w:p w14:paraId="44A05223" w14:textId="77777777" w:rsidR="008E07B5" w:rsidRDefault="008E07B5">
            <w:pPr>
              <w:pStyle w:val="ConsPlusNormal"/>
            </w:pPr>
          </w:p>
        </w:tc>
        <w:tc>
          <w:tcPr>
            <w:tcW w:w="821" w:type="dxa"/>
          </w:tcPr>
          <w:p w14:paraId="557BD06C" w14:textId="77777777" w:rsidR="008E07B5" w:rsidRDefault="008E07B5">
            <w:pPr>
              <w:pStyle w:val="ConsPlusNormal"/>
            </w:pPr>
          </w:p>
        </w:tc>
        <w:tc>
          <w:tcPr>
            <w:tcW w:w="821" w:type="dxa"/>
          </w:tcPr>
          <w:p w14:paraId="09F7928F" w14:textId="77777777" w:rsidR="008E07B5" w:rsidRDefault="008E07B5">
            <w:pPr>
              <w:pStyle w:val="ConsPlusNormal"/>
            </w:pPr>
          </w:p>
        </w:tc>
        <w:tc>
          <w:tcPr>
            <w:tcW w:w="820" w:type="dxa"/>
          </w:tcPr>
          <w:p w14:paraId="79BE2AD3" w14:textId="77777777" w:rsidR="008E07B5" w:rsidRDefault="008E07B5">
            <w:pPr>
              <w:pStyle w:val="ConsPlusNormal"/>
            </w:pPr>
          </w:p>
        </w:tc>
        <w:tc>
          <w:tcPr>
            <w:tcW w:w="821" w:type="dxa"/>
          </w:tcPr>
          <w:p w14:paraId="0F7DC74F" w14:textId="77777777" w:rsidR="008E07B5" w:rsidRDefault="008E07B5">
            <w:pPr>
              <w:pStyle w:val="ConsPlusNormal"/>
            </w:pPr>
          </w:p>
        </w:tc>
        <w:tc>
          <w:tcPr>
            <w:tcW w:w="821" w:type="dxa"/>
          </w:tcPr>
          <w:p w14:paraId="6753CF7A" w14:textId="77777777" w:rsidR="008E07B5" w:rsidRDefault="008E07B5">
            <w:pPr>
              <w:pStyle w:val="ConsPlusNormal"/>
            </w:pPr>
          </w:p>
        </w:tc>
        <w:tc>
          <w:tcPr>
            <w:tcW w:w="821" w:type="dxa"/>
          </w:tcPr>
          <w:p w14:paraId="154B7ADA" w14:textId="77777777" w:rsidR="008E07B5" w:rsidRDefault="008E07B5">
            <w:pPr>
              <w:pStyle w:val="ConsPlusNormal"/>
            </w:pPr>
          </w:p>
        </w:tc>
      </w:tr>
    </w:tbl>
    <w:p w14:paraId="2ECABE12" w14:textId="77777777" w:rsidR="008E07B5" w:rsidRDefault="008E07B5">
      <w:pPr>
        <w:pStyle w:val="ConsPlusNormal"/>
        <w:jc w:val="both"/>
      </w:pPr>
    </w:p>
    <w:p w14:paraId="32EA8365" w14:textId="77777777" w:rsidR="008E07B5" w:rsidRDefault="008E07B5">
      <w:pPr>
        <w:pStyle w:val="ConsPlusNormal"/>
        <w:jc w:val="both"/>
      </w:pPr>
    </w:p>
    <w:p w14:paraId="69BF7EC6" w14:textId="77777777" w:rsidR="008E07B5" w:rsidRDefault="008E07B5">
      <w:pPr>
        <w:pStyle w:val="ConsPlusNormal"/>
        <w:jc w:val="both"/>
      </w:pPr>
    </w:p>
    <w:p w14:paraId="726F5DE6" w14:textId="77777777" w:rsidR="008E07B5" w:rsidRDefault="008E07B5">
      <w:pPr>
        <w:pStyle w:val="ConsPlusNormal"/>
        <w:jc w:val="both"/>
      </w:pPr>
    </w:p>
    <w:p w14:paraId="357236F1" w14:textId="77777777" w:rsidR="008E07B5" w:rsidRDefault="008E07B5">
      <w:pPr>
        <w:pStyle w:val="ConsPlusNormal"/>
        <w:jc w:val="both"/>
      </w:pPr>
    </w:p>
    <w:p w14:paraId="79B29516" w14:textId="77777777" w:rsidR="008E07B5" w:rsidRDefault="008E07B5">
      <w:pPr>
        <w:pStyle w:val="ConsPlusNormal"/>
        <w:jc w:val="right"/>
        <w:outlineLvl w:val="1"/>
      </w:pPr>
      <w:r>
        <w:t>Приложение 6.11</w:t>
      </w:r>
    </w:p>
    <w:p w14:paraId="530E6F84" w14:textId="77777777" w:rsidR="008E07B5" w:rsidRDefault="008E07B5">
      <w:pPr>
        <w:pStyle w:val="ConsPlusNormal"/>
        <w:jc w:val="right"/>
      </w:pPr>
      <w:r>
        <w:t>к Методическим указаниям,</w:t>
      </w:r>
    </w:p>
    <w:p w14:paraId="6BD904F9" w14:textId="77777777" w:rsidR="008E07B5" w:rsidRDefault="008E07B5">
      <w:pPr>
        <w:pStyle w:val="ConsPlusNormal"/>
        <w:jc w:val="right"/>
      </w:pPr>
      <w:r>
        <w:t>утвержденным приказом ФСТ России</w:t>
      </w:r>
    </w:p>
    <w:p w14:paraId="7FA0C57B" w14:textId="77777777" w:rsidR="008E07B5" w:rsidRDefault="008E07B5">
      <w:pPr>
        <w:pStyle w:val="ConsPlusNormal"/>
        <w:jc w:val="right"/>
      </w:pPr>
      <w:r>
        <w:t>от 27.12.2013 N 1746-э</w:t>
      </w:r>
    </w:p>
    <w:p w14:paraId="55C4F7CB" w14:textId="77777777" w:rsidR="008E07B5" w:rsidRDefault="008E07B5">
      <w:pPr>
        <w:pStyle w:val="ConsPlusNormal"/>
        <w:jc w:val="both"/>
      </w:pPr>
    </w:p>
    <w:p w14:paraId="0063072F" w14:textId="77777777" w:rsidR="008E07B5" w:rsidRDefault="008E07B5">
      <w:pPr>
        <w:pStyle w:val="ConsPlusNormal"/>
        <w:jc w:val="center"/>
      </w:pPr>
      <w:r>
        <w:t>Полная база инвестированного капитала</w:t>
      </w:r>
    </w:p>
    <w:p w14:paraId="721740C8"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4038"/>
        <w:gridCol w:w="1080"/>
        <w:gridCol w:w="820"/>
        <w:gridCol w:w="821"/>
        <w:gridCol w:w="821"/>
        <w:gridCol w:w="820"/>
        <w:gridCol w:w="821"/>
        <w:gridCol w:w="821"/>
        <w:gridCol w:w="821"/>
      </w:tblGrid>
      <w:tr w:rsidR="008E07B5" w14:paraId="5947242A" w14:textId="77777777">
        <w:tc>
          <w:tcPr>
            <w:tcW w:w="524" w:type="dxa"/>
          </w:tcPr>
          <w:p w14:paraId="011D2708" w14:textId="77777777" w:rsidR="008E07B5" w:rsidRDefault="008E07B5">
            <w:pPr>
              <w:pStyle w:val="ConsPlusNormal"/>
              <w:jc w:val="center"/>
            </w:pPr>
            <w:r>
              <w:t>N п/п</w:t>
            </w:r>
          </w:p>
        </w:tc>
        <w:tc>
          <w:tcPr>
            <w:tcW w:w="4038" w:type="dxa"/>
          </w:tcPr>
          <w:p w14:paraId="566F0ED5" w14:textId="77777777" w:rsidR="008E07B5" w:rsidRDefault="008E07B5">
            <w:pPr>
              <w:pStyle w:val="ConsPlusNormal"/>
              <w:jc w:val="center"/>
            </w:pPr>
            <w:r>
              <w:t>Наименование</w:t>
            </w:r>
          </w:p>
        </w:tc>
        <w:tc>
          <w:tcPr>
            <w:tcW w:w="1080" w:type="dxa"/>
          </w:tcPr>
          <w:p w14:paraId="7D98F2AB" w14:textId="77777777" w:rsidR="008E07B5" w:rsidRDefault="008E07B5">
            <w:pPr>
              <w:pStyle w:val="ConsPlusNormal"/>
              <w:jc w:val="center"/>
            </w:pPr>
            <w:r>
              <w:t>Единица измерений</w:t>
            </w:r>
          </w:p>
        </w:tc>
        <w:tc>
          <w:tcPr>
            <w:tcW w:w="820" w:type="dxa"/>
          </w:tcPr>
          <w:p w14:paraId="6FA287FF" w14:textId="77777777" w:rsidR="008E07B5" w:rsidRDefault="008E07B5">
            <w:pPr>
              <w:pStyle w:val="ConsPlusNormal"/>
              <w:jc w:val="center"/>
            </w:pPr>
            <w:r>
              <w:t>Истекший год (i-2)</w:t>
            </w:r>
          </w:p>
        </w:tc>
        <w:tc>
          <w:tcPr>
            <w:tcW w:w="821" w:type="dxa"/>
          </w:tcPr>
          <w:p w14:paraId="494847D5" w14:textId="77777777" w:rsidR="008E07B5" w:rsidRDefault="008E07B5">
            <w:pPr>
              <w:pStyle w:val="ConsPlusNormal"/>
              <w:jc w:val="center"/>
            </w:pPr>
            <w:r>
              <w:t>Текущий год (i-1)</w:t>
            </w:r>
          </w:p>
        </w:tc>
        <w:tc>
          <w:tcPr>
            <w:tcW w:w="821" w:type="dxa"/>
          </w:tcPr>
          <w:p w14:paraId="74F89C81" w14:textId="77777777" w:rsidR="008E07B5" w:rsidRDefault="008E07B5">
            <w:pPr>
              <w:pStyle w:val="ConsPlusNormal"/>
              <w:jc w:val="center"/>
            </w:pPr>
            <w:r>
              <w:t>1-й год</w:t>
            </w:r>
          </w:p>
        </w:tc>
        <w:tc>
          <w:tcPr>
            <w:tcW w:w="820" w:type="dxa"/>
          </w:tcPr>
          <w:p w14:paraId="0098F0CF" w14:textId="77777777" w:rsidR="008E07B5" w:rsidRDefault="008E07B5">
            <w:pPr>
              <w:pStyle w:val="ConsPlusNormal"/>
              <w:jc w:val="center"/>
            </w:pPr>
            <w:r>
              <w:t>2-й год</w:t>
            </w:r>
          </w:p>
        </w:tc>
        <w:tc>
          <w:tcPr>
            <w:tcW w:w="821" w:type="dxa"/>
          </w:tcPr>
          <w:p w14:paraId="065AF711" w14:textId="77777777" w:rsidR="008E07B5" w:rsidRDefault="008E07B5">
            <w:pPr>
              <w:pStyle w:val="ConsPlusNormal"/>
              <w:jc w:val="center"/>
            </w:pPr>
            <w:r>
              <w:t>3-й год</w:t>
            </w:r>
          </w:p>
        </w:tc>
        <w:tc>
          <w:tcPr>
            <w:tcW w:w="821" w:type="dxa"/>
          </w:tcPr>
          <w:p w14:paraId="6AC4EDB0" w14:textId="77777777" w:rsidR="008E07B5" w:rsidRDefault="008E07B5">
            <w:pPr>
              <w:pStyle w:val="ConsPlusNormal"/>
              <w:jc w:val="center"/>
            </w:pPr>
            <w:r>
              <w:t>4-й год</w:t>
            </w:r>
          </w:p>
        </w:tc>
        <w:tc>
          <w:tcPr>
            <w:tcW w:w="821" w:type="dxa"/>
          </w:tcPr>
          <w:p w14:paraId="1FDF6C36" w14:textId="77777777" w:rsidR="008E07B5" w:rsidRDefault="008E07B5">
            <w:pPr>
              <w:pStyle w:val="ConsPlusNormal"/>
              <w:jc w:val="center"/>
            </w:pPr>
            <w:r>
              <w:t>5-й год</w:t>
            </w:r>
          </w:p>
        </w:tc>
      </w:tr>
      <w:tr w:rsidR="008E07B5" w14:paraId="7A5460EB" w14:textId="77777777">
        <w:tc>
          <w:tcPr>
            <w:tcW w:w="524" w:type="dxa"/>
          </w:tcPr>
          <w:p w14:paraId="19434337" w14:textId="77777777" w:rsidR="008E07B5" w:rsidRDefault="008E07B5">
            <w:pPr>
              <w:pStyle w:val="ConsPlusNormal"/>
              <w:jc w:val="center"/>
            </w:pPr>
            <w:r>
              <w:t>1</w:t>
            </w:r>
          </w:p>
        </w:tc>
        <w:tc>
          <w:tcPr>
            <w:tcW w:w="4038" w:type="dxa"/>
          </w:tcPr>
          <w:p w14:paraId="4476544C" w14:textId="77777777" w:rsidR="008E07B5" w:rsidRDefault="008E07B5">
            <w:pPr>
              <w:pStyle w:val="ConsPlusNormal"/>
              <w:jc w:val="center"/>
            </w:pPr>
            <w:r>
              <w:t>2</w:t>
            </w:r>
          </w:p>
        </w:tc>
        <w:tc>
          <w:tcPr>
            <w:tcW w:w="1080" w:type="dxa"/>
          </w:tcPr>
          <w:p w14:paraId="0A8CADBF" w14:textId="77777777" w:rsidR="008E07B5" w:rsidRDefault="008E07B5">
            <w:pPr>
              <w:pStyle w:val="ConsPlusNormal"/>
              <w:jc w:val="center"/>
            </w:pPr>
            <w:r>
              <w:t>3</w:t>
            </w:r>
          </w:p>
        </w:tc>
        <w:tc>
          <w:tcPr>
            <w:tcW w:w="820" w:type="dxa"/>
          </w:tcPr>
          <w:p w14:paraId="51F22C76" w14:textId="77777777" w:rsidR="008E07B5" w:rsidRDefault="008E07B5">
            <w:pPr>
              <w:pStyle w:val="ConsPlusNormal"/>
              <w:jc w:val="center"/>
            </w:pPr>
            <w:r>
              <w:t>4</w:t>
            </w:r>
          </w:p>
        </w:tc>
        <w:tc>
          <w:tcPr>
            <w:tcW w:w="821" w:type="dxa"/>
          </w:tcPr>
          <w:p w14:paraId="52A08DEC" w14:textId="77777777" w:rsidR="008E07B5" w:rsidRDefault="008E07B5">
            <w:pPr>
              <w:pStyle w:val="ConsPlusNormal"/>
              <w:jc w:val="center"/>
            </w:pPr>
            <w:r>
              <w:t>5</w:t>
            </w:r>
          </w:p>
        </w:tc>
        <w:tc>
          <w:tcPr>
            <w:tcW w:w="821" w:type="dxa"/>
          </w:tcPr>
          <w:p w14:paraId="74717584" w14:textId="77777777" w:rsidR="008E07B5" w:rsidRDefault="008E07B5">
            <w:pPr>
              <w:pStyle w:val="ConsPlusNormal"/>
              <w:jc w:val="center"/>
            </w:pPr>
            <w:r>
              <w:t>6</w:t>
            </w:r>
          </w:p>
        </w:tc>
        <w:tc>
          <w:tcPr>
            <w:tcW w:w="820" w:type="dxa"/>
          </w:tcPr>
          <w:p w14:paraId="3FB6408A" w14:textId="77777777" w:rsidR="008E07B5" w:rsidRDefault="008E07B5">
            <w:pPr>
              <w:pStyle w:val="ConsPlusNormal"/>
              <w:jc w:val="center"/>
            </w:pPr>
            <w:r>
              <w:t>7</w:t>
            </w:r>
          </w:p>
        </w:tc>
        <w:tc>
          <w:tcPr>
            <w:tcW w:w="821" w:type="dxa"/>
          </w:tcPr>
          <w:p w14:paraId="4DD6C413" w14:textId="77777777" w:rsidR="008E07B5" w:rsidRDefault="008E07B5">
            <w:pPr>
              <w:pStyle w:val="ConsPlusNormal"/>
              <w:jc w:val="center"/>
            </w:pPr>
            <w:r>
              <w:t>8</w:t>
            </w:r>
          </w:p>
        </w:tc>
        <w:tc>
          <w:tcPr>
            <w:tcW w:w="821" w:type="dxa"/>
          </w:tcPr>
          <w:p w14:paraId="432CF3DB" w14:textId="77777777" w:rsidR="008E07B5" w:rsidRDefault="008E07B5">
            <w:pPr>
              <w:pStyle w:val="ConsPlusNormal"/>
              <w:jc w:val="center"/>
            </w:pPr>
            <w:r>
              <w:t>9</w:t>
            </w:r>
          </w:p>
        </w:tc>
        <w:tc>
          <w:tcPr>
            <w:tcW w:w="821" w:type="dxa"/>
          </w:tcPr>
          <w:p w14:paraId="2E93E211" w14:textId="77777777" w:rsidR="008E07B5" w:rsidRDefault="008E07B5">
            <w:pPr>
              <w:pStyle w:val="ConsPlusNormal"/>
              <w:jc w:val="center"/>
            </w:pPr>
            <w:r>
              <w:t>10</w:t>
            </w:r>
          </w:p>
        </w:tc>
      </w:tr>
      <w:tr w:rsidR="008E07B5" w14:paraId="653F3A24" w14:textId="77777777">
        <w:tc>
          <w:tcPr>
            <w:tcW w:w="524" w:type="dxa"/>
          </w:tcPr>
          <w:p w14:paraId="121700CC" w14:textId="77777777" w:rsidR="008E07B5" w:rsidRDefault="008E07B5">
            <w:pPr>
              <w:pStyle w:val="ConsPlusNormal"/>
              <w:jc w:val="center"/>
            </w:pPr>
            <w:r>
              <w:t>1</w:t>
            </w:r>
          </w:p>
        </w:tc>
        <w:tc>
          <w:tcPr>
            <w:tcW w:w="4038" w:type="dxa"/>
          </w:tcPr>
          <w:p w14:paraId="17865B78" w14:textId="77777777" w:rsidR="008E07B5" w:rsidRDefault="008E07B5">
            <w:pPr>
              <w:pStyle w:val="ConsPlusNormal"/>
              <w:jc w:val="both"/>
            </w:pPr>
            <w:r>
              <w:t>Полная величина инвестированного капитала</w:t>
            </w:r>
          </w:p>
        </w:tc>
        <w:tc>
          <w:tcPr>
            <w:tcW w:w="1080" w:type="dxa"/>
          </w:tcPr>
          <w:p w14:paraId="186FB767" w14:textId="77777777" w:rsidR="008E07B5" w:rsidRDefault="008E07B5">
            <w:pPr>
              <w:pStyle w:val="ConsPlusNormal"/>
              <w:jc w:val="center"/>
            </w:pPr>
            <w:r>
              <w:t>тыс. руб.</w:t>
            </w:r>
          </w:p>
        </w:tc>
        <w:tc>
          <w:tcPr>
            <w:tcW w:w="820" w:type="dxa"/>
          </w:tcPr>
          <w:p w14:paraId="10DBB5B9" w14:textId="77777777" w:rsidR="008E07B5" w:rsidRDefault="008E07B5">
            <w:pPr>
              <w:pStyle w:val="ConsPlusNormal"/>
            </w:pPr>
          </w:p>
        </w:tc>
        <w:tc>
          <w:tcPr>
            <w:tcW w:w="821" w:type="dxa"/>
          </w:tcPr>
          <w:p w14:paraId="57D742BD" w14:textId="77777777" w:rsidR="008E07B5" w:rsidRDefault="008E07B5">
            <w:pPr>
              <w:pStyle w:val="ConsPlusNormal"/>
            </w:pPr>
          </w:p>
        </w:tc>
        <w:tc>
          <w:tcPr>
            <w:tcW w:w="821" w:type="dxa"/>
          </w:tcPr>
          <w:p w14:paraId="78281FE7" w14:textId="77777777" w:rsidR="008E07B5" w:rsidRDefault="008E07B5">
            <w:pPr>
              <w:pStyle w:val="ConsPlusNormal"/>
            </w:pPr>
          </w:p>
        </w:tc>
        <w:tc>
          <w:tcPr>
            <w:tcW w:w="820" w:type="dxa"/>
          </w:tcPr>
          <w:p w14:paraId="365CD98E" w14:textId="77777777" w:rsidR="008E07B5" w:rsidRDefault="008E07B5">
            <w:pPr>
              <w:pStyle w:val="ConsPlusNormal"/>
            </w:pPr>
          </w:p>
        </w:tc>
        <w:tc>
          <w:tcPr>
            <w:tcW w:w="821" w:type="dxa"/>
          </w:tcPr>
          <w:p w14:paraId="2312E126" w14:textId="77777777" w:rsidR="008E07B5" w:rsidRDefault="008E07B5">
            <w:pPr>
              <w:pStyle w:val="ConsPlusNormal"/>
            </w:pPr>
          </w:p>
        </w:tc>
        <w:tc>
          <w:tcPr>
            <w:tcW w:w="821" w:type="dxa"/>
          </w:tcPr>
          <w:p w14:paraId="26542A00" w14:textId="77777777" w:rsidR="008E07B5" w:rsidRDefault="008E07B5">
            <w:pPr>
              <w:pStyle w:val="ConsPlusNormal"/>
            </w:pPr>
          </w:p>
        </w:tc>
        <w:tc>
          <w:tcPr>
            <w:tcW w:w="821" w:type="dxa"/>
          </w:tcPr>
          <w:p w14:paraId="05DC0883" w14:textId="77777777" w:rsidR="008E07B5" w:rsidRDefault="008E07B5">
            <w:pPr>
              <w:pStyle w:val="ConsPlusNormal"/>
            </w:pPr>
          </w:p>
        </w:tc>
      </w:tr>
      <w:tr w:rsidR="008E07B5" w14:paraId="32AEE395" w14:textId="77777777">
        <w:tc>
          <w:tcPr>
            <w:tcW w:w="524" w:type="dxa"/>
          </w:tcPr>
          <w:p w14:paraId="45A66BE4" w14:textId="77777777" w:rsidR="008E07B5" w:rsidRDefault="008E07B5">
            <w:pPr>
              <w:pStyle w:val="ConsPlusNormal"/>
              <w:jc w:val="center"/>
            </w:pPr>
            <w:r>
              <w:t>2</w:t>
            </w:r>
          </w:p>
        </w:tc>
        <w:tc>
          <w:tcPr>
            <w:tcW w:w="4038" w:type="dxa"/>
          </w:tcPr>
          <w:p w14:paraId="1C85EA7D" w14:textId="77777777" w:rsidR="008E07B5" w:rsidRDefault="008E07B5">
            <w:pPr>
              <w:pStyle w:val="ConsPlusNormal"/>
              <w:jc w:val="both"/>
            </w:pPr>
            <w:r>
              <w:t>Инвестированный капитал</w:t>
            </w:r>
          </w:p>
        </w:tc>
        <w:tc>
          <w:tcPr>
            <w:tcW w:w="1080" w:type="dxa"/>
          </w:tcPr>
          <w:p w14:paraId="58817D06" w14:textId="77777777" w:rsidR="008E07B5" w:rsidRDefault="008E07B5">
            <w:pPr>
              <w:pStyle w:val="ConsPlusNormal"/>
              <w:jc w:val="center"/>
            </w:pPr>
            <w:r>
              <w:t>тыс. руб.</w:t>
            </w:r>
          </w:p>
        </w:tc>
        <w:tc>
          <w:tcPr>
            <w:tcW w:w="820" w:type="dxa"/>
          </w:tcPr>
          <w:p w14:paraId="7AA6312F" w14:textId="77777777" w:rsidR="008E07B5" w:rsidRDefault="008E07B5">
            <w:pPr>
              <w:pStyle w:val="ConsPlusNormal"/>
            </w:pPr>
          </w:p>
        </w:tc>
        <w:tc>
          <w:tcPr>
            <w:tcW w:w="821" w:type="dxa"/>
          </w:tcPr>
          <w:p w14:paraId="54B9C864" w14:textId="77777777" w:rsidR="008E07B5" w:rsidRDefault="008E07B5">
            <w:pPr>
              <w:pStyle w:val="ConsPlusNormal"/>
            </w:pPr>
          </w:p>
        </w:tc>
        <w:tc>
          <w:tcPr>
            <w:tcW w:w="821" w:type="dxa"/>
          </w:tcPr>
          <w:p w14:paraId="764988F4" w14:textId="77777777" w:rsidR="008E07B5" w:rsidRDefault="008E07B5">
            <w:pPr>
              <w:pStyle w:val="ConsPlusNormal"/>
            </w:pPr>
          </w:p>
        </w:tc>
        <w:tc>
          <w:tcPr>
            <w:tcW w:w="820" w:type="dxa"/>
          </w:tcPr>
          <w:p w14:paraId="7E17F6AB" w14:textId="77777777" w:rsidR="008E07B5" w:rsidRDefault="008E07B5">
            <w:pPr>
              <w:pStyle w:val="ConsPlusNormal"/>
            </w:pPr>
          </w:p>
        </w:tc>
        <w:tc>
          <w:tcPr>
            <w:tcW w:w="821" w:type="dxa"/>
          </w:tcPr>
          <w:p w14:paraId="785EEC0A" w14:textId="77777777" w:rsidR="008E07B5" w:rsidRDefault="008E07B5">
            <w:pPr>
              <w:pStyle w:val="ConsPlusNormal"/>
            </w:pPr>
          </w:p>
        </w:tc>
        <w:tc>
          <w:tcPr>
            <w:tcW w:w="821" w:type="dxa"/>
          </w:tcPr>
          <w:p w14:paraId="6C922774" w14:textId="77777777" w:rsidR="008E07B5" w:rsidRDefault="008E07B5">
            <w:pPr>
              <w:pStyle w:val="ConsPlusNormal"/>
            </w:pPr>
          </w:p>
        </w:tc>
        <w:tc>
          <w:tcPr>
            <w:tcW w:w="821" w:type="dxa"/>
          </w:tcPr>
          <w:p w14:paraId="3E0075AB" w14:textId="77777777" w:rsidR="008E07B5" w:rsidRDefault="008E07B5">
            <w:pPr>
              <w:pStyle w:val="ConsPlusNormal"/>
            </w:pPr>
          </w:p>
        </w:tc>
      </w:tr>
      <w:tr w:rsidR="008E07B5" w14:paraId="066BDC88" w14:textId="77777777">
        <w:tc>
          <w:tcPr>
            <w:tcW w:w="524" w:type="dxa"/>
          </w:tcPr>
          <w:p w14:paraId="7A5DA963" w14:textId="77777777" w:rsidR="008E07B5" w:rsidRDefault="008E07B5">
            <w:pPr>
              <w:pStyle w:val="ConsPlusNormal"/>
              <w:jc w:val="center"/>
            </w:pPr>
            <w:r>
              <w:t>2.1</w:t>
            </w:r>
          </w:p>
        </w:tc>
        <w:tc>
          <w:tcPr>
            <w:tcW w:w="4038" w:type="dxa"/>
          </w:tcPr>
          <w:p w14:paraId="76382822" w14:textId="77777777" w:rsidR="008E07B5" w:rsidRDefault="008E07B5">
            <w:pPr>
              <w:pStyle w:val="ConsPlusNormal"/>
            </w:pPr>
            <w:r>
              <w:t>Капитальные вложения</w:t>
            </w:r>
          </w:p>
        </w:tc>
        <w:tc>
          <w:tcPr>
            <w:tcW w:w="1080" w:type="dxa"/>
          </w:tcPr>
          <w:p w14:paraId="63689337" w14:textId="77777777" w:rsidR="008E07B5" w:rsidRDefault="008E07B5">
            <w:pPr>
              <w:pStyle w:val="ConsPlusNormal"/>
              <w:jc w:val="center"/>
            </w:pPr>
            <w:r>
              <w:t>тыс. руб.</w:t>
            </w:r>
          </w:p>
        </w:tc>
        <w:tc>
          <w:tcPr>
            <w:tcW w:w="820" w:type="dxa"/>
          </w:tcPr>
          <w:p w14:paraId="3DE4905A" w14:textId="77777777" w:rsidR="008E07B5" w:rsidRDefault="008E07B5">
            <w:pPr>
              <w:pStyle w:val="ConsPlusNormal"/>
            </w:pPr>
          </w:p>
        </w:tc>
        <w:tc>
          <w:tcPr>
            <w:tcW w:w="821" w:type="dxa"/>
          </w:tcPr>
          <w:p w14:paraId="0482B1B4" w14:textId="77777777" w:rsidR="008E07B5" w:rsidRDefault="008E07B5">
            <w:pPr>
              <w:pStyle w:val="ConsPlusNormal"/>
            </w:pPr>
          </w:p>
        </w:tc>
        <w:tc>
          <w:tcPr>
            <w:tcW w:w="821" w:type="dxa"/>
          </w:tcPr>
          <w:p w14:paraId="24E7F42C" w14:textId="77777777" w:rsidR="008E07B5" w:rsidRDefault="008E07B5">
            <w:pPr>
              <w:pStyle w:val="ConsPlusNormal"/>
            </w:pPr>
          </w:p>
        </w:tc>
        <w:tc>
          <w:tcPr>
            <w:tcW w:w="820" w:type="dxa"/>
          </w:tcPr>
          <w:p w14:paraId="718F1525" w14:textId="77777777" w:rsidR="008E07B5" w:rsidRDefault="008E07B5">
            <w:pPr>
              <w:pStyle w:val="ConsPlusNormal"/>
            </w:pPr>
          </w:p>
        </w:tc>
        <w:tc>
          <w:tcPr>
            <w:tcW w:w="821" w:type="dxa"/>
          </w:tcPr>
          <w:p w14:paraId="192B327E" w14:textId="77777777" w:rsidR="008E07B5" w:rsidRDefault="008E07B5">
            <w:pPr>
              <w:pStyle w:val="ConsPlusNormal"/>
            </w:pPr>
          </w:p>
        </w:tc>
        <w:tc>
          <w:tcPr>
            <w:tcW w:w="821" w:type="dxa"/>
          </w:tcPr>
          <w:p w14:paraId="293CBD9A" w14:textId="77777777" w:rsidR="008E07B5" w:rsidRDefault="008E07B5">
            <w:pPr>
              <w:pStyle w:val="ConsPlusNormal"/>
            </w:pPr>
          </w:p>
        </w:tc>
        <w:tc>
          <w:tcPr>
            <w:tcW w:w="821" w:type="dxa"/>
          </w:tcPr>
          <w:p w14:paraId="1A428EC5" w14:textId="77777777" w:rsidR="008E07B5" w:rsidRDefault="008E07B5">
            <w:pPr>
              <w:pStyle w:val="ConsPlusNormal"/>
            </w:pPr>
          </w:p>
        </w:tc>
      </w:tr>
      <w:tr w:rsidR="008E07B5" w14:paraId="6C49F3D8" w14:textId="77777777">
        <w:tc>
          <w:tcPr>
            <w:tcW w:w="524" w:type="dxa"/>
          </w:tcPr>
          <w:p w14:paraId="72F81363" w14:textId="77777777" w:rsidR="008E07B5" w:rsidRDefault="008E07B5">
            <w:pPr>
              <w:pStyle w:val="ConsPlusNormal"/>
              <w:jc w:val="center"/>
            </w:pPr>
            <w:r>
              <w:t>2.2</w:t>
            </w:r>
          </w:p>
        </w:tc>
        <w:tc>
          <w:tcPr>
            <w:tcW w:w="4038" w:type="dxa"/>
          </w:tcPr>
          <w:p w14:paraId="320CAFD5" w14:textId="77777777" w:rsidR="008E07B5" w:rsidRDefault="008E07B5">
            <w:pPr>
              <w:pStyle w:val="ConsPlusNormal"/>
            </w:pPr>
            <w:r>
              <w:t>Изменение количества активов (полной стоимости)</w:t>
            </w:r>
          </w:p>
        </w:tc>
        <w:tc>
          <w:tcPr>
            <w:tcW w:w="1080" w:type="dxa"/>
          </w:tcPr>
          <w:p w14:paraId="2BC24364" w14:textId="77777777" w:rsidR="008E07B5" w:rsidRDefault="008E07B5">
            <w:pPr>
              <w:pStyle w:val="ConsPlusNormal"/>
              <w:jc w:val="center"/>
            </w:pPr>
            <w:r>
              <w:t>тыс. руб.</w:t>
            </w:r>
          </w:p>
        </w:tc>
        <w:tc>
          <w:tcPr>
            <w:tcW w:w="820" w:type="dxa"/>
          </w:tcPr>
          <w:p w14:paraId="56A011F8" w14:textId="77777777" w:rsidR="008E07B5" w:rsidRDefault="008E07B5">
            <w:pPr>
              <w:pStyle w:val="ConsPlusNormal"/>
            </w:pPr>
          </w:p>
        </w:tc>
        <w:tc>
          <w:tcPr>
            <w:tcW w:w="821" w:type="dxa"/>
          </w:tcPr>
          <w:p w14:paraId="55DE2B3D" w14:textId="77777777" w:rsidR="008E07B5" w:rsidRDefault="008E07B5">
            <w:pPr>
              <w:pStyle w:val="ConsPlusNormal"/>
            </w:pPr>
          </w:p>
        </w:tc>
        <w:tc>
          <w:tcPr>
            <w:tcW w:w="821" w:type="dxa"/>
          </w:tcPr>
          <w:p w14:paraId="472D9C53" w14:textId="77777777" w:rsidR="008E07B5" w:rsidRDefault="008E07B5">
            <w:pPr>
              <w:pStyle w:val="ConsPlusNormal"/>
            </w:pPr>
          </w:p>
        </w:tc>
        <w:tc>
          <w:tcPr>
            <w:tcW w:w="820" w:type="dxa"/>
          </w:tcPr>
          <w:p w14:paraId="3BD2FBD6" w14:textId="77777777" w:rsidR="008E07B5" w:rsidRDefault="008E07B5">
            <w:pPr>
              <w:pStyle w:val="ConsPlusNormal"/>
            </w:pPr>
          </w:p>
        </w:tc>
        <w:tc>
          <w:tcPr>
            <w:tcW w:w="821" w:type="dxa"/>
          </w:tcPr>
          <w:p w14:paraId="281418DC" w14:textId="77777777" w:rsidR="008E07B5" w:rsidRDefault="008E07B5">
            <w:pPr>
              <w:pStyle w:val="ConsPlusNormal"/>
            </w:pPr>
          </w:p>
        </w:tc>
        <w:tc>
          <w:tcPr>
            <w:tcW w:w="821" w:type="dxa"/>
          </w:tcPr>
          <w:p w14:paraId="260A7AC7" w14:textId="77777777" w:rsidR="008E07B5" w:rsidRDefault="008E07B5">
            <w:pPr>
              <w:pStyle w:val="ConsPlusNormal"/>
            </w:pPr>
          </w:p>
        </w:tc>
        <w:tc>
          <w:tcPr>
            <w:tcW w:w="821" w:type="dxa"/>
          </w:tcPr>
          <w:p w14:paraId="7B14E960" w14:textId="77777777" w:rsidR="008E07B5" w:rsidRDefault="008E07B5">
            <w:pPr>
              <w:pStyle w:val="ConsPlusNormal"/>
            </w:pPr>
          </w:p>
        </w:tc>
      </w:tr>
      <w:tr w:rsidR="008E07B5" w14:paraId="0BEB0203" w14:textId="77777777">
        <w:tc>
          <w:tcPr>
            <w:tcW w:w="524" w:type="dxa"/>
          </w:tcPr>
          <w:p w14:paraId="6C1C9BEE" w14:textId="77777777" w:rsidR="008E07B5" w:rsidRDefault="008E07B5">
            <w:pPr>
              <w:pStyle w:val="ConsPlusNormal"/>
              <w:jc w:val="center"/>
            </w:pPr>
            <w:r>
              <w:lastRenderedPageBreak/>
              <w:t>2.3</w:t>
            </w:r>
          </w:p>
        </w:tc>
        <w:tc>
          <w:tcPr>
            <w:tcW w:w="4038" w:type="dxa"/>
          </w:tcPr>
          <w:p w14:paraId="2096DA0C" w14:textId="77777777" w:rsidR="008E07B5" w:rsidRDefault="008E07B5">
            <w:pPr>
              <w:pStyle w:val="ConsPlusNormal"/>
            </w:pPr>
            <w:r>
              <w:t>Плата за подключение</w:t>
            </w:r>
          </w:p>
        </w:tc>
        <w:tc>
          <w:tcPr>
            <w:tcW w:w="1080" w:type="dxa"/>
          </w:tcPr>
          <w:p w14:paraId="5637B714" w14:textId="77777777" w:rsidR="008E07B5" w:rsidRDefault="008E07B5">
            <w:pPr>
              <w:pStyle w:val="ConsPlusNormal"/>
              <w:jc w:val="center"/>
            </w:pPr>
            <w:r>
              <w:t>тыс. руб.</w:t>
            </w:r>
          </w:p>
        </w:tc>
        <w:tc>
          <w:tcPr>
            <w:tcW w:w="820" w:type="dxa"/>
          </w:tcPr>
          <w:p w14:paraId="3277675D" w14:textId="77777777" w:rsidR="008E07B5" w:rsidRDefault="008E07B5">
            <w:pPr>
              <w:pStyle w:val="ConsPlusNormal"/>
            </w:pPr>
          </w:p>
        </w:tc>
        <w:tc>
          <w:tcPr>
            <w:tcW w:w="821" w:type="dxa"/>
          </w:tcPr>
          <w:p w14:paraId="29C5203F" w14:textId="77777777" w:rsidR="008E07B5" w:rsidRDefault="008E07B5">
            <w:pPr>
              <w:pStyle w:val="ConsPlusNormal"/>
            </w:pPr>
          </w:p>
        </w:tc>
        <w:tc>
          <w:tcPr>
            <w:tcW w:w="821" w:type="dxa"/>
          </w:tcPr>
          <w:p w14:paraId="0A72D2FA" w14:textId="77777777" w:rsidR="008E07B5" w:rsidRDefault="008E07B5">
            <w:pPr>
              <w:pStyle w:val="ConsPlusNormal"/>
            </w:pPr>
          </w:p>
        </w:tc>
        <w:tc>
          <w:tcPr>
            <w:tcW w:w="820" w:type="dxa"/>
          </w:tcPr>
          <w:p w14:paraId="72147C3C" w14:textId="77777777" w:rsidR="008E07B5" w:rsidRDefault="008E07B5">
            <w:pPr>
              <w:pStyle w:val="ConsPlusNormal"/>
            </w:pPr>
          </w:p>
        </w:tc>
        <w:tc>
          <w:tcPr>
            <w:tcW w:w="821" w:type="dxa"/>
          </w:tcPr>
          <w:p w14:paraId="16EF0B93" w14:textId="77777777" w:rsidR="008E07B5" w:rsidRDefault="008E07B5">
            <w:pPr>
              <w:pStyle w:val="ConsPlusNormal"/>
            </w:pPr>
          </w:p>
        </w:tc>
        <w:tc>
          <w:tcPr>
            <w:tcW w:w="821" w:type="dxa"/>
          </w:tcPr>
          <w:p w14:paraId="6B9BD0F4" w14:textId="77777777" w:rsidR="008E07B5" w:rsidRDefault="008E07B5">
            <w:pPr>
              <w:pStyle w:val="ConsPlusNormal"/>
            </w:pPr>
          </w:p>
        </w:tc>
        <w:tc>
          <w:tcPr>
            <w:tcW w:w="821" w:type="dxa"/>
          </w:tcPr>
          <w:p w14:paraId="53AC1694" w14:textId="77777777" w:rsidR="008E07B5" w:rsidRDefault="008E07B5">
            <w:pPr>
              <w:pStyle w:val="ConsPlusNormal"/>
            </w:pPr>
          </w:p>
        </w:tc>
      </w:tr>
      <w:tr w:rsidR="008E07B5" w14:paraId="32D2F4AE" w14:textId="77777777">
        <w:tc>
          <w:tcPr>
            <w:tcW w:w="524" w:type="dxa"/>
          </w:tcPr>
          <w:p w14:paraId="51B8E330" w14:textId="77777777" w:rsidR="008E07B5" w:rsidRDefault="008E07B5">
            <w:pPr>
              <w:pStyle w:val="ConsPlusNormal"/>
              <w:jc w:val="center"/>
            </w:pPr>
            <w:r>
              <w:t>2.4</w:t>
            </w:r>
          </w:p>
        </w:tc>
        <w:tc>
          <w:tcPr>
            <w:tcW w:w="4038" w:type="dxa"/>
          </w:tcPr>
          <w:p w14:paraId="3CF087D2" w14:textId="77777777" w:rsidR="008E07B5" w:rsidRDefault="008E07B5">
            <w:pPr>
              <w:pStyle w:val="ConsPlusNormal"/>
            </w:pPr>
            <w:r>
              <w:t>Средства бюджетов и госкорпораций</w:t>
            </w:r>
          </w:p>
        </w:tc>
        <w:tc>
          <w:tcPr>
            <w:tcW w:w="1080" w:type="dxa"/>
          </w:tcPr>
          <w:p w14:paraId="729765E4" w14:textId="77777777" w:rsidR="008E07B5" w:rsidRDefault="008E07B5">
            <w:pPr>
              <w:pStyle w:val="ConsPlusNormal"/>
              <w:jc w:val="center"/>
            </w:pPr>
            <w:r>
              <w:t>тыс. руб.</w:t>
            </w:r>
          </w:p>
        </w:tc>
        <w:tc>
          <w:tcPr>
            <w:tcW w:w="820" w:type="dxa"/>
          </w:tcPr>
          <w:p w14:paraId="352CDD88" w14:textId="77777777" w:rsidR="008E07B5" w:rsidRDefault="008E07B5">
            <w:pPr>
              <w:pStyle w:val="ConsPlusNormal"/>
            </w:pPr>
          </w:p>
        </w:tc>
        <w:tc>
          <w:tcPr>
            <w:tcW w:w="821" w:type="dxa"/>
          </w:tcPr>
          <w:p w14:paraId="153B6E12" w14:textId="77777777" w:rsidR="008E07B5" w:rsidRDefault="008E07B5">
            <w:pPr>
              <w:pStyle w:val="ConsPlusNormal"/>
            </w:pPr>
          </w:p>
        </w:tc>
        <w:tc>
          <w:tcPr>
            <w:tcW w:w="821" w:type="dxa"/>
          </w:tcPr>
          <w:p w14:paraId="23FA5CD7" w14:textId="77777777" w:rsidR="008E07B5" w:rsidRDefault="008E07B5">
            <w:pPr>
              <w:pStyle w:val="ConsPlusNormal"/>
            </w:pPr>
          </w:p>
        </w:tc>
        <w:tc>
          <w:tcPr>
            <w:tcW w:w="820" w:type="dxa"/>
          </w:tcPr>
          <w:p w14:paraId="56C875B4" w14:textId="77777777" w:rsidR="008E07B5" w:rsidRDefault="008E07B5">
            <w:pPr>
              <w:pStyle w:val="ConsPlusNormal"/>
            </w:pPr>
          </w:p>
        </w:tc>
        <w:tc>
          <w:tcPr>
            <w:tcW w:w="821" w:type="dxa"/>
          </w:tcPr>
          <w:p w14:paraId="63584CCF" w14:textId="77777777" w:rsidR="008E07B5" w:rsidRDefault="008E07B5">
            <w:pPr>
              <w:pStyle w:val="ConsPlusNormal"/>
            </w:pPr>
          </w:p>
        </w:tc>
        <w:tc>
          <w:tcPr>
            <w:tcW w:w="821" w:type="dxa"/>
          </w:tcPr>
          <w:p w14:paraId="4D8799E8" w14:textId="77777777" w:rsidR="008E07B5" w:rsidRDefault="008E07B5">
            <w:pPr>
              <w:pStyle w:val="ConsPlusNormal"/>
            </w:pPr>
          </w:p>
        </w:tc>
        <w:tc>
          <w:tcPr>
            <w:tcW w:w="821" w:type="dxa"/>
          </w:tcPr>
          <w:p w14:paraId="66284B05" w14:textId="77777777" w:rsidR="008E07B5" w:rsidRDefault="008E07B5">
            <w:pPr>
              <w:pStyle w:val="ConsPlusNormal"/>
            </w:pPr>
          </w:p>
        </w:tc>
      </w:tr>
      <w:tr w:rsidR="008E07B5" w14:paraId="2F79D59E" w14:textId="77777777">
        <w:tc>
          <w:tcPr>
            <w:tcW w:w="524" w:type="dxa"/>
          </w:tcPr>
          <w:p w14:paraId="62018655" w14:textId="77777777" w:rsidR="008E07B5" w:rsidRDefault="008E07B5">
            <w:pPr>
              <w:pStyle w:val="ConsPlusNormal"/>
              <w:jc w:val="center"/>
            </w:pPr>
            <w:r>
              <w:t>3</w:t>
            </w:r>
          </w:p>
        </w:tc>
        <w:tc>
          <w:tcPr>
            <w:tcW w:w="4038" w:type="dxa"/>
          </w:tcPr>
          <w:p w14:paraId="6F8B63E3" w14:textId="77777777" w:rsidR="008E07B5" w:rsidRDefault="008E07B5">
            <w:pPr>
              <w:pStyle w:val="ConsPlusNormal"/>
              <w:jc w:val="both"/>
            </w:pPr>
            <w:r>
              <w:t>Полная стоимость объектов, выведенных из эксплуатации</w:t>
            </w:r>
          </w:p>
        </w:tc>
        <w:tc>
          <w:tcPr>
            <w:tcW w:w="1080" w:type="dxa"/>
          </w:tcPr>
          <w:p w14:paraId="5183E2B7" w14:textId="77777777" w:rsidR="008E07B5" w:rsidRDefault="008E07B5">
            <w:pPr>
              <w:pStyle w:val="ConsPlusNormal"/>
              <w:jc w:val="center"/>
            </w:pPr>
            <w:r>
              <w:t>тыс. руб.</w:t>
            </w:r>
          </w:p>
        </w:tc>
        <w:tc>
          <w:tcPr>
            <w:tcW w:w="820" w:type="dxa"/>
          </w:tcPr>
          <w:p w14:paraId="4B9D6C02" w14:textId="77777777" w:rsidR="008E07B5" w:rsidRDefault="008E07B5">
            <w:pPr>
              <w:pStyle w:val="ConsPlusNormal"/>
            </w:pPr>
          </w:p>
        </w:tc>
        <w:tc>
          <w:tcPr>
            <w:tcW w:w="821" w:type="dxa"/>
          </w:tcPr>
          <w:p w14:paraId="71456749" w14:textId="77777777" w:rsidR="008E07B5" w:rsidRDefault="008E07B5">
            <w:pPr>
              <w:pStyle w:val="ConsPlusNormal"/>
            </w:pPr>
          </w:p>
        </w:tc>
        <w:tc>
          <w:tcPr>
            <w:tcW w:w="821" w:type="dxa"/>
          </w:tcPr>
          <w:p w14:paraId="0E983E34" w14:textId="77777777" w:rsidR="008E07B5" w:rsidRDefault="008E07B5">
            <w:pPr>
              <w:pStyle w:val="ConsPlusNormal"/>
            </w:pPr>
          </w:p>
        </w:tc>
        <w:tc>
          <w:tcPr>
            <w:tcW w:w="820" w:type="dxa"/>
          </w:tcPr>
          <w:p w14:paraId="01970CEA" w14:textId="77777777" w:rsidR="008E07B5" w:rsidRDefault="008E07B5">
            <w:pPr>
              <w:pStyle w:val="ConsPlusNormal"/>
            </w:pPr>
          </w:p>
        </w:tc>
        <w:tc>
          <w:tcPr>
            <w:tcW w:w="821" w:type="dxa"/>
          </w:tcPr>
          <w:p w14:paraId="1AD70D14" w14:textId="77777777" w:rsidR="008E07B5" w:rsidRDefault="008E07B5">
            <w:pPr>
              <w:pStyle w:val="ConsPlusNormal"/>
            </w:pPr>
          </w:p>
        </w:tc>
        <w:tc>
          <w:tcPr>
            <w:tcW w:w="821" w:type="dxa"/>
          </w:tcPr>
          <w:p w14:paraId="471D8837" w14:textId="77777777" w:rsidR="008E07B5" w:rsidRDefault="008E07B5">
            <w:pPr>
              <w:pStyle w:val="ConsPlusNormal"/>
            </w:pPr>
          </w:p>
        </w:tc>
        <w:tc>
          <w:tcPr>
            <w:tcW w:w="821" w:type="dxa"/>
          </w:tcPr>
          <w:p w14:paraId="52FF840D" w14:textId="77777777" w:rsidR="008E07B5" w:rsidRDefault="008E07B5">
            <w:pPr>
              <w:pStyle w:val="ConsPlusNormal"/>
            </w:pPr>
          </w:p>
        </w:tc>
      </w:tr>
      <w:tr w:rsidR="008E07B5" w14:paraId="4B9F1F16" w14:textId="77777777">
        <w:tc>
          <w:tcPr>
            <w:tcW w:w="524" w:type="dxa"/>
          </w:tcPr>
          <w:p w14:paraId="7004E1A4" w14:textId="77777777" w:rsidR="008E07B5" w:rsidRDefault="008E07B5">
            <w:pPr>
              <w:pStyle w:val="ConsPlusNormal"/>
              <w:jc w:val="center"/>
            </w:pPr>
            <w:r>
              <w:t>4</w:t>
            </w:r>
          </w:p>
        </w:tc>
        <w:tc>
          <w:tcPr>
            <w:tcW w:w="4038" w:type="dxa"/>
          </w:tcPr>
          <w:p w14:paraId="06514937" w14:textId="77777777" w:rsidR="008E07B5" w:rsidRDefault="008E07B5">
            <w:pPr>
              <w:pStyle w:val="ConsPlusNormal"/>
              <w:jc w:val="both"/>
            </w:pPr>
            <w:r>
              <w:t>Корректировка на изменение доходности государственных обязательств</w:t>
            </w:r>
          </w:p>
        </w:tc>
        <w:tc>
          <w:tcPr>
            <w:tcW w:w="1080" w:type="dxa"/>
          </w:tcPr>
          <w:p w14:paraId="77728789" w14:textId="77777777" w:rsidR="008E07B5" w:rsidRDefault="008E07B5">
            <w:pPr>
              <w:pStyle w:val="ConsPlusNormal"/>
              <w:jc w:val="center"/>
            </w:pPr>
            <w:r>
              <w:t>тыс. руб.</w:t>
            </w:r>
          </w:p>
        </w:tc>
        <w:tc>
          <w:tcPr>
            <w:tcW w:w="820" w:type="dxa"/>
          </w:tcPr>
          <w:p w14:paraId="7FC69AB0" w14:textId="77777777" w:rsidR="008E07B5" w:rsidRDefault="008E07B5">
            <w:pPr>
              <w:pStyle w:val="ConsPlusNormal"/>
            </w:pPr>
          </w:p>
        </w:tc>
        <w:tc>
          <w:tcPr>
            <w:tcW w:w="821" w:type="dxa"/>
          </w:tcPr>
          <w:p w14:paraId="01293EF6" w14:textId="77777777" w:rsidR="008E07B5" w:rsidRDefault="008E07B5">
            <w:pPr>
              <w:pStyle w:val="ConsPlusNormal"/>
            </w:pPr>
          </w:p>
        </w:tc>
        <w:tc>
          <w:tcPr>
            <w:tcW w:w="821" w:type="dxa"/>
          </w:tcPr>
          <w:p w14:paraId="266121EF" w14:textId="77777777" w:rsidR="008E07B5" w:rsidRDefault="008E07B5">
            <w:pPr>
              <w:pStyle w:val="ConsPlusNormal"/>
            </w:pPr>
          </w:p>
        </w:tc>
        <w:tc>
          <w:tcPr>
            <w:tcW w:w="820" w:type="dxa"/>
          </w:tcPr>
          <w:p w14:paraId="775F9B00" w14:textId="77777777" w:rsidR="008E07B5" w:rsidRDefault="008E07B5">
            <w:pPr>
              <w:pStyle w:val="ConsPlusNormal"/>
            </w:pPr>
          </w:p>
        </w:tc>
        <w:tc>
          <w:tcPr>
            <w:tcW w:w="821" w:type="dxa"/>
          </w:tcPr>
          <w:p w14:paraId="29CA37CA" w14:textId="77777777" w:rsidR="008E07B5" w:rsidRDefault="008E07B5">
            <w:pPr>
              <w:pStyle w:val="ConsPlusNormal"/>
            </w:pPr>
          </w:p>
        </w:tc>
        <w:tc>
          <w:tcPr>
            <w:tcW w:w="821" w:type="dxa"/>
          </w:tcPr>
          <w:p w14:paraId="4DCB0817" w14:textId="77777777" w:rsidR="008E07B5" w:rsidRDefault="008E07B5">
            <w:pPr>
              <w:pStyle w:val="ConsPlusNormal"/>
            </w:pPr>
          </w:p>
        </w:tc>
        <w:tc>
          <w:tcPr>
            <w:tcW w:w="821" w:type="dxa"/>
          </w:tcPr>
          <w:p w14:paraId="01022DAE" w14:textId="77777777" w:rsidR="008E07B5" w:rsidRDefault="008E07B5">
            <w:pPr>
              <w:pStyle w:val="ConsPlusNormal"/>
            </w:pPr>
          </w:p>
        </w:tc>
      </w:tr>
      <w:tr w:rsidR="008E07B5" w14:paraId="7AAA21FC" w14:textId="77777777">
        <w:tc>
          <w:tcPr>
            <w:tcW w:w="524" w:type="dxa"/>
          </w:tcPr>
          <w:p w14:paraId="327875A5" w14:textId="77777777" w:rsidR="008E07B5" w:rsidRDefault="008E07B5">
            <w:pPr>
              <w:pStyle w:val="ConsPlusNormal"/>
              <w:jc w:val="center"/>
            </w:pPr>
            <w:r>
              <w:t>4.1</w:t>
            </w:r>
          </w:p>
        </w:tc>
        <w:tc>
          <w:tcPr>
            <w:tcW w:w="4038" w:type="dxa"/>
          </w:tcPr>
          <w:p w14:paraId="52461A66" w14:textId="77777777" w:rsidR="008E07B5" w:rsidRDefault="008E07B5">
            <w:pPr>
              <w:pStyle w:val="ConsPlusNormal"/>
            </w:pPr>
            <w:r>
              <w:t>Доходность, учтенная при установлении тарифов</w:t>
            </w:r>
          </w:p>
        </w:tc>
        <w:tc>
          <w:tcPr>
            <w:tcW w:w="1080" w:type="dxa"/>
          </w:tcPr>
          <w:p w14:paraId="666FA4A0" w14:textId="77777777" w:rsidR="008E07B5" w:rsidRDefault="008E07B5">
            <w:pPr>
              <w:pStyle w:val="ConsPlusNormal"/>
              <w:jc w:val="center"/>
            </w:pPr>
            <w:r>
              <w:t>%</w:t>
            </w:r>
          </w:p>
        </w:tc>
        <w:tc>
          <w:tcPr>
            <w:tcW w:w="820" w:type="dxa"/>
          </w:tcPr>
          <w:p w14:paraId="640B8BB4" w14:textId="77777777" w:rsidR="008E07B5" w:rsidRDefault="008E07B5">
            <w:pPr>
              <w:pStyle w:val="ConsPlusNormal"/>
            </w:pPr>
          </w:p>
        </w:tc>
        <w:tc>
          <w:tcPr>
            <w:tcW w:w="821" w:type="dxa"/>
          </w:tcPr>
          <w:p w14:paraId="29FB62B7" w14:textId="77777777" w:rsidR="008E07B5" w:rsidRDefault="008E07B5">
            <w:pPr>
              <w:pStyle w:val="ConsPlusNormal"/>
            </w:pPr>
          </w:p>
        </w:tc>
        <w:tc>
          <w:tcPr>
            <w:tcW w:w="821" w:type="dxa"/>
          </w:tcPr>
          <w:p w14:paraId="2C06D6A8" w14:textId="77777777" w:rsidR="008E07B5" w:rsidRDefault="008E07B5">
            <w:pPr>
              <w:pStyle w:val="ConsPlusNormal"/>
            </w:pPr>
          </w:p>
        </w:tc>
        <w:tc>
          <w:tcPr>
            <w:tcW w:w="820" w:type="dxa"/>
          </w:tcPr>
          <w:p w14:paraId="1D65AC25" w14:textId="77777777" w:rsidR="008E07B5" w:rsidRDefault="008E07B5">
            <w:pPr>
              <w:pStyle w:val="ConsPlusNormal"/>
            </w:pPr>
          </w:p>
        </w:tc>
        <w:tc>
          <w:tcPr>
            <w:tcW w:w="821" w:type="dxa"/>
          </w:tcPr>
          <w:p w14:paraId="6089DB5C" w14:textId="77777777" w:rsidR="008E07B5" w:rsidRDefault="008E07B5">
            <w:pPr>
              <w:pStyle w:val="ConsPlusNormal"/>
            </w:pPr>
          </w:p>
        </w:tc>
        <w:tc>
          <w:tcPr>
            <w:tcW w:w="821" w:type="dxa"/>
          </w:tcPr>
          <w:p w14:paraId="23B1430C" w14:textId="77777777" w:rsidR="008E07B5" w:rsidRDefault="008E07B5">
            <w:pPr>
              <w:pStyle w:val="ConsPlusNormal"/>
            </w:pPr>
          </w:p>
        </w:tc>
        <w:tc>
          <w:tcPr>
            <w:tcW w:w="821" w:type="dxa"/>
          </w:tcPr>
          <w:p w14:paraId="6265E90A" w14:textId="77777777" w:rsidR="008E07B5" w:rsidRDefault="008E07B5">
            <w:pPr>
              <w:pStyle w:val="ConsPlusNormal"/>
            </w:pPr>
          </w:p>
        </w:tc>
      </w:tr>
      <w:tr w:rsidR="008E07B5" w14:paraId="4552CFCE" w14:textId="77777777">
        <w:tc>
          <w:tcPr>
            <w:tcW w:w="524" w:type="dxa"/>
          </w:tcPr>
          <w:p w14:paraId="6BE6BC53" w14:textId="77777777" w:rsidR="008E07B5" w:rsidRDefault="008E07B5">
            <w:pPr>
              <w:pStyle w:val="ConsPlusNormal"/>
              <w:jc w:val="center"/>
            </w:pPr>
            <w:r>
              <w:t>4.2</w:t>
            </w:r>
          </w:p>
        </w:tc>
        <w:tc>
          <w:tcPr>
            <w:tcW w:w="4038" w:type="dxa"/>
          </w:tcPr>
          <w:p w14:paraId="0DD3BF0E" w14:textId="77777777" w:rsidR="008E07B5" w:rsidRDefault="008E07B5">
            <w:pPr>
              <w:pStyle w:val="ConsPlusNormal"/>
            </w:pPr>
            <w:r>
              <w:t>Фактическая доходность</w:t>
            </w:r>
          </w:p>
        </w:tc>
        <w:tc>
          <w:tcPr>
            <w:tcW w:w="1080" w:type="dxa"/>
          </w:tcPr>
          <w:p w14:paraId="0F553C27" w14:textId="77777777" w:rsidR="008E07B5" w:rsidRDefault="008E07B5">
            <w:pPr>
              <w:pStyle w:val="ConsPlusNormal"/>
              <w:jc w:val="center"/>
            </w:pPr>
            <w:r>
              <w:t>%</w:t>
            </w:r>
          </w:p>
        </w:tc>
        <w:tc>
          <w:tcPr>
            <w:tcW w:w="820" w:type="dxa"/>
          </w:tcPr>
          <w:p w14:paraId="53F16342" w14:textId="77777777" w:rsidR="008E07B5" w:rsidRDefault="008E07B5">
            <w:pPr>
              <w:pStyle w:val="ConsPlusNormal"/>
            </w:pPr>
          </w:p>
        </w:tc>
        <w:tc>
          <w:tcPr>
            <w:tcW w:w="821" w:type="dxa"/>
          </w:tcPr>
          <w:p w14:paraId="6E79B291" w14:textId="77777777" w:rsidR="008E07B5" w:rsidRDefault="008E07B5">
            <w:pPr>
              <w:pStyle w:val="ConsPlusNormal"/>
            </w:pPr>
          </w:p>
        </w:tc>
        <w:tc>
          <w:tcPr>
            <w:tcW w:w="821" w:type="dxa"/>
          </w:tcPr>
          <w:p w14:paraId="4DC44B7A" w14:textId="77777777" w:rsidR="008E07B5" w:rsidRDefault="008E07B5">
            <w:pPr>
              <w:pStyle w:val="ConsPlusNormal"/>
            </w:pPr>
          </w:p>
        </w:tc>
        <w:tc>
          <w:tcPr>
            <w:tcW w:w="820" w:type="dxa"/>
          </w:tcPr>
          <w:p w14:paraId="7E906940" w14:textId="77777777" w:rsidR="008E07B5" w:rsidRDefault="008E07B5">
            <w:pPr>
              <w:pStyle w:val="ConsPlusNormal"/>
            </w:pPr>
          </w:p>
        </w:tc>
        <w:tc>
          <w:tcPr>
            <w:tcW w:w="821" w:type="dxa"/>
          </w:tcPr>
          <w:p w14:paraId="0522A59A" w14:textId="77777777" w:rsidR="008E07B5" w:rsidRDefault="008E07B5">
            <w:pPr>
              <w:pStyle w:val="ConsPlusNormal"/>
            </w:pPr>
          </w:p>
        </w:tc>
        <w:tc>
          <w:tcPr>
            <w:tcW w:w="821" w:type="dxa"/>
          </w:tcPr>
          <w:p w14:paraId="1D37C769" w14:textId="77777777" w:rsidR="008E07B5" w:rsidRDefault="008E07B5">
            <w:pPr>
              <w:pStyle w:val="ConsPlusNormal"/>
            </w:pPr>
          </w:p>
        </w:tc>
        <w:tc>
          <w:tcPr>
            <w:tcW w:w="821" w:type="dxa"/>
          </w:tcPr>
          <w:p w14:paraId="7FE9BF0A" w14:textId="77777777" w:rsidR="008E07B5" w:rsidRDefault="008E07B5">
            <w:pPr>
              <w:pStyle w:val="ConsPlusNormal"/>
            </w:pPr>
          </w:p>
        </w:tc>
      </w:tr>
    </w:tbl>
    <w:p w14:paraId="14FADE57" w14:textId="77777777" w:rsidR="008E07B5" w:rsidRDefault="008E07B5">
      <w:pPr>
        <w:pStyle w:val="ConsPlusNormal"/>
        <w:jc w:val="both"/>
      </w:pPr>
    </w:p>
    <w:p w14:paraId="77307489" w14:textId="77777777" w:rsidR="008E07B5" w:rsidRDefault="008E07B5">
      <w:pPr>
        <w:pStyle w:val="ConsPlusNormal"/>
        <w:jc w:val="both"/>
      </w:pPr>
    </w:p>
    <w:p w14:paraId="18F3B02C" w14:textId="77777777" w:rsidR="008E07B5" w:rsidRDefault="008E07B5">
      <w:pPr>
        <w:pStyle w:val="ConsPlusNormal"/>
        <w:jc w:val="both"/>
      </w:pPr>
    </w:p>
    <w:p w14:paraId="57BA39F6" w14:textId="77777777" w:rsidR="008E07B5" w:rsidRDefault="008E07B5">
      <w:pPr>
        <w:pStyle w:val="ConsPlusNormal"/>
        <w:jc w:val="both"/>
      </w:pPr>
    </w:p>
    <w:p w14:paraId="1E4E7221" w14:textId="77777777" w:rsidR="008E07B5" w:rsidRDefault="008E07B5">
      <w:pPr>
        <w:pStyle w:val="ConsPlusNormal"/>
        <w:jc w:val="both"/>
      </w:pPr>
    </w:p>
    <w:p w14:paraId="427D14B6" w14:textId="77777777" w:rsidR="008E07B5" w:rsidRDefault="008E07B5">
      <w:pPr>
        <w:pStyle w:val="ConsPlusNormal"/>
        <w:jc w:val="right"/>
        <w:outlineLvl w:val="1"/>
      </w:pPr>
      <w:r>
        <w:t>Приложение 7</w:t>
      </w:r>
    </w:p>
    <w:p w14:paraId="539050D9" w14:textId="77777777" w:rsidR="008E07B5" w:rsidRDefault="008E07B5">
      <w:pPr>
        <w:pStyle w:val="ConsPlusNormal"/>
        <w:jc w:val="right"/>
      </w:pPr>
      <w:r>
        <w:t>к Методическим указаниям,</w:t>
      </w:r>
    </w:p>
    <w:p w14:paraId="627A80A7" w14:textId="77777777" w:rsidR="008E07B5" w:rsidRDefault="008E07B5">
      <w:pPr>
        <w:pStyle w:val="ConsPlusNormal"/>
        <w:jc w:val="right"/>
      </w:pPr>
      <w:r>
        <w:t>утвержденным приказом ФСТ России</w:t>
      </w:r>
    </w:p>
    <w:p w14:paraId="10A66F1F" w14:textId="77777777" w:rsidR="008E07B5" w:rsidRDefault="008E07B5">
      <w:pPr>
        <w:pStyle w:val="ConsPlusNormal"/>
        <w:jc w:val="right"/>
      </w:pPr>
      <w:r>
        <w:t>от 27.12.2013 N 1746-э</w:t>
      </w:r>
    </w:p>
    <w:p w14:paraId="5C01B3AE"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E07B5" w14:paraId="4F4EEE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56F5A0"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19C5AE"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C173C9" w14:textId="77777777" w:rsidR="008E07B5" w:rsidRDefault="008E07B5">
            <w:pPr>
              <w:pStyle w:val="ConsPlusNormal"/>
              <w:jc w:val="center"/>
            </w:pPr>
            <w:r>
              <w:rPr>
                <w:color w:val="392C69"/>
              </w:rPr>
              <w:t>Список изменяющих документов</w:t>
            </w:r>
          </w:p>
          <w:p w14:paraId="3683BC1D" w14:textId="77777777" w:rsidR="008E07B5" w:rsidRDefault="008E07B5">
            <w:pPr>
              <w:pStyle w:val="ConsPlusNormal"/>
              <w:jc w:val="center"/>
            </w:pPr>
            <w:r>
              <w:rPr>
                <w:color w:val="392C69"/>
              </w:rPr>
              <w:t xml:space="preserve">(в ред. </w:t>
            </w:r>
            <w:hyperlink r:id="rId523">
              <w:r>
                <w:rPr>
                  <w:color w:val="0000FF"/>
                </w:rPr>
                <w:t>Приказа</w:t>
              </w:r>
            </w:hyperlink>
            <w:r>
              <w:rPr>
                <w:color w:val="392C69"/>
              </w:rPr>
              <w:t xml:space="preserve"> ФСТ России от 24.11.2014 N 2054-э)</w:t>
            </w:r>
          </w:p>
        </w:tc>
        <w:tc>
          <w:tcPr>
            <w:tcW w:w="113" w:type="dxa"/>
            <w:tcBorders>
              <w:top w:val="nil"/>
              <w:left w:val="nil"/>
              <w:bottom w:val="nil"/>
              <w:right w:val="nil"/>
            </w:tcBorders>
            <w:shd w:val="clear" w:color="auto" w:fill="F4F3F8"/>
            <w:tcMar>
              <w:top w:w="0" w:type="dxa"/>
              <w:left w:w="0" w:type="dxa"/>
              <w:bottom w:w="0" w:type="dxa"/>
              <w:right w:w="0" w:type="dxa"/>
            </w:tcMar>
          </w:tcPr>
          <w:p w14:paraId="76D4730F" w14:textId="77777777" w:rsidR="008E07B5" w:rsidRDefault="008E07B5">
            <w:pPr>
              <w:pStyle w:val="ConsPlusNormal"/>
            </w:pPr>
          </w:p>
        </w:tc>
      </w:tr>
    </w:tbl>
    <w:p w14:paraId="221030D6" w14:textId="77777777" w:rsidR="008E07B5" w:rsidRDefault="008E07B5">
      <w:pPr>
        <w:pStyle w:val="ConsPlusNormal"/>
        <w:jc w:val="both"/>
      </w:pPr>
    </w:p>
    <w:p w14:paraId="622E44BA" w14:textId="77777777" w:rsidR="008E07B5" w:rsidRDefault="008E07B5">
      <w:pPr>
        <w:pStyle w:val="ConsPlusNormal"/>
        <w:jc w:val="center"/>
      </w:pPr>
      <w:r>
        <w:t>Расчет тарифа методом индексации</w:t>
      </w:r>
    </w:p>
    <w:p w14:paraId="240F7C3F"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8"/>
        <w:gridCol w:w="3458"/>
        <w:gridCol w:w="1077"/>
        <w:gridCol w:w="737"/>
        <w:gridCol w:w="737"/>
        <w:gridCol w:w="680"/>
        <w:gridCol w:w="850"/>
        <w:gridCol w:w="794"/>
        <w:gridCol w:w="794"/>
        <w:gridCol w:w="850"/>
        <w:gridCol w:w="737"/>
        <w:gridCol w:w="737"/>
      </w:tblGrid>
      <w:tr w:rsidR="008E07B5" w14:paraId="05EF4393" w14:textId="77777777">
        <w:tc>
          <w:tcPr>
            <w:tcW w:w="898" w:type="dxa"/>
            <w:vMerge w:val="restart"/>
          </w:tcPr>
          <w:p w14:paraId="011E4D37" w14:textId="77777777" w:rsidR="008E07B5" w:rsidRDefault="008E07B5">
            <w:pPr>
              <w:pStyle w:val="ConsPlusNormal"/>
              <w:jc w:val="center"/>
            </w:pPr>
            <w:r>
              <w:t>N п/п</w:t>
            </w:r>
          </w:p>
        </w:tc>
        <w:tc>
          <w:tcPr>
            <w:tcW w:w="3458" w:type="dxa"/>
            <w:vMerge w:val="restart"/>
          </w:tcPr>
          <w:p w14:paraId="0284DFAC" w14:textId="77777777" w:rsidR="008E07B5" w:rsidRDefault="008E07B5">
            <w:pPr>
              <w:pStyle w:val="ConsPlusNormal"/>
              <w:jc w:val="center"/>
            </w:pPr>
            <w:r>
              <w:t>Наименование</w:t>
            </w:r>
          </w:p>
        </w:tc>
        <w:tc>
          <w:tcPr>
            <w:tcW w:w="1077" w:type="dxa"/>
            <w:vMerge w:val="restart"/>
          </w:tcPr>
          <w:p w14:paraId="3E856ECD" w14:textId="77777777" w:rsidR="008E07B5" w:rsidRDefault="008E07B5">
            <w:pPr>
              <w:pStyle w:val="ConsPlusNormal"/>
              <w:jc w:val="center"/>
            </w:pPr>
            <w:r>
              <w:t>Единица измерений</w:t>
            </w:r>
          </w:p>
        </w:tc>
        <w:tc>
          <w:tcPr>
            <w:tcW w:w="1474" w:type="dxa"/>
            <w:gridSpan w:val="2"/>
          </w:tcPr>
          <w:p w14:paraId="1FF87EFC" w14:textId="77777777" w:rsidR="008E07B5" w:rsidRDefault="008E07B5">
            <w:pPr>
              <w:pStyle w:val="ConsPlusNormal"/>
              <w:jc w:val="center"/>
            </w:pPr>
            <w:r>
              <w:t>Истекший год (i-2)</w:t>
            </w:r>
          </w:p>
        </w:tc>
        <w:tc>
          <w:tcPr>
            <w:tcW w:w="1530" w:type="dxa"/>
            <w:gridSpan w:val="2"/>
          </w:tcPr>
          <w:p w14:paraId="1B2C3FDF" w14:textId="77777777" w:rsidR="008E07B5" w:rsidRDefault="008E07B5">
            <w:pPr>
              <w:pStyle w:val="ConsPlusNormal"/>
              <w:jc w:val="center"/>
            </w:pPr>
            <w:r>
              <w:t>Текущий год (i-1)</w:t>
            </w:r>
          </w:p>
        </w:tc>
        <w:tc>
          <w:tcPr>
            <w:tcW w:w="794" w:type="dxa"/>
            <w:vMerge w:val="restart"/>
          </w:tcPr>
          <w:p w14:paraId="0B9B1BF1" w14:textId="77777777" w:rsidR="008E07B5" w:rsidRDefault="008E07B5">
            <w:pPr>
              <w:pStyle w:val="ConsPlusNormal"/>
              <w:jc w:val="center"/>
            </w:pPr>
            <w:r>
              <w:t>1-й год</w:t>
            </w:r>
          </w:p>
        </w:tc>
        <w:tc>
          <w:tcPr>
            <w:tcW w:w="794" w:type="dxa"/>
            <w:vMerge w:val="restart"/>
          </w:tcPr>
          <w:p w14:paraId="588B9C6E" w14:textId="77777777" w:rsidR="008E07B5" w:rsidRDefault="008E07B5">
            <w:pPr>
              <w:pStyle w:val="ConsPlusNormal"/>
              <w:jc w:val="center"/>
            </w:pPr>
            <w:r>
              <w:t>2-й год</w:t>
            </w:r>
          </w:p>
        </w:tc>
        <w:tc>
          <w:tcPr>
            <w:tcW w:w="850" w:type="dxa"/>
            <w:vMerge w:val="restart"/>
          </w:tcPr>
          <w:p w14:paraId="7EFD046B" w14:textId="77777777" w:rsidR="008E07B5" w:rsidRDefault="008E07B5">
            <w:pPr>
              <w:pStyle w:val="ConsPlusNormal"/>
              <w:jc w:val="center"/>
            </w:pPr>
            <w:r>
              <w:t>3-й год</w:t>
            </w:r>
          </w:p>
        </w:tc>
        <w:tc>
          <w:tcPr>
            <w:tcW w:w="737" w:type="dxa"/>
            <w:vMerge w:val="restart"/>
          </w:tcPr>
          <w:p w14:paraId="4B9F829E" w14:textId="77777777" w:rsidR="008E07B5" w:rsidRDefault="008E07B5">
            <w:pPr>
              <w:pStyle w:val="ConsPlusNormal"/>
              <w:jc w:val="center"/>
            </w:pPr>
            <w:r>
              <w:t>4-й год</w:t>
            </w:r>
          </w:p>
        </w:tc>
        <w:tc>
          <w:tcPr>
            <w:tcW w:w="737" w:type="dxa"/>
            <w:vMerge w:val="restart"/>
          </w:tcPr>
          <w:p w14:paraId="4162CA14" w14:textId="77777777" w:rsidR="008E07B5" w:rsidRDefault="008E07B5">
            <w:pPr>
              <w:pStyle w:val="ConsPlusNormal"/>
              <w:jc w:val="center"/>
            </w:pPr>
            <w:r>
              <w:t>5-й год</w:t>
            </w:r>
          </w:p>
        </w:tc>
      </w:tr>
      <w:tr w:rsidR="008E07B5" w14:paraId="4D2CC9FD" w14:textId="77777777">
        <w:tc>
          <w:tcPr>
            <w:tcW w:w="898" w:type="dxa"/>
            <w:vMerge/>
          </w:tcPr>
          <w:p w14:paraId="47001DDE" w14:textId="77777777" w:rsidR="008E07B5" w:rsidRDefault="008E07B5">
            <w:pPr>
              <w:pStyle w:val="ConsPlusNormal"/>
            </w:pPr>
          </w:p>
        </w:tc>
        <w:tc>
          <w:tcPr>
            <w:tcW w:w="3458" w:type="dxa"/>
            <w:vMerge/>
          </w:tcPr>
          <w:p w14:paraId="6A86A1B7" w14:textId="77777777" w:rsidR="008E07B5" w:rsidRDefault="008E07B5">
            <w:pPr>
              <w:pStyle w:val="ConsPlusNormal"/>
            </w:pPr>
          </w:p>
        </w:tc>
        <w:tc>
          <w:tcPr>
            <w:tcW w:w="1077" w:type="dxa"/>
            <w:vMerge/>
          </w:tcPr>
          <w:p w14:paraId="49F6E20A" w14:textId="77777777" w:rsidR="008E07B5" w:rsidRDefault="008E07B5">
            <w:pPr>
              <w:pStyle w:val="ConsPlusNormal"/>
            </w:pPr>
          </w:p>
        </w:tc>
        <w:tc>
          <w:tcPr>
            <w:tcW w:w="737" w:type="dxa"/>
          </w:tcPr>
          <w:p w14:paraId="1F4A7D71" w14:textId="77777777" w:rsidR="008E07B5" w:rsidRDefault="008E07B5">
            <w:pPr>
              <w:pStyle w:val="ConsPlusNormal"/>
              <w:jc w:val="center"/>
            </w:pPr>
            <w:r>
              <w:t>план</w:t>
            </w:r>
          </w:p>
        </w:tc>
        <w:tc>
          <w:tcPr>
            <w:tcW w:w="737" w:type="dxa"/>
          </w:tcPr>
          <w:p w14:paraId="07BB096F" w14:textId="77777777" w:rsidR="008E07B5" w:rsidRDefault="008E07B5">
            <w:pPr>
              <w:pStyle w:val="ConsPlusNormal"/>
              <w:jc w:val="center"/>
            </w:pPr>
            <w:r>
              <w:t>факт</w:t>
            </w:r>
          </w:p>
        </w:tc>
        <w:tc>
          <w:tcPr>
            <w:tcW w:w="680" w:type="dxa"/>
          </w:tcPr>
          <w:p w14:paraId="2D658F56" w14:textId="77777777" w:rsidR="008E07B5" w:rsidRDefault="008E07B5">
            <w:pPr>
              <w:pStyle w:val="ConsPlusNormal"/>
              <w:jc w:val="center"/>
            </w:pPr>
            <w:r>
              <w:t>план</w:t>
            </w:r>
          </w:p>
        </w:tc>
        <w:tc>
          <w:tcPr>
            <w:tcW w:w="850" w:type="dxa"/>
          </w:tcPr>
          <w:p w14:paraId="2C38AFEF" w14:textId="77777777" w:rsidR="008E07B5" w:rsidRDefault="008E07B5">
            <w:pPr>
              <w:pStyle w:val="ConsPlusNormal"/>
              <w:jc w:val="center"/>
            </w:pPr>
            <w:r>
              <w:t>ожид</w:t>
            </w:r>
          </w:p>
        </w:tc>
        <w:tc>
          <w:tcPr>
            <w:tcW w:w="794" w:type="dxa"/>
            <w:vMerge/>
          </w:tcPr>
          <w:p w14:paraId="15C22790" w14:textId="77777777" w:rsidR="008E07B5" w:rsidRDefault="008E07B5">
            <w:pPr>
              <w:pStyle w:val="ConsPlusNormal"/>
            </w:pPr>
          </w:p>
        </w:tc>
        <w:tc>
          <w:tcPr>
            <w:tcW w:w="794" w:type="dxa"/>
            <w:vMerge/>
          </w:tcPr>
          <w:p w14:paraId="54747A94" w14:textId="77777777" w:rsidR="008E07B5" w:rsidRDefault="008E07B5">
            <w:pPr>
              <w:pStyle w:val="ConsPlusNormal"/>
            </w:pPr>
          </w:p>
        </w:tc>
        <w:tc>
          <w:tcPr>
            <w:tcW w:w="850" w:type="dxa"/>
            <w:vMerge/>
          </w:tcPr>
          <w:p w14:paraId="138F739C" w14:textId="77777777" w:rsidR="008E07B5" w:rsidRDefault="008E07B5">
            <w:pPr>
              <w:pStyle w:val="ConsPlusNormal"/>
            </w:pPr>
          </w:p>
        </w:tc>
        <w:tc>
          <w:tcPr>
            <w:tcW w:w="737" w:type="dxa"/>
            <w:vMerge/>
          </w:tcPr>
          <w:p w14:paraId="0152D41C" w14:textId="77777777" w:rsidR="008E07B5" w:rsidRDefault="008E07B5">
            <w:pPr>
              <w:pStyle w:val="ConsPlusNormal"/>
            </w:pPr>
          </w:p>
        </w:tc>
        <w:tc>
          <w:tcPr>
            <w:tcW w:w="737" w:type="dxa"/>
            <w:vMerge/>
          </w:tcPr>
          <w:p w14:paraId="619FDEA2" w14:textId="77777777" w:rsidR="008E07B5" w:rsidRDefault="008E07B5">
            <w:pPr>
              <w:pStyle w:val="ConsPlusNormal"/>
            </w:pPr>
          </w:p>
        </w:tc>
      </w:tr>
      <w:tr w:rsidR="008E07B5" w14:paraId="1763F54D" w14:textId="77777777">
        <w:tc>
          <w:tcPr>
            <w:tcW w:w="898" w:type="dxa"/>
          </w:tcPr>
          <w:p w14:paraId="4A4DCBBF" w14:textId="77777777" w:rsidR="008E07B5" w:rsidRDefault="008E07B5">
            <w:pPr>
              <w:pStyle w:val="ConsPlusNormal"/>
              <w:jc w:val="center"/>
            </w:pPr>
            <w:r>
              <w:lastRenderedPageBreak/>
              <w:t>1</w:t>
            </w:r>
          </w:p>
        </w:tc>
        <w:tc>
          <w:tcPr>
            <w:tcW w:w="3458" w:type="dxa"/>
          </w:tcPr>
          <w:p w14:paraId="258E3A40" w14:textId="77777777" w:rsidR="008E07B5" w:rsidRDefault="008E07B5">
            <w:pPr>
              <w:pStyle w:val="ConsPlusNormal"/>
              <w:jc w:val="center"/>
            </w:pPr>
            <w:r>
              <w:t>2</w:t>
            </w:r>
          </w:p>
        </w:tc>
        <w:tc>
          <w:tcPr>
            <w:tcW w:w="1077" w:type="dxa"/>
          </w:tcPr>
          <w:p w14:paraId="5C5D7740" w14:textId="77777777" w:rsidR="008E07B5" w:rsidRDefault="008E07B5">
            <w:pPr>
              <w:pStyle w:val="ConsPlusNormal"/>
              <w:jc w:val="center"/>
            </w:pPr>
            <w:r>
              <w:t>3</w:t>
            </w:r>
          </w:p>
        </w:tc>
        <w:tc>
          <w:tcPr>
            <w:tcW w:w="737" w:type="dxa"/>
          </w:tcPr>
          <w:p w14:paraId="08B4AF77" w14:textId="77777777" w:rsidR="008E07B5" w:rsidRDefault="008E07B5">
            <w:pPr>
              <w:pStyle w:val="ConsPlusNormal"/>
              <w:jc w:val="center"/>
            </w:pPr>
            <w:r>
              <w:t>4</w:t>
            </w:r>
          </w:p>
        </w:tc>
        <w:tc>
          <w:tcPr>
            <w:tcW w:w="737" w:type="dxa"/>
          </w:tcPr>
          <w:p w14:paraId="16BC1A36" w14:textId="77777777" w:rsidR="008E07B5" w:rsidRDefault="008E07B5">
            <w:pPr>
              <w:pStyle w:val="ConsPlusNormal"/>
              <w:jc w:val="center"/>
            </w:pPr>
            <w:r>
              <w:t>5</w:t>
            </w:r>
          </w:p>
        </w:tc>
        <w:tc>
          <w:tcPr>
            <w:tcW w:w="680" w:type="dxa"/>
          </w:tcPr>
          <w:p w14:paraId="49464303" w14:textId="77777777" w:rsidR="008E07B5" w:rsidRDefault="008E07B5">
            <w:pPr>
              <w:pStyle w:val="ConsPlusNormal"/>
              <w:jc w:val="center"/>
            </w:pPr>
            <w:r>
              <w:t>6</w:t>
            </w:r>
          </w:p>
        </w:tc>
        <w:tc>
          <w:tcPr>
            <w:tcW w:w="850" w:type="dxa"/>
          </w:tcPr>
          <w:p w14:paraId="2785A92D" w14:textId="77777777" w:rsidR="008E07B5" w:rsidRDefault="008E07B5">
            <w:pPr>
              <w:pStyle w:val="ConsPlusNormal"/>
              <w:jc w:val="center"/>
            </w:pPr>
            <w:r>
              <w:t>7</w:t>
            </w:r>
          </w:p>
        </w:tc>
        <w:tc>
          <w:tcPr>
            <w:tcW w:w="794" w:type="dxa"/>
          </w:tcPr>
          <w:p w14:paraId="4DB7EA14" w14:textId="77777777" w:rsidR="008E07B5" w:rsidRDefault="008E07B5">
            <w:pPr>
              <w:pStyle w:val="ConsPlusNormal"/>
              <w:jc w:val="center"/>
            </w:pPr>
            <w:r>
              <w:t>8</w:t>
            </w:r>
          </w:p>
        </w:tc>
        <w:tc>
          <w:tcPr>
            <w:tcW w:w="794" w:type="dxa"/>
          </w:tcPr>
          <w:p w14:paraId="239BED17" w14:textId="77777777" w:rsidR="008E07B5" w:rsidRDefault="008E07B5">
            <w:pPr>
              <w:pStyle w:val="ConsPlusNormal"/>
              <w:jc w:val="center"/>
            </w:pPr>
            <w:r>
              <w:t>9</w:t>
            </w:r>
          </w:p>
        </w:tc>
        <w:tc>
          <w:tcPr>
            <w:tcW w:w="850" w:type="dxa"/>
          </w:tcPr>
          <w:p w14:paraId="2FE34D72" w14:textId="77777777" w:rsidR="008E07B5" w:rsidRDefault="008E07B5">
            <w:pPr>
              <w:pStyle w:val="ConsPlusNormal"/>
              <w:jc w:val="center"/>
            </w:pPr>
            <w:r>
              <w:t>10</w:t>
            </w:r>
          </w:p>
        </w:tc>
        <w:tc>
          <w:tcPr>
            <w:tcW w:w="737" w:type="dxa"/>
          </w:tcPr>
          <w:p w14:paraId="3E1EC9D5" w14:textId="77777777" w:rsidR="008E07B5" w:rsidRDefault="008E07B5">
            <w:pPr>
              <w:pStyle w:val="ConsPlusNormal"/>
              <w:jc w:val="center"/>
            </w:pPr>
            <w:r>
              <w:t>11</w:t>
            </w:r>
          </w:p>
        </w:tc>
        <w:tc>
          <w:tcPr>
            <w:tcW w:w="737" w:type="dxa"/>
          </w:tcPr>
          <w:p w14:paraId="3E31CBCB" w14:textId="77777777" w:rsidR="008E07B5" w:rsidRDefault="008E07B5">
            <w:pPr>
              <w:pStyle w:val="ConsPlusNormal"/>
              <w:jc w:val="center"/>
            </w:pPr>
            <w:r>
              <w:t>12</w:t>
            </w:r>
          </w:p>
        </w:tc>
      </w:tr>
      <w:tr w:rsidR="008E07B5" w14:paraId="284E2F26" w14:textId="77777777">
        <w:tc>
          <w:tcPr>
            <w:tcW w:w="898" w:type="dxa"/>
            <w:vAlign w:val="center"/>
          </w:tcPr>
          <w:p w14:paraId="70C65A8B" w14:textId="77777777" w:rsidR="008E07B5" w:rsidRDefault="008E07B5">
            <w:pPr>
              <w:pStyle w:val="ConsPlusNormal"/>
            </w:pPr>
            <w:r>
              <w:t>1</w:t>
            </w:r>
          </w:p>
        </w:tc>
        <w:tc>
          <w:tcPr>
            <w:tcW w:w="3458" w:type="dxa"/>
          </w:tcPr>
          <w:p w14:paraId="048C82F5" w14:textId="77777777" w:rsidR="008E07B5" w:rsidRDefault="008E07B5">
            <w:pPr>
              <w:pStyle w:val="ConsPlusNormal"/>
            </w:pPr>
            <w:r>
              <w:t>Необходимая валовая выручка</w:t>
            </w:r>
          </w:p>
        </w:tc>
        <w:tc>
          <w:tcPr>
            <w:tcW w:w="1077" w:type="dxa"/>
            <w:vAlign w:val="center"/>
          </w:tcPr>
          <w:p w14:paraId="1D88993E" w14:textId="77777777" w:rsidR="008E07B5" w:rsidRDefault="008E07B5">
            <w:pPr>
              <w:pStyle w:val="ConsPlusNormal"/>
              <w:jc w:val="center"/>
            </w:pPr>
            <w:r>
              <w:t>тыс. руб.</w:t>
            </w:r>
          </w:p>
        </w:tc>
        <w:tc>
          <w:tcPr>
            <w:tcW w:w="737" w:type="dxa"/>
            <w:vAlign w:val="center"/>
          </w:tcPr>
          <w:p w14:paraId="1C6BA7C2" w14:textId="77777777" w:rsidR="008E07B5" w:rsidRDefault="008E07B5">
            <w:pPr>
              <w:pStyle w:val="ConsPlusNormal"/>
            </w:pPr>
          </w:p>
        </w:tc>
        <w:tc>
          <w:tcPr>
            <w:tcW w:w="737" w:type="dxa"/>
            <w:vAlign w:val="center"/>
          </w:tcPr>
          <w:p w14:paraId="690F74D9" w14:textId="77777777" w:rsidR="008E07B5" w:rsidRDefault="008E07B5">
            <w:pPr>
              <w:pStyle w:val="ConsPlusNormal"/>
            </w:pPr>
          </w:p>
        </w:tc>
        <w:tc>
          <w:tcPr>
            <w:tcW w:w="680" w:type="dxa"/>
            <w:vAlign w:val="center"/>
          </w:tcPr>
          <w:p w14:paraId="11028B97" w14:textId="77777777" w:rsidR="008E07B5" w:rsidRDefault="008E07B5">
            <w:pPr>
              <w:pStyle w:val="ConsPlusNormal"/>
            </w:pPr>
          </w:p>
        </w:tc>
        <w:tc>
          <w:tcPr>
            <w:tcW w:w="850" w:type="dxa"/>
            <w:vAlign w:val="center"/>
          </w:tcPr>
          <w:p w14:paraId="29B1E2C5" w14:textId="77777777" w:rsidR="008E07B5" w:rsidRDefault="008E07B5">
            <w:pPr>
              <w:pStyle w:val="ConsPlusNormal"/>
            </w:pPr>
          </w:p>
        </w:tc>
        <w:tc>
          <w:tcPr>
            <w:tcW w:w="794" w:type="dxa"/>
            <w:vAlign w:val="center"/>
          </w:tcPr>
          <w:p w14:paraId="28555AE9" w14:textId="77777777" w:rsidR="008E07B5" w:rsidRDefault="008E07B5">
            <w:pPr>
              <w:pStyle w:val="ConsPlusNormal"/>
            </w:pPr>
          </w:p>
        </w:tc>
        <w:tc>
          <w:tcPr>
            <w:tcW w:w="794" w:type="dxa"/>
            <w:vAlign w:val="center"/>
          </w:tcPr>
          <w:p w14:paraId="6D8D7116" w14:textId="77777777" w:rsidR="008E07B5" w:rsidRDefault="008E07B5">
            <w:pPr>
              <w:pStyle w:val="ConsPlusNormal"/>
            </w:pPr>
          </w:p>
        </w:tc>
        <w:tc>
          <w:tcPr>
            <w:tcW w:w="850" w:type="dxa"/>
            <w:vAlign w:val="center"/>
          </w:tcPr>
          <w:p w14:paraId="66384E07" w14:textId="77777777" w:rsidR="008E07B5" w:rsidRDefault="008E07B5">
            <w:pPr>
              <w:pStyle w:val="ConsPlusNormal"/>
            </w:pPr>
          </w:p>
        </w:tc>
        <w:tc>
          <w:tcPr>
            <w:tcW w:w="737" w:type="dxa"/>
            <w:vAlign w:val="center"/>
          </w:tcPr>
          <w:p w14:paraId="19165842" w14:textId="77777777" w:rsidR="008E07B5" w:rsidRDefault="008E07B5">
            <w:pPr>
              <w:pStyle w:val="ConsPlusNormal"/>
            </w:pPr>
          </w:p>
        </w:tc>
        <w:tc>
          <w:tcPr>
            <w:tcW w:w="737" w:type="dxa"/>
            <w:vAlign w:val="center"/>
          </w:tcPr>
          <w:p w14:paraId="09449D2B" w14:textId="77777777" w:rsidR="008E07B5" w:rsidRDefault="008E07B5">
            <w:pPr>
              <w:pStyle w:val="ConsPlusNormal"/>
            </w:pPr>
          </w:p>
        </w:tc>
      </w:tr>
      <w:tr w:rsidR="008E07B5" w14:paraId="7DD231B9" w14:textId="77777777">
        <w:tc>
          <w:tcPr>
            <w:tcW w:w="898" w:type="dxa"/>
            <w:vAlign w:val="center"/>
          </w:tcPr>
          <w:p w14:paraId="5A7384F1" w14:textId="77777777" w:rsidR="008E07B5" w:rsidRDefault="008E07B5">
            <w:pPr>
              <w:pStyle w:val="ConsPlusNormal"/>
            </w:pPr>
            <w:r>
              <w:t>1.1</w:t>
            </w:r>
          </w:p>
        </w:tc>
        <w:tc>
          <w:tcPr>
            <w:tcW w:w="3458" w:type="dxa"/>
          </w:tcPr>
          <w:p w14:paraId="1CBFFDF9" w14:textId="77777777" w:rsidR="008E07B5" w:rsidRDefault="008E07B5">
            <w:pPr>
              <w:pStyle w:val="ConsPlusNormal"/>
              <w:ind w:firstLine="182"/>
            </w:pPr>
            <w:r>
              <w:t>Текущие расходы</w:t>
            </w:r>
          </w:p>
        </w:tc>
        <w:tc>
          <w:tcPr>
            <w:tcW w:w="1077" w:type="dxa"/>
            <w:vAlign w:val="center"/>
          </w:tcPr>
          <w:p w14:paraId="0C7F0CEE" w14:textId="77777777" w:rsidR="008E07B5" w:rsidRDefault="008E07B5">
            <w:pPr>
              <w:pStyle w:val="ConsPlusNormal"/>
              <w:jc w:val="center"/>
            </w:pPr>
            <w:r>
              <w:t>тыс. руб.</w:t>
            </w:r>
          </w:p>
        </w:tc>
        <w:tc>
          <w:tcPr>
            <w:tcW w:w="737" w:type="dxa"/>
            <w:vAlign w:val="center"/>
          </w:tcPr>
          <w:p w14:paraId="011FC747" w14:textId="77777777" w:rsidR="008E07B5" w:rsidRDefault="008E07B5">
            <w:pPr>
              <w:pStyle w:val="ConsPlusNormal"/>
            </w:pPr>
          </w:p>
        </w:tc>
        <w:tc>
          <w:tcPr>
            <w:tcW w:w="737" w:type="dxa"/>
            <w:vAlign w:val="center"/>
          </w:tcPr>
          <w:p w14:paraId="3B2CA6D7" w14:textId="77777777" w:rsidR="008E07B5" w:rsidRDefault="008E07B5">
            <w:pPr>
              <w:pStyle w:val="ConsPlusNormal"/>
            </w:pPr>
          </w:p>
        </w:tc>
        <w:tc>
          <w:tcPr>
            <w:tcW w:w="680" w:type="dxa"/>
            <w:vAlign w:val="center"/>
          </w:tcPr>
          <w:p w14:paraId="3B095ADA" w14:textId="77777777" w:rsidR="008E07B5" w:rsidRDefault="008E07B5">
            <w:pPr>
              <w:pStyle w:val="ConsPlusNormal"/>
            </w:pPr>
          </w:p>
        </w:tc>
        <w:tc>
          <w:tcPr>
            <w:tcW w:w="850" w:type="dxa"/>
            <w:vAlign w:val="center"/>
          </w:tcPr>
          <w:p w14:paraId="70EF2CD7" w14:textId="77777777" w:rsidR="008E07B5" w:rsidRDefault="008E07B5">
            <w:pPr>
              <w:pStyle w:val="ConsPlusNormal"/>
            </w:pPr>
          </w:p>
        </w:tc>
        <w:tc>
          <w:tcPr>
            <w:tcW w:w="794" w:type="dxa"/>
            <w:vAlign w:val="center"/>
          </w:tcPr>
          <w:p w14:paraId="22983788" w14:textId="77777777" w:rsidR="008E07B5" w:rsidRDefault="008E07B5">
            <w:pPr>
              <w:pStyle w:val="ConsPlusNormal"/>
            </w:pPr>
          </w:p>
        </w:tc>
        <w:tc>
          <w:tcPr>
            <w:tcW w:w="794" w:type="dxa"/>
            <w:vAlign w:val="center"/>
          </w:tcPr>
          <w:p w14:paraId="449726F6" w14:textId="77777777" w:rsidR="008E07B5" w:rsidRDefault="008E07B5">
            <w:pPr>
              <w:pStyle w:val="ConsPlusNormal"/>
            </w:pPr>
          </w:p>
        </w:tc>
        <w:tc>
          <w:tcPr>
            <w:tcW w:w="850" w:type="dxa"/>
            <w:vAlign w:val="center"/>
          </w:tcPr>
          <w:p w14:paraId="75BE7AF0" w14:textId="77777777" w:rsidR="008E07B5" w:rsidRDefault="008E07B5">
            <w:pPr>
              <w:pStyle w:val="ConsPlusNormal"/>
            </w:pPr>
          </w:p>
        </w:tc>
        <w:tc>
          <w:tcPr>
            <w:tcW w:w="737" w:type="dxa"/>
            <w:vAlign w:val="center"/>
          </w:tcPr>
          <w:p w14:paraId="277F45A5" w14:textId="77777777" w:rsidR="008E07B5" w:rsidRDefault="008E07B5">
            <w:pPr>
              <w:pStyle w:val="ConsPlusNormal"/>
            </w:pPr>
          </w:p>
        </w:tc>
        <w:tc>
          <w:tcPr>
            <w:tcW w:w="737" w:type="dxa"/>
            <w:vAlign w:val="center"/>
          </w:tcPr>
          <w:p w14:paraId="589F998A" w14:textId="77777777" w:rsidR="008E07B5" w:rsidRDefault="008E07B5">
            <w:pPr>
              <w:pStyle w:val="ConsPlusNormal"/>
            </w:pPr>
          </w:p>
        </w:tc>
      </w:tr>
      <w:tr w:rsidR="008E07B5" w14:paraId="68865AED" w14:textId="77777777">
        <w:tc>
          <w:tcPr>
            <w:tcW w:w="898" w:type="dxa"/>
            <w:vAlign w:val="center"/>
          </w:tcPr>
          <w:p w14:paraId="03CA8A4F" w14:textId="77777777" w:rsidR="008E07B5" w:rsidRDefault="008E07B5">
            <w:pPr>
              <w:pStyle w:val="ConsPlusNormal"/>
            </w:pPr>
            <w:r>
              <w:t>1.1.1</w:t>
            </w:r>
          </w:p>
        </w:tc>
        <w:tc>
          <w:tcPr>
            <w:tcW w:w="3458" w:type="dxa"/>
          </w:tcPr>
          <w:p w14:paraId="0C28B52B" w14:textId="77777777" w:rsidR="008E07B5" w:rsidRDefault="008E07B5">
            <w:pPr>
              <w:pStyle w:val="ConsPlusNormal"/>
              <w:ind w:firstLine="362"/>
              <w:jc w:val="both"/>
            </w:pPr>
            <w:r>
              <w:t>Операционные расходы</w:t>
            </w:r>
          </w:p>
        </w:tc>
        <w:tc>
          <w:tcPr>
            <w:tcW w:w="1077" w:type="dxa"/>
            <w:vAlign w:val="center"/>
          </w:tcPr>
          <w:p w14:paraId="10BAFC81" w14:textId="77777777" w:rsidR="008E07B5" w:rsidRDefault="008E07B5">
            <w:pPr>
              <w:pStyle w:val="ConsPlusNormal"/>
              <w:jc w:val="center"/>
            </w:pPr>
            <w:r>
              <w:t>тыс. руб.</w:t>
            </w:r>
          </w:p>
        </w:tc>
        <w:tc>
          <w:tcPr>
            <w:tcW w:w="737" w:type="dxa"/>
            <w:vAlign w:val="center"/>
          </w:tcPr>
          <w:p w14:paraId="70759815" w14:textId="77777777" w:rsidR="008E07B5" w:rsidRDefault="008E07B5">
            <w:pPr>
              <w:pStyle w:val="ConsPlusNormal"/>
            </w:pPr>
          </w:p>
        </w:tc>
        <w:tc>
          <w:tcPr>
            <w:tcW w:w="737" w:type="dxa"/>
            <w:vAlign w:val="center"/>
          </w:tcPr>
          <w:p w14:paraId="6A5858CF" w14:textId="77777777" w:rsidR="008E07B5" w:rsidRDefault="008E07B5">
            <w:pPr>
              <w:pStyle w:val="ConsPlusNormal"/>
            </w:pPr>
          </w:p>
        </w:tc>
        <w:tc>
          <w:tcPr>
            <w:tcW w:w="680" w:type="dxa"/>
            <w:vAlign w:val="center"/>
          </w:tcPr>
          <w:p w14:paraId="5A53EEB7" w14:textId="77777777" w:rsidR="008E07B5" w:rsidRDefault="008E07B5">
            <w:pPr>
              <w:pStyle w:val="ConsPlusNormal"/>
            </w:pPr>
          </w:p>
        </w:tc>
        <w:tc>
          <w:tcPr>
            <w:tcW w:w="850" w:type="dxa"/>
            <w:vAlign w:val="center"/>
          </w:tcPr>
          <w:p w14:paraId="60F9C370" w14:textId="77777777" w:rsidR="008E07B5" w:rsidRDefault="008E07B5">
            <w:pPr>
              <w:pStyle w:val="ConsPlusNormal"/>
            </w:pPr>
          </w:p>
        </w:tc>
        <w:tc>
          <w:tcPr>
            <w:tcW w:w="794" w:type="dxa"/>
            <w:vAlign w:val="center"/>
          </w:tcPr>
          <w:p w14:paraId="68CB7B2C" w14:textId="77777777" w:rsidR="008E07B5" w:rsidRDefault="008E07B5">
            <w:pPr>
              <w:pStyle w:val="ConsPlusNormal"/>
            </w:pPr>
          </w:p>
        </w:tc>
        <w:tc>
          <w:tcPr>
            <w:tcW w:w="794" w:type="dxa"/>
            <w:vAlign w:val="center"/>
          </w:tcPr>
          <w:p w14:paraId="61413EDE" w14:textId="77777777" w:rsidR="008E07B5" w:rsidRDefault="008E07B5">
            <w:pPr>
              <w:pStyle w:val="ConsPlusNormal"/>
            </w:pPr>
          </w:p>
        </w:tc>
        <w:tc>
          <w:tcPr>
            <w:tcW w:w="850" w:type="dxa"/>
            <w:vAlign w:val="center"/>
          </w:tcPr>
          <w:p w14:paraId="1F15BC78" w14:textId="77777777" w:rsidR="008E07B5" w:rsidRDefault="008E07B5">
            <w:pPr>
              <w:pStyle w:val="ConsPlusNormal"/>
            </w:pPr>
          </w:p>
        </w:tc>
        <w:tc>
          <w:tcPr>
            <w:tcW w:w="737" w:type="dxa"/>
            <w:vAlign w:val="center"/>
          </w:tcPr>
          <w:p w14:paraId="1FEBF7B3" w14:textId="77777777" w:rsidR="008E07B5" w:rsidRDefault="008E07B5">
            <w:pPr>
              <w:pStyle w:val="ConsPlusNormal"/>
            </w:pPr>
          </w:p>
        </w:tc>
        <w:tc>
          <w:tcPr>
            <w:tcW w:w="737" w:type="dxa"/>
            <w:vAlign w:val="center"/>
          </w:tcPr>
          <w:p w14:paraId="3A8A5908" w14:textId="77777777" w:rsidR="008E07B5" w:rsidRDefault="008E07B5">
            <w:pPr>
              <w:pStyle w:val="ConsPlusNormal"/>
            </w:pPr>
          </w:p>
        </w:tc>
      </w:tr>
      <w:tr w:rsidR="008E07B5" w14:paraId="4E30FE7E" w14:textId="77777777">
        <w:tc>
          <w:tcPr>
            <w:tcW w:w="898" w:type="dxa"/>
            <w:vAlign w:val="center"/>
          </w:tcPr>
          <w:p w14:paraId="055B19D5" w14:textId="77777777" w:rsidR="008E07B5" w:rsidRDefault="008E07B5">
            <w:pPr>
              <w:pStyle w:val="ConsPlusNormal"/>
            </w:pPr>
            <w:r>
              <w:t>1.1.1.1</w:t>
            </w:r>
          </w:p>
        </w:tc>
        <w:tc>
          <w:tcPr>
            <w:tcW w:w="3458" w:type="dxa"/>
          </w:tcPr>
          <w:p w14:paraId="12FAAACB" w14:textId="77777777" w:rsidR="008E07B5" w:rsidRDefault="008E07B5">
            <w:pPr>
              <w:pStyle w:val="ConsPlusNormal"/>
              <w:ind w:firstLine="540"/>
              <w:jc w:val="both"/>
            </w:pPr>
            <w:r>
              <w:t>индекс эффективности расходов</w:t>
            </w:r>
          </w:p>
        </w:tc>
        <w:tc>
          <w:tcPr>
            <w:tcW w:w="1077" w:type="dxa"/>
            <w:vAlign w:val="center"/>
          </w:tcPr>
          <w:p w14:paraId="3576D9E1" w14:textId="77777777" w:rsidR="008E07B5" w:rsidRDefault="008E07B5">
            <w:pPr>
              <w:pStyle w:val="ConsPlusNormal"/>
              <w:jc w:val="center"/>
            </w:pPr>
            <w:r>
              <w:t>тыс. руб.</w:t>
            </w:r>
          </w:p>
        </w:tc>
        <w:tc>
          <w:tcPr>
            <w:tcW w:w="737" w:type="dxa"/>
            <w:vAlign w:val="center"/>
          </w:tcPr>
          <w:p w14:paraId="2B91660E" w14:textId="77777777" w:rsidR="008E07B5" w:rsidRDefault="008E07B5">
            <w:pPr>
              <w:pStyle w:val="ConsPlusNormal"/>
            </w:pPr>
          </w:p>
        </w:tc>
        <w:tc>
          <w:tcPr>
            <w:tcW w:w="737" w:type="dxa"/>
            <w:vAlign w:val="center"/>
          </w:tcPr>
          <w:p w14:paraId="0404EE59" w14:textId="77777777" w:rsidR="008E07B5" w:rsidRDefault="008E07B5">
            <w:pPr>
              <w:pStyle w:val="ConsPlusNormal"/>
            </w:pPr>
          </w:p>
        </w:tc>
        <w:tc>
          <w:tcPr>
            <w:tcW w:w="680" w:type="dxa"/>
            <w:vAlign w:val="center"/>
          </w:tcPr>
          <w:p w14:paraId="4C3875D8" w14:textId="77777777" w:rsidR="008E07B5" w:rsidRDefault="008E07B5">
            <w:pPr>
              <w:pStyle w:val="ConsPlusNormal"/>
            </w:pPr>
          </w:p>
        </w:tc>
        <w:tc>
          <w:tcPr>
            <w:tcW w:w="850" w:type="dxa"/>
            <w:vAlign w:val="center"/>
          </w:tcPr>
          <w:p w14:paraId="2D0DAB13" w14:textId="77777777" w:rsidR="008E07B5" w:rsidRDefault="008E07B5">
            <w:pPr>
              <w:pStyle w:val="ConsPlusNormal"/>
            </w:pPr>
          </w:p>
        </w:tc>
        <w:tc>
          <w:tcPr>
            <w:tcW w:w="794" w:type="dxa"/>
            <w:vAlign w:val="center"/>
          </w:tcPr>
          <w:p w14:paraId="0068B5F2" w14:textId="77777777" w:rsidR="008E07B5" w:rsidRDefault="008E07B5">
            <w:pPr>
              <w:pStyle w:val="ConsPlusNormal"/>
            </w:pPr>
          </w:p>
        </w:tc>
        <w:tc>
          <w:tcPr>
            <w:tcW w:w="794" w:type="dxa"/>
            <w:vAlign w:val="center"/>
          </w:tcPr>
          <w:p w14:paraId="4C18C7AD" w14:textId="77777777" w:rsidR="008E07B5" w:rsidRDefault="008E07B5">
            <w:pPr>
              <w:pStyle w:val="ConsPlusNormal"/>
            </w:pPr>
          </w:p>
        </w:tc>
        <w:tc>
          <w:tcPr>
            <w:tcW w:w="850" w:type="dxa"/>
            <w:vAlign w:val="center"/>
          </w:tcPr>
          <w:p w14:paraId="6DB10B9E" w14:textId="77777777" w:rsidR="008E07B5" w:rsidRDefault="008E07B5">
            <w:pPr>
              <w:pStyle w:val="ConsPlusNormal"/>
            </w:pPr>
          </w:p>
        </w:tc>
        <w:tc>
          <w:tcPr>
            <w:tcW w:w="737" w:type="dxa"/>
            <w:vAlign w:val="center"/>
          </w:tcPr>
          <w:p w14:paraId="3C179779" w14:textId="77777777" w:rsidR="008E07B5" w:rsidRDefault="008E07B5">
            <w:pPr>
              <w:pStyle w:val="ConsPlusNormal"/>
            </w:pPr>
          </w:p>
        </w:tc>
        <w:tc>
          <w:tcPr>
            <w:tcW w:w="737" w:type="dxa"/>
            <w:vAlign w:val="center"/>
          </w:tcPr>
          <w:p w14:paraId="701AC629" w14:textId="77777777" w:rsidR="008E07B5" w:rsidRDefault="008E07B5">
            <w:pPr>
              <w:pStyle w:val="ConsPlusNormal"/>
            </w:pPr>
          </w:p>
        </w:tc>
      </w:tr>
      <w:tr w:rsidR="008E07B5" w14:paraId="14C8D698" w14:textId="77777777">
        <w:tc>
          <w:tcPr>
            <w:tcW w:w="898" w:type="dxa"/>
            <w:vAlign w:val="center"/>
          </w:tcPr>
          <w:p w14:paraId="489FFB51" w14:textId="77777777" w:rsidR="008E07B5" w:rsidRDefault="008E07B5">
            <w:pPr>
              <w:pStyle w:val="ConsPlusNormal"/>
            </w:pPr>
            <w:r>
              <w:t>1.1.1.2</w:t>
            </w:r>
          </w:p>
        </w:tc>
        <w:tc>
          <w:tcPr>
            <w:tcW w:w="3458" w:type="dxa"/>
          </w:tcPr>
          <w:p w14:paraId="3C794092" w14:textId="77777777" w:rsidR="008E07B5" w:rsidRDefault="008E07B5">
            <w:pPr>
              <w:pStyle w:val="ConsPlusNormal"/>
              <w:ind w:firstLine="540"/>
              <w:jc w:val="both"/>
            </w:pPr>
            <w:r>
              <w:t>индекс потребительских цен</w:t>
            </w:r>
          </w:p>
        </w:tc>
        <w:tc>
          <w:tcPr>
            <w:tcW w:w="1077" w:type="dxa"/>
            <w:vAlign w:val="center"/>
          </w:tcPr>
          <w:p w14:paraId="12AEFB55" w14:textId="77777777" w:rsidR="008E07B5" w:rsidRDefault="008E07B5">
            <w:pPr>
              <w:pStyle w:val="ConsPlusNormal"/>
              <w:jc w:val="center"/>
            </w:pPr>
            <w:r>
              <w:t>тыс. руб.</w:t>
            </w:r>
          </w:p>
        </w:tc>
        <w:tc>
          <w:tcPr>
            <w:tcW w:w="737" w:type="dxa"/>
            <w:vAlign w:val="center"/>
          </w:tcPr>
          <w:p w14:paraId="5DEC9AA2" w14:textId="77777777" w:rsidR="008E07B5" w:rsidRDefault="008E07B5">
            <w:pPr>
              <w:pStyle w:val="ConsPlusNormal"/>
            </w:pPr>
          </w:p>
        </w:tc>
        <w:tc>
          <w:tcPr>
            <w:tcW w:w="737" w:type="dxa"/>
            <w:vAlign w:val="center"/>
          </w:tcPr>
          <w:p w14:paraId="58F51FE0" w14:textId="77777777" w:rsidR="008E07B5" w:rsidRDefault="008E07B5">
            <w:pPr>
              <w:pStyle w:val="ConsPlusNormal"/>
            </w:pPr>
          </w:p>
        </w:tc>
        <w:tc>
          <w:tcPr>
            <w:tcW w:w="680" w:type="dxa"/>
            <w:vAlign w:val="center"/>
          </w:tcPr>
          <w:p w14:paraId="4ED4CB36" w14:textId="77777777" w:rsidR="008E07B5" w:rsidRDefault="008E07B5">
            <w:pPr>
              <w:pStyle w:val="ConsPlusNormal"/>
            </w:pPr>
          </w:p>
        </w:tc>
        <w:tc>
          <w:tcPr>
            <w:tcW w:w="850" w:type="dxa"/>
            <w:vAlign w:val="center"/>
          </w:tcPr>
          <w:p w14:paraId="5484B39A" w14:textId="77777777" w:rsidR="008E07B5" w:rsidRDefault="008E07B5">
            <w:pPr>
              <w:pStyle w:val="ConsPlusNormal"/>
            </w:pPr>
          </w:p>
        </w:tc>
        <w:tc>
          <w:tcPr>
            <w:tcW w:w="794" w:type="dxa"/>
            <w:vAlign w:val="center"/>
          </w:tcPr>
          <w:p w14:paraId="01EB04C0" w14:textId="77777777" w:rsidR="008E07B5" w:rsidRDefault="008E07B5">
            <w:pPr>
              <w:pStyle w:val="ConsPlusNormal"/>
            </w:pPr>
          </w:p>
        </w:tc>
        <w:tc>
          <w:tcPr>
            <w:tcW w:w="794" w:type="dxa"/>
            <w:vAlign w:val="center"/>
          </w:tcPr>
          <w:p w14:paraId="3021D925" w14:textId="77777777" w:rsidR="008E07B5" w:rsidRDefault="008E07B5">
            <w:pPr>
              <w:pStyle w:val="ConsPlusNormal"/>
            </w:pPr>
          </w:p>
        </w:tc>
        <w:tc>
          <w:tcPr>
            <w:tcW w:w="850" w:type="dxa"/>
            <w:vAlign w:val="center"/>
          </w:tcPr>
          <w:p w14:paraId="1D943E68" w14:textId="77777777" w:rsidR="008E07B5" w:rsidRDefault="008E07B5">
            <w:pPr>
              <w:pStyle w:val="ConsPlusNormal"/>
            </w:pPr>
          </w:p>
        </w:tc>
        <w:tc>
          <w:tcPr>
            <w:tcW w:w="737" w:type="dxa"/>
            <w:vAlign w:val="center"/>
          </w:tcPr>
          <w:p w14:paraId="5B2ADDB8" w14:textId="77777777" w:rsidR="008E07B5" w:rsidRDefault="008E07B5">
            <w:pPr>
              <w:pStyle w:val="ConsPlusNormal"/>
            </w:pPr>
          </w:p>
        </w:tc>
        <w:tc>
          <w:tcPr>
            <w:tcW w:w="737" w:type="dxa"/>
            <w:vAlign w:val="center"/>
          </w:tcPr>
          <w:p w14:paraId="1688AFB1" w14:textId="77777777" w:rsidR="008E07B5" w:rsidRDefault="008E07B5">
            <w:pPr>
              <w:pStyle w:val="ConsPlusNormal"/>
            </w:pPr>
          </w:p>
        </w:tc>
      </w:tr>
      <w:tr w:rsidR="008E07B5" w14:paraId="7D641F89" w14:textId="77777777">
        <w:tc>
          <w:tcPr>
            <w:tcW w:w="898" w:type="dxa"/>
            <w:vAlign w:val="center"/>
          </w:tcPr>
          <w:p w14:paraId="77DD4F05" w14:textId="77777777" w:rsidR="008E07B5" w:rsidRDefault="008E07B5">
            <w:pPr>
              <w:pStyle w:val="ConsPlusNormal"/>
            </w:pPr>
            <w:r>
              <w:t>1.1.1.3</w:t>
            </w:r>
          </w:p>
        </w:tc>
        <w:tc>
          <w:tcPr>
            <w:tcW w:w="3458" w:type="dxa"/>
          </w:tcPr>
          <w:p w14:paraId="002D6FCD" w14:textId="77777777" w:rsidR="008E07B5" w:rsidRDefault="008E07B5">
            <w:pPr>
              <w:pStyle w:val="ConsPlusNormal"/>
              <w:ind w:firstLine="540"/>
              <w:jc w:val="both"/>
            </w:pPr>
            <w:r>
              <w:t>индекс количества активов</w:t>
            </w:r>
          </w:p>
        </w:tc>
        <w:tc>
          <w:tcPr>
            <w:tcW w:w="1077" w:type="dxa"/>
            <w:vAlign w:val="center"/>
          </w:tcPr>
          <w:p w14:paraId="6A26BE0C" w14:textId="77777777" w:rsidR="008E07B5" w:rsidRDefault="008E07B5">
            <w:pPr>
              <w:pStyle w:val="ConsPlusNormal"/>
              <w:jc w:val="center"/>
            </w:pPr>
            <w:r>
              <w:t>тыс. руб.</w:t>
            </w:r>
          </w:p>
        </w:tc>
        <w:tc>
          <w:tcPr>
            <w:tcW w:w="737" w:type="dxa"/>
            <w:vAlign w:val="center"/>
          </w:tcPr>
          <w:p w14:paraId="6B55C380" w14:textId="77777777" w:rsidR="008E07B5" w:rsidRDefault="008E07B5">
            <w:pPr>
              <w:pStyle w:val="ConsPlusNormal"/>
            </w:pPr>
          </w:p>
        </w:tc>
        <w:tc>
          <w:tcPr>
            <w:tcW w:w="737" w:type="dxa"/>
            <w:vAlign w:val="center"/>
          </w:tcPr>
          <w:p w14:paraId="5439F85D" w14:textId="77777777" w:rsidR="008E07B5" w:rsidRDefault="008E07B5">
            <w:pPr>
              <w:pStyle w:val="ConsPlusNormal"/>
            </w:pPr>
          </w:p>
        </w:tc>
        <w:tc>
          <w:tcPr>
            <w:tcW w:w="680" w:type="dxa"/>
            <w:vAlign w:val="center"/>
          </w:tcPr>
          <w:p w14:paraId="4EF9F328" w14:textId="77777777" w:rsidR="008E07B5" w:rsidRDefault="008E07B5">
            <w:pPr>
              <w:pStyle w:val="ConsPlusNormal"/>
            </w:pPr>
          </w:p>
        </w:tc>
        <w:tc>
          <w:tcPr>
            <w:tcW w:w="850" w:type="dxa"/>
            <w:vAlign w:val="center"/>
          </w:tcPr>
          <w:p w14:paraId="65F22A88" w14:textId="77777777" w:rsidR="008E07B5" w:rsidRDefault="008E07B5">
            <w:pPr>
              <w:pStyle w:val="ConsPlusNormal"/>
            </w:pPr>
          </w:p>
        </w:tc>
        <w:tc>
          <w:tcPr>
            <w:tcW w:w="794" w:type="dxa"/>
            <w:vAlign w:val="center"/>
          </w:tcPr>
          <w:p w14:paraId="16569DEB" w14:textId="77777777" w:rsidR="008E07B5" w:rsidRDefault="008E07B5">
            <w:pPr>
              <w:pStyle w:val="ConsPlusNormal"/>
            </w:pPr>
          </w:p>
        </w:tc>
        <w:tc>
          <w:tcPr>
            <w:tcW w:w="794" w:type="dxa"/>
            <w:vAlign w:val="center"/>
          </w:tcPr>
          <w:p w14:paraId="13F4F32D" w14:textId="77777777" w:rsidR="008E07B5" w:rsidRDefault="008E07B5">
            <w:pPr>
              <w:pStyle w:val="ConsPlusNormal"/>
            </w:pPr>
          </w:p>
        </w:tc>
        <w:tc>
          <w:tcPr>
            <w:tcW w:w="850" w:type="dxa"/>
            <w:vAlign w:val="center"/>
          </w:tcPr>
          <w:p w14:paraId="3721BEAB" w14:textId="77777777" w:rsidR="008E07B5" w:rsidRDefault="008E07B5">
            <w:pPr>
              <w:pStyle w:val="ConsPlusNormal"/>
            </w:pPr>
          </w:p>
        </w:tc>
        <w:tc>
          <w:tcPr>
            <w:tcW w:w="737" w:type="dxa"/>
            <w:vAlign w:val="center"/>
          </w:tcPr>
          <w:p w14:paraId="249C7E3D" w14:textId="77777777" w:rsidR="008E07B5" w:rsidRDefault="008E07B5">
            <w:pPr>
              <w:pStyle w:val="ConsPlusNormal"/>
            </w:pPr>
          </w:p>
        </w:tc>
        <w:tc>
          <w:tcPr>
            <w:tcW w:w="737" w:type="dxa"/>
            <w:vAlign w:val="center"/>
          </w:tcPr>
          <w:p w14:paraId="22A3B504" w14:textId="77777777" w:rsidR="008E07B5" w:rsidRDefault="008E07B5">
            <w:pPr>
              <w:pStyle w:val="ConsPlusNormal"/>
            </w:pPr>
          </w:p>
        </w:tc>
      </w:tr>
      <w:tr w:rsidR="008E07B5" w14:paraId="3F88EF0C" w14:textId="77777777">
        <w:tc>
          <w:tcPr>
            <w:tcW w:w="898" w:type="dxa"/>
            <w:vAlign w:val="center"/>
          </w:tcPr>
          <w:p w14:paraId="051AB6BF" w14:textId="77777777" w:rsidR="008E07B5" w:rsidRDefault="008E07B5">
            <w:pPr>
              <w:pStyle w:val="ConsPlusNormal"/>
            </w:pPr>
            <w:r>
              <w:t>1.1.2</w:t>
            </w:r>
          </w:p>
        </w:tc>
        <w:tc>
          <w:tcPr>
            <w:tcW w:w="3458" w:type="dxa"/>
          </w:tcPr>
          <w:p w14:paraId="6CE1671F" w14:textId="77777777" w:rsidR="008E07B5" w:rsidRDefault="008E07B5">
            <w:pPr>
              <w:pStyle w:val="ConsPlusNormal"/>
              <w:ind w:firstLine="362"/>
              <w:jc w:val="both"/>
            </w:pPr>
            <w:r>
              <w:t>Расходы на электрическую энергию</w:t>
            </w:r>
          </w:p>
        </w:tc>
        <w:tc>
          <w:tcPr>
            <w:tcW w:w="1077" w:type="dxa"/>
            <w:vAlign w:val="center"/>
          </w:tcPr>
          <w:p w14:paraId="1E3DF0C6" w14:textId="77777777" w:rsidR="008E07B5" w:rsidRDefault="008E07B5">
            <w:pPr>
              <w:pStyle w:val="ConsPlusNormal"/>
              <w:jc w:val="center"/>
            </w:pPr>
            <w:r>
              <w:t>тыс. руб.</w:t>
            </w:r>
          </w:p>
        </w:tc>
        <w:tc>
          <w:tcPr>
            <w:tcW w:w="737" w:type="dxa"/>
            <w:vAlign w:val="center"/>
          </w:tcPr>
          <w:p w14:paraId="494A8D9B" w14:textId="77777777" w:rsidR="008E07B5" w:rsidRDefault="008E07B5">
            <w:pPr>
              <w:pStyle w:val="ConsPlusNormal"/>
            </w:pPr>
          </w:p>
        </w:tc>
        <w:tc>
          <w:tcPr>
            <w:tcW w:w="737" w:type="dxa"/>
            <w:vAlign w:val="center"/>
          </w:tcPr>
          <w:p w14:paraId="4C275D8E" w14:textId="77777777" w:rsidR="008E07B5" w:rsidRDefault="008E07B5">
            <w:pPr>
              <w:pStyle w:val="ConsPlusNormal"/>
            </w:pPr>
          </w:p>
        </w:tc>
        <w:tc>
          <w:tcPr>
            <w:tcW w:w="680" w:type="dxa"/>
            <w:vAlign w:val="center"/>
          </w:tcPr>
          <w:p w14:paraId="1D3D0028" w14:textId="77777777" w:rsidR="008E07B5" w:rsidRDefault="008E07B5">
            <w:pPr>
              <w:pStyle w:val="ConsPlusNormal"/>
            </w:pPr>
          </w:p>
        </w:tc>
        <w:tc>
          <w:tcPr>
            <w:tcW w:w="850" w:type="dxa"/>
            <w:vAlign w:val="center"/>
          </w:tcPr>
          <w:p w14:paraId="483BC3C4" w14:textId="77777777" w:rsidR="008E07B5" w:rsidRDefault="008E07B5">
            <w:pPr>
              <w:pStyle w:val="ConsPlusNormal"/>
            </w:pPr>
          </w:p>
        </w:tc>
        <w:tc>
          <w:tcPr>
            <w:tcW w:w="794" w:type="dxa"/>
            <w:vAlign w:val="center"/>
          </w:tcPr>
          <w:p w14:paraId="37D209C0" w14:textId="77777777" w:rsidR="008E07B5" w:rsidRDefault="008E07B5">
            <w:pPr>
              <w:pStyle w:val="ConsPlusNormal"/>
            </w:pPr>
          </w:p>
        </w:tc>
        <w:tc>
          <w:tcPr>
            <w:tcW w:w="794" w:type="dxa"/>
            <w:vAlign w:val="center"/>
          </w:tcPr>
          <w:p w14:paraId="0FCCD289" w14:textId="77777777" w:rsidR="008E07B5" w:rsidRDefault="008E07B5">
            <w:pPr>
              <w:pStyle w:val="ConsPlusNormal"/>
            </w:pPr>
          </w:p>
        </w:tc>
        <w:tc>
          <w:tcPr>
            <w:tcW w:w="850" w:type="dxa"/>
            <w:vAlign w:val="center"/>
          </w:tcPr>
          <w:p w14:paraId="3FB585B2" w14:textId="77777777" w:rsidR="008E07B5" w:rsidRDefault="008E07B5">
            <w:pPr>
              <w:pStyle w:val="ConsPlusNormal"/>
            </w:pPr>
          </w:p>
        </w:tc>
        <w:tc>
          <w:tcPr>
            <w:tcW w:w="737" w:type="dxa"/>
            <w:vAlign w:val="center"/>
          </w:tcPr>
          <w:p w14:paraId="31D6D2C9" w14:textId="77777777" w:rsidR="008E07B5" w:rsidRDefault="008E07B5">
            <w:pPr>
              <w:pStyle w:val="ConsPlusNormal"/>
            </w:pPr>
          </w:p>
        </w:tc>
        <w:tc>
          <w:tcPr>
            <w:tcW w:w="737" w:type="dxa"/>
            <w:vAlign w:val="center"/>
          </w:tcPr>
          <w:p w14:paraId="196129AF" w14:textId="77777777" w:rsidR="008E07B5" w:rsidRDefault="008E07B5">
            <w:pPr>
              <w:pStyle w:val="ConsPlusNormal"/>
            </w:pPr>
          </w:p>
        </w:tc>
      </w:tr>
      <w:tr w:rsidR="008E07B5" w14:paraId="5E85EFB0" w14:textId="77777777">
        <w:tc>
          <w:tcPr>
            <w:tcW w:w="898" w:type="dxa"/>
            <w:vAlign w:val="center"/>
          </w:tcPr>
          <w:p w14:paraId="03477C59" w14:textId="77777777" w:rsidR="008E07B5" w:rsidRDefault="008E07B5">
            <w:pPr>
              <w:pStyle w:val="ConsPlusNormal"/>
            </w:pPr>
            <w:r>
              <w:t>1.1.3</w:t>
            </w:r>
          </w:p>
        </w:tc>
        <w:tc>
          <w:tcPr>
            <w:tcW w:w="3458" w:type="dxa"/>
          </w:tcPr>
          <w:p w14:paraId="687A25C4" w14:textId="77777777" w:rsidR="008E07B5" w:rsidRDefault="008E07B5">
            <w:pPr>
              <w:pStyle w:val="ConsPlusNormal"/>
              <w:ind w:firstLine="362"/>
              <w:jc w:val="both"/>
            </w:pPr>
            <w:r>
              <w:t>Неподконтрольные расходы, в том числе</w:t>
            </w:r>
          </w:p>
        </w:tc>
        <w:tc>
          <w:tcPr>
            <w:tcW w:w="1077" w:type="dxa"/>
            <w:vAlign w:val="center"/>
          </w:tcPr>
          <w:p w14:paraId="3107BC54" w14:textId="77777777" w:rsidR="008E07B5" w:rsidRDefault="008E07B5">
            <w:pPr>
              <w:pStyle w:val="ConsPlusNormal"/>
              <w:jc w:val="center"/>
            </w:pPr>
            <w:r>
              <w:t>тыс. руб.</w:t>
            </w:r>
          </w:p>
        </w:tc>
        <w:tc>
          <w:tcPr>
            <w:tcW w:w="737" w:type="dxa"/>
            <w:vAlign w:val="center"/>
          </w:tcPr>
          <w:p w14:paraId="10D0B11E" w14:textId="77777777" w:rsidR="008E07B5" w:rsidRDefault="008E07B5">
            <w:pPr>
              <w:pStyle w:val="ConsPlusNormal"/>
            </w:pPr>
          </w:p>
        </w:tc>
        <w:tc>
          <w:tcPr>
            <w:tcW w:w="737" w:type="dxa"/>
            <w:vAlign w:val="center"/>
          </w:tcPr>
          <w:p w14:paraId="31279421" w14:textId="77777777" w:rsidR="008E07B5" w:rsidRDefault="008E07B5">
            <w:pPr>
              <w:pStyle w:val="ConsPlusNormal"/>
            </w:pPr>
          </w:p>
        </w:tc>
        <w:tc>
          <w:tcPr>
            <w:tcW w:w="680" w:type="dxa"/>
            <w:vAlign w:val="center"/>
          </w:tcPr>
          <w:p w14:paraId="566A93B9" w14:textId="77777777" w:rsidR="008E07B5" w:rsidRDefault="008E07B5">
            <w:pPr>
              <w:pStyle w:val="ConsPlusNormal"/>
            </w:pPr>
          </w:p>
        </w:tc>
        <w:tc>
          <w:tcPr>
            <w:tcW w:w="850" w:type="dxa"/>
            <w:vAlign w:val="center"/>
          </w:tcPr>
          <w:p w14:paraId="51B202F6" w14:textId="77777777" w:rsidR="008E07B5" w:rsidRDefault="008E07B5">
            <w:pPr>
              <w:pStyle w:val="ConsPlusNormal"/>
            </w:pPr>
          </w:p>
        </w:tc>
        <w:tc>
          <w:tcPr>
            <w:tcW w:w="794" w:type="dxa"/>
            <w:vAlign w:val="center"/>
          </w:tcPr>
          <w:p w14:paraId="352880A4" w14:textId="77777777" w:rsidR="008E07B5" w:rsidRDefault="008E07B5">
            <w:pPr>
              <w:pStyle w:val="ConsPlusNormal"/>
            </w:pPr>
          </w:p>
        </w:tc>
        <w:tc>
          <w:tcPr>
            <w:tcW w:w="794" w:type="dxa"/>
            <w:vAlign w:val="center"/>
          </w:tcPr>
          <w:p w14:paraId="6DDBF548" w14:textId="77777777" w:rsidR="008E07B5" w:rsidRDefault="008E07B5">
            <w:pPr>
              <w:pStyle w:val="ConsPlusNormal"/>
            </w:pPr>
          </w:p>
        </w:tc>
        <w:tc>
          <w:tcPr>
            <w:tcW w:w="850" w:type="dxa"/>
            <w:vAlign w:val="center"/>
          </w:tcPr>
          <w:p w14:paraId="2A5DC5F7" w14:textId="77777777" w:rsidR="008E07B5" w:rsidRDefault="008E07B5">
            <w:pPr>
              <w:pStyle w:val="ConsPlusNormal"/>
            </w:pPr>
          </w:p>
        </w:tc>
        <w:tc>
          <w:tcPr>
            <w:tcW w:w="737" w:type="dxa"/>
            <w:vAlign w:val="center"/>
          </w:tcPr>
          <w:p w14:paraId="6A80637A" w14:textId="77777777" w:rsidR="008E07B5" w:rsidRDefault="008E07B5">
            <w:pPr>
              <w:pStyle w:val="ConsPlusNormal"/>
            </w:pPr>
          </w:p>
        </w:tc>
        <w:tc>
          <w:tcPr>
            <w:tcW w:w="737" w:type="dxa"/>
            <w:vAlign w:val="center"/>
          </w:tcPr>
          <w:p w14:paraId="5A753BDA" w14:textId="77777777" w:rsidR="008E07B5" w:rsidRDefault="008E07B5">
            <w:pPr>
              <w:pStyle w:val="ConsPlusNormal"/>
            </w:pPr>
          </w:p>
        </w:tc>
      </w:tr>
      <w:tr w:rsidR="008E07B5" w14:paraId="55DE9224" w14:textId="77777777">
        <w:tc>
          <w:tcPr>
            <w:tcW w:w="898" w:type="dxa"/>
            <w:vAlign w:val="center"/>
          </w:tcPr>
          <w:p w14:paraId="53491671" w14:textId="77777777" w:rsidR="008E07B5" w:rsidRDefault="008E07B5">
            <w:pPr>
              <w:pStyle w:val="ConsPlusNormal"/>
            </w:pPr>
            <w:r>
              <w:t>1.1.3.1</w:t>
            </w:r>
          </w:p>
        </w:tc>
        <w:tc>
          <w:tcPr>
            <w:tcW w:w="3458" w:type="dxa"/>
          </w:tcPr>
          <w:p w14:paraId="35EECF48" w14:textId="77777777" w:rsidR="008E07B5" w:rsidRDefault="008E07B5">
            <w:pPr>
              <w:pStyle w:val="ConsPlusNormal"/>
              <w:ind w:firstLine="540"/>
              <w:jc w:val="both"/>
            </w:pPr>
            <w:r>
              <w:t>возврат займов и кредитов</w:t>
            </w:r>
          </w:p>
        </w:tc>
        <w:tc>
          <w:tcPr>
            <w:tcW w:w="1077" w:type="dxa"/>
            <w:vAlign w:val="center"/>
          </w:tcPr>
          <w:p w14:paraId="2592DC04" w14:textId="77777777" w:rsidR="008E07B5" w:rsidRDefault="008E07B5">
            <w:pPr>
              <w:pStyle w:val="ConsPlusNormal"/>
              <w:jc w:val="center"/>
            </w:pPr>
            <w:r>
              <w:t>тыс. руб.</w:t>
            </w:r>
          </w:p>
        </w:tc>
        <w:tc>
          <w:tcPr>
            <w:tcW w:w="737" w:type="dxa"/>
            <w:vAlign w:val="center"/>
          </w:tcPr>
          <w:p w14:paraId="0E0F5DA6" w14:textId="77777777" w:rsidR="008E07B5" w:rsidRDefault="008E07B5">
            <w:pPr>
              <w:pStyle w:val="ConsPlusNormal"/>
            </w:pPr>
          </w:p>
        </w:tc>
        <w:tc>
          <w:tcPr>
            <w:tcW w:w="737" w:type="dxa"/>
            <w:vAlign w:val="center"/>
          </w:tcPr>
          <w:p w14:paraId="7E8854C2" w14:textId="77777777" w:rsidR="008E07B5" w:rsidRDefault="008E07B5">
            <w:pPr>
              <w:pStyle w:val="ConsPlusNormal"/>
            </w:pPr>
          </w:p>
        </w:tc>
        <w:tc>
          <w:tcPr>
            <w:tcW w:w="680" w:type="dxa"/>
            <w:vAlign w:val="center"/>
          </w:tcPr>
          <w:p w14:paraId="4F28A42A" w14:textId="77777777" w:rsidR="008E07B5" w:rsidRDefault="008E07B5">
            <w:pPr>
              <w:pStyle w:val="ConsPlusNormal"/>
            </w:pPr>
          </w:p>
        </w:tc>
        <w:tc>
          <w:tcPr>
            <w:tcW w:w="850" w:type="dxa"/>
            <w:vAlign w:val="center"/>
          </w:tcPr>
          <w:p w14:paraId="652ECBAD" w14:textId="77777777" w:rsidR="008E07B5" w:rsidRDefault="008E07B5">
            <w:pPr>
              <w:pStyle w:val="ConsPlusNormal"/>
            </w:pPr>
          </w:p>
        </w:tc>
        <w:tc>
          <w:tcPr>
            <w:tcW w:w="794" w:type="dxa"/>
            <w:vAlign w:val="center"/>
          </w:tcPr>
          <w:p w14:paraId="4F48A5AE" w14:textId="77777777" w:rsidR="008E07B5" w:rsidRDefault="008E07B5">
            <w:pPr>
              <w:pStyle w:val="ConsPlusNormal"/>
            </w:pPr>
          </w:p>
        </w:tc>
        <w:tc>
          <w:tcPr>
            <w:tcW w:w="794" w:type="dxa"/>
            <w:vAlign w:val="center"/>
          </w:tcPr>
          <w:p w14:paraId="3108EB63" w14:textId="77777777" w:rsidR="008E07B5" w:rsidRDefault="008E07B5">
            <w:pPr>
              <w:pStyle w:val="ConsPlusNormal"/>
            </w:pPr>
          </w:p>
        </w:tc>
        <w:tc>
          <w:tcPr>
            <w:tcW w:w="850" w:type="dxa"/>
            <w:vAlign w:val="center"/>
          </w:tcPr>
          <w:p w14:paraId="3E3B1360" w14:textId="77777777" w:rsidR="008E07B5" w:rsidRDefault="008E07B5">
            <w:pPr>
              <w:pStyle w:val="ConsPlusNormal"/>
            </w:pPr>
          </w:p>
        </w:tc>
        <w:tc>
          <w:tcPr>
            <w:tcW w:w="737" w:type="dxa"/>
            <w:vAlign w:val="center"/>
          </w:tcPr>
          <w:p w14:paraId="7B631E9E" w14:textId="77777777" w:rsidR="008E07B5" w:rsidRDefault="008E07B5">
            <w:pPr>
              <w:pStyle w:val="ConsPlusNormal"/>
            </w:pPr>
          </w:p>
        </w:tc>
        <w:tc>
          <w:tcPr>
            <w:tcW w:w="737" w:type="dxa"/>
            <w:vAlign w:val="center"/>
          </w:tcPr>
          <w:p w14:paraId="249A7DF3" w14:textId="77777777" w:rsidR="008E07B5" w:rsidRDefault="008E07B5">
            <w:pPr>
              <w:pStyle w:val="ConsPlusNormal"/>
            </w:pPr>
          </w:p>
        </w:tc>
      </w:tr>
      <w:tr w:rsidR="008E07B5" w14:paraId="3CFCBD96" w14:textId="77777777">
        <w:tc>
          <w:tcPr>
            <w:tcW w:w="898" w:type="dxa"/>
            <w:vAlign w:val="center"/>
          </w:tcPr>
          <w:p w14:paraId="56995820" w14:textId="77777777" w:rsidR="008E07B5" w:rsidRDefault="008E07B5">
            <w:pPr>
              <w:pStyle w:val="ConsPlusNormal"/>
            </w:pPr>
            <w:r>
              <w:t>1.1.3.2</w:t>
            </w:r>
          </w:p>
        </w:tc>
        <w:tc>
          <w:tcPr>
            <w:tcW w:w="3458" w:type="dxa"/>
          </w:tcPr>
          <w:p w14:paraId="53D6B6CA" w14:textId="77777777" w:rsidR="008E07B5" w:rsidRDefault="008E07B5">
            <w:pPr>
              <w:pStyle w:val="ConsPlusNormal"/>
              <w:ind w:firstLine="540"/>
              <w:jc w:val="both"/>
            </w:pPr>
            <w:r>
              <w:t>проценты по займам и кредитам</w:t>
            </w:r>
          </w:p>
        </w:tc>
        <w:tc>
          <w:tcPr>
            <w:tcW w:w="1077" w:type="dxa"/>
            <w:vAlign w:val="center"/>
          </w:tcPr>
          <w:p w14:paraId="6F2F4430" w14:textId="77777777" w:rsidR="008E07B5" w:rsidRDefault="008E07B5">
            <w:pPr>
              <w:pStyle w:val="ConsPlusNormal"/>
              <w:jc w:val="center"/>
            </w:pPr>
            <w:r>
              <w:t>тыс. руб.</w:t>
            </w:r>
          </w:p>
        </w:tc>
        <w:tc>
          <w:tcPr>
            <w:tcW w:w="737" w:type="dxa"/>
            <w:vAlign w:val="center"/>
          </w:tcPr>
          <w:p w14:paraId="0357D95B" w14:textId="77777777" w:rsidR="008E07B5" w:rsidRDefault="008E07B5">
            <w:pPr>
              <w:pStyle w:val="ConsPlusNormal"/>
            </w:pPr>
          </w:p>
        </w:tc>
        <w:tc>
          <w:tcPr>
            <w:tcW w:w="737" w:type="dxa"/>
            <w:vAlign w:val="center"/>
          </w:tcPr>
          <w:p w14:paraId="5C3A2B88" w14:textId="77777777" w:rsidR="008E07B5" w:rsidRDefault="008E07B5">
            <w:pPr>
              <w:pStyle w:val="ConsPlusNormal"/>
            </w:pPr>
          </w:p>
        </w:tc>
        <w:tc>
          <w:tcPr>
            <w:tcW w:w="680" w:type="dxa"/>
            <w:vAlign w:val="center"/>
          </w:tcPr>
          <w:p w14:paraId="3EA4F871" w14:textId="77777777" w:rsidR="008E07B5" w:rsidRDefault="008E07B5">
            <w:pPr>
              <w:pStyle w:val="ConsPlusNormal"/>
            </w:pPr>
          </w:p>
        </w:tc>
        <w:tc>
          <w:tcPr>
            <w:tcW w:w="850" w:type="dxa"/>
            <w:vAlign w:val="center"/>
          </w:tcPr>
          <w:p w14:paraId="59DBE070" w14:textId="77777777" w:rsidR="008E07B5" w:rsidRDefault="008E07B5">
            <w:pPr>
              <w:pStyle w:val="ConsPlusNormal"/>
            </w:pPr>
          </w:p>
        </w:tc>
        <w:tc>
          <w:tcPr>
            <w:tcW w:w="794" w:type="dxa"/>
            <w:vAlign w:val="center"/>
          </w:tcPr>
          <w:p w14:paraId="633E1D46" w14:textId="77777777" w:rsidR="008E07B5" w:rsidRDefault="008E07B5">
            <w:pPr>
              <w:pStyle w:val="ConsPlusNormal"/>
            </w:pPr>
          </w:p>
        </w:tc>
        <w:tc>
          <w:tcPr>
            <w:tcW w:w="794" w:type="dxa"/>
            <w:vAlign w:val="center"/>
          </w:tcPr>
          <w:p w14:paraId="60F5F88B" w14:textId="77777777" w:rsidR="008E07B5" w:rsidRDefault="008E07B5">
            <w:pPr>
              <w:pStyle w:val="ConsPlusNormal"/>
            </w:pPr>
          </w:p>
        </w:tc>
        <w:tc>
          <w:tcPr>
            <w:tcW w:w="850" w:type="dxa"/>
            <w:vAlign w:val="center"/>
          </w:tcPr>
          <w:p w14:paraId="574CDED6" w14:textId="77777777" w:rsidR="008E07B5" w:rsidRDefault="008E07B5">
            <w:pPr>
              <w:pStyle w:val="ConsPlusNormal"/>
            </w:pPr>
          </w:p>
        </w:tc>
        <w:tc>
          <w:tcPr>
            <w:tcW w:w="737" w:type="dxa"/>
            <w:vAlign w:val="center"/>
          </w:tcPr>
          <w:p w14:paraId="3B0D98A0" w14:textId="77777777" w:rsidR="008E07B5" w:rsidRDefault="008E07B5">
            <w:pPr>
              <w:pStyle w:val="ConsPlusNormal"/>
            </w:pPr>
          </w:p>
        </w:tc>
        <w:tc>
          <w:tcPr>
            <w:tcW w:w="737" w:type="dxa"/>
            <w:vAlign w:val="center"/>
          </w:tcPr>
          <w:p w14:paraId="13A506A6" w14:textId="77777777" w:rsidR="008E07B5" w:rsidRDefault="008E07B5">
            <w:pPr>
              <w:pStyle w:val="ConsPlusNormal"/>
            </w:pPr>
          </w:p>
        </w:tc>
      </w:tr>
      <w:tr w:rsidR="008E07B5" w14:paraId="5053A981" w14:textId="77777777">
        <w:tc>
          <w:tcPr>
            <w:tcW w:w="898" w:type="dxa"/>
            <w:vAlign w:val="center"/>
          </w:tcPr>
          <w:p w14:paraId="4701EE92" w14:textId="77777777" w:rsidR="008E07B5" w:rsidRDefault="008E07B5">
            <w:pPr>
              <w:pStyle w:val="ConsPlusNormal"/>
            </w:pPr>
            <w:r>
              <w:t>1.2</w:t>
            </w:r>
          </w:p>
        </w:tc>
        <w:tc>
          <w:tcPr>
            <w:tcW w:w="3458" w:type="dxa"/>
          </w:tcPr>
          <w:p w14:paraId="302A3107" w14:textId="77777777" w:rsidR="008E07B5" w:rsidRDefault="008E07B5">
            <w:pPr>
              <w:pStyle w:val="ConsPlusNormal"/>
              <w:ind w:firstLine="182"/>
            </w:pPr>
            <w:r>
              <w:t>Амортизация</w:t>
            </w:r>
          </w:p>
        </w:tc>
        <w:tc>
          <w:tcPr>
            <w:tcW w:w="1077" w:type="dxa"/>
            <w:vAlign w:val="center"/>
          </w:tcPr>
          <w:p w14:paraId="5DA7B926" w14:textId="77777777" w:rsidR="008E07B5" w:rsidRDefault="008E07B5">
            <w:pPr>
              <w:pStyle w:val="ConsPlusNormal"/>
              <w:jc w:val="center"/>
            </w:pPr>
            <w:r>
              <w:t>тыс. руб.</w:t>
            </w:r>
          </w:p>
        </w:tc>
        <w:tc>
          <w:tcPr>
            <w:tcW w:w="737" w:type="dxa"/>
            <w:vAlign w:val="center"/>
          </w:tcPr>
          <w:p w14:paraId="0676DE52" w14:textId="77777777" w:rsidR="008E07B5" w:rsidRDefault="008E07B5">
            <w:pPr>
              <w:pStyle w:val="ConsPlusNormal"/>
            </w:pPr>
          </w:p>
        </w:tc>
        <w:tc>
          <w:tcPr>
            <w:tcW w:w="737" w:type="dxa"/>
            <w:vAlign w:val="center"/>
          </w:tcPr>
          <w:p w14:paraId="193B9867" w14:textId="77777777" w:rsidR="008E07B5" w:rsidRDefault="008E07B5">
            <w:pPr>
              <w:pStyle w:val="ConsPlusNormal"/>
            </w:pPr>
          </w:p>
        </w:tc>
        <w:tc>
          <w:tcPr>
            <w:tcW w:w="680" w:type="dxa"/>
            <w:vAlign w:val="center"/>
          </w:tcPr>
          <w:p w14:paraId="1E526C21" w14:textId="77777777" w:rsidR="008E07B5" w:rsidRDefault="008E07B5">
            <w:pPr>
              <w:pStyle w:val="ConsPlusNormal"/>
            </w:pPr>
          </w:p>
        </w:tc>
        <w:tc>
          <w:tcPr>
            <w:tcW w:w="850" w:type="dxa"/>
            <w:vAlign w:val="center"/>
          </w:tcPr>
          <w:p w14:paraId="5B0AF71E" w14:textId="77777777" w:rsidR="008E07B5" w:rsidRDefault="008E07B5">
            <w:pPr>
              <w:pStyle w:val="ConsPlusNormal"/>
            </w:pPr>
          </w:p>
        </w:tc>
        <w:tc>
          <w:tcPr>
            <w:tcW w:w="794" w:type="dxa"/>
            <w:vAlign w:val="center"/>
          </w:tcPr>
          <w:p w14:paraId="4EB71E87" w14:textId="77777777" w:rsidR="008E07B5" w:rsidRDefault="008E07B5">
            <w:pPr>
              <w:pStyle w:val="ConsPlusNormal"/>
            </w:pPr>
          </w:p>
        </w:tc>
        <w:tc>
          <w:tcPr>
            <w:tcW w:w="794" w:type="dxa"/>
            <w:vAlign w:val="center"/>
          </w:tcPr>
          <w:p w14:paraId="621AF8B5" w14:textId="77777777" w:rsidR="008E07B5" w:rsidRDefault="008E07B5">
            <w:pPr>
              <w:pStyle w:val="ConsPlusNormal"/>
            </w:pPr>
          </w:p>
        </w:tc>
        <w:tc>
          <w:tcPr>
            <w:tcW w:w="850" w:type="dxa"/>
            <w:vAlign w:val="center"/>
          </w:tcPr>
          <w:p w14:paraId="3FC42586" w14:textId="77777777" w:rsidR="008E07B5" w:rsidRDefault="008E07B5">
            <w:pPr>
              <w:pStyle w:val="ConsPlusNormal"/>
            </w:pPr>
          </w:p>
        </w:tc>
        <w:tc>
          <w:tcPr>
            <w:tcW w:w="737" w:type="dxa"/>
            <w:vAlign w:val="center"/>
          </w:tcPr>
          <w:p w14:paraId="62E0637D" w14:textId="77777777" w:rsidR="008E07B5" w:rsidRDefault="008E07B5">
            <w:pPr>
              <w:pStyle w:val="ConsPlusNormal"/>
            </w:pPr>
          </w:p>
        </w:tc>
        <w:tc>
          <w:tcPr>
            <w:tcW w:w="737" w:type="dxa"/>
            <w:vAlign w:val="center"/>
          </w:tcPr>
          <w:p w14:paraId="55559C22" w14:textId="77777777" w:rsidR="008E07B5" w:rsidRDefault="008E07B5">
            <w:pPr>
              <w:pStyle w:val="ConsPlusNormal"/>
            </w:pPr>
          </w:p>
        </w:tc>
      </w:tr>
      <w:tr w:rsidR="008E07B5" w14:paraId="1DB6F03B" w14:textId="77777777">
        <w:tc>
          <w:tcPr>
            <w:tcW w:w="898" w:type="dxa"/>
            <w:vAlign w:val="center"/>
          </w:tcPr>
          <w:p w14:paraId="349A9BF2" w14:textId="77777777" w:rsidR="008E07B5" w:rsidRDefault="008E07B5">
            <w:pPr>
              <w:pStyle w:val="ConsPlusNormal"/>
            </w:pPr>
            <w:r>
              <w:t>1.3</w:t>
            </w:r>
          </w:p>
        </w:tc>
        <w:tc>
          <w:tcPr>
            <w:tcW w:w="3458" w:type="dxa"/>
          </w:tcPr>
          <w:p w14:paraId="2A5D63D7" w14:textId="77777777" w:rsidR="008E07B5" w:rsidRDefault="008E07B5">
            <w:pPr>
              <w:pStyle w:val="ConsPlusNormal"/>
              <w:ind w:firstLine="182"/>
            </w:pPr>
            <w:r>
              <w:t>Нормативная прибыль</w:t>
            </w:r>
          </w:p>
        </w:tc>
        <w:tc>
          <w:tcPr>
            <w:tcW w:w="1077" w:type="dxa"/>
            <w:vAlign w:val="center"/>
          </w:tcPr>
          <w:p w14:paraId="5BCBE92C" w14:textId="77777777" w:rsidR="008E07B5" w:rsidRDefault="008E07B5">
            <w:pPr>
              <w:pStyle w:val="ConsPlusNormal"/>
              <w:jc w:val="center"/>
            </w:pPr>
            <w:r>
              <w:t>тыс. руб.</w:t>
            </w:r>
          </w:p>
        </w:tc>
        <w:tc>
          <w:tcPr>
            <w:tcW w:w="737" w:type="dxa"/>
            <w:vAlign w:val="center"/>
          </w:tcPr>
          <w:p w14:paraId="38BD346C" w14:textId="77777777" w:rsidR="008E07B5" w:rsidRDefault="008E07B5">
            <w:pPr>
              <w:pStyle w:val="ConsPlusNormal"/>
            </w:pPr>
          </w:p>
        </w:tc>
        <w:tc>
          <w:tcPr>
            <w:tcW w:w="737" w:type="dxa"/>
            <w:vAlign w:val="center"/>
          </w:tcPr>
          <w:p w14:paraId="4D90DB3D" w14:textId="77777777" w:rsidR="008E07B5" w:rsidRDefault="008E07B5">
            <w:pPr>
              <w:pStyle w:val="ConsPlusNormal"/>
            </w:pPr>
          </w:p>
        </w:tc>
        <w:tc>
          <w:tcPr>
            <w:tcW w:w="680" w:type="dxa"/>
            <w:vAlign w:val="center"/>
          </w:tcPr>
          <w:p w14:paraId="4937A25A" w14:textId="77777777" w:rsidR="008E07B5" w:rsidRDefault="008E07B5">
            <w:pPr>
              <w:pStyle w:val="ConsPlusNormal"/>
            </w:pPr>
          </w:p>
        </w:tc>
        <w:tc>
          <w:tcPr>
            <w:tcW w:w="850" w:type="dxa"/>
            <w:vAlign w:val="center"/>
          </w:tcPr>
          <w:p w14:paraId="765C45D0" w14:textId="77777777" w:rsidR="008E07B5" w:rsidRDefault="008E07B5">
            <w:pPr>
              <w:pStyle w:val="ConsPlusNormal"/>
            </w:pPr>
          </w:p>
        </w:tc>
        <w:tc>
          <w:tcPr>
            <w:tcW w:w="794" w:type="dxa"/>
            <w:vAlign w:val="center"/>
          </w:tcPr>
          <w:p w14:paraId="4CEF24B6" w14:textId="77777777" w:rsidR="008E07B5" w:rsidRDefault="008E07B5">
            <w:pPr>
              <w:pStyle w:val="ConsPlusNormal"/>
            </w:pPr>
          </w:p>
        </w:tc>
        <w:tc>
          <w:tcPr>
            <w:tcW w:w="794" w:type="dxa"/>
            <w:vAlign w:val="center"/>
          </w:tcPr>
          <w:p w14:paraId="0D60468B" w14:textId="77777777" w:rsidR="008E07B5" w:rsidRDefault="008E07B5">
            <w:pPr>
              <w:pStyle w:val="ConsPlusNormal"/>
            </w:pPr>
          </w:p>
        </w:tc>
        <w:tc>
          <w:tcPr>
            <w:tcW w:w="850" w:type="dxa"/>
            <w:vAlign w:val="center"/>
          </w:tcPr>
          <w:p w14:paraId="417EEF9A" w14:textId="77777777" w:rsidR="008E07B5" w:rsidRDefault="008E07B5">
            <w:pPr>
              <w:pStyle w:val="ConsPlusNormal"/>
            </w:pPr>
          </w:p>
        </w:tc>
        <w:tc>
          <w:tcPr>
            <w:tcW w:w="737" w:type="dxa"/>
            <w:vAlign w:val="center"/>
          </w:tcPr>
          <w:p w14:paraId="3DBACE1F" w14:textId="77777777" w:rsidR="008E07B5" w:rsidRDefault="008E07B5">
            <w:pPr>
              <w:pStyle w:val="ConsPlusNormal"/>
            </w:pPr>
          </w:p>
        </w:tc>
        <w:tc>
          <w:tcPr>
            <w:tcW w:w="737" w:type="dxa"/>
            <w:vAlign w:val="center"/>
          </w:tcPr>
          <w:p w14:paraId="428259AC" w14:textId="77777777" w:rsidR="008E07B5" w:rsidRDefault="008E07B5">
            <w:pPr>
              <w:pStyle w:val="ConsPlusNormal"/>
            </w:pPr>
          </w:p>
        </w:tc>
      </w:tr>
      <w:tr w:rsidR="008E07B5" w14:paraId="64EED6C1" w14:textId="77777777">
        <w:tc>
          <w:tcPr>
            <w:tcW w:w="898" w:type="dxa"/>
            <w:vAlign w:val="center"/>
          </w:tcPr>
          <w:p w14:paraId="0E2ACB9F" w14:textId="77777777" w:rsidR="008E07B5" w:rsidRDefault="008E07B5">
            <w:pPr>
              <w:pStyle w:val="ConsPlusNormal"/>
            </w:pPr>
            <w:r>
              <w:t>1.3.1</w:t>
            </w:r>
          </w:p>
        </w:tc>
        <w:tc>
          <w:tcPr>
            <w:tcW w:w="3458" w:type="dxa"/>
          </w:tcPr>
          <w:p w14:paraId="1AD2517B" w14:textId="77777777" w:rsidR="008E07B5" w:rsidRDefault="008E07B5">
            <w:pPr>
              <w:pStyle w:val="ConsPlusNormal"/>
              <w:ind w:firstLine="362"/>
              <w:jc w:val="both"/>
            </w:pPr>
            <w:r>
              <w:t>Капитальные расходы</w:t>
            </w:r>
          </w:p>
        </w:tc>
        <w:tc>
          <w:tcPr>
            <w:tcW w:w="1077" w:type="dxa"/>
            <w:vAlign w:val="center"/>
          </w:tcPr>
          <w:p w14:paraId="118C9070" w14:textId="77777777" w:rsidR="008E07B5" w:rsidRDefault="008E07B5">
            <w:pPr>
              <w:pStyle w:val="ConsPlusNormal"/>
              <w:jc w:val="center"/>
            </w:pPr>
            <w:r>
              <w:t>тыс. руб.</w:t>
            </w:r>
          </w:p>
        </w:tc>
        <w:tc>
          <w:tcPr>
            <w:tcW w:w="737" w:type="dxa"/>
            <w:vAlign w:val="center"/>
          </w:tcPr>
          <w:p w14:paraId="588DC75E" w14:textId="77777777" w:rsidR="008E07B5" w:rsidRDefault="008E07B5">
            <w:pPr>
              <w:pStyle w:val="ConsPlusNormal"/>
            </w:pPr>
          </w:p>
        </w:tc>
        <w:tc>
          <w:tcPr>
            <w:tcW w:w="737" w:type="dxa"/>
            <w:vAlign w:val="center"/>
          </w:tcPr>
          <w:p w14:paraId="52264135" w14:textId="77777777" w:rsidR="008E07B5" w:rsidRDefault="008E07B5">
            <w:pPr>
              <w:pStyle w:val="ConsPlusNormal"/>
            </w:pPr>
          </w:p>
        </w:tc>
        <w:tc>
          <w:tcPr>
            <w:tcW w:w="680" w:type="dxa"/>
            <w:vAlign w:val="center"/>
          </w:tcPr>
          <w:p w14:paraId="20A062DA" w14:textId="77777777" w:rsidR="008E07B5" w:rsidRDefault="008E07B5">
            <w:pPr>
              <w:pStyle w:val="ConsPlusNormal"/>
            </w:pPr>
          </w:p>
        </w:tc>
        <w:tc>
          <w:tcPr>
            <w:tcW w:w="850" w:type="dxa"/>
            <w:vAlign w:val="center"/>
          </w:tcPr>
          <w:p w14:paraId="43FCFB72" w14:textId="77777777" w:rsidR="008E07B5" w:rsidRDefault="008E07B5">
            <w:pPr>
              <w:pStyle w:val="ConsPlusNormal"/>
            </w:pPr>
          </w:p>
        </w:tc>
        <w:tc>
          <w:tcPr>
            <w:tcW w:w="794" w:type="dxa"/>
            <w:vAlign w:val="center"/>
          </w:tcPr>
          <w:p w14:paraId="5B470B5F" w14:textId="77777777" w:rsidR="008E07B5" w:rsidRDefault="008E07B5">
            <w:pPr>
              <w:pStyle w:val="ConsPlusNormal"/>
            </w:pPr>
          </w:p>
        </w:tc>
        <w:tc>
          <w:tcPr>
            <w:tcW w:w="794" w:type="dxa"/>
            <w:vAlign w:val="center"/>
          </w:tcPr>
          <w:p w14:paraId="4F8C15E0" w14:textId="77777777" w:rsidR="008E07B5" w:rsidRDefault="008E07B5">
            <w:pPr>
              <w:pStyle w:val="ConsPlusNormal"/>
            </w:pPr>
          </w:p>
        </w:tc>
        <w:tc>
          <w:tcPr>
            <w:tcW w:w="850" w:type="dxa"/>
            <w:vAlign w:val="center"/>
          </w:tcPr>
          <w:p w14:paraId="4C300E76" w14:textId="77777777" w:rsidR="008E07B5" w:rsidRDefault="008E07B5">
            <w:pPr>
              <w:pStyle w:val="ConsPlusNormal"/>
            </w:pPr>
          </w:p>
        </w:tc>
        <w:tc>
          <w:tcPr>
            <w:tcW w:w="737" w:type="dxa"/>
            <w:vAlign w:val="center"/>
          </w:tcPr>
          <w:p w14:paraId="6AA7A7C5" w14:textId="77777777" w:rsidR="008E07B5" w:rsidRDefault="008E07B5">
            <w:pPr>
              <w:pStyle w:val="ConsPlusNormal"/>
            </w:pPr>
          </w:p>
        </w:tc>
        <w:tc>
          <w:tcPr>
            <w:tcW w:w="737" w:type="dxa"/>
            <w:vAlign w:val="center"/>
          </w:tcPr>
          <w:p w14:paraId="3CDC27C7" w14:textId="77777777" w:rsidR="008E07B5" w:rsidRDefault="008E07B5">
            <w:pPr>
              <w:pStyle w:val="ConsPlusNormal"/>
            </w:pPr>
          </w:p>
        </w:tc>
      </w:tr>
      <w:tr w:rsidR="008E07B5" w14:paraId="3505A9CD" w14:textId="77777777">
        <w:tc>
          <w:tcPr>
            <w:tcW w:w="898" w:type="dxa"/>
            <w:vAlign w:val="center"/>
          </w:tcPr>
          <w:p w14:paraId="39B1A5AC" w14:textId="77777777" w:rsidR="008E07B5" w:rsidRDefault="008E07B5">
            <w:pPr>
              <w:pStyle w:val="ConsPlusNormal"/>
            </w:pPr>
            <w:r>
              <w:t>1.3.2</w:t>
            </w:r>
          </w:p>
        </w:tc>
        <w:tc>
          <w:tcPr>
            <w:tcW w:w="3458" w:type="dxa"/>
          </w:tcPr>
          <w:p w14:paraId="6F2D7F1D" w14:textId="77777777" w:rsidR="008E07B5" w:rsidRDefault="008E07B5">
            <w:pPr>
              <w:pStyle w:val="ConsPlusNormal"/>
              <w:ind w:firstLine="362"/>
              <w:jc w:val="both"/>
            </w:pPr>
            <w:r>
              <w:t xml:space="preserve">Иные экономически обоснованные расходы на социальные нужды, в соответствии с </w:t>
            </w:r>
            <w:hyperlink w:anchor="P712">
              <w:r>
                <w:rPr>
                  <w:color w:val="0000FF"/>
                </w:rPr>
                <w:t>пунктом 86</w:t>
              </w:r>
            </w:hyperlink>
            <w:r>
              <w:t xml:space="preserve"> настоящих </w:t>
            </w:r>
            <w:r>
              <w:lastRenderedPageBreak/>
              <w:t>Методических указаний</w:t>
            </w:r>
          </w:p>
        </w:tc>
        <w:tc>
          <w:tcPr>
            <w:tcW w:w="1077" w:type="dxa"/>
            <w:vAlign w:val="center"/>
          </w:tcPr>
          <w:p w14:paraId="3F726E40" w14:textId="77777777" w:rsidR="008E07B5" w:rsidRDefault="008E07B5">
            <w:pPr>
              <w:pStyle w:val="ConsPlusNormal"/>
              <w:jc w:val="center"/>
            </w:pPr>
            <w:r>
              <w:lastRenderedPageBreak/>
              <w:t>тыс. руб.</w:t>
            </w:r>
          </w:p>
        </w:tc>
        <w:tc>
          <w:tcPr>
            <w:tcW w:w="737" w:type="dxa"/>
            <w:vAlign w:val="center"/>
          </w:tcPr>
          <w:p w14:paraId="23FC6AB0" w14:textId="77777777" w:rsidR="008E07B5" w:rsidRDefault="008E07B5">
            <w:pPr>
              <w:pStyle w:val="ConsPlusNormal"/>
            </w:pPr>
          </w:p>
        </w:tc>
        <w:tc>
          <w:tcPr>
            <w:tcW w:w="737" w:type="dxa"/>
            <w:vAlign w:val="center"/>
          </w:tcPr>
          <w:p w14:paraId="2595A8D2" w14:textId="77777777" w:rsidR="008E07B5" w:rsidRDefault="008E07B5">
            <w:pPr>
              <w:pStyle w:val="ConsPlusNormal"/>
            </w:pPr>
          </w:p>
        </w:tc>
        <w:tc>
          <w:tcPr>
            <w:tcW w:w="680" w:type="dxa"/>
            <w:vAlign w:val="center"/>
          </w:tcPr>
          <w:p w14:paraId="797A53AE" w14:textId="77777777" w:rsidR="008E07B5" w:rsidRDefault="008E07B5">
            <w:pPr>
              <w:pStyle w:val="ConsPlusNormal"/>
            </w:pPr>
          </w:p>
        </w:tc>
        <w:tc>
          <w:tcPr>
            <w:tcW w:w="850" w:type="dxa"/>
            <w:vAlign w:val="center"/>
          </w:tcPr>
          <w:p w14:paraId="64E940C8" w14:textId="77777777" w:rsidR="008E07B5" w:rsidRDefault="008E07B5">
            <w:pPr>
              <w:pStyle w:val="ConsPlusNormal"/>
            </w:pPr>
          </w:p>
        </w:tc>
        <w:tc>
          <w:tcPr>
            <w:tcW w:w="794" w:type="dxa"/>
            <w:vAlign w:val="center"/>
          </w:tcPr>
          <w:p w14:paraId="63671B2F" w14:textId="77777777" w:rsidR="008E07B5" w:rsidRDefault="008E07B5">
            <w:pPr>
              <w:pStyle w:val="ConsPlusNormal"/>
            </w:pPr>
          </w:p>
        </w:tc>
        <w:tc>
          <w:tcPr>
            <w:tcW w:w="794" w:type="dxa"/>
            <w:vAlign w:val="center"/>
          </w:tcPr>
          <w:p w14:paraId="058AD4D0" w14:textId="77777777" w:rsidR="008E07B5" w:rsidRDefault="008E07B5">
            <w:pPr>
              <w:pStyle w:val="ConsPlusNormal"/>
            </w:pPr>
          </w:p>
        </w:tc>
        <w:tc>
          <w:tcPr>
            <w:tcW w:w="850" w:type="dxa"/>
            <w:vAlign w:val="center"/>
          </w:tcPr>
          <w:p w14:paraId="3A12D0E8" w14:textId="77777777" w:rsidR="008E07B5" w:rsidRDefault="008E07B5">
            <w:pPr>
              <w:pStyle w:val="ConsPlusNormal"/>
            </w:pPr>
          </w:p>
        </w:tc>
        <w:tc>
          <w:tcPr>
            <w:tcW w:w="737" w:type="dxa"/>
            <w:vAlign w:val="center"/>
          </w:tcPr>
          <w:p w14:paraId="7EE52799" w14:textId="77777777" w:rsidR="008E07B5" w:rsidRDefault="008E07B5">
            <w:pPr>
              <w:pStyle w:val="ConsPlusNormal"/>
            </w:pPr>
          </w:p>
        </w:tc>
        <w:tc>
          <w:tcPr>
            <w:tcW w:w="737" w:type="dxa"/>
            <w:vAlign w:val="center"/>
          </w:tcPr>
          <w:p w14:paraId="382D1830" w14:textId="77777777" w:rsidR="008E07B5" w:rsidRDefault="008E07B5">
            <w:pPr>
              <w:pStyle w:val="ConsPlusNormal"/>
            </w:pPr>
          </w:p>
        </w:tc>
      </w:tr>
      <w:tr w:rsidR="008E07B5" w14:paraId="7265749E" w14:textId="77777777">
        <w:tc>
          <w:tcPr>
            <w:tcW w:w="898" w:type="dxa"/>
            <w:vAlign w:val="center"/>
          </w:tcPr>
          <w:p w14:paraId="354FF870" w14:textId="77777777" w:rsidR="008E07B5" w:rsidRDefault="008E07B5">
            <w:pPr>
              <w:pStyle w:val="ConsPlusNormal"/>
            </w:pPr>
            <w:r>
              <w:t>1.4</w:t>
            </w:r>
          </w:p>
        </w:tc>
        <w:tc>
          <w:tcPr>
            <w:tcW w:w="3458" w:type="dxa"/>
          </w:tcPr>
          <w:p w14:paraId="57FAA7CB" w14:textId="77777777" w:rsidR="008E07B5" w:rsidRDefault="008E07B5">
            <w:pPr>
              <w:pStyle w:val="ConsPlusNormal"/>
              <w:ind w:firstLine="182"/>
              <w:jc w:val="both"/>
            </w:pPr>
            <w:r>
              <w:t>Расчетная предпринимательская прибыль гарантирующей организации</w:t>
            </w:r>
          </w:p>
        </w:tc>
        <w:tc>
          <w:tcPr>
            <w:tcW w:w="1077" w:type="dxa"/>
            <w:vAlign w:val="center"/>
          </w:tcPr>
          <w:p w14:paraId="4603FF0C" w14:textId="77777777" w:rsidR="008E07B5" w:rsidRDefault="008E07B5">
            <w:pPr>
              <w:pStyle w:val="ConsPlusNormal"/>
              <w:jc w:val="center"/>
            </w:pPr>
            <w:r>
              <w:t>тыс. руб.</w:t>
            </w:r>
          </w:p>
        </w:tc>
        <w:tc>
          <w:tcPr>
            <w:tcW w:w="737" w:type="dxa"/>
            <w:vAlign w:val="center"/>
          </w:tcPr>
          <w:p w14:paraId="225C4335" w14:textId="77777777" w:rsidR="008E07B5" w:rsidRDefault="008E07B5">
            <w:pPr>
              <w:pStyle w:val="ConsPlusNormal"/>
            </w:pPr>
          </w:p>
        </w:tc>
        <w:tc>
          <w:tcPr>
            <w:tcW w:w="737" w:type="dxa"/>
            <w:vAlign w:val="center"/>
          </w:tcPr>
          <w:p w14:paraId="488B058C" w14:textId="77777777" w:rsidR="008E07B5" w:rsidRDefault="008E07B5">
            <w:pPr>
              <w:pStyle w:val="ConsPlusNormal"/>
            </w:pPr>
          </w:p>
        </w:tc>
        <w:tc>
          <w:tcPr>
            <w:tcW w:w="680" w:type="dxa"/>
            <w:vAlign w:val="center"/>
          </w:tcPr>
          <w:p w14:paraId="186095AB" w14:textId="77777777" w:rsidR="008E07B5" w:rsidRDefault="008E07B5">
            <w:pPr>
              <w:pStyle w:val="ConsPlusNormal"/>
            </w:pPr>
          </w:p>
        </w:tc>
        <w:tc>
          <w:tcPr>
            <w:tcW w:w="850" w:type="dxa"/>
            <w:vAlign w:val="center"/>
          </w:tcPr>
          <w:p w14:paraId="4C5A7160" w14:textId="77777777" w:rsidR="008E07B5" w:rsidRDefault="008E07B5">
            <w:pPr>
              <w:pStyle w:val="ConsPlusNormal"/>
            </w:pPr>
          </w:p>
        </w:tc>
        <w:tc>
          <w:tcPr>
            <w:tcW w:w="794" w:type="dxa"/>
            <w:vAlign w:val="center"/>
          </w:tcPr>
          <w:p w14:paraId="44BC48D1" w14:textId="77777777" w:rsidR="008E07B5" w:rsidRDefault="008E07B5">
            <w:pPr>
              <w:pStyle w:val="ConsPlusNormal"/>
            </w:pPr>
          </w:p>
        </w:tc>
        <w:tc>
          <w:tcPr>
            <w:tcW w:w="794" w:type="dxa"/>
            <w:vAlign w:val="center"/>
          </w:tcPr>
          <w:p w14:paraId="064244B5" w14:textId="77777777" w:rsidR="008E07B5" w:rsidRDefault="008E07B5">
            <w:pPr>
              <w:pStyle w:val="ConsPlusNormal"/>
            </w:pPr>
          </w:p>
        </w:tc>
        <w:tc>
          <w:tcPr>
            <w:tcW w:w="850" w:type="dxa"/>
            <w:vAlign w:val="center"/>
          </w:tcPr>
          <w:p w14:paraId="375291DF" w14:textId="77777777" w:rsidR="008E07B5" w:rsidRDefault="008E07B5">
            <w:pPr>
              <w:pStyle w:val="ConsPlusNormal"/>
            </w:pPr>
          </w:p>
        </w:tc>
        <w:tc>
          <w:tcPr>
            <w:tcW w:w="737" w:type="dxa"/>
            <w:vAlign w:val="center"/>
          </w:tcPr>
          <w:p w14:paraId="75B2E1BD" w14:textId="77777777" w:rsidR="008E07B5" w:rsidRDefault="008E07B5">
            <w:pPr>
              <w:pStyle w:val="ConsPlusNormal"/>
            </w:pPr>
          </w:p>
        </w:tc>
        <w:tc>
          <w:tcPr>
            <w:tcW w:w="737" w:type="dxa"/>
            <w:vAlign w:val="center"/>
          </w:tcPr>
          <w:p w14:paraId="6A8B05AC" w14:textId="77777777" w:rsidR="008E07B5" w:rsidRDefault="008E07B5">
            <w:pPr>
              <w:pStyle w:val="ConsPlusNormal"/>
            </w:pPr>
          </w:p>
        </w:tc>
      </w:tr>
      <w:tr w:rsidR="008E07B5" w14:paraId="38F290A2" w14:textId="77777777">
        <w:tc>
          <w:tcPr>
            <w:tcW w:w="898" w:type="dxa"/>
            <w:vAlign w:val="center"/>
          </w:tcPr>
          <w:p w14:paraId="3937C922" w14:textId="77777777" w:rsidR="008E07B5" w:rsidRDefault="008E07B5">
            <w:pPr>
              <w:pStyle w:val="ConsPlusNormal"/>
            </w:pPr>
            <w:r>
              <w:t>2</w:t>
            </w:r>
          </w:p>
        </w:tc>
        <w:tc>
          <w:tcPr>
            <w:tcW w:w="3458" w:type="dxa"/>
          </w:tcPr>
          <w:p w14:paraId="2C2C0162" w14:textId="77777777" w:rsidR="008E07B5" w:rsidRDefault="008E07B5">
            <w:pPr>
              <w:pStyle w:val="ConsPlusNormal"/>
            </w:pPr>
            <w:r>
              <w:t>Корректировка НВВ</w:t>
            </w:r>
          </w:p>
        </w:tc>
        <w:tc>
          <w:tcPr>
            <w:tcW w:w="1077" w:type="dxa"/>
            <w:vAlign w:val="center"/>
          </w:tcPr>
          <w:p w14:paraId="2F3DD2E3" w14:textId="77777777" w:rsidR="008E07B5" w:rsidRDefault="008E07B5">
            <w:pPr>
              <w:pStyle w:val="ConsPlusNormal"/>
              <w:jc w:val="center"/>
            </w:pPr>
            <w:r>
              <w:t>тыс. руб.</w:t>
            </w:r>
          </w:p>
        </w:tc>
        <w:tc>
          <w:tcPr>
            <w:tcW w:w="737" w:type="dxa"/>
            <w:vAlign w:val="center"/>
          </w:tcPr>
          <w:p w14:paraId="71D01079" w14:textId="77777777" w:rsidR="008E07B5" w:rsidRDefault="008E07B5">
            <w:pPr>
              <w:pStyle w:val="ConsPlusNormal"/>
            </w:pPr>
          </w:p>
        </w:tc>
        <w:tc>
          <w:tcPr>
            <w:tcW w:w="737" w:type="dxa"/>
            <w:vAlign w:val="center"/>
          </w:tcPr>
          <w:p w14:paraId="5614F322" w14:textId="77777777" w:rsidR="008E07B5" w:rsidRDefault="008E07B5">
            <w:pPr>
              <w:pStyle w:val="ConsPlusNormal"/>
            </w:pPr>
          </w:p>
        </w:tc>
        <w:tc>
          <w:tcPr>
            <w:tcW w:w="680" w:type="dxa"/>
            <w:vAlign w:val="center"/>
          </w:tcPr>
          <w:p w14:paraId="7CC03EE2" w14:textId="77777777" w:rsidR="008E07B5" w:rsidRDefault="008E07B5">
            <w:pPr>
              <w:pStyle w:val="ConsPlusNormal"/>
            </w:pPr>
          </w:p>
        </w:tc>
        <w:tc>
          <w:tcPr>
            <w:tcW w:w="850" w:type="dxa"/>
            <w:vAlign w:val="center"/>
          </w:tcPr>
          <w:p w14:paraId="763954A4" w14:textId="77777777" w:rsidR="008E07B5" w:rsidRDefault="008E07B5">
            <w:pPr>
              <w:pStyle w:val="ConsPlusNormal"/>
            </w:pPr>
          </w:p>
        </w:tc>
        <w:tc>
          <w:tcPr>
            <w:tcW w:w="794" w:type="dxa"/>
            <w:vAlign w:val="center"/>
          </w:tcPr>
          <w:p w14:paraId="10711131" w14:textId="77777777" w:rsidR="008E07B5" w:rsidRDefault="008E07B5">
            <w:pPr>
              <w:pStyle w:val="ConsPlusNormal"/>
            </w:pPr>
          </w:p>
        </w:tc>
        <w:tc>
          <w:tcPr>
            <w:tcW w:w="794" w:type="dxa"/>
            <w:vAlign w:val="center"/>
          </w:tcPr>
          <w:p w14:paraId="5CAD30C8" w14:textId="77777777" w:rsidR="008E07B5" w:rsidRDefault="008E07B5">
            <w:pPr>
              <w:pStyle w:val="ConsPlusNormal"/>
            </w:pPr>
          </w:p>
        </w:tc>
        <w:tc>
          <w:tcPr>
            <w:tcW w:w="850" w:type="dxa"/>
            <w:vAlign w:val="center"/>
          </w:tcPr>
          <w:p w14:paraId="7B355A65" w14:textId="77777777" w:rsidR="008E07B5" w:rsidRDefault="008E07B5">
            <w:pPr>
              <w:pStyle w:val="ConsPlusNormal"/>
            </w:pPr>
          </w:p>
        </w:tc>
        <w:tc>
          <w:tcPr>
            <w:tcW w:w="737" w:type="dxa"/>
            <w:vAlign w:val="center"/>
          </w:tcPr>
          <w:p w14:paraId="48D9CA8E" w14:textId="77777777" w:rsidR="008E07B5" w:rsidRDefault="008E07B5">
            <w:pPr>
              <w:pStyle w:val="ConsPlusNormal"/>
            </w:pPr>
          </w:p>
        </w:tc>
        <w:tc>
          <w:tcPr>
            <w:tcW w:w="737" w:type="dxa"/>
            <w:vAlign w:val="center"/>
          </w:tcPr>
          <w:p w14:paraId="663C78C8" w14:textId="77777777" w:rsidR="008E07B5" w:rsidRDefault="008E07B5">
            <w:pPr>
              <w:pStyle w:val="ConsPlusNormal"/>
            </w:pPr>
          </w:p>
        </w:tc>
      </w:tr>
      <w:tr w:rsidR="008E07B5" w14:paraId="685B7075" w14:textId="77777777">
        <w:tc>
          <w:tcPr>
            <w:tcW w:w="898" w:type="dxa"/>
            <w:vAlign w:val="center"/>
          </w:tcPr>
          <w:p w14:paraId="4CA379FB" w14:textId="77777777" w:rsidR="008E07B5" w:rsidRDefault="008E07B5">
            <w:pPr>
              <w:pStyle w:val="ConsPlusNormal"/>
            </w:pPr>
            <w:r>
              <w:t>2.1</w:t>
            </w:r>
          </w:p>
        </w:tc>
        <w:tc>
          <w:tcPr>
            <w:tcW w:w="3458" w:type="dxa"/>
          </w:tcPr>
          <w:p w14:paraId="368B77F0" w14:textId="77777777" w:rsidR="008E07B5" w:rsidRDefault="008E07B5">
            <w:pPr>
              <w:pStyle w:val="ConsPlusNormal"/>
              <w:ind w:firstLine="182"/>
              <w:jc w:val="both"/>
            </w:pPr>
            <w:r>
              <w:t>Отклонение фактически достигнутого объема поданной воды или принятых сточных вод</w:t>
            </w:r>
          </w:p>
        </w:tc>
        <w:tc>
          <w:tcPr>
            <w:tcW w:w="1077" w:type="dxa"/>
            <w:vAlign w:val="center"/>
          </w:tcPr>
          <w:p w14:paraId="1F84FF4B" w14:textId="77777777" w:rsidR="008E07B5" w:rsidRDefault="008E07B5">
            <w:pPr>
              <w:pStyle w:val="ConsPlusNormal"/>
            </w:pPr>
          </w:p>
        </w:tc>
        <w:tc>
          <w:tcPr>
            <w:tcW w:w="737" w:type="dxa"/>
            <w:vAlign w:val="center"/>
          </w:tcPr>
          <w:p w14:paraId="4C429033" w14:textId="77777777" w:rsidR="008E07B5" w:rsidRDefault="008E07B5">
            <w:pPr>
              <w:pStyle w:val="ConsPlusNormal"/>
            </w:pPr>
          </w:p>
        </w:tc>
        <w:tc>
          <w:tcPr>
            <w:tcW w:w="737" w:type="dxa"/>
            <w:vAlign w:val="center"/>
          </w:tcPr>
          <w:p w14:paraId="30A2D7F5" w14:textId="77777777" w:rsidR="008E07B5" w:rsidRDefault="008E07B5">
            <w:pPr>
              <w:pStyle w:val="ConsPlusNormal"/>
            </w:pPr>
          </w:p>
        </w:tc>
        <w:tc>
          <w:tcPr>
            <w:tcW w:w="680" w:type="dxa"/>
            <w:vAlign w:val="center"/>
          </w:tcPr>
          <w:p w14:paraId="7243AD44" w14:textId="77777777" w:rsidR="008E07B5" w:rsidRDefault="008E07B5">
            <w:pPr>
              <w:pStyle w:val="ConsPlusNormal"/>
            </w:pPr>
          </w:p>
        </w:tc>
        <w:tc>
          <w:tcPr>
            <w:tcW w:w="850" w:type="dxa"/>
            <w:vAlign w:val="center"/>
          </w:tcPr>
          <w:p w14:paraId="295AECAF" w14:textId="77777777" w:rsidR="008E07B5" w:rsidRDefault="008E07B5">
            <w:pPr>
              <w:pStyle w:val="ConsPlusNormal"/>
            </w:pPr>
          </w:p>
        </w:tc>
        <w:tc>
          <w:tcPr>
            <w:tcW w:w="794" w:type="dxa"/>
            <w:vAlign w:val="center"/>
          </w:tcPr>
          <w:p w14:paraId="2036CD78" w14:textId="77777777" w:rsidR="008E07B5" w:rsidRDefault="008E07B5">
            <w:pPr>
              <w:pStyle w:val="ConsPlusNormal"/>
            </w:pPr>
          </w:p>
        </w:tc>
        <w:tc>
          <w:tcPr>
            <w:tcW w:w="794" w:type="dxa"/>
            <w:vAlign w:val="center"/>
          </w:tcPr>
          <w:p w14:paraId="71752A8A" w14:textId="77777777" w:rsidR="008E07B5" w:rsidRDefault="008E07B5">
            <w:pPr>
              <w:pStyle w:val="ConsPlusNormal"/>
            </w:pPr>
          </w:p>
        </w:tc>
        <w:tc>
          <w:tcPr>
            <w:tcW w:w="850" w:type="dxa"/>
            <w:vAlign w:val="center"/>
          </w:tcPr>
          <w:p w14:paraId="36EDE7F2" w14:textId="77777777" w:rsidR="008E07B5" w:rsidRDefault="008E07B5">
            <w:pPr>
              <w:pStyle w:val="ConsPlusNormal"/>
            </w:pPr>
          </w:p>
        </w:tc>
        <w:tc>
          <w:tcPr>
            <w:tcW w:w="737" w:type="dxa"/>
            <w:vAlign w:val="center"/>
          </w:tcPr>
          <w:p w14:paraId="5FE7F379" w14:textId="77777777" w:rsidR="008E07B5" w:rsidRDefault="008E07B5">
            <w:pPr>
              <w:pStyle w:val="ConsPlusNormal"/>
            </w:pPr>
          </w:p>
        </w:tc>
        <w:tc>
          <w:tcPr>
            <w:tcW w:w="737" w:type="dxa"/>
            <w:vAlign w:val="center"/>
          </w:tcPr>
          <w:p w14:paraId="60744A83" w14:textId="77777777" w:rsidR="008E07B5" w:rsidRDefault="008E07B5">
            <w:pPr>
              <w:pStyle w:val="ConsPlusNormal"/>
            </w:pPr>
          </w:p>
        </w:tc>
      </w:tr>
      <w:tr w:rsidR="008E07B5" w14:paraId="4394EC3E" w14:textId="77777777">
        <w:tc>
          <w:tcPr>
            <w:tcW w:w="898" w:type="dxa"/>
            <w:vAlign w:val="center"/>
          </w:tcPr>
          <w:p w14:paraId="16F635C9" w14:textId="77777777" w:rsidR="008E07B5" w:rsidRDefault="008E07B5">
            <w:pPr>
              <w:pStyle w:val="ConsPlusNormal"/>
            </w:pPr>
            <w:r>
              <w:t>2.2</w:t>
            </w:r>
          </w:p>
        </w:tc>
        <w:tc>
          <w:tcPr>
            <w:tcW w:w="3458" w:type="dxa"/>
          </w:tcPr>
          <w:p w14:paraId="7E7A2E77" w14:textId="77777777" w:rsidR="008E07B5" w:rsidRDefault="008E07B5">
            <w:pPr>
              <w:pStyle w:val="ConsPlusNormal"/>
              <w:ind w:firstLine="182"/>
              <w:jc w:val="both"/>
            </w:pPr>
            <w:r>
              <w:t>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w:t>
            </w:r>
          </w:p>
        </w:tc>
        <w:tc>
          <w:tcPr>
            <w:tcW w:w="1077" w:type="dxa"/>
            <w:vAlign w:val="center"/>
          </w:tcPr>
          <w:p w14:paraId="30559241" w14:textId="77777777" w:rsidR="008E07B5" w:rsidRDefault="008E07B5">
            <w:pPr>
              <w:pStyle w:val="ConsPlusNormal"/>
            </w:pPr>
          </w:p>
        </w:tc>
        <w:tc>
          <w:tcPr>
            <w:tcW w:w="737" w:type="dxa"/>
            <w:vAlign w:val="center"/>
          </w:tcPr>
          <w:p w14:paraId="5DD88760" w14:textId="77777777" w:rsidR="008E07B5" w:rsidRDefault="008E07B5">
            <w:pPr>
              <w:pStyle w:val="ConsPlusNormal"/>
            </w:pPr>
          </w:p>
        </w:tc>
        <w:tc>
          <w:tcPr>
            <w:tcW w:w="737" w:type="dxa"/>
            <w:vAlign w:val="center"/>
          </w:tcPr>
          <w:p w14:paraId="56CE5DD1" w14:textId="77777777" w:rsidR="008E07B5" w:rsidRDefault="008E07B5">
            <w:pPr>
              <w:pStyle w:val="ConsPlusNormal"/>
            </w:pPr>
          </w:p>
        </w:tc>
        <w:tc>
          <w:tcPr>
            <w:tcW w:w="680" w:type="dxa"/>
            <w:vAlign w:val="center"/>
          </w:tcPr>
          <w:p w14:paraId="45F20300" w14:textId="77777777" w:rsidR="008E07B5" w:rsidRDefault="008E07B5">
            <w:pPr>
              <w:pStyle w:val="ConsPlusNormal"/>
            </w:pPr>
          </w:p>
        </w:tc>
        <w:tc>
          <w:tcPr>
            <w:tcW w:w="850" w:type="dxa"/>
            <w:vAlign w:val="center"/>
          </w:tcPr>
          <w:p w14:paraId="7069FC4D" w14:textId="77777777" w:rsidR="008E07B5" w:rsidRDefault="008E07B5">
            <w:pPr>
              <w:pStyle w:val="ConsPlusNormal"/>
            </w:pPr>
          </w:p>
        </w:tc>
        <w:tc>
          <w:tcPr>
            <w:tcW w:w="794" w:type="dxa"/>
            <w:vAlign w:val="center"/>
          </w:tcPr>
          <w:p w14:paraId="2D0105FE" w14:textId="77777777" w:rsidR="008E07B5" w:rsidRDefault="008E07B5">
            <w:pPr>
              <w:pStyle w:val="ConsPlusNormal"/>
            </w:pPr>
          </w:p>
        </w:tc>
        <w:tc>
          <w:tcPr>
            <w:tcW w:w="794" w:type="dxa"/>
            <w:vAlign w:val="center"/>
          </w:tcPr>
          <w:p w14:paraId="1B4FAA08" w14:textId="77777777" w:rsidR="008E07B5" w:rsidRDefault="008E07B5">
            <w:pPr>
              <w:pStyle w:val="ConsPlusNormal"/>
            </w:pPr>
          </w:p>
        </w:tc>
        <w:tc>
          <w:tcPr>
            <w:tcW w:w="850" w:type="dxa"/>
            <w:vAlign w:val="center"/>
          </w:tcPr>
          <w:p w14:paraId="5A3AB6B1" w14:textId="77777777" w:rsidR="008E07B5" w:rsidRDefault="008E07B5">
            <w:pPr>
              <w:pStyle w:val="ConsPlusNormal"/>
            </w:pPr>
          </w:p>
        </w:tc>
        <w:tc>
          <w:tcPr>
            <w:tcW w:w="737" w:type="dxa"/>
            <w:vAlign w:val="center"/>
          </w:tcPr>
          <w:p w14:paraId="197F9093" w14:textId="77777777" w:rsidR="008E07B5" w:rsidRDefault="008E07B5">
            <w:pPr>
              <w:pStyle w:val="ConsPlusNormal"/>
            </w:pPr>
          </w:p>
        </w:tc>
        <w:tc>
          <w:tcPr>
            <w:tcW w:w="737" w:type="dxa"/>
            <w:vAlign w:val="center"/>
          </w:tcPr>
          <w:p w14:paraId="4DDA1CEF" w14:textId="77777777" w:rsidR="008E07B5" w:rsidRDefault="008E07B5">
            <w:pPr>
              <w:pStyle w:val="ConsPlusNormal"/>
            </w:pPr>
          </w:p>
        </w:tc>
      </w:tr>
      <w:tr w:rsidR="008E07B5" w14:paraId="3A7B5742" w14:textId="77777777">
        <w:tc>
          <w:tcPr>
            <w:tcW w:w="898" w:type="dxa"/>
            <w:vAlign w:val="center"/>
          </w:tcPr>
          <w:p w14:paraId="4337E42F" w14:textId="77777777" w:rsidR="008E07B5" w:rsidRDefault="008E07B5">
            <w:pPr>
              <w:pStyle w:val="ConsPlusNormal"/>
            </w:pPr>
            <w:r>
              <w:t>2.3</w:t>
            </w:r>
          </w:p>
        </w:tc>
        <w:tc>
          <w:tcPr>
            <w:tcW w:w="3458" w:type="dxa"/>
          </w:tcPr>
          <w:p w14:paraId="5239BADC" w14:textId="77777777" w:rsidR="008E07B5" w:rsidRDefault="008E07B5">
            <w:pPr>
              <w:pStyle w:val="ConsPlusNormal"/>
              <w:ind w:firstLine="182"/>
              <w:jc w:val="both"/>
            </w:pPr>
            <w:r>
              <w:t>Отклонение фактически достигнутого уровня неподконтрольных расходов</w:t>
            </w:r>
          </w:p>
        </w:tc>
        <w:tc>
          <w:tcPr>
            <w:tcW w:w="1077" w:type="dxa"/>
            <w:vAlign w:val="center"/>
          </w:tcPr>
          <w:p w14:paraId="0BC27752" w14:textId="77777777" w:rsidR="008E07B5" w:rsidRDefault="008E07B5">
            <w:pPr>
              <w:pStyle w:val="ConsPlusNormal"/>
            </w:pPr>
          </w:p>
        </w:tc>
        <w:tc>
          <w:tcPr>
            <w:tcW w:w="737" w:type="dxa"/>
            <w:vAlign w:val="center"/>
          </w:tcPr>
          <w:p w14:paraId="3E683FC2" w14:textId="77777777" w:rsidR="008E07B5" w:rsidRDefault="008E07B5">
            <w:pPr>
              <w:pStyle w:val="ConsPlusNormal"/>
            </w:pPr>
          </w:p>
        </w:tc>
        <w:tc>
          <w:tcPr>
            <w:tcW w:w="737" w:type="dxa"/>
            <w:vAlign w:val="center"/>
          </w:tcPr>
          <w:p w14:paraId="4062CD71" w14:textId="77777777" w:rsidR="008E07B5" w:rsidRDefault="008E07B5">
            <w:pPr>
              <w:pStyle w:val="ConsPlusNormal"/>
            </w:pPr>
          </w:p>
        </w:tc>
        <w:tc>
          <w:tcPr>
            <w:tcW w:w="680" w:type="dxa"/>
            <w:vAlign w:val="center"/>
          </w:tcPr>
          <w:p w14:paraId="29704B55" w14:textId="77777777" w:rsidR="008E07B5" w:rsidRDefault="008E07B5">
            <w:pPr>
              <w:pStyle w:val="ConsPlusNormal"/>
            </w:pPr>
          </w:p>
        </w:tc>
        <w:tc>
          <w:tcPr>
            <w:tcW w:w="850" w:type="dxa"/>
            <w:vAlign w:val="center"/>
          </w:tcPr>
          <w:p w14:paraId="5406C934" w14:textId="77777777" w:rsidR="008E07B5" w:rsidRDefault="008E07B5">
            <w:pPr>
              <w:pStyle w:val="ConsPlusNormal"/>
            </w:pPr>
          </w:p>
        </w:tc>
        <w:tc>
          <w:tcPr>
            <w:tcW w:w="794" w:type="dxa"/>
            <w:vAlign w:val="center"/>
          </w:tcPr>
          <w:p w14:paraId="2361BB1D" w14:textId="77777777" w:rsidR="008E07B5" w:rsidRDefault="008E07B5">
            <w:pPr>
              <w:pStyle w:val="ConsPlusNormal"/>
            </w:pPr>
          </w:p>
        </w:tc>
        <w:tc>
          <w:tcPr>
            <w:tcW w:w="794" w:type="dxa"/>
            <w:vAlign w:val="center"/>
          </w:tcPr>
          <w:p w14:paraId="77541E99" w14:textId="77777777" w:rsidR="008E07B5" w:rsidRDefault="008E07B5">
            <w:pPr>
              <w:pStyle w:val="ConsPlusNormal"/>
            </w:pPr>
          </w:p>
        </w:tc>
        <w:tc>
          <w:tcPr>
            <w:tcW w:w="850" w:type="dxa"/>
            <w:vAlign w:val="center"/>
          </w:tcPr>
          <w:p w14:paraId="7126D654" w14:textId="77777777" w:rsidR="008E07B5" w:rsidRDefault="008E07B5">
            <w:pPr>
              <w:pStyle w:val="ConsPlusNormal"/>
            </w:pPr>
          </w:p>
        </w:tc>
        <w:tc>
          <w:tcPr>
            <w:tcW w:w="737" w:type="dxa"/>
            <w:vAlign w:val="center"/>
          </w:tcPr>
          <w:p w14:paraId="79F9535E" w14:textId="77777777" w:rsidR="008E07B5" w:rsidRDefault="008E07B5">
            <w:pPr>
              <w:pStyle w:val="ConsPlusNormal"/>
            </w:pPr>
          </w:p>
        </w:tc>
        <w:tc>
          <w:tcPr>
            <w:tcW w:w="737" w:type="dxa"/>
            <w:vAlign w:val="center"/>
          </w:tcPr>
          <w:p w14:paraId="6D002AEA" w14:textId="77777777" w:rsidR="008E07B5" w:rsidRDefault="008E07B5">
            <w:pPr>
              <w:pStyle w:val="ConsPlusNormal"/>
            </w:pPr>
          </w:p>
        </w:tc>
      </w:tr>
      <w:tr w:rsidR="008E07B5" w14:paraId="54D69021" w14:textId="77777777">
        <w:tc>
          <w:tcPr>
            <w:tcW w:w="898" w:type="dxa"/>
            <w:vAlign w:val="center"/>
          </w:tcPr>
          <w:p w14:paraId="28CF4962" w14:textId="77777777" w:rsidR="008E07B5" w:rsidRDefault="008E07B5">
            <w:pPr>
              <w:pStyle w:val="ConsPlusNormal"/>
            </w:pPr>
            <w:r>
              <w:t>2.4</w:t>
            </w:r>
          </w:p>
        </w:tc>
        <w:tc>
          <w:tcPr>
            <w:tcW w:w="3458" w:type="dxa"/>
          </w:tcPr>
          <w:p w14:paraId="333EF63D" w14:textId="77777777" w:rsidR="008E07B5" w:rsidRDefault="008E07B5">
            <w:pPr>
              <w:pStyle w:val="ConsPlusNormal"/>
              <w:ind w:firstLine="182"/>
              <w:jc w:val="both"/>
            </w:pPr>
            <w:r>
              <w:t>Ввод объектов системы водоснабжения и (или) водоотведения в эксплуатацию и изменение утвержденной инвестиционной программы</w:t>
            </w:r>
          </w:p>
        </w:tc>
        <w:tc>
          <w:tcPr>
            <w:tcW w:w="1077" w:type="dxa"/>
            <w:vAlign w:val="center"/>
          </w:tcPr>
          <w:p w14:paraId="1179607F" w14:textId="77777777" w:rsidR="008E07B5" w:rsidRDefault="008E07B5">
            <w:pPr>
              <w:pStyle w:val="ConsPlusNormal"/>
            </w:pPr>
          </w:p>
        </w:tc>
        <w:tc>
          <w:tcPr>
            <w:tcW w:w="737" w:type="dxa"/>
            <w:vAlign w:val="center"/>
          </w:tcPr>
          <w:p w14:paraId="7877B5E9" w14:textId="77777777" w:rsidR="008E07B5" w:rsidRDefault="008E07B5">
            <w:pPr>
              <w:pStyle w:val="ConsPlusNormal"/>
            </w:pPr>
          </w:p>
        </w:tc>
        <w:tc>
          <w:tcPr>
            <w:tcW w:w="737" w:type="dxa"/>
            <w:vAlign w:val="center"/>
          </w:tcPr>
          <w:p w14:paraId="238A9A51" w14:textId="77777777" w:rsidR="008E07B5" w:rsidRDefault="008E07B5">
            <w:pPr>
              <w:pStyle w:val="ConsPlusNormal"/>
            </w:pPr>
          </w:p>
        </w:tc>
        <w:tc>
          <w:tcPr>
            <w:tcW w:w="680" w:type="dxa"/>
            <w:vAlign w:val="center"/>
          </w:tcPr>
          <w:p w14:paraId="174ED3D8" w14:textId="77777777" w:rsidR="008E07B5" w:rsidRDefault="008E07B5">
            <w:pPr>
              <w:pStyle w:val="ConsPlusNormal"/>
            </w:pPr>
          </w:p>
        </w:tc>
        <w:tc>
          <w:tcPr>
            <w:tcW w:w="850" w:type="dxa"/>
            <w:vAlign w:val="center"/>
          </w:tcPr>
          <w:p w14:paraId="4621C4B5" w14:textId="77777777" w:rsidR="008E07B5" w:rsidRDefault="008E07B5">
            <w:pPr>
              <w:pStyle w:val="ConsPlusNormal"/>
            </w:pPr>
          </w:p>
        </w:tc>
        <w:tc>
          <w:tcPr>
            <w:tcW w:w="794" w:type="dxa"/>
            <w:vAlign w:val="center"/>
          </w:tcPr>
          <w:p w14:paraId="18843949" w14:textId="77777777" w:rsidR="008E07B5" w:rsidRDefault="008E07B5">
            <w:pPr>
              <w:pStyle w:val="ConsPlusNormal"/>
            </w:pPr>
          </w:p>
        </w:tc>
        <w:tc>
          <w:tcPr>
            <w:tcW w:w="794" w:type="dxa"/>
            <w:vAlign w:val="center"/>
          </w:tcPr>
          <w:p w14:paraId="23965DB8" w14:textId="77777777" w:rsidR="008E07B5" w:rsidRDefault="008E07B5">
            <w:pPr>
              <w:pStyle w:val="ConsPlusNormal"/>
            </w:pPr>
          </w:p>
        </w:tc>
        <w:tc>
          <w:tcPr>
            <w:tcW w:w="850" w:type="dxa"/>
            <w:vAlign w:val="center"/>
          </w:tcPr>
          <w:p w14:paraId="5A961829" w14:textId="77777777" w:rsidR="008E07B5" w:rsidRDefault="008E07B5">
            <w:pPr>
              <w:pStyle w:val="ConsPlusNormal"/>
            </w:pPr>
          </w:p>
        </w:tc>
        <w:tc>
          <w:tcPr>
            <w:tcW w:w="737" w:type="dxa"/>
            <w:vAlign w:val="center"/>
          </w:tcPr>
          <w:p w14:paraId="4B29BF33" w14:textId="77777777" w:rsidR="008E07B5" w:rsidRDefault="008E07B5">
            <w:pPr>
              <w:pStyle w:val="ConsPlusNormal"/>
            </w:pPr>
          </w:p>
        </w:tc>
        <w:tc>
          <w:tcPr>
            <w:tcW w:w="737" w:type="dxa"/>
            <w:vAlign w:val="center"/>
          </w:tcPr>
          <w:p w14:paraId="1B98ED5C" w14:textId="77777777" w:rsidR="008E07B5" w:rsidRDefault="008E07B5">
            <w:pPr>
              <w:pStyle w:val="ConsPlusNormal"/>
            </w:pPr>
          </w:p>
        </w:tc>
      </w:tr>
      <w:tr w:rsidR="008E07B5" w14:paraId="1F8C2D5C" w14:textId="77777777">
        <w:tc>
          <w:tcPr>
            <w:tcW w:w="898" w:type="dxa"/>
            <w:vAlign w:val="center"/>
          </w:tcPr>
          <w:p w14:paraId="4664142F" w14:textId="77777777" w:rsidR="008E07B5" w:rsidRDefault="008E07B5">
            <w:pPr>
              <w:pStyle w:val="ConsPlusNormal"/>
            </w:pPr>
            <w:r>
              <w:t>2.5</w:t>
            </w:r>
          </w:p>
        </w:tc>
        <w:tc>
          <w:tcPr>
            <w:tcW w:w="3458" w:type="dxa"/>
          </w:tcPr>
          <w:p w14:paraId="086732E2" w14:textId="77777777" w:rsidR="008E07B5" w:rsidRDefault="008E07B5">
            <w:pPr>
              <w:pStyle w:val="ConsPlusNormal"/>
              <w:ind w:firstLine="182"/>
              <w:jc w:val="both"/>
            </w:pPr>
            <w:r>
              <w:t xml:space="preserve">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w:t>
            </w:r>
            <w:r>
              <w:lastRenderedPageBreak/>
              <w:t>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077" w:type="dxa"/>
            <w:vAlign w:val="center"/>
          </w:tcPr>
          <w:p w14:paraId="7A17B97A" w14:textId="77777777" w:rsidR="008E07B5" w:rsidRDefault="008E07B5">
            <w:pPr>
              <w:pStyle w:val="ConsPlusNormal"/>
            </w:pPr>
          </w:p>
        </w:tc>
        <w:tc>
          <w:tcPr>
            <w:tcW w:w="737" w:type="dxa"/>
            <w:vAlign w:val="center"/>
          </w:tcPr>
          <w:p w14:paraId="7B33720E" w14:textId="77777777" w:rsidR="008E07B5" w:rsidRDefault="008E07B5">
            <w:pPr>
              <w:pStyle w:val="ConsPlusNormal"/>
            </w:pPr>
          </w:p>
        </w:tc>
        <w:tc>
          <w:tcPr>
            <w:tcW w:w="737" w:type="dxa"/>
            <w:vAlign w:val="center"/>
          </w:tcPr>
          <w:p w14:paraId="7FAB8349" w14:textId="77777777" w:rsidR="008E07B5" w:rsidRDefault="008E07B5">
            <w:pPr>
              <w:pStyle w:val="ConsPlusNormal"/>
            </w:pPr>
          </w:p>
        </w:tc>
        <w:tc>
          <w:tcPr>
            <w:tcW w:w="680" w:type="dxa"/>
            <w:vAlign w:val="center"/>
          </w:tcPr>
          <w:p w14:paraId="71D87FA0" w14:textId="77777777" w:rsidR="008E07B5" w:rsidRDefault="008E07B5">
            <w:pPr>
              <w:pStyle w:val="ConsPlusNormal"/>
            </w:pPr>
          </w:p>
        </w:tc>
        <w:tc>
          <w:tcPr>
            <w:tcW w:w="850" w:type="dxa"/>
            <w:vAlign w:val="center"/>
          </w:tcPr>
          <w:p w14:paraId="19A523EC" w14:textId="77777777" w:rsidR="008E07B5" w:rsidRDefault="008E07B5">
            <w:pPr>
              <w:pStyle w:val="ConsPlusNormal"/>
            </w:pPr>
          </w:p>
        </w:tc>
        <w:tc>
          <w:tcPr>
            <w:tcW w:w="794" w:type="dxa"/>
            <w:vAlign w:val="center"/>
          </w:tcPr>
          <w:p w14:paraId="6F5FE5E1" w14:textId="77777777" w:rsidR="008E07B5" w:rsidRDefault="008E07B5">
            <w:pPr>
              <w:pStyle w:val="ConsPlusNormal"/>
            </w:pPr>
          </w:p>
        </w:tc>
        <w:tc>
          <w:tcPr>
            <w:tcW w:w="794" w:type="dxa"/>
            <w:vAlign w:val="center"/>
          </w:tcPr>
          <w:p w14:paraId="4D02DE13" w14:textId="77777777" w:rsidR="008E07B5" w:rsidRDefault="008E07B5">
            <w:pPr>
              <w:pStyle w:val="ConsPlusNormal"/>
            </w:pPr>
          </w:p>
        </w:tc>
        <w:tc>
          <w:tcPr>
            <w:tcW w:w="850" w:type="dxa"/>
            <w:vAlign w:val="center"/>
          </w:tcPr>
          <w:p w14:paraId="020E6A21" w14:textId="77777777" w:rsidR="008E07B5" w:rsidRDefault="008E07B5">
            <w:pPr>
              <w:pStyle w:val="ConsPlusNormal"/>
            </w:pPr>
          </w:p>
        </w:tc>
        <w:tc>
          <w:tcPr>
            <w:tcW w:w="737" w:type="dxa"/>
            <w:vAlign w:val="center"/>
          </w:tcPr>
          <w:p w14:paraId="7E0A24B0" w14:textId="77777777" w:rsidR="008E07B5" w:rsidRDefault="008E07B5">
            <w:pPr>
              <w:pStyle w:val="ConsPlusNormal"/>
            </w:pPr>
          </w:p>
        </w:tc>
        <w:tc>
          <w:tcPr>
            <w:tcW w:w="737" w:type="dxa"/>
            <w:vAlign w:val="center"/>
          </w:tcPr>
          <w:p w14:paraId="662E76B0" w14:textId="77777777" w:rsidR="008E07B5" w:rsidRDefault="008E07B5">
            <w:pPr>
              <w:pStyle w:val="ConsPlusNormal"/>
            </w:pPr>
          </w:p>
        </w:tc>
      </w:tr>
      <w:tr w:rsidR="008E07B5" w14:paraId="21ED20F8" w14:textId="77777777">
        <w:tc>
          <w:tcPr>
            <w:tcW w:w="898" w:type="dxa"/>
            <w:vAlign w:val="center"/>
          </w:tcPr>
          <w:p w14:paraId="5FB4D9B8" w14:textId="77777777" w:rsidR="008E07B5" w:rsidRDefault="008E07B5">
            <w:pPr>
              <w:pStyle w:val="ConsPlusNormal"/>
            </w:pPr>
            <w:r>
              <w:t>2.6</w:t>
            </w:r>
          </w:p>
        </w:tc>
        <w:tc>
          <w:tcPr>
            <w:tcW w:w="3458" w:type="dxa"/>
          </w:tcPr>
          <w:p w14:paraId="381143A2" w14:textId="77777777" w:rsidR="008E07B5" w:rsidRDefault="008E07B5">
            <w:pPr>
              <w:pStyle w:val="ConsPlusNormal"/>
              <w:ind w:firstLine="182"/>
              <w:jc w:val="both"/>
            </w:pPr>
            <w:r>
              <w:t>Изменение доходности долгосрочных государственных обязательств</w:t>
            </w:r>
          </w:p>
        </w:tc>
        <w:tc>
          <w:tcPr>
            <w:tcW w:w="1077" w:type="dxa"/>
            <w:vAlign w:val="center"/>
          </w:tcPr>
          <w:p w14:paraId="095C64E3" w14:textId="77777777" w:rsidR="008E07B5" w:rsidRDefault="008E07B5">
            <w:pPr>
              <w:pStyle w:val="ConsPlusNormal"/>
            </w:pPr>
          </w:p>
        </w:tc>
        <w:tc>
          <w:tcPr>
            <w:tcW w:w="737" w:type="dxa"/>
            <w:vAlign w:val="center"/>
          </w:tcPr>
          <w:p w14:paraId="3897136F" w14:textId="77777777" w:rsidR="008E07B5" w:rsidRDefault="008E07B5">
            <w:pPr>
              <w:pStyle w:val="ConsPlusNormal"/>
            </w:pPr>
          </w:p>
        </w:tc>
        <w:tc>
          <w:tcPr>
            <w:tcW w:w="737" w:type="dxa"/>
            <w:vAlign w:val="center"/>
          </w:tcPr>
          <w:p w14:paraId="16D1614B" w14:textId="77777777" w:rsidR="008E07B5" w:rsidRDefault="008E07B5">
            <w:pPr>
              <w:pStyle w:val="ConsPlusNormal"/>
            </w:pPr>
          </w:p>
        </w:tc>
        <w:tc>
          <w:tcPr>
            <w:tcW w:w="680" w:type="dxa"/>
            <w:vAlign w:val="center"/>
          </w:tcPr>
          <w:p w14:paraId="798E3729" w14:textId="77777777" w:rsidR="008E07B5" w:rsidRDefault="008E07B5">
            <w:pPr>
              <w:pStyle w:val="ConsPlusNormal"/>
            </w:pPr>
          </w:p>
        </w:tc>
        <w:tc>
          <w:tcPr>
            <w:tcW w:w="850" w:type="dxa"/>
            <w:vAlign w:val="center"/>
          </w:tcPr>
          <w:p w14:paraId="5FE71395" w14:textId="77777777" w:rsidR="008E07B5" w:rsidRDefault="008E07B5">
            <w:pPr>
              <w:pStyle w:val="ConsPlusNormal"/>
            </w:pPr>
          </w:p>
        </w:tc>
        <w:tc>
          <w:tcPr>
            <w:tcW w:w="794" w:type="dxa"/>
            <w:vAlign w:val="center"/>
          </w:tcPr>
          <w:p w14:paraId="3EE7265A" w14:textId="77777777" w:rsidR="008E07B5" w:rsidRDefault="008E07B5">
            <w:pPr>
              <w:pStyle w:val="ConsPlusNormal"/>
            </w:pPr>
          </w:p>
        </w:tc>
        <w:tc>
          <w:tcPr>
            <w:tcW w:w="794" w:type="dxa"/>
            <w:vAlign w:val="center"/>
          </w:tcPr>
          <w:p w14:paraId="44B721C3" w14:textId="77777777" w:rsidR="008E07B5" w:rsidRDefault="008E07B5">
            <w:pPr>
              <w:pStyle w:val="ConsPlusNormal"/>
            </w:pPr>
          </w:p>
        </w:tc>
        <w:tc>
          <w:tcPr>
            <w:tcW w:w="850" w:type="dxa"/>
            <w:vAlign w:val="center"/>
          </w:tcPr>
          <w:p w14:paraId="4097123A" w14:textId="77777777" w:rsidR="008E07B5" w:rsidRDefault="008E07B5">
            <w:pPr>
              <w:pStyle w:val="ConsPlusNormal"/>
            </w:pPr>
          </w:p>
        </w:tc>
        <w:tc>
          <w:tcPr>
            <w:tcW w:w="737" w:type="dxa"/>
            <w:vAlign w:val="center"/>
          </w:tcPr>
          <w:p w14:paraId="7EA3137B" w14:textId="77777777" w:rsidR="008E07B5" w:rsidRDefault="008E07B5">
            <w:pPr>
              <w:pStyle w:val="ConsPlusNormal"/>
            </w:pPr>
          </w:p>
        </w:tc>
        <w:tc>
          <w:tcPr>
            <w:tcW w:w="737" w:type="dxa"/>
            <w:vAlign w:val="center"/>
          </w:tcPr>
          <w:p w14:paraId="512F62C6" w14:textId="77777777" w:rsidR="008E07B5" w:rsidRDefault="008E07B5">
            <w:pPr>
              <w:pStyle w:val="ConsPlusNormal"/>
            </w:pPr>
          </w:p>
        </w:tc>
      </w:tr>
      <w:tr w:rsidR="008E07B5" w14:paraId="628CBC67" w14:textId="77777777">
        <w:tc>
          <w:tcPr>
            <w:tcW w:w="898" w:type="dxa"/>
            <w:vAlign w:val="center"/>
          </w:tcPr>
          <w:p w14:paraId="2116982C" w14:textId="77777777" w:rsidR="008E07B5" w:rsidRDefault="008E07B5">
            <w:pPr>
              <w:pStyle w:val="ConsPlusNormal"/>
            </w:pPr>
            <w:r>
              <w:t>3</w:t>
            </w:r>
          </w:p>
        </w:tc>
        <w:tc>
          <w:tcPr>
            <w:tcW w:w="3458" w:type="dxa"/>
          </w:tcPr>
          <w:p w14:paraId="7AD88DCC" w14:textId="77777777" w:rsidR="008E07B5" w:rsidRDefault="008E07B5">
            <w:pPr>
              <w:pStyle w:val="ConsPlusNormal"/>
            </w:pPr>
            <w:r>
              <w:t>Итого НВВ для расчета тарифа</w:t>
            </w:r>
          </w:p>
        </w:tc>
        <w:tc>
          <w:tcPr>
            <w:tcW w:w="1077" w:type="dxa"/>
            <w:vAlign w:val="center"/>
          </w:tcPr>
          <w:p w14:paraId="60C4C5B1" w14:textId="77777777" w:rsidR="008E07B5" w:rsidRDefault="008E07B5">
            <w:pPr>
              <w:pStyle w:val="ConsPlusNormal"/>
              <w:jc w:val="center"/>
            </w:pPr>
            <w:r>
              <w:t>тыс. руб.</w:t>
            </w:r>
          </w:p>
        </w:tc>
        <w:tc>
          <w:tcPr>
            <w:tcW w:w="737" w:type="dxa"/>
            <w:vAlign w:val="center"/>
          </w:tcPr>
          <w:p w14:paraId="77E0F76E" w14:textId="77777777" w:rsidR="008E07B5" w:rsidRDefault="008E07B5">
            <w:pPr>
              <w:pStyle w:val="ConsPlusNormal"/>
            </w:pPr>
          </w:p>
        </w:tc>
        <w:tc>
          <w:tcPr>
            <w:tcW w:w="737" w:type="dxa"/>
            <w:vAlign w:val="center"/>
          </w:tcPr>
          <w:p w14:paraId="0C8138E4" w14:textId="77777777" w:rsidR="008E07B5" w:rsidRDefault="008E07B5">
            <w:pPr>
              <w:pStyle w:val="ConsPlusNormal"/>
            </w:pPr>
          </w:p>
        </w:tc>
        <w:tc>
          <w:tcPr>
            <w:tcW w:w="680" w:type="dxa"/>
            <w:vAlign w:val="center"/>
          </w:tcPr>
          <w:p w14:paraId="5470351B" w14:textId="77777777" w:rsidR="008E07B5" w:rsidRDefault="008E07B5">
            <w:pPr>
              <w:pStyle w:val="ConsPlusNormal"/>
            </w:pPr>
          </w:p>
        </w:tc>
        <w:tc>
          <w:tcPr>
            <w:tcW w:w="850" w:type="dxa"/>
            <w:vAlign w:val="center"/>
          </w:tcPr>
          <w:p w14:paraId="6FB22213" w14:textId="77777777" w:rsidR="008E07B5" w:rsidRDefault="008E07B5">
            <w:pPr>
              <w:pStyle w:val="ConsPlusNormal"/>
            </w:pPr>
          </w:p>
        </w:tc>
        <w:tc>
          <w:tcPr>
            <w:tcW w:w="794" w:type="dxa"/>
            <w:vAlign w:val="center"/>
          </w:tcPr>
          <w:p w14:paraId="1FD227DE" w14:textId="77777777" w:rsidR="008E07B5" w:rsidRDefault="008E07B5">
            <w:pPr>
              <w:pStyle w:val="ConsPlusNormal"/>
            </w:pPr>
          </w:p>
        </w:tc>
        <w:tc>
          <w:tcPr>
            <w:tcW w:w="794" w:type="dxa"/>
            <w:vAlign w:val="center"/>
          </w:tcPr>
          <w:p w14:paraId="5C5037F4" w14:textId="77777777" w:rsidR="008E07B5" w:rsidRDefault="008E07B5">
            <w:pPr>
              <w:pStyle w:val="ConsPlusNormal"/>
            </w:pPr>
          </w:p>
        </w:tc>
        <w:tc>
          <w:tcPr>
            <w:tcW w:w="850" w:type="dxa"/>
            <w:vAlign w:val="center"/>
          </w:tcPr>
          <w:p w14:paraId="0C7F7059" w14:textId="77777777" w:rsidR="008E07B5" w:rsidRDefault="008E07B5">
            <w:pPr>
              <w:pStyle w:val="ConsPlusNormal"/>
            </w:pPr>
          </w:p>
        </w:tc>
        <w:tc>
          <w:tcPr>
            <w:tcW w:w="737" w:type="dxa"/>
            <w:vAlign w:val="center"/>
          </w:tcPr>
          <w:p w14:paraId="1005BE9B" w14:textId="77777777" w:rsidR="008E07B5" w:rsidRDefault="008E07B5">
            <w:pPr>
              <w:pStyle w:val="ConsPlusNormal"/>
            </w:pPr>
          </w:p>
        </w:tc>
        <w:tc>
          <w:tcPr>
            <w:tcW w:w="737" w:type="dxa"/>
            <w:vAlign w:val="center"/>
          </w:tcPr>
          <w:p w14:paraId="476E0398" w14:textId="77777777" w:rsidR="008E07B5" w:rsidRDefault="008E07B5">
            <w:pPr>
              <w:pStyle w:val="ConsPlusNormal"/>
            </w:pPr>
          </w:p>
        </w:tc>
      </w:tr>
      <w:tr w:rsidR="008E07B5" w14:paraId="1B9F6645" w14:textId="77777777">
        <w:tc>
          <w:tcPr>
            <w:tcW w:w="898" w:type="dxa"/>
            <w:vAlign w:val="center"/>
          </w:tcPr>
          <w:p w14:paraId="4C24A19F" w14:textId="77777777" w:rsidR="008E07B5" w:rsidRDefault="008E07B5">
            <w:pPr>
              <w:pStyle w:val="ConsPlusNormal"/>
            </w:pPr>
            <w:r>
              <w:t>4</w:t>
            </w:r>
          </w:p>
        </w:tc>
        <w:tc>
          <w:tcPr>
            <w:tcW w:w="3458" w:type="dxa"/>
          </w:tcPr>
          <w:p w14:paraId="34592150" w14:textId="77777777" w:rsidR="008E07B5" w:rsidRDefault="008E07B5">
            <w:pPr>
              <w:pStyle w:val="ConsPlusNormal"/>
            </w:pPr>
            <w:r>
              <w:t>Тариф на водоснабжение (водоотведение)</w:t>
            </w:r>
          </w:p>
        </w:tc>
        <w:tc>
          <w:tcPr>
            <w:tcW w:w="1077" w:type="dxa"/>
            <w:vAlign w:val="center"/>
          </w:tcPr>
          <w:p w14:paraId="5A5FB7A7" w14:textId="77777777" w:rsidR="008E07B5" w:rsidRDefault="008E07B5">
            <w:pPr>
              <w:pStyle w:val="ConsPlusNormal"/>
              <w:jc w:val="center"/>
            </w:pPr>
            <w:r>
              <w:t>руб./куб. м</w:t>
            </w:r>
          </w:p>
        </w:tc>
        <w:tc>
          <w:tcPr>
            <w:tcW w:w="737" w:type="dxa"/>
            <w:vAlign w:val="center"/>
          </w:tcPr>
          <w:p w14:paraId="25156759" w14:textId="77777777" w:rsidR="008E07B5" w:rsidRDefault="008E07B5">
            <w:pPr>
              <w:pStyle w:val="ConsPlusNormal"/>
            </w:pPr>
          </w:p>
        </w:tc>
        <w:tc>
          <w:tcPr>
            <w:tcW w:w="737" w:type="dxa"/>
            <w:vAlign w:val="center"/>
          </w:tcPr>
          <w:p w14:paraId="412A8777" w14:textId="77777777" w:rsidR="008E07B5" w:rsidRDefault="008E07B5">
            <w:pPr>
              <w:pStyle w:val="ConsPlusNormal"/>
            </w:pPr>
          </w:p>
        </w:tc>
        <w:tc>
          <w:tcPr>
            <w:tcW w:w="680" w:type="dxa"/>
            <w:vAlign w:val="center"/>
          </w:tcPr>
          <w:p w14:paraId="179BBAAC" w14:textId="77777777" w:rsidR="008E07B5" w:rsidRDefault="008E07B5">
            <w:pPr>
              <w:pStyle w:val="ConsPlusNormal"/>
            </w:pPr>
          </w:p>
        </w:tc>
        <w:tc>
          <w:tcPr>
            <w:tcW w:w="850" w:type="dxa"/>
            <w:vAlign w:val="center"/>
          </w:tcPr>
          <w:p w14:paraId="4C55152D" w14:textId="77777777" w:rsidR="008E07B5" w:rsidRDefault="008E07B5">
            <w:pPr>
              <w:pStyle w:val="ConsPlusNormal"/>
            </w:pPr>
          </w:p>
        </w:tc>
        <w:tc>
          <w:tcPr>
            <w:tcW w:w="794" w:type="dxa"/>
            <w:vAlign w:val="center"/>
          </w:tcPr>
          <w:p w14:paraId="771A3E21" w14:textId="77777777" w:rsidR="008E07B5" w:rsidRDefault="008E07B5">
            <w:pPr>
              <w:pStyle w:val="ConsPlusNormal"/>
            </w:pPr>
          </w:p>
        </w:tc>
        <w:tc>
          <w:tcPr>
            <w:tcW w:w="794" w:type="dxa"/>
            <w:vAlign w:val="center"/>
          </w:tcPr>
          <w:p w14:paraId="44CE6F93" w14:textId="77777777" w:rsidR="008E07B5" w:rsidRDefault="008E07B5">
            <w:pPr>
              <w:pStyle w:val="ConsPlusNormal"/>
            </w:pPr>
          </w:p>
        </w:tc>
        <w:tc>
          <w:tcPr>
            <w:tcW w:w="850" w:type="dxa"/>
            <w:vAlign w:val="center"/>
          </w:tcPr>
          <w:p w14:paraId="3E9B3058" w14:textId="77777777" w:rsidR="008E07B5" w:rsidRDefault="008E07B5">
            <w:pPr>
              <w:pStyle w:val="ConsPlusNormal"/>
            </w:pPr>
          </w:p>
        </w:tc>
        <w:tc>
          <w:tcPr>
            <w:tcW w:w="737" w:type="dxa"/>
            <w:vAlign w:val="center"/>
          </w:tcPr>
          <w:p w14:paraId="629A86EB" w14:textId="77777777" w:rsidR="008E07B5" w:rsidRDefault="008E07B5">
            <w:pPr>
              <w:pStyle w:val="ConsPlusNormal"/>
            </w:pPr>
          </w:p>
        </w:tc>
        <w:tc>
          <w:tcPr>
            <w:tcW w:w="737" w:type="dxa"/>
            <w:vAlign w:val="center"/>
          </w:tcPr>
          <w:p w14:paraId="5D36D53D" w14:textId="77777777" w:rsidR="008E07B5" w:rsidRDefault="008E07B5">
            <w:pPr>
              <w:pStyle w:val="ConsPlusNormal"/>
            </w:pPr>
          </w:p>
        </w:tc>
      </w:tr>
      <w:tr w:rsidR="008E07B5" w14:paraId="36907A2F" w14:textId="77777777">
        <w:tc>
          <w:tcPr>
            <w:tcW w:w="898" w:type="dxa"/>
            <w:vAlign w:val="center"/>
          </w:tcPr>
          <w:p w14:paraId="4D232820" w14:textId="77777777" w:rsidR="008E07B5" w:rsidRDefault="008E07B5">
            <w:pPr>
              <w:pStyle w:val="ConsPlusNormal"/>
            </w:pPr>
            <w:r>
              <w:t>5</w:t>
            </w:r>
          </w:p>
        </w:tc>
        <w:tc>
          <w:tcPr>
            <w:tcW w:w="3458" w:type="dxa"/>
          </w:tcPr>
          <w:p w14:paraId="58C74344" w14:textId="77777777" w:rsidR="008E07B5" w:rsidRDefault="008E07B5">
            <w:pPr>
              <w:pStyle w:val="ConsPlusNormal"/>
            </w:pPr>
            <w:r>
              <w:t>Объем водоснабжения (водоотведения)</w:t>
            </w:r>
          </w:p>
        </w:tc>
        <w:tc>
          <w:tcPr>
            <w:tcW w:w="1077" w:type="dxa"/>
            <w:vAlign w:val="center"/>
          </w:tcPr>
          <w:p w14:paraId="6F6C7A44" w14:textId="77777777" w:rsidR="008E07B5" w:rsidRDefault="008E07B5">
            <w:pPr>
              <w:pStyle w:val="ConsPlusNormal"/>
              <w:jc w:val="center"/>
            </w:pPr>
            <w:r>
              <w:t>тыс. куб. м</w:t>
            </w:r>
          </w:p>
        </w:tc>
        <w:tc>
          <w:tcPr>
            <w:tcW w:w="737" w:type="dxa"/>
            <w:vAlign w:val="center"/>
          </w:tcPr>
          <w:p w14:paraId="2F9B787E" w14:textId="77777777" w:rsidR="008E07B5" w:rsidRDefault="008E07B5">
            <w:pPr>
              <w:pStyle w:val="ConsPlusNormal"/>
            </w:pPr>
          </w:p>
        </w:tc>
        <w:tc>
          <w:tcPr>
            <w:tcW w:w="737" w:type="dxa"/>
            <w:vAlign w:val="center"/>
          </w:tcPr>
          <w:p w14:paraId="7A6A41ED" w14:textId="77777777" w:rsidR="008E07B5" w:rsidRDefault="008E07B5">
            <w:pPr>
              <w:pStyle w:val="ConsPlusNormal"/>
            </w:pPr>
          </w:p>
        </w:tc>
        <w:tc>
          <w:tcPr>
            <w:tcW w:w="680" w:type="dxa"/>
            <w:vAlign w:val="center"/>
          </w:tcPr>
          <w:p w14:paraId="59701E3A" w14:textId="77777777" w:rsidR="008E07B5" w:rsidRDefault="008E07B5">
            <w:pPr>
              <w:pStyle w:val="ConsPlusNormal"/>
            </w:pPr>
          </w:p>
        </w:tc>
        <w:tc>
          <w:tcPr>
            <w:tcW w:w="850" w:type="dxa"/>
            <w:vAlign w:val="center"/>
          </w:tcPr>
          <w:p w14:paraId="3D447E19" w14:textId="77777777" w:rsidR="008E07B5" w:rsidRDefault="008E07B5">
            <w:pPr>
              <w:pStyle w:val="ConsPlusNormal"/>
            </w:pPr>
          </w:p>
        </w:tc>
        <w:tc>
          <w:tcPr>
            <w:tcW w:w="794" w:type="dxa"/>
            <w:vAlign w:val="center"/>
          </w:tcPr>
          <w:p w14:paraId="07A6558F" w14:textId="77777777" w:rsidR="008E07B5" w:rsidRDefault="008E07B5">
            <w:pPr>
              <w:pStyle w:val="ConsPlusNormal"/>
            </w:pPr>
          </w:p>
        </w:tc>
        <w:tc>
          <w:tcPr>
            <w:tcW w:w="794" w:type="dxa"/>
            <w:vAlign w:val="center"/>
          </w:tcPr>
          <w:p w14:paraId="132D0593" w14:textId="77777777" w:rsidR="008E07B5" w:rsidRDefault="008E07B5">
            <w:pPr>
              <w:pStyle w:val="ConsPlusNormal"/>
            </w:pPr>
          </w:p>
        </w:tc>
        <w:tc>
          <w:tcPr>
            <w:tcW w:w="850" w:type="dxa"/>
            <w:vAlign w:val="center"/>
          </w:tcPr>
          <w:p w14:paraId="413B9BD7" w14:textId="77777777" w:rsidR="008E07B5" w:rsidRDefault="008E07B5">
            <w:pPr>
              <w:pStyle w:val="ConsPlusNormal"/>
            </w:pPr>
          </w:p>
        </w:tc>
        <w:tc>
          <w:tcPr>
            <w:tcW w:w="737" w:type="dxa"/>
            <w:vAlign w:val="center"/>
          </w:tcPr>
          <w:p w14:paraId="26D64CDE" w14:textId="77777777" w:rsidR="008E07B5" w:rsidRDefault="008E07B5">
            <w:pPr>
              <w:pStyle w:val="ConsPlusNormal"/>
            </w:pPr>
          </w:p>
        </w:tc>
        <w:tc>
          <w:tcPr>
            <w:tcW w:w="737" w:type="dxa"/>
            <w:vAlign w:val="center"/>
          </w:tcPr>
          <w:p w14:paraId="064F9840" w14:textId="77777777" w:rsidR="008E07B5" w:rsidRDefault="008E07B5">
            <w:pPr>
              <w:pStyle w:val="ConsPlusNormal"/>
            </w:pPr>
          </w:p>
        </w:tc>
      </w:tr>
      <w:tr w:rsidR="008E07B5" w14:paraId="0E8E5330" w14:textId="77777777">
        <w:tc>
          <w:tcPr>
            <w:tcW w:w="898" w:type="dxa"/>
            <w:vAlign w:val="center"/>
          </w:tcPr>
          <w:p w14:paraId="5FAC39FC" w14:textId="77777777" w:rsidR="008E07B5" w:rsidRDefault="008E07B5">
            <w:pPr>
              <w:pStyle w:val="ConsPlusNormal"/>
            </w:pPr>
            <w:r>
              <w:t>6</w:t>
            </w:r>
          </w:p>
        </w:tc>
        <w:tc>
          <w:tcPr>
            <w:tcW w:w="3458" w:type="dxa"/>
          </w:tcPr>
          <w:p w14:paraId="6D395B60" w14:textId="77777777" w:rsidR="008E07B5" w:rsidRDefault="008E07B5">
            <w:pPr>
              <w:pStyle w:val="ConsPlusNormal"/>
            </w:pPr>
            <w:r>
              <w:t>Темп роста тарифа</w:t>
            </w:r>
          </w:p>
        </w:tc>
        <w:tc>
          <w:tcPr>
            <w:tcW w:w="1077" w:type="dxa"/>
            <w:vAlign w:val="center"/>
          </w:tcPr>
          <w:p w14:paraId="4C73621E" w14:textId="77777777" w:rsidR="008E07B5" w:rsidRDefault="008E07B5">
            <w:pPr>
              <w:pStyle w:val="ConsPlusNormal"/>
              <w:jc w:val="center"/>
            </w:pPr>
            <w:r>
              <w:t>%</w:t>
            </w:r>
          </w:p>
        </w:tc>
        <w:tc>
          <w:tcPr>
            <w:tcW w:w="737" w:type="dxa"/>
            <w:vAlign w:val="center"/>
          </w:tcPr>
          <w:p w14:paraId="0187F6A3" w14:textId="77777777" w:rsidR="008E07B5" w:rsidRDefault="008E07B5">
            <w:pPr>
              <w:pStyle w:val="ConsPlusNormal"/>
            </w:pPr>
          </w:p>
        </w:tc>
        <w:tc>
          <w:tcPr>
            <w:tcW w:w="737" w:type="dxa"/>
            <w:vAlign w:val="center"/>
          </w:tcPr>
          <w:p w14:paraId="580D879B" w14:textId="77777777" w:rsidR="008E07B5" w:rsidRDefault="008E07B5">
            <w:pPr>
              <w:pStyle w:val="ConsPlusNormal"/>
            </w:pPr>
          </w:p>
        </w:tc>
        <w:tc>
          <w:tcPr>
            <w:tcW w:w="680" w:type="dxa"/>
            <w:vAlign w:val="center"/>
          </w:tcPr>
          <w:p w14:paraId="1A182E96" w14:textId="77777777" w:rsidR="008E07B5" w:rsidRDefault="008E07B5">
            <w:pPr>
              <w:pStyle w:val="ConsPlusNormal"/>
            </w:pPr>
          </w:p>
        </w:tc>
        <w:tc>
          <w:tcPr>
            <w:tcW w:w="850" w:type="dxa"/>
            <w:vAlign w:val="center"/>
          </w:tcPr>
          <w:p w14:paraId="2CBFF74D" w14:textId="77777777" w:rsidR="008E07B5" w:rsidRDefault="008E07B5">
            <w:pPr>
              <w:pStyle w:val="ConsPlusNormal"/>
            </w:pPr>
          </w:p>
        </w:tc>
        <w:tc>
          <w:tcPr>
            <w:tcW w:w="794" w:type="dxa"/>
            <w:vAlign w:val="center"/>
          </w:tcPr>
          <w:p w14:paraId="5B7F1166" w14:textId="77777777" w:rsidR="008E07B5" w:rsidRDefault="008E07B5">
            <w:pPr>
              <w:pStyle w:val="ConsPlusNormal"/>
            </w:pPr>
          </w:p>
        </w:tc>
        <w:tc>
          <w:tcPr>
            <w:tcW w:w="794" w:type="dxa"/>
            <w:vAlign w:val="center"/>
          </w:tcPr>
          <w:p w14:paraId="34CB5A62" w14:textId="77777777" w:rsidR="008E07B5" w:rsidRDefault="008E07B5">
            <w:pPr>
              <w:pStyle w:val="ConsPlusNormal"/>
            </w:pPr>
          </w:p>
        </w:tc>
        <w:tc>
          <w:tcPr>
            <w:tcW w:w="850" w:type="dxa"/>
            <w:vAlign w:val="center"/>
          </w:tcPr>
          <w:p w14:paraId="785743C1" w14:textId="77777777" w:rsidR="008E07B5" w:rsidRDefault="008E07B5">
            <w:pPr>
              <w:pStyle w:val="ConsPlusNormal"/>
            </w:pPr>
          </w:p>
        </w:tc>
        <w:tc>
          <w:tcPr>
            <w:tcW w:w="737" w:type="dxa"/>
            <w:vAlign w:val="center"/>
          </w:tcPr>
          <w:p w14:paraId="46CF415E" w14:textId="77777777" w:rsidR="008E07B5" w:rsidRDefault="008E07B5">
            <w:pPr>
              <w:pStyle w:val="ConsPlusNormal"/>
            </w:pPr>
          </w:p>
        </w:tc>
        <w:tc>
          <w:tcPr>
            <w:tcW w:w="737" w:type="dxa"/>
            <w:vAlign w:val="center"/>
          </w:tcPr>
          <w:p w14:paraId="180B8F8A" w14:textId="77777777" w:rsidR="008E07B5" w:rsidRDefault="008E07B5">
            <w:pPr>
              <w:pStyle w:val="ConsPlusNormal"/>
            </w:pPr>
          </w:p>
        </w:tc>
      </w:tr>
    </w:tbl>
    <w:p w14:paraId="051A18CE" w14:textId="77777777" w:rsidR="008E07B5" w:rsidRDefault="008E07B5">
      <w:pPr>
        <w:pStyle w:val="ConsPlusNormal"/>
        <w:sectPr w:rsidR="008E07B5" w:rsidSect="008E07B5">
          <w:pgSz w:w="16838" w:h="11905" w:orient="landscape"/>
          <w:pgMar w:top="1701" w:right="1134" w:bottom="850" w:left="1134" w:header="0" w:footer="0" w:gutter="0"/>
          <w:cols w:space="720"/>
          <w:titlePg/>
        </w:sectPr>
      </w:pPr>
    </w:p>
    <w:p w14:paraId="55364B6F" w14:textId="77777777" w:rsidR="008E07B5" w:rsidRDefault="008E07B5">
      <w:pPr>
        <w:pStyle w:val="ConsPlusNormal"/>
        <w:jc w:val="both"/>
      </w:pPr>
    </w:p>
    <w:p w14:paraId="1EF8CECC" w14:textId="77777777" w:rsidR="008E07B5" w:rsidRDefault="008E07B5">
      <w:pPr>
        <w:pStyle w:val="ConsPlusNormal"/>
        <w:jc w:val="both"/>
      </w:pPr>
    </w:p>
    <w:p w14:paraId="4A222A0C" w14:textId="77777777" w:rsidR="008E07B5" w:rsidRDefault="008E07B5">
      <w:pPr>
        <w:pStyle w:val="ConsPlusNormal"/>
        <w:jc w:val="both"/>
      </w:pPr>
    </w:p>
    <w:p w14:paraId="1BB3E235" w14:textId="77777777" w:rsidR="008E07B5" w:rsidRDefault="008E07B5">
      <w:pPr>
        <w:pStyle w:val="ConsPlusNormal"/>
        <w:jc w:val="both"/>
      </w:pPr>
    </w:p>
    <w:p w14:paraId="5EF9C88B" w14:textId="77777777" w:rsidR="008E07B5" w:rsidRDefault="008E07B5">
      <w:pPr>
        <w:pStyle w:val="ConsPlusNormal"/>
        <w:jc w:val="both"/>
      </w:pPr>
    </w:p>
    <w:p w14:paraId="2F8F6CAA" w14:textId="77777777" w:rsidR="008E07B5" w:rsidRDefault="008E07B5">
      <w:pPr>
        <w:pStyle w:val="ConsPlusNormal"/>
        <w:jc w:val="right"/>
        <w:outlineLvl w:val="1"/>
      </w:pPr>
      <w:r>
        <w:t>Приложение N 8</w:t>
      </w:r>
    </w:p>
    <w:p w14:paraId="2C488C60" w14:textId="77777777" w:rsidR="008E07B5" w:rsidRDefault="008E07B5">
      <w:pPr>
        <w:pStyle w:val="ConsPlusNormal"/>
        <w:jc w:val="right"/>
      </w:pPr>
      <w:r>
        <w:t>к Методическим указаниям,</w:t>
      </w:r>
    </w:p>
    <w:p w14:paraId="763E17D0" w14:textId="77777777" w:rsidR="008E07B5" w:rsidRDefault="008E07B5">
      <w:pPr>
        <w:pStyle w:val="ConsPlusNormal"/>
        <w:jc w:val="right"/>
      </w:pPr>
      <w:r>
        <w:t>утвержденным приказом ФСТ России</w:t>
      </w:r>
    </w:p>
    <w:p w14:paraId="472477B4" w14:textId="77777777" w:rsidR="008E07B5" w:rsidRDefault="008E07B5">
      <w:pPr>
        <w:pStyle w:val="ConsPlusNormal"/>
        <w:jc w:val="right"/>
      </w:pPr>
      <w:r>
        <w:t>от 27.12.2013 N 1746-э</w:t>
      </w:r>
    </w:p>
    <w:p w14:paraId="5D111905" w14:textId="77777777" w:rsidR="008E07B5" w:rsidRDefault="008E07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E07B5" w14:paraId="45ACC2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F9AC7B" w14:textId="77777777" w:rsidR="008E07B5" w:rsidRDefault="008E07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5AD874" w14:textId="77777777" w:rsidR="008E07B5" w:rsidRDefault="008E07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2EB806" w14:textId="77777777" w:rsidR="008E07B5" w:rsidRDefault="008E07B5">
            <w:pPr>
              <w:pStyle w:val="ConsPlusNormal"/>
              <w:jc w:val="center"/>
            </w:pPr>
            <w:r>
              <w:rPr>
                <w:color w:val="392C69"/>
              </w:rPr>
              <w:t>Список изменяющих документов</w:t>
            </w:r>
          </w:p>
          <w:p w14:paraId="1F56AEE0" w14:textId="77777777" w:rsidR="008E07B5" w:rsidRDefault="008E07B5">
            <w:pPr>
              <w:pStyle w:val="ConsPlusNormal"/>
              <w:jc w:val="center"/>
            </w:pPr>
            <w:r>
              <w:rPr>
                <w:color w:val="392C69"/>
              </w:rPr>
              <w:t xml:space="preserve">(в ред. </w:t>
            </w:r>
            <w:hyperlink r:id="rId524">
              <w:r>
                <w:rPr>
                  <w:color w:val="0000FF"/>
                </w:rPr>
                <w:t>Приказа</w:t>
              </w:r>
            </w:hyperlink>
            <w:r>
              <w:rPr>
                <w:color w:val="392C69"/>
              </w:rPr>
              <w:t xml:space="preserve"> ФСТ России от 24.11.2014 N 2054-э)</w:t>
            </w:r>
          </w:p>
        </w:tc>
        <w:tc>
          <w:tcPr>
            <w:tcW w:w="113" w:type="dxa"/>
            <w:tcBorders>
              <w:top w:val="nil"/>
              <w:left w:val="nil"/>
              <w:bottom w:val="nil"/>
              <w:right w:val="nil"/>
            </w:tcBorders>
            <w:shd w:val="clear" w:color="auto" w:fill="F4F3F8"/>
            <w:tcMar>
              <w:top w:w="0" w:type="dxa"/>
              <w:left w:w="0" w:type="dxa"/>
              <w:bottom w:w="0" w:type="dxa"/>
              <w:right w:w="0" w:type="dxa"/>
            </w:tcMar>
          </w:tcPr>
          <w:p w14:paraId="5B7F820B" w14:textId="77777777" w:rsidR="008E07B5" w:rsidRDefault="008E07B5">
            <w:pPr>
              <w:pStyle w:val="ConsPlusNormal"/>
            </w:pPr>
          </w:p>
        </w:tc>
      </w:tr>
    </w:tbl>
    <w:p w14:paraId="0FACA98B" w14:textId="77777777" w:rsidR="008E07B5" w:rsidRDefault="008E07B5">
      <w:pPr>
        <w:pStyle w:val="ConsPlusNormal"/>
        <w:jc w:val="both"/>
      </w:pPr>
    </w:p>
    <w:p w14:paraId="6DF10552" w14:textId="77777777" w:rsidR="008E07B5" w:rsidRDefault="008E07B5">
      <w:pPr>
        <w:pStyle w:val="ConsPlusNormal"/>
        <w:jc w:val="center"/>
      </w:pPr>
      <w:r>
        <w:t>Расчет</w:t>
      </w:r>
    </w:p>
    <w:p w14:paraId="52661419" w14:textId="77777777" w:rsidR="008E07B5" w:rsidRDefault="008E07B5">
      <w:pPr>
        <w:pStyle w:val="ConsPlusNormal"/>
        <w:jc w:val="center"/>
      </w:pPr>
      <w:r>
        <w:t>платы за подключение (технологическое присоединение)</w:t>
      </w:r>
    </w:p>
    <w:p w14:paraId="311DDFEB" w14:textId="77777777" w:rsidR="008E07B5" w:rsidRDefault="008E07B5">
      <w:pPr>
        <w:pStyle w:val="ConsPlusNormal"/>
        <w:jc w:val="center"/>
      </w:pPr>
      <w:r>
        <w:t>к системам водоснабжения и водоотведения</w:t>
      </w:r>
    </w:p>
    <w:p w14:paraId="6224163B" w14:textId="77777777" w:rsidR="008E07B5" w:rsidRDefault="008E07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754"/>
        <w:gridCol w:w="1402"/>
        <w:gridCol w:w="979"/>
        <w:gridCol w:w="737"/>
        <w:gridCol w:w="701"/>
        <w:gridCol w:w="720"/>
        <w:gridCol w:w="720"/>
        <w:gridCol w:w="730"/>
      </w:tblGrid>
      <w:tr w:rsidR="008E07B5" w14:paraId="29E5BFF7" w14:textId="77777777">
        <w:tc>
          <w:tcPr>
            <w:tcW w:w="964" w:type="dxa"/>
          </w:tcPr>
          <w:p w14:paraId="1D75C9CD" w14:textId="77777777" w:rsidR="008E07B5" w:rsidRDefault="008E07B5">
            <w:pPr>
              <w:pStyle w:val="ConsPlusNormal"/>
              <w:jc w:val="center"/>
            </w:pPr>
            <w:r>
              <w:t>N п/п</w:t>
            </w:r>
          </w:p>
        </w:tc>
        <w:tc>
          <w:tcPr>
            <w:tcW w:w="3754" w:type="dxa"/>
          </w:tcPr>
          <w:p w14:paraId="4ACB7452" w14:textId="77777777" w:rsidR="008E07B5" w:rsidRDefault="008E07B5">
            <w:pPr>
              <w:pStyle w:val="ConsPlusNormal"/>
              <w:jc w:val="center"/>
            </w:pPr>
            <w:r>
              <w:t>Наименование</w:t>
            </w:r>
          </w:p>
        </w:tc>
        <w:tc>
          <w:tcPr>
            <w:tcW w:w="1402" w:type="dxa"/>
          </w:tcPr>
          <w:p w14:paraId="7A3A4620" w14:textId="77777777" w:rsidR="008E07B5" w:rsidRDefault="008E07B5">
            <w:pPr>
              <w:pStyle w:val="ConsPlusNormal"/>
              <w:jc w:val="center"/>
            </w:pPr>
            <w:r>
              <w:t>Единица измерений</w:t>
            </w:r>
          </w:p>
        </w:tc>
        <w:tc>
          <w:tcPr>
            <w:tcW w:w="979" w:type="dxa"/>
          </w:tcPr>
          <w:p w14:paraId="28A13FC0" w14:textId="77777777" w:rsidR="008E07B5" w:rsidRDefault="008E07B5">
            <w:pPr>
              <w:pStyle w:val="ConsPlusNormal"/>
              <w:jc w:val="center"/>
            </w:pPr>
            <w:r>
              <w:t>Всего за период</w:t>
            </w:r>
          </w:p>
        </w:tc>
        <w:tc>
          <w:tcPr>
            <w:tcW w:w="737" w:type="dxa"/>
          </w:tcPr>
          <w:p w14:paraId="4D17619F" w14:textId="77777777" w:rsidR="008E07B5" w:rsidRDefault="008E07B5">
            <w:pPr>
              <w:pStyle w:val="ConsPlusNormal"/>
              <w:jc w:val="center"/>
            </w:pPr>
            <w:r>
              <w:t>1-й год</w:t>
            </w:r>
          </w:p>
        </w:tc>
        <w:tc>
          <w:tcPr>
            <w:tcW w:w="701" w:type="dxa"/>
          </w:tcPr>
          <w:p w14:paraId="1508E56F" w14:textId="77777777" w:rsidR="008E07B5" w:rsidRDefault="008E07B5">
            <w:pPr>
              <w:pStyle w:val="ConsPlusNormal"/>
              <w:jc w:val="center"/>
            </w:pPr>
            <w:r>
              <w:t>2-й год</w:t>
            </w:r>
          </w:p>
        </w:tc>
        <w:tc>
          <w:tcPr>
            <w:tcW w:w="720" w:type="dxa"/>
          </w:tcPr>
          <w:p w14:paraId="1156908B" w14:textId="77777777" w:rsidR="008E07B5" w:rsidRDefault="008E07B5">
            <w:pPr>
              <w:pStyle w:val="ConsPlusNormal"/>
              <w:jc w:val="center"/>
            </w:pPr>
            <w:r>
              <w:t>3-й год</w:t>
            </w:r>
          </w:p>
        </w:tc>
        <w:tc>
          <w:tcPr>
            <w:tcW w:w="720" w:type="dxa"/>
          </w:tcPr>
          <w:p w14:paraId="40F3E755" w14:textId="77777777" w:rsidR="008E07B5" w:rsidRDefault="008E07B5">
            <w:pPr>
              <w:pStyle w:val="ConsPlusNormal"/>
              <w:jc w:val="center"/>
            </w:pPr>
            <w:r>
              <w:t>4-й год</w:t>
            </w:r>
          </w:p>
        </w:tc>
        <w:tc>
          <w:tcPr>
            <w:tcW w:w="730" w:type="dxa"/>
          </w:tcPr>
          <w:p w14:paraId="67FE829D" w14:textId="77777777" w:rsidR="008E07B5" w:rsidRDefault="008E07B5">
            <w:pPr>
              <w:pStyle w:val="ConsPlusNormal"/>
              <w:jc w:val="center"/>
            </w:pPr>
            <w:r>
              <w:t>5-й год</w:t>
            </w:r>
          </w:p>
        </w:tc>
      </w:tr>
      <w:tr w:rsidR="008E07B5" w14:paraId="5F1B8AC0" w14:textId="77777777">
        <w:tc>
          <w:tcPr>
            <w:tcW w:w="964" w:type="dxa"/>
          </w:tcPr>
          <w:p w14:paraId="6E023507" w14:textId="77777777" w:rsidR="008E07B5" w:rsidRDefault="008E07B5">
            <w:pPr>
              <w:pStyle w:val="ConsPlusNormal"/>
              <w:jc w:val="center"/>
            </w:pPr>
            <w:r>
              <w:t>1</w:t>
            </w:r>
          </w:p>
        </w:tc>
        <w:tc>
          <w:tcPr>
            <w:tcW w:w="3754" w:type="dxa"/>
          </w:tcPr>
          <w:p w14:paraId="65B946A0" w14:textId="77777777" w:rsidR="008E07B5" w:rsidRDefault="008E07B5">
            <w:pPr>
              <w:pStyle w:val="ConsPlusNormal"/>
              <w:jc w:val="center"/>
            </w:pPr>
            <w:r>
              <w:t>2</w:t>
            </w:r>
          </w:p>
        </w:tc>
        <w:tc>
          <w:tcPr>
            <w:tcW w:w="1402" w:type="dxa"/>
          </w:tcPr>
          <w:p w14:paraId="0FD75659" w14:textId="77777777" w:rsidR="008E07B5" w:rsidRDefault="008E07B5">
            <w:pPr>
              <w:pStyle w:val="ConsPlusNormal"/>
              <w:jc w:val="center"/>
            </w:pPr>
            <w:r>
              <w:t>3</w:t>
            </w:r>
          </w:p>
        </w:tc>
        <w:tc>
          <w:tcPr>
            <w:tcW w:w="979" w:type="dxa"/>
          </w:tcPr>
          <w:p w14:paraId="53184F3A" w14:textId="77777777" w:rsidR="008E07B5" w:rsidRDefault="008E07B5">
            <w:pPr>
              <w:pStyle w:val="ConsPlusNormal"/>
              <w:jc w:val="center"/>
            </w:pPr>
            <w:r>
              <w:t>4</w:t>
            </w:r>
          </w:p>
        </w:tc>
        <w:tc>
          <w:tcPr>
            <w:tcW w:w="737" w:type="dxa"/>
          </w:tcPr>
          <w:p w14:paraId="66A43511" w14:textId="77777777" w:rsidR="008E07B5" w:rsidRDefault="008E07B5">
            <w:pPr>
              <w:pStyle w:val="ConsPlusNormal"/>
              <w:jc w:val="center"/>
            </w:pPr>
            <w:r>
              <w:t>5</w:t>
            </w:r>
          </w:p>
        </w:tc>
        <w:tc>
          <w:tcPr>
            <w:tcW w:w="701" w:type="dxa"/>
          </w:tcPr>
          <w:p w14:paraId="4494B494" w14:textId="77777777" w:rsidR="008E07B5" w:rsidRDefault="008E07B5">
            <w:pPr>
              <w:pStyle w:val="ConsPlusNormal"/>
              <w:jc w:val="center"/>
            </w:pPr>
            <w:r>
              <w:t>6</w:t>
            </w:r>
          </w:p>
        </w:tc>
        <w:tc>
          <w:tcPr>
            <w:tcW w:w="720" w:type="dxa"/>
          </w:tcPr>
          <w:p w14:paraId="17E05EB8" w14:textId="77777777" w:rsidR="008E07B5" w:rsidRDefault="008E07B5">
            <w:pPr>
              <w:pStyle w:val="ConsPlusNormal"/>
              <w:jc w:val="center"/>
            </w:pPr>
            <w:r>
              <w:t>7</w:t>
            </w:r>
          </w:p>
        </w:tc>
        <w:tc>
          <w:tcPr>
            <w:tcW w:w="720" w:type="dxa"/>
          </w:tcPr>
          <w:p w14:paraId="159E813A" w14:textId="77777777" w:rsidR="008E07B5" w:rsidRDefault="008E07B5">
            <w:pPr>
              <w:pStyle w:val="ConsPlusNormal"/>
              <w:jc w:val="center"/>
            </w:pPr>
            <w:r>
              <w:t>8</w:t>
            </w:r>
          </w:p>
        </w:tc>
        <w:tc>
          <w:tcPr>
            <w:tcW w:w="730" w:type="dxa"/>
          </w:tcPr>
          <w:p w14:paraId="7CD05360" w14:textId="77777777" w:rsidR="008E07B5" w:rsidRDefault="008E07B5">
            <w:pPr>
              <w:pStyle w:val="ConsPlusNormal"/>
              <w:jc w:val="center"/>
            </w:pPr>
            <w:r>
              <w:t>9</w:t>
            </w:r>
          </w:p>
        </w:tc>
      </w:tr>
      <w:tr w:rsidR="008E07B5" w14:paraId="2BAE0A19" w14:textId="77777777">
        <w:tc>
          <w:tcPr>
            <w:tcW w:w="964" w:type="dxa"/>
            <w:vAlign w:val="center"/>
          </w:tcPr>
          <w:p w14:paraId="3EA6D1C6" w14:textId="77777777" w:rsidR="008E07B5" w:rsidRDefault="008E07B5">
            <w:pPr>
              <w:pStyle w:val="ConsPlusNormal"/>
            </w:pPr>
            <w:r>
              <w:t>1</w:t>
            </w:r>
          </w:p>
        </w:tc>
        <w:tc>
          <w:tcPr>
            <w:tcW w:w="3754" w:type="dxa"/>
          </w:tcPr>
          <w:p w14:paraId="20CA7398" w14:textId="77777777" w:rsidR="008E07B5" w:rsidRDefault="008E07B5">
            <w:pPr>
              <w:pStyle w:val="ConsPlusNormal"/>
              <w:jc w:val="both"/>
            </w:pPr>
            <w:r>
              <w:t>Расходы, связанные с подключением (технологическим присоединением)</w:t>
            </w:r>
          </w:p>
        </w:tc>
        <w:tc>
          <w:tcPr>
            <w:tcW w:w="1402" w:type="dxa"/>
            <w:vAlign w:val="center"/>
          </w:tcPr>
          <w:p w14:paraId="11C15FD2" w14:textId="77777777" w:rsidR="008E07B5" w:rsidRDefault="008E07B5">
            <w:pPr>
              <w:pStyle w:val="ConsPlusNormal"/>
              <w:jc w:val="center"/>
            </w:pPr>
            <w:r>
              <w:t>тыс. руб.</w:t>
            </w:r>
          </w:p>
        </w:tc>
        <w:tc>
          <w:tcPr>
            <w:tcW w:w="979" w:type="dxa"/>
            <w:vAlign w:val="center"/>
          </w:tcPr>
          <w:p w14:paraId="4285A759" w14:textId="77777777" w:rsidR="008E07B5" w:rsidRDefault="008E07B5">
            <w:pPr>
              <w:pStyle w:val="ConsPlusNormal"/>
            </w:pPr>
          </w:p>
        </w:tc>
        <w:tc>
          <w:tcPr>
            <w:tcW w:w="737" w:type="dxa"/>
            <w:vAlign w:val="center"/>
          </w:tcPr>
          <w:p w14:paraId="1C71D3AE" w14:textId="77777777" w:rsidR="008E07B5" w:rsidRDefault="008E07B5">
            <w:pPr>
              <w:pStyle w:val="ConsPlusNormal"/>
            </w:pPr>
          </w:p>
        </w:tc>
        <w:tc>
          <w:tcPr>
            <w:tcW w:w="701" w:type="dxa"/>
            <w:vAlign w:val="center"/>
          </w:tcPr>
          <w:p w14:paraId="55D28596" w14:textId="77777777" w:rsidR="008E07B5" w:rsidRDefault="008E07B5">
            <w:pPr>
              <w:pStyle w:val="ConsPlusNormal"/>
            </w:pPr>
          </w:p>
        </w:tc>
        <w:tc>
          <w:tcPr>
            <w:tcW w:w="720" w:type="dxa"/>
            <w:vAlign w:val="center"/>
          </w:tcPr>
          <w:p w14:paraId="085BC15C" w14:textId="77777777" w:rsidR="008E07B5" w:rsidRDefault="008E07B5">
            <w:pPr>
              <w:pStyle w:val="ConsPlusNormal"/>
            </w:pPr>
          </w:p>
        </w:tc>
        <w:tc>
          <w:tcPr>
            <w:tcW w:w="720" w:type="dxa"/>
            <w:vAlign w:val="center"/>
          </w:tcPr>
          <w:p w14:paraId="43158F2F" w14:textId="77777777" w:rsidR="008E07B5" w:rsidRDefault="008E07B5">
            <w:pPr>
              <w:pStyle w:val="ConsPlusNormal"/>
            </w:pPr>
          </w:p>
        </w:tc>
        <w:tc>
          <w:tcPr>
            <w:tcW w:w="730" w:type="dxa"/>
            <w:vAlign w:val="center"/>
          </w:tcPr>
          <w:p w14:paraId="2D22D0B9" w14:textId="77777777" w:rsidR="008E07B5" w:rsidRDefault="008E07B5">
            <w:pPr>
              <w:pStyle w:val="ConsPlusNormal"/>
            </w:pPr>
          </w:p>
        </w:tc>
      </w:tr>
      <w:tr w:rsidR="008E07B5" w14:paraId="77AF0774" w14:textId="77777777">
        <w:tc>
          <w:tcPr>
            <w:tcW w:w="964" w:type="dxa"/>
            <w:vAlign w:val="center"/>
          </w:tcPr>
          <w:p w14:paraId="4EC62019" w14:textId="77777777" w:rsidR="008E07B5" w:rsidRDefault="008E07B5">
            <w:pPr>
              <w:pStyle w:val="ConsPlusNormal"/>
            </w:pPr>
            <w:r>
              <w:t>1.1</w:t>
            </w:r>
          </w:p>
        </w:tc>
        <w:tc>
          <w:tcPr>
            <w:tcW w:w="3754" w:type="dxa"/>
          </w:tcPr>
          <w:p w14:paraId="21CA2FB5" w14:textId="77777777" w:rsidR="008E07B5" w:rsidRDefault="008E07B5">
            <w:pPr>
              <w:pStyle w:val="ConsPlusNormal"/>
              <w:ind w:firstLine="116"/>
              <w:jc w:val="both"/>
            </w:pPr>
            <w:r>
              <w:t>Расходы на проведение мероприятий по подключению заявителей</w:t>
            </w:r>
          </w:p>
        </w:tc>
        <w:tc>
          <w:tcPr>
            <w:tcW w:w="1402" w:type="dxa"/>
            <w:vAlign w:val="center"/>
          </w:tcPr>
          <w:p w14:paraId="6494F750" w14:textId="77777777" w:rsidR="008E07B5" w:rsidRDefault="008E07B5">
            <w:pPr>
              <w:pStyle w:val="ConsPlusNormal"/>
              <w:jc w:val="center"/>
            </w:pPr>
            <w:r>
              <w:t>тыс. руб.</w:t>
            </w:r>
          </w:p>
        </w:tc>
        <w:tc>
          <w:tcPr>
            <w:tcW w:w="979" w:type="dxa"/>
            <w:vAlign w:val="center"/>
          </w:tcPr>
          <w:p w14:paraId="41E0999F" w14:textId="77777777" w:rsidR="008E07B5" w:rsidRDefault="008E07B5">
            <w:pPr>
              <w:pStyle w:val="ConsPlusNormal"/>
            </w:pPr>
          </w:p>
        </w:tc>
        <w:tc>
          <w:tcPr>
            <w:tcW w:w="737" w:type="dxa"/>
            <w:vAlign w:val="center"/>
          </w:tcPr>
          <w:p w14:paraId="60722F45" w14:textId="77777777" w:rsidR="008E07B5" w:rsidRDefault="008E07B5">
            <w:pPr>
              <w:pStyle w:val="ConsPlusNormal"/>
            </w:pPr>
          </w:p>
        </w:tc>
        <w:tc>
          <w:tcPr>
            <w:tcW w:w="701" w:type="dxa"/>
            <w:vAlign w:val="center"/>
          </w:tcPr>
          <w:p w14:paraId="178C40FC" w14:textId="77777777" w:rsidR="008E07B5" w:rsidRDefault="008E07B5">
            <w:pPr>
              <w:pStyle w:val="ConsPlusNormal"/>
            </w:pPr>
          </w:p>
        </w:tc>
        <w:tc>
          <w:tcPr>
            <w:tcW w:w="720" w:type="dxa"/>
            <w:vAlign w:val="center"/>
          </w:tcPr>
          <w:p w14:paraId="7AA5D1FE" w14:textId="77777777" w:rsidR="008E07B5" w:rsidRDefault="008E07B5">
            <w:pPr>
              <w:pStyle w:val="ConsPlusNormal"/>
            </w:pPr>
          </w:p>
        </w:tc>
        <w:tc>
          <w:tcPr>
            <w:tcW w:w="720" w:type="dxa"/>
            <w:vAlign w:val="center"/>
          </w:tcPr>
          <w:p w14:paraId="4676044B" w14:textId="77777777" w:rsidR="008E07B5" w:rsidRDefault="008E07B5">
            <w:pPr>
              <w:pStyle w:val="ConsPlusNormal"/>
            </w:pPr>
          </w:p>
        </w:tc>
        <w:tc>
          <w:tcPr>
            <w:tcW w:w="730" w:type="dxa"/>
            <w:vAlign w:val="center"/>
          </w:tcPr>
          <w:p w14:paraId="388F9760" w14:textId="77777777" w:rsidR="008E07B5" w:rsidRDefault="008E07B5">
            <w:pPr>
              <w:pStyle w:val="ConsPlusNormal"/>
            </w:pPr>
          </w:p>
        </w:tc>
      </w:tr>
      <w:tr w:rsidR="008E07B5" w14:paraId="5C07E774" w14:textId="77777777">
        <w:tc>
          <w:tcPr>
            <w:tcW w:w="964" w:type="dxa"/>
            <w:vAlign w:val="center"/>
          </w:tcPr>
          <w:p w14:paraId="10BDD538" w14:textId="77777777" w:rsidR="008E07B5" w:rsidRDefault="008E07B5">
            <w:pPr>
              <w:pStyle w:val="ConsPlusNormal"/>
            </w:pPr>
            <w:r>
              <w:t>1.1.1</w:t>
            </w:r>
          </w:p>
        </w:tc>
        <w:tc>
          <w:tcPr>
            <w:tcW w:w="3754" w:type="dxa"/>
          </w:tcPr>
          <w:p w14:paraId="5DA9845B" w14:textId="77777777" w:rsidR="008E07B5" w:rsidRDefault="008E07B5">
            <w:pPr>
              <w:pStyle w:val="ConsPlusNormal"/>
              <w:ind w:firstLine="540"/>
              <w:jc w:val="both"/>
            </w:pPr>
            <w:r>
              <w:t>расходы на проектирование</w:t>
            </w:r>
          </w:p>
        </w:tc>
        <w:tc>
          <w:tcPr>
            <w:tcW w:w="1402" w:type="dxa"/>
            <w:vAlign w:val="center"/>
          </w:tcPr>
          <w:p w14:paraId="4B478E0B" w14:textId="77777777" w:rsidR="008E07B5" w:rsidRDefault="008E07B5">
            <w:pPr>
              <w:pStyle w:val="ConsPlusNormal"/>
              <w:jc w:val="center"/>
            </w:pPr>
            <w:r>
              <w:t>тыс. руб.</w:t>
            </w:r>
          </w:p>
        </w:tc>
        <w:tc>
          <w:tcPr>
            <w:tcW w:w="979" w:type="dxa"/>
            <w:vAlign w:val="center"/>
          </w:tcPr>
          <w:p w14:paraId="132126EC" w14:textId="77777777" w:rsidR="008E07B5" w:rsidRDefault="008E07B5">
            <w:pPr>
              <w:pStyle w:val="ConsPlusNormal"/>
            </w:pPr>
          </w:p>
        </w:tc>
        <w:tc>
          <w:tcPr>
            <w:tcW w:w="737" w:type="dxa"/>
            <w:vAlign w:val="center"/>
          </w:tcPr>
          <w:p w14:paraId="79DEE6ED" w14:textId="77777777" w:rsidR="008E07B5" w:rsidRDefault="008E07B5">
            <w:pPr>
              <w:pStyle w:val="ConsPlusNormal"/>
            </w:pPr>
          </w:p>
        </w:tc>
        <w:tc>
          <w:tcPr>
            <w:tcW w:w="701" w:type="dxa"/>
            <w:vAlign w:val="center"/>
          </w:tcPr>
          <w:p w14:paraId="774DFEF7" w14:textId="77777777" w:rsidR="008E07B5" w:rsidRDefault="008E07B5">
            <w:pPr>
              <w:pStyle w:val="ConsPlusNormal"/>
            </w:pPr>
          </w:p>
        </w:tc>
        <w:tc>
          <w:tcPr>
            <w:tcW w:w="720" w:type="dxa"/>
            <w:vAlign w:val="center"/>
          </w:tcPr>
          <w:p w14:paraId="063B4717" w14:textId="77777777" w:rsidR="008E07B5" w:rsidRDefault="008E07B5">
            <w:pPr>
              <w:pStyle w:val="ConsPlusNormal"/>
            </w:pPr>
          </w:p>
        </w:tc>
        <w:tc>
          <w:tcPr>
            <w:tcW w:w="720" w:type="dxa"/>
            <w:vAlign w:val="center"/>
          </w:tcPr>
          <w:p w14:paraId="2B22EC7D" w14:textId="77777777" w:rsidR="008E07B5" w:rsidRDefault="008E07B5">
            <w:pPr>
              <w:pStyle w:val="ConsPlusNormal"/>
            </w:pPr>
          </w:p>
        </w:tc>
        <w:tc>
          <w:tcPr>
            <w:tcW w:w="730" w:type="dxa"/>
            <w:vAlign w:val="center"/>
          </w:tcPr>
          <w:p w14:paraId="75D7348C" w14:textId="77777777" w:rsidR="008E07B5" w:rsidRDefault="008E07B5">
            <w:pPr>
              <w:pStyle w:val="ConsPlusNormal"/>
            </w:pPr>
          </w:p>
        </w:tc>
      </w:tr>
      <w:tr w:rsidR="008E07B5" w14:paraId="406CB590" w14:textId="77777777">
        <w:tc>
          <w:tcPr>
            <w:tcW w:w="964" w:type="dxa"/>
            <w:vAlign w:val="center"/>
          </w:tcPr>
          <w:p w14:paraId="36472C13" w14:textId="77777777" w:rsidR="008E07B5" w:rsidRDefault="008E07B5">
            <w:pPr>
              <w:pStyle w:val="ConsPlusNormal"/>
            </w:pPr>
            <w:r>
              <w:t>1.1.2</w:t>
            </w:r>
          </w:p>
        </w:tc>
        <w:tc>
          <w:tcPr>
            <w:tcW w:w="3754" w:type="dxa"/>
          </w:tcPr>
          <w:p w14:paraId="6372B40F" w14:textId="77777777" w:rsidR="008E07B5" w:rsidRDefault="008E07B5">
            <w:pPr>
              <w:pStyle w:val="ConsPlusNormal"/>
              <w:ind w:firstLine="540"/>
              <w:jc w:val="both"/>
            </w:pPr>
            <w:r>
              <w:t>расходы на сырье и материалы</w:t>
            </w:r>
          </w:p>
        </w:tc>
        <w:tc>
          <w:tcPr>
            <w:tcW w:w="1402" w:type="dxa"/>
            <w:vAlign w:val="center"/>
          </w:tcPr>
          <w:p w14:paraId="42729783" w14:textId="77777777" w:rsidR="008E07B5" w:rsidRDefault="008E07B5">
            <w:pPr>
              <w:pStyle w:val="ConsPlusNormal"/>
              <w:jc w:val="center"/>
            </w:pPr>
            <w:r>
              <w:t>тыс. руб.</w:t>
            </w:r>
          </w:p>
        </w:tc>
        <w:tc>
          <w:tcPr>
            <w:tcW w:w="979" w:type="dxa"/>
            <w:vAlign w:val="center"/>
          </w:tcPr>
          <w:p w14:paraId="412B644A" w14:textId="77777777" w:rsidR="008E07B5" w:rsidRDefault="008E07B5">
            <w:pPr>
              <w:pStyle w:val="ConsPlusNormal"/>
            </w:pPr>
          </w:p>
        </w:tc>
        <w:tc>
          <w:tcPr>
            <w:tcW w:w="737" w:type="dxa"/>
            <w:vAlign w:val="center"/>
          </w:tcPr>
          <w:p w14:paraId="38B353B5" w14:textId="77777777" w:rsidR="008E07B5" w:rsidRDefault="008E07B5">
            <w:pPr>
              <w:pStyle w:val="ConsPlusNormal"/>
            </w:pPr>
          </w:p>
        </w:tc>
        <w:tc>
          <w:tcPr>
            <w:tcW w:w="701" w:type="dxa"/>
            <w:vAlign w:val="center"/>
          </w:tcPr>
          <w:p w14:paraId="529F2503" w14:textId="77777777" w:rsidR="008E07B5" w:rsidRDefault="008E07B5">
            <w:pPr>
              <w:pStyle w:val="ConsPlusNormal"/>
            </w:pPr>
          </w:p>
        </w:tc>
        <w:tc>
          <w:tcPr>
            <w:tcW w:w="720" w:type="dxa"/>
            <w:vAlign w:val="center"/>
          </w:tcPr>
          <w:p w14:paraId="3E5BD143" w14:textId="77777777" w:rsidR="008E07B5" w:rsidRDefault="008E07B5">
            <w:pPr>
              <w:pStyle w:val="ConsPlusNormal"/>
            </w:pPr>
          </w:p>
        </w:tc>
        <w:tc>
          <w:tcPr>
            <w:tcW w:w="720" w:type="dxa"/>
            <w:vAlign w:val="center"/>
          </w:tcPr>
          <w:p w14:paraId="6377C3C4" w14:textId="77777777" w:rsidR="008E07B5" w:rsidRDefault="008E07B5">
            <w:pPr>
              <w:pStyle w:val="ConsPlusNormal"/>
            </w:pPr>
          </w:p>
        </w:tc>
        <w:tc>
          <w:tcPr>
            <w:tcW w:w="730" w:type="dxa"/>
            <w:vAlign w:val="center"/>
          </w:tcPr>
          <w:p w14:paraId="049E1A89" w14:textId="77777777" w:rsidR="008E07B5" w:rsidRDefault="008E07B5">
            <w:pPr>
              <w:pStyle w:val="ConsPlusNormal"/>
            </w:pPr>
          </w:p>
        </w:tc>
      </w:tr>
      <w:tr w:rsidR="008E07B5" w14:paraId="46F36C81" w14:textId="77777777">
        <w:tc>
          <w:tcPr>
            <w:tcW w:w="964" w:type="dxa"/>
            <w:vAlign w:val="center"/>
          </w:tcPr>
          <w:p w14:paraId="257E2D35" w14:textId="77777777" w:rsidR="008E07B5" w:rsidRDefault="008E07B5">
            <w:pPr>
              <w:pStyle w:val="ConsPlusNormal"/>
            </w:pPr>
            <w:r>
              <w:t>1.1.3</w:t>
            </w:r>
          </w:p>
        </w:tc>
        <w:tc>
          <w:tcPr>
            <w:tcW w:w="3754" w:type="dxa"/>
          </w:tcPr>
          <w:p w14:paraId="74990033" w14:textId="77777777" w:rsidR="008E07B5" w:rsidRDefault="008E07B5">
            <w:pPr>
              <w:pStyle w:val="ConsPlusNormal"/>
              <w:ind w:firstLine="540"/>
              <w:jc w:val="both"/>
            </w:pPr>
            <w:r>
              <w:t xml:space="preserve">расходы на электрическую </w:t>
            </w:r>
            <w:r>
              <w:lastRenderedPageBreak/>
              <w:t>энергию (мощность), тепловую энергию, другие энергетические ресурсы и холодную воду (промывку сетей)</w:t>
            </w:r>
          </w:p>
        </w:tc>
        <w:tc>
          <w:tcPr>
            <w:tcW w:w="1402" w:type="dxa"/>
            <w:vAlign w:val="center"/>
          </w:tcPr>
          <w:p w14:paraId="2CA99C57" w14:textId="77777777" w:rsidR="008E07B5" w:rsidRDefault="008E07B5">
            <w:pPr>
              <w:pStyle w:val="ConsPlusNormal"/>
              <w:jc w:val="center"/>
            </w:pPr>
            <w:r>
              <w:lastRenderedPageBreak/>
              <w:t>тыс. руб.</w:t>
            </w:r>
          </w:p>
        </w:tc>
        <w:tc>
          <w:tcPr>
            <w:tcW w:w="979" w:type="dxa"/>
            <w:vAlign w:val="center"/>
          </w:tcPr>
          <w:p w14:paraId="01DF7A2B" w14:textId="77777777" w:rsidR="008E07B5" w:rsidRDefault="008E07B5">
            <w:pPr>
              <w:pStyle w:val="ConsPlusNormal"/>
            </w:pPr>
          </w:p>
        </w:tc>
        <w:tc>
          <w:tcPr>
            <w:tcW w:w="737" w:type="dxa"/>
            <w:vAlign w:val="center"/>
          </w:tcPr>
          <w:p w14:paraId="755E7ED0" w14:textId="77777777" w:rsidR="008E07B5" w:rsidRDefault="008E07B5">
            <w:pPr>
              <w:pStyle w:val="ConsPlusNormal"/>
            </w:pPr>
          </w:p>
        </w:tc>
        <w:tc>
          <w:tcPr>
            <w:tcW w:w="701" w:type="dxa"/>
            <w:vAlign w:val="center"/>
          </w:tcPr>
          <w:p w14:paraId="4533DE70" w14:textId="77777777" w:rsidR="008E07B5" w:rsidRDefault="008E07B5">
            <w:pPr>
              <w:pStyle w:val="ConsPlusNormal"/>
            </w:pPr>
          </w:p>
        </w:tc>
        <w:tc>
          <w:tcPr>
            <w:tcW w:w="720" w:type="dxa"/>
            <w:vAlign w:val="center"/>
          </w:tcPr>
          <w:p w14:paraId="71E9363E" w14:textId="77777777" w:rsidR="008E07B5" w:rsidRDefault="008E07B5">
            <w:pPr>
              <w:pStyle w:val="ConsPlusNormal"/>
            </w:pPr>
          </w:p>
        </w:tc>
        <w:tc>
          <w:tcPr>
            <w:tcW w:w="720" w:type="dxa"/>
            <w:vAlign w:val="center"/>
          </w:tcPr>
          <w:p w14:paraId="1AD2D446" w14:textId="77777777" w:rsidR="008E07B5" w:rsidRDefault="008E07B5">
            <w:pPr>
              <w:pStyle w:val="ConsPlusNormal"/>
            </w:pPr>
          </w:p>
        </w:tc>
        <w:tc>
          <w:tcPr>
            <w:tcW w:w="730" w:type="dxa"/>
            <w:vAlign w:val="center"/>
          </w:tcPr>
          <w:p w14:paraId="25263CB3" w14:textId="77777777" w:rsidR="008E07B5" w:rsidRDefault="008E07B5">
            <w:pPr>
              <w:pStyle w:val="ConsPlusNormal"/>
            </w:pPr>
          </w:p>
        </w:tc>
      </w:tr>
      <w:tr w:rsidR="008E07B5" w14:paraId="43F239E1" w14:textId="77777777">
        <w:tc>
          <w:tcPr>
            <w:tcW w:w="964" w:type="dxa"/>
            <w:vAlign w:val="center"/>
          </w:tcPr>
          <w:p w14:paraId="039663AA" w14:textId="77777777" w:rsidR="008E07B5" w:rsidRDefault="008E07B5">
            <w:pPr>
              <w:pStyle w:val="ConsPlusNormal"/>
            </w:pPr>
            <w:r>
              <w:t>1.1.4</w:t>
            </w:r>
          </w:p>
        </w:tc>
        <w:tc>
          <w:tcPr>
            <w:tcW w:w="3754" w:type="dxa"/>
          </w:tcPr>
          <w:p w14:paraId="3B7A1938" w14:textId="77777777" w:rsidR="008E07B5" w:rsidRDefault="008E07B5">
            <w:pPr>
              <w:pStyle w:val="ConsPlusNormal"/>
              <w:ind w:firstLine="540"/>
              <w:jc w:val="both"/>
            </w:pPr>
            <w:r>
              <w:t>расходы на оплату работ и услуг сторонних организаций</w:t>
            </w:r>
          </w:p>
        </w:tc>
        <w:tc>
          <w:tcPr>
            <w:tcW w:w="1402" w:type="dxa"/>
            <w:vAlign w:val="center"/>
          </w:tcPr>
          <w:p w14:paraId="5626567B" w14:textId="77777777" w:rsidR="008E07B5" w:rsidRDefault="008E07B5">
            <w:pPr>
              <w:pStyle w:val="ConsPlusNormal"/>
              <w:jc w:val="center"/>
            </w:pPr>
            <w:r>
              <w:t>тыс. руб.</w:t>
            </w:r>
          </w:p>
        </w:tc>
        <w:tc>
          <w:tcPr>
            <w:tcW w:w="979" w:type="dxa"/>
            <w:vAlign w:val="center"/>
          </w:tcPr>
          <w:p w14:paraId="17D07E0F" w14:textId="77777777" w:rsidR="008E07B5" w:rsidRDefault="008E07B5">
            <w:pPr>
              <w:pStyle w:val="ConsPlusNormal"/>
            </w:pPr>
          </w:p>
        </w:tc>
        <w:tc>
          <w:tcPr>
            <w:tcW w:w="737" w:type="dxa"/>
            <w:vAlign w:val="center"/>
          </w:tcPr>
          <w:p w14:paraId="3480C2F7" w14:textId="77777777" w:rsidR="008E07B5" w:rsidRDefault="008E07B5">
            <w:pPr>
              <w:pStyle w:val="ConsPlusNormal"/>
            </w:pPr>
          </w:p>
        </w:tc>
        <w:tc>
          <w:tcPr>
            <w:tcW w:w="701" w:type="dxa"/>
            <w:vAlign w:val="center"/>
          </w:tcPr>
          <w:p w14:paraId="4AC45C71" w14:textId="77777777" w:rsidR="008E07B5" w:rsidRDefault="008E07B5">
            <w:pPr>
              <w:pStyle w:val="ConsPlusNormal"/>
            </w:pPr>
          </w:p>
        </w:tc>
        <w:tc>
          <w:tcPr>
            <w:tcW w:w="720" w:type="dxa"/>
            <w:vAlign w:val="center"/>
          </w:tcPr>
          <w:p w14:paraId="6A1B254D" w14:textId="77777777" w:rsidR="008E07B5" w:rsidRDefault="008E07B5">
            <w:pPr>
              <w:pStyle w:val="ConsPlusNormal"/>
            </w:pPr>
          </w:p>
        </w:tc>
        <w:tc>
          <w:tcPr>
            <w:tcW w:w="720" w:type="dxa"/>
            <w:vAlign w:val="center"/>
          </w:tcPr>
          <w:p w14:paraId="2E72FB67" w14:textId="77777777" w:rsidR="008E07B5" w:rsidRDefault="008E07B5">
            <w:pPr>
              <w:pStyle w:val="ConsPlusNormal"/>
            </w:pPr>
          </w:p>
        </w:tc>
        <w:tc>
          <w:tcPr>
            <w:tcW w:w="730" w:type="dxa"/>
            <w:vAlign w:val="center"/>
          </w:tcPr>
          <w:p w14:paraId="0C235EA3" w14:textId="77777777" w:rsidR="008E07B5" w:rsidRDefault="008E07B5">
            <w:pPr>
              <w:pStyle w:val="ConsPlusNormal"/>
            </w:pPr>
          </w:p>
        </w:tc>
      </w:tr>
      <w:tr w:rsidR="008E07B5" w14:paraId="0B88AFC2" w14:textId="77777777">
        <w:tc>
          <w:tcPr>
            <w:tcW w:w="964" w:type="dxa"/>
            <w:vAlign w:val="center"/>
          </w:tcPr>
          <w:p w14:paraId="3EA33C16" w14:textId="77777777" w:rsidR="008E07B5" w:rsidRDefault="008E07B5">
            <w:pPr>
              <w:pStyle w:val="ConsPlusNormal"/>
            </w:pPr>
            <w:r>
              <w:t>1.1.5</w:t>
            </w:r>
          </w:p>
        </w:tc>
        <w:tc>
          <w:tcPr>
            <w:tcW w:w="3754" w:type="dxa"/>
          </w:tcPr>
          <w:p w14:paraId="1744FF8C" w14:textId="77777777" w:rsidR="008E07B5" w:rsidRDefault="008E07B5">
            <w:pPr>
              <w:pStyle w:val="ConsPlusNormal"/>
              <w:ind w:firstLine="540"/>
              <w:jc w:val="both"/>
            </w:pPr>
            <w:r>
              <w:t>оплата труда и отчисления на социальные нужды</w:t>
            </w:r>
          </w:p>
        </w:tc>
        <w:tc>
          <w:tcPr>
            <w:tcW w:w="1402" w:type="dxa"/>
            <w:vAlign w:val="center"/>
          </w:tcPr>
          <w:p w14:paraId="4D0C5262" w14:textId="77777777" w:rsidR="008E07B5" w:rsidRDefault="008E07B5">
            <w:pPr>
              <w:pStyle w:val="ConsPlusNormal"/>
              <w:jc w:val="center"/>
            </w:pPr>
            <w:r>
              <w:t>тыс. руб.</w:t>
            </w:r>
          </w:p>
        </w:tc>
        <w:tc>
          <w:tcPr>
            <w:tcW w:w="979" w:type="dxa"/>
            <w:vAlign w:val="center"/>
          </w:tcPr>
          <w:p w14:paraId="6CC1601A" w14:textId="77777777" w:rsidR="008E07B5" w:rsidRDefault="008E07B5">
            <w:pPr>
              <w:pStyle w:val="ConsPlusNormal"/>
            </w:pPr>
          </w:p>
        </w:tc>
        <w:tc>
          <w:tcPr>
            <w:tcW w:w="737" w:type="dxa"/>
            <w:vAlign w:val="center"/>
          </w:tcPr>
          <w:p w14:paraId="5190B1DE" w14:textId="77777777" w:rsidR="008E07B5" w:rsidRDefault="008E07B5">
            <w:pPr>
              <w:pStyle w:val="ConsPlusNormal"/>
            </w:pPr>
          </w:p>
        </w:tc>
        <w:tc>
          <w:tcPr>
            <w:tcW w:w="701" w:type="dxa"/>
            <w:vAlign w:val="center"/>
          </w:tcPr>
          <w:p w14:paraId="37046532" w14:textId="77777777" w:rsidR="008E07B5" w:rsidRDefault="008E07B5">
            <w:pPr>
              <w:pStyle w:val="ConsPlusNormal"/>
            </w:pPr>
          </w:p>
        </w:tc>
        <w:tc>
          <w:tcPr>
            <w:tcW w:w="720" w:type="dxa"/>
            <w:vAlign w:val="center"/>
          </w:tcPr>
          <w:p w14:paraId="3EAAF6F2" w14:textId="77777777" w:rsidR="008E07B5" w:rsidRDefault="008E07B5">
            <w:pPr>
              <w:pStyle w:val="ConsPlusNormal"/>
            </w:pPr>
          </w:p>
        </w:tc>
        <w:tc>
          <w:tcPr>
            <w:tcW w:w="720" w:type="dxa"/>
            <w:vAlign w:val="center"/>
          </w:tcPr>
          <w:p w14:paraId="3FD07C34" w14:textId="77777777" w:rsidR="008E07B5" w:rsidRDefault="008E07B5">
            <w:pPr>
              <w:pStyle w:val="ConsPlusNormal"/>
            </w:pPr>
          </w:p>
        </w:tc>
        <w:tc>
          <w:tcPr>
            <w:tcW w:w="730" w:type="dxa"/>
            <w:vAlign w:val="center"/>
          </w:tcPr>
          <w:p w14:paraId="3C39AC02" w14:textId="77777777" w:rsidR="008E07B5" w:rsidRDefault="008E07B5">
            <w:pPr>
              <w:pStyle w:val="ConsPlusNormal"/>
            </w:pPr>
          </w:p>
        </w:tc>
      </w:tr>
      <w:tr w:rsidR="008E07B5" w14:paraId="5BF5867B" w14:textId="77777777">
        <w:tc>
          <w:tcPr>
            <w:tcW w:w="964" w:type="dxa"/>
            <w:vAlign w:val="center"/>
          </w:tcPr>
          <w:p w14:paraId="15CB4F97" w14:textId="77777777" w:rsidR="008E07B5" w:rsidRDefault="008E07B5">
            <w:pPr>
              <w:pStyle w:val="ConsPlusNormal"/>
            </w:pPr>
            <w:r>
              <w:t>1.1.6</w:t>
            </w:r>
          </w:p>
        </w:tc>
        <w:tc>
          <w:tcPr>
            <w:tcW w:w="3754" w:type="dxa"/>
          </w:tcPr>
          <w:p w14:paraId="33B90A7B" w14:textId="77777777" w:rsidR="008E07B5" w:rsidRDefault="008E07B5">
            <w:pPr>
              <w:pStyle w:val="ConsPlusNormal"/>
              <w:ind w:firstLine="540"/>
              <w:jc w:val="both"/>
            </w:pPr>
            <w:r>
              <w:t>прочие расходы</w:t>
            </w:r>
          </w:p>
        </w:tc>
        <w:tc>
          <w:tcPr>
            <w:tcW w:w="1402" w:type="dxa"/>
            <w:vAlign w:val="center"/>
          </w:tcPr>
          <w:p w14:paraId="5CD3D41E" w14:textId="77777777" w:rsidR="008E07B5" w:rsidRDefault="008E07B5">
            <w:pPr>
              <w:pStyle w:val="ConsPlusNormal"/>
              <w:jc w:val="center"/>
            </w:pPr>
            <w:r>
              <w:t>тыс. руб.</w:t>
            </w:r>
          </w:p>
        </w:tc>
        <w:tc>
          <w:tcPr>
            <w:tcW w:w="979" w:type="dxa"/>
            <w:vAlign w:val="center"/>
          </w:tcPr>
          <w:p w14:paraId="457D6F05" w14:textId="77777777" w:rsidR="008E07B5" w:rsidRDefault="008E07B5">
            <w:pPr>
              <w:pStyle w:val="ConsPlusNormal"/>
            </w:pPr>
          </w:p>
        </w:tc>
        <w:tc>
          <w:tcPr>
            <w:tcW w:w="737" w:type="dxa"/>
            <w:vAlign w:val="center"/>
          </w:tcPr>
          <w:p w14:paraId="7818F0C6" w14:textId="77777777" w:rsidR="008E07B5" w:rsidRDefault="008E07B5">
            <w:pPr>
              <w:pStyle w:val="ConsPlusNormal"/>
            </w:pPr>
          </w:p>
        </w:tc>
        <w:tc>
          <w:tcPr>
            <w:tcW w:w="701" w:type="dxa"/>
            <w:vAlign w:val="center"/>
          </w:tcPr>
          <w:p w14:paraId="6FD9D396" w14:textId="77777777" w:rsidR="008E07B5" w:rsidRDefault="008E07B5">
            <w:pPr>
              <w:pStyle w:val="ConsPlusNormal"/>
            </w:pPr>
          </w:p>
        </w:tc>
        <w:tc>
          <w:tcPr>
            <w:tcW w:w="720" w:type="dxa"/>
            <w:vAlign w:val="center"/>
          </w:tcPr>
          <w:p w14:paraId="129724D8" w14:textId="77777777" w:rsidR="008E07B5" w:rsidRDefault="008E07B5">
            <w:pPr>
              <w:pStyle w:val="ConsPlusNormal"/>
            </w:pPr>
          </w:p>
        </w:tc>
        <w:tc>
          <w:tcPr>
            <w:tcW w:w="720" w:type="dxa"/>
            <w:vAlign w:val="center"/>
          </w:tcPr>
          <w:p w14:paraId="4B6D35FB" w14:textId="77777777" w:rsidR="008E07B5" w:rsidRDefault="008E07B5">
            <w:pPr>
              <w:pStyle w:val="ConsPlusNormal"/>
            </w:pPr>
          </w:p>
        </w:tc>
        <w:tc>
          <w:tcPr>
            <w:tcW w:w="730" w:type="dxa"/>
            <w:vAlign w:val="center"/>
          </w:tcPr>
          <w:p w14:paraId="37BCAAE9" w14:textId="77777777" w:rsidR="008E07B5" w:rsidRDefault="008E07B5">
            <w:pPr>
              <w:pStyle w:val="ConsPlusNormal"/>
            </w:pPr>
          </w:p>
        </w:tc>
      </w:tr>
      <w:tr w:rsidR="008E07B5" w14:paraId="6BAED4B1" w14:textId="77777777">
        <w:tc>
          <w:tcPr>
            <w:tcW w:w="964" w:type="dxa"/>
            <w:vAlign w:val="center"/>
          </w:tcPr>
          <w:p w14:paraId="753514B7" w14:textId="77777777" w:rsidR="008E07B5" w:rsidRDefault="008E07B5">
            <w:pPr>
              <w:pStyle w:val="ConsPlusNormal"/>
            </w:pPr>
            <w:r>
              <w:t>1.2</w:t>
            </w:r>
          </w:p>
        </w:tc>
        <w:tc>
          <w:tcPr>
            <w:tcW w:w="3754" w:type="dxa"/>
          </w:tcPr>
          <w:p w14:paraId="1068B03D" w14:textId="77777777" w:rsidR="008E07B5" w:rsidRDefault="008E07B5">
            <w:pPr>
              <w:pStyle w:val="ConsPlusNormal"/>
              <w:ind w:firstLine="116"/>
              <w:jc w:val="both"/>
            </w:pPr>
            <w:r>
              <w:t>Внереализационные расходы, всего</w:t>
            </w:r>
          </w:p>
        </w:tc>
        <w:tc>
          <w:tcPr>
            <w:tcW w:w="1402" w:type="dxa"/>
            <w:vAlign w:val="center"/>
          </w:tcPr>
          <w:p w14:paraId="1B3DBC19" w14:textId="77777777" w:rsidR="008E07B5" w:rsidRDefault="008E07B5">
            <w:pPr>
              <w:pStyle w:val="ConsPlusNormal"/>
              <w:jc w:val="center"/>
            </w:pPr>
            <w:r>
              <w:t>тыс. руб.</w:t>
            </w:r>
          </w:p>
        </w:tc>
        <w:tc>
          <w:tcPr>
            <w:tcW w:w="979" w:type="dxa"/>
            <w:vAlign w:val="center"/>
          </w:tcPr>
          <w:p w14:paraId="2A65DDCE" w14:textId="77777777" w:rsidR="008E07B5" w:rsidRDefault="008E07B5">
            <w:pPr>
              <w:pStyle w:val="ConsPlusNormal"/>
            </w:pPr>
          </w:p>
        </w:tc>
        <w:tc>
          <w:tcPr>
            <w:tcW w:w="737" w:type="dxa"/>
            <w:vAlign w:val="center"/>
          </w:tcPr>
          <w:p w14:paraId="20FAEFB2" w14:textId="77777777" w:rsidR="008E07B5" w:rsidRDefault="008E07B5">
            <w:pPr>
              <w:pStyle w:val="ConsPlusNormal"/>
            </w:pPr>
          </w:p>
        </w:tc>
        <w:tc>
          <w:tcPr>
            <w:tcW w:w="701" w:type="dxa"/>
            <w:vAlign w:val="center"/>
          </w:tcPr>
          <w:p w14:paraId="55CA3A8F" w14:textId="77777777" w:rsidR="008E07B5" w:rsidRDefault="008E07B5">
            <w:pPr>
              <w:pStyle w:val="ConsPlusNormal"/>
            </w:pPr>
          </w:p>
        </w:tc>
        <w:tc>
          <w:tcPr>
            <w:tcW w:w="720" w:type="dxa"/>
            <w:vAlign w:val="center"/>
          </w:tcPr>
          <w:p w14:paraId="4A3550F2" w14:textId="77777777" w:rsidR="008E07B5" w:rsidRDefault="008E07B5">
            <w:pPr>
              <w:pStyle w:val="ConsPlusNormal"/>
            </w:pPr>
          </w:p>
        </w:tc>
        <w:tc>
          <w:tcPr>
            <w:tcW w:w="720" w:type="dxa"/>
            <w:vAlign w:val="center"/>
          </w:tcPr>
          <w:p w14:paraId="7A6F3B50" w14:textId="77777777" w:rsidR="008E07B5" w:rsidRDefault="008E07B5">
            <w:pPr>
              <w:pStyle w:val="ConsPlusNormal"/>
            </w:pPr>
          </w:p>
        </w:tc>
        <w:tc>
          <w:tcPr>
            <w:tcW w:w="730" w:type="dxa"/>
            <w:vAlign w:val="center"/>
          </w:tcPr>
          <w:p w14:paraId="18435F61" w14:textId="77777777" w:rsidR="008E07B5" w:rsidRDefault="008E07B5">
            <w:pPr>
              <w:pStyle w:val="ConsPlusNormal"/>
            </w:pPr>
          </w:p>
        </w:tc>
      </w:tr>
      <w:tr w:rsidR="008E07B5" w14:paraId="1DD8A715" w14:textId="77777777">
        <w:tc>
          <w:tcPr>
            <w:tcW w:w="964" w:type="dxa"/>
            <w:vAlign w:val="center"/>
          </w:tcPr>
          <w:p w14:paraId="2D227CF1" w14:textId="77777777" w:rsidR="008E07B5" w:rsidRDefault="008E07B5">
            <w:pPr>
              <w:pStyle w:val="ConsPlusNormal"/>
            </w:pPr>
            <w:r>
              <w:t>1.2.1</w:t>
            </w:r>
          </w:p>
        </w:tc>
        <w:tc>
          <w:tcPr>
            <w:tcW w:w="3754" w:type="dxa"/>
          </w:tcPr>
          <w:p w14:paraId="1F200018" w14:textId="77777777" w:rsidR="008E07B5" w:rsidRDefault="008E07B5">
            <w:pPr>
              <w:pStyle w:val="ConsPlusNormal"/>
              <w:ind w:firstLine="540"/>
              <w:jc w:val="both"/>
            </w:pPr>
            <w:r>
              <w:t>расходы на услуги банков</w:t>
            </w:r>
          </w:p>
        </w:tc>
        <w:tc>
          <w:tcPr>
            <w:tcW w:w="1402" w:type="dxa"/>
            <w:vAlign w:val="center"/>
          </w:tcPr>
          <w:p w14:paraId="29B06AB1" w14:textId="77777777" w:rsidR="008E07B5" w:rsidRDefault="008E07B5">
            <w:pPr>
              <w:pStyle w:val="ConsPlusNormal"/>
              <w:jc w:val="center"/>
            </w:pPr>
            <w:r>
              <w:t>тыс. руб.</w:t>
            </w:r>
          </w:p>
        </w:tc>
        <w:tc>
          <w:tcPr>
            <w:tcW w:w="979" w:type="dxa"/>
            <w:vAlign w:val="center"/>
          </w:tcPr>
          <w:p w14:paraId="6FF9D733" w14:textId="77777777" w:rsidR="008E07B5" w:rsidRDefault="008E07B5">
            <w:pPr>
              <w:pStyle w:val="ConsPlusNormal"/>
            </w:pPr>
          </w:p>
        </w:tc>
        <w:tc>
          <w:tcPr>
            <w:tcW w:w="737" w:type="dxa"/>
            <w:vAlign w:val="center"/>
          </w:tcPr>
          <w:p w14:paraId="5EC1A3A1" w14:textId="77777777" w:rsidR="008E07B5" w:rsidRDefault="008E07B5">
            <w:pPr>
              <w:pStyle w:val="ConsPlusNormal"/>
            </w:pPr>
          </w:p>
        </w:tc>
        <w:tc>
          <w:tcPr>
            <w:tcW w:w="701" w:type="dxa"/>
            <w:vAlign w:val="center"/>
          </w:tcPr>
          <w:p w14:paraId="45AF4B1A" w14:textId="77777777" w:rsidR="008E07B5" w:rsidRDefault="008E07B5">
            <w:pPr>
              <w:pStyle w:val="ConsPlusNormal"/>
            </w:pPr>
          </w:p>
        </w:tc>
        <w:tc>
          <w:tcPr>
            <w:tcW w:w="720" w:type="dxa"/>
            <w:vAlign w:val="center"/>
          </w:tcPr>
          <w:p w14:paraId="70E108B2" w14:textId="77777777" w:rsidR="008E07B5" w:rsidRDefault="008E07B5">
            <w:pPr>
              <w:pStyle w:val="ConsPlusNormal"/>
            </w:pPr>
          </w:p>
        </w:tc>
        <w:tc>
          <w:tcPr>
            <w:tcW w:w="720" w:type="dxa"/>
            <w:vAlign w:val="center"/>
          </w:tcPr>
          <w:p w14:paraId="04179638" w14:textId="77777777" w:rsidR="008E07B5" w:rsidRDefault="008E07B5">
            <w:pPr>
              <w:pStyle w:val="ConsPlusNormal"/>
            </w:pPr>
          </w:p>
        </w:tc>
        <w:tc>
          <w:tcPr>
            <w:tcW w:w="730" w:type="dxa"/>
            <w:vAlign w:val="center"/>
          </w:tcPr>
          <w:p w14:paraId="17EA9812" w14:textId="77777777" w:rsidR="008E07B5" w:rsidRDefault="008E07B5">
            <w:pPr>
              <w:pStyle w:val="ConsPlusNormal"/>
            </w:pPr>
          </w:p>
        </w:tc>
      </w:tr>
      <w:tr w:rsidR="008E07B5" w14:paraId="6E1EF838" w14:textId="77777777">
        <w:tc>
          <w:tcPr>
            <w:tcW w:w="964" w:type="dxa"/>
            <w:vAlign w:val="center"/>
          </w:tcPr>
          <w:p w14:paraId="1B8EA17B" w14:textId="77777777" w:rsidR="008E07B5" w:rsidRDefault="008E07B5">
            <w:pPr>
              <w:pStyle w:val="ConsPlusNormal"/>
            </w:pPr>
            <w:r>
              <w:t>1.2.2</w:t>
            </w:r>
          </w:p>
        </w:tc>
        <w:tc>
          <w:tcPr>
            <w:tcW w:w="3754" w:type="dxa"/>
          </w:tcPr>
          <w:p w14:paraId="49D59EC9" w14:textId="77777777" w:rsidR="008E07B5" w:rsidRDefault="008E07B5">
            <w:pPr>
              <w:pStyle w:val="ConsPlusNormal"/>
              <w:ind w:firstLine="540"/>
              <w:jc w:val="both"/>
            </w:pPr>
            <w:r>
              <w:t>расходы на обслуживание заемных средств</w:t>
            </w:r>
          </w:p>
        </w:tc>
        <w:tc>
          <w:tcPr>
            <w:tcW w:w="1402" w:type="dxa"/>
            <w:vAlign w:val="center"/>
          </w:tcPr>
          <w:p w14:paraId="23395A37" w14:textId="77777777" w:rsidR="008E07B5" w:rsidRDefault="008E07B5">
            <w:pPr>
              <w:pStyle w:val="ConsPlusNormal"/>
              <w:jc w:val="center"/>
            </w:pPr>
            <w:r>
              <w:t>тыс. руб.</w:t>
            </w:r>
          </w:p>
        </w:tc>
        <w:tc>
          <w:tcPr>
            <w:tcW w:w="979" w:type="dxa"/>
            <w:vAlign w:val="center"/>
          </w:tcPr>
          <w:p w14:paraId="6A46B79C" w14:textId="77777777" w:rsidR="008E07B5" w:rsidRDefault="008E07B5">
            <w:pPr>
              <w:pStyle w:val="ConsPlusNormal"/>
            </w:pPr>
          </w:p>
        </w:tc>
        <w:tc>
          <w:tcPr>
            <w:tcW w:w="737" w:type="dxa"/>
            <w:vAlign w:val="center"/>
          </w:tcPr>
          <w:p w14:paraId="35FECE63" w14:textId="77777777" w:rsidR="008E07B5" w:rsidRDefault="008E07B5">
            <w:pPr>
              <w:pStyle w:val="ConsPlusNormal"/>
            </w:pPr>
          </w:p>
        </w:tc>
        <w:tc>
          <w:tcPr>
            <w:tcW w:w="701" w:type="dxa"/>
            <w:vAlign w:val="center"/>
          </w:tcPr>
          <w:p w14:paraId="0B408954" w14:textId="77777777" w:rsidR="008E07B5" w:rsidRDefault="008E07B5">
            <w:pPr>
              <w:pStyle w:val="ConsPlusNormal"/>
            </w:pPr>
          </w:p>
        </w:tc>
        <w:tc>
          <w:tcPr>
            <w:tcW w:w="720" w:type="dxa"/>
            <w:vAlign w:val="center"/>
          </w:tcPr>
          <w:p w14:paraId="45E11B6E" w14:textId="77777777" w:rsidR="008E07B5" w:rsidRDefault="008E07B5">
            <w:pPr>
              <w:pStyle w:val="ConsPlusNormal"/>
            </w:pPr>
          </w:p>
        </w:tc>
        <w:tc>
          <w:tcPr>
            <w:tcW w:w="720" w:type="dxa"/>
            <w:vAlign w:val="center"/>
          </w:tcPr>
          <w:p w14:paraId="67E6227A" w14:textId="77777777" w:rsidR="008E07B5" w:rsidRDefault="008E07B5">
            <w:pPr>
              <w:pStyle w:val="ConsPlusNormal"/>
            </w:pPr>
          </w:p>
        </w:tc>
        <w:tc>
          <w:tcPr>
            <w:tcW w:w="730" w:type="dxa"/>
            <w:vAlign w:val="center"/>
          </w:tcPr>
          <w:p w14:paraId="02C58228" w14:textId="77777777" w:rsidR="008E07B5" w:rsidRDefault="008E07B5">
            <w:pPr>
              <w:pStyle w:val="ConsPlusNormal"/>
            </w:pPr>
          </w:p>
        </w:tc>
      </w:tr>
      <w:tr w:rsidR="008E07B5" w14:paraId="055D77FF" w14:textId="77777777">
        <w:tc>
          <w:tcPr>
            <w:tcW w:w="964" w:type="dxa"/>
            <w:vAlign w:val="center"/>
          </w:tcPr>
          <w:p w14:paraId="35256552" w14:textId="77777777" w:rsidR="008E07B5" w:rsidRDefault="008E07B5">
            <w:pPr>
              <w:pStyle w:val="ConsPlusNormal"/>
            </w:pPr>
            <w:r>
              <w:t>1.3</w:t>
            </w:r>
          </w:p>
        </w:tc>
        <w:tc>
          <w:tcPr>
            <w:tcW w:w="3754" w:type="dxa"/>
          </w:tcPr>
          <w:p w14:paraId="76ACD79F" w14:textId="77777777" w:rsidR="008E07B5" w:rsidRDefault="008E07B5">
            <w:pPr>
              <w:pStyle w:val="ConsPlusNormal"/>
              <w:ind w:firstLine="116"/>
              <w:jc w:val="both"/>
            </w:pPr>
            <w:r>
              <w:t>Налог на прибыль</w:t>
            </w:r>
          </w:p>
        </w:tc>
        <w:tc>
          <w:tcPr>
            <w:tcW w:w="1402" w:type="dxa"/>
            <w:vAlign w:val="center"/>
          </w:tcPr>
          <w:p w14:paraId="5FD8F0FC" w14:textId="77777777" w:rsidR="008E07B5" w:rsidRDefault="008E07B5">
            <w:pPr>
              <w:pStyle w:val="ConsPlusNormal"/>
              <w:jc w:val="center"/>
            </w:pPr>
            <w:r>
              <w:t>%</w:t>
            </w:r>
          </w:p>
        </w:tc>
        <w:tc>
          <w:tcPr>
            <w:tcW w:w="979" w:type="dxa"/>
            <w:vAlign w:val="center"/>
          </w:tcPr>
          <w:p w14:paraId="20A1E810" w14:textId="77777777" w:rsidR="008E07B5" w:rsidRDefault="008E07B5">
            <w:pPr>
              <w:pStyle w:val="ConsPlusNormal"/>
            </w:pPr>
          </w:p>
        </w:tc>
        <w:tc>
          <w:tcPr>
            <w:tcW w:w="737" w:type="dxa"/>
            <w:vAlign w:val="center"/>
          </w:tcPr>
          <w:p w14:paraId="7E507298" w14:textId="77777777" w:rsidR="008E07B5" w:rsidRDefault="008E07B5">
            <w:pPr>
              <w:pStyle w:val="ConsPlusNormal"/>
            </w:pPr>
          </w:p>
        </w:tc>
        <w:tc>
          <w:tcPr>
            <w:tcW w:w="701" w:type="dxa"/>
            <w:vAlign w:val="center"/>
          </w:tcPr>
          <w:p w14:paraId="6F4927AE" w14:textId="77777777" w:rsidR="008E07B5" w:rsidRDefault="008E07B5">
            <w:pPr>
              <w:pStyle w:val="ConsPlusNormal"/>
            </w:pPr>
          </w:p>
        </w:tc>
        <w:tc>
          <w:tcPr>
            <w:tcW w:w="720" w:type="dxa"/>
            <w:vAlign w:val="center"/>
          </w:tcPr>
          <w:p w14:paraId="64841ECB" w14:textId="77777777" w:rsidR="008E07B5" w:rsidRDefault="008E07B5">
            <w:pPr>
              <w:pStyle w:val="ConsPlusNormal"/>
            </w:pPr>
          </w:p>
        </w:tc>
        <w:tc>
          <w:tcPr>
            <w:tcW w:w="720" w:type="dxa"/>
            <w:vAlign w:val="center"/>
          </w:tcPr>
          <w:p w14:paraId="3B9E30D5" w14:textId="77777777" w:rsidR="008E07B5" w:rsidRDefault="008E07B5">
            <w:pPr>
              <w:pStyle w:val="ConsPlusNormal"/>
            </w:pPr>
          </w:p>
        </w:tc>
        <w:tc>
          <w:tcPr>
            <w:tcW w:w="730" w:type="dxa"/>
            <w:vAlign w:val="center"/>
          </w:tcPr>
          <w:p w14:paraId="3EC4221D" w14:textId="77777777" w:rsidR="008E07B5" w:rsidRDefault="008E07B5">
            <w:pPr>
              <w:pStyle w:val="ConsPlusNormal"/>
            </w:pPr>
          </w:p>
        </w:tc>
      </w:tr>
      <w:tr w:rsidR="008E07B5" w14:paraId="79C21976" w14:textId="77777777">
        <w:tc>
          <w:tcPr>
            <w:tcW w:w="964" w:type="dxa"/>
            <w:vAlign w:val="center"/>
          </w:tcPr>
          <w:p w14:paraId="6DD133B9" w14:textId="77777777" w:rsidR="008E07B5" w:rsidRDefault="008E07B5">
            <w:pPr>
              <w:pStyle w:val="ConsPlusNormal"/>
            </w:pPr>
            <w:r>
              <w:t>2</w:t>
            </w:r>
          </w:p>
        </w:tc>
        <w:tc>
          <w:tcPr>
            <w:tcW w:w="3754" w:type="dxa"/>
          </w:tcPr>
          <w:p w14:paraId="0DBA21FE" w14:textId="77777777" w:rsidR="008E07B5" w:rsidRDefault="008E07B5">
            <w:pPr>
              <w:pStyle w:val="ConsPlusNormal"/>
              <w:jc w:val="both"/>
            </w:pPr>
            <w:r>
              <w:t>Структура расходов</w:t>
            </w:r>
          </w:p>
        </w:tc>
        <w:tc>
          <w:tcPr>
            <w:tcW w:w="1402" w:type="dxa"/>
            <w:vAlign w:val="center"/>
          </w:tcPr>
          <w:p w14:paraId="38B6C266" w14:textId="77777777" w:rsidR="008E07B5" w:rsidRDefault="008E07B5">
            <w:pPr>
              <w:pStyle w:val="ConsPlusNormal"/>
            </w:pPr>
          </w:p>
        </w:tc>
        <w:tc>
          <w:tcPr>
            <w:tcW w:w="979" w:type="dxa"/>
            <w:vAlign w:val="center"/>
          </w:tcPr>
          <w:p w14:paraId="564C9493" w14:textId="77777777" w:rsidR="008E07B5" w:rsidRDefault="008E07B5">
            <w:pPr>
              <w:pStyle w:val="ConsPlusNormal"/>
            </w:pPr>
          </w:p>
        </w:tc>
        <w:tc>
          <w:tcPr>
            <w:tcW w:w="737" w:type="dxa"/>
            <w:vAlign w:val="center"/>
          </w:tcPr>
          <w:p w14:paraId="52ECBD38" w14:textId="77777777" w:rsidR="008E07B5" w:rsidRDefault="008E07B5">
            <w:pPr>
              <w:pStyle w:val="ConsPlusNormal"/>
            </w:pPr>
          </w:p>
        </w:tc>
        <w:tc>
          <w:tcPr>
            <w:tcW w:w="701" w:type="dxa"/>
            <w:vAlign w:val="center"/>
          </w:tcPr>
          <w:p w14:paraId="5F23E3CF" w14:textId="77777777" w:rsidR="008E07B5" w:rsidRDefault="008E07B5">
            <w:pPr>
              <w:pStyle w:val="ConsPlusNormal"/>
            </w:pPr>
          </w:p>
        </w:tc>
        <w:tc>
          <w:tcPr>
            <w:tcW w:w="720" w:type="dxa"/>
            <w:vAlign w:val="center"/>
          </w:tcPr>
          <w:p w14:paraId="7EE76D90" w14:textId="77777777" w:rsidR="008E07B5" w:rsidRDefault="008E07B5">
            <w:pPr>
              <w:pStyle w:val="ConsPlusNormal"/>
            </w:pPr>
          </w:p>
        </w:tc>
        <w:tc>
          <w:tcPr>
            <w:tcW w:w="720" w:type="dxa"/>
            <w:vAlign w:val="center"/>
          </w:tcPr>
          <w:p w14:paraId="0F6326B3" w14:textId="77777777" w:rsidR="008E07B5" w:rsidRDefault="008E07B5">
            <w:pPr>
              <w:pStyle w:val="ConsPlusNormal"/>
            </w:pPr>
          </w:p>
        </w:tc>
        <w:tc>
          <w:tcPr>
            <w:tcW w:w="730" w:type="dxa"/>
            <w:vAlign w:val="center"/>
          </w:tcPr>
          <w:p w14:paraId="69D05E64" w14:textId="77777777" w:rsidR="008E07B5" w:rsidRDefault="008E07B5">
            <w:pPr>
              <w:pStyle w:val="ConsPlusNormal"/>
            </w:pPr>
          </w:p>
        </w:tc>
      </w:tr>
      <w:tr w:rsidR="008E07B5" w14:paraId="4F751AC4" w14:textId="77777777">
        <w:tc>
          <w:tcPr>
            <w:tcW w:w="964" w:type="dxa"/>
            <w:vAlign w:val="center"/>
          </w:tcPr>
          <w:p w14:paraId="2657BCBA" w14:textId="77777777" w:rsidR="008E07B5" w:rsidRDefault="008E07B5">
            <w:pPr>
              <w:pStyle w:val="ConsPlusNormal"/>
            </w:pPr>
            <w:r>
              <w:t>2.1</w:t>
            </w:r>
          </w:p>
        </w:tc>
        <w:tc>
          <w:tcPr>
            <w:tcW w:w="3754" w:type="dxa"/>
          </w:tcPr>
          <w:p w14:paraId="0EF004F7" w14:textId="77777777" w:rsidR="008E07B5" w:rsidRDefault="008E07B5">
            <w:pPr>
              <w:pStyle w:val="ConsPlusNormal"/>
              <w:ind w:firstLine="116"/>
              <w:jc w:val="both"/>
            </w:pPr>
            <w:r>
              <w:t>Расходы, относимые на ставку за протяженность сети</w:t>
            </w:r>
          </w:p>
        </w:tc>
        <w:tc>
          <w:tcPr>
            <w:tcW w:w="1402" w:type="dxa"/>
            <w:vAlign w:val="center"/>
          </w:tcPr>
          <w:p w14:paraId="28FB1F98" w14:textId="77777777" w:rsidR="008E07B5" w:rsidRDefault="008E07B5">
            <w:pPr>
              <w:pStyle w:val="ConsPlusNormal"/>
              <w:jc w:val="center"/>
            </w:pPr>
            <w:r>
              <w:t>тыс. руб.</w:t>
            </w:r>
          </w:p>
        </w:tc>
        <w:tc>
          <w:tcPr>
            <w:tcW w:w="979" w:type="dxa"/>
            <w:vAlign w:val="center"/>
          </w:tcPr>
          <w:p w14:paraId="44F7D5F9" w14:textId="77777777" w:rsidR="008E07B5" w:rsidRDefault="008E07B5">
            <w:pPr>
              <w:pStyle w:val="ConsPlusNormal"/>
            </w:pPr>
          </w:p>
        </w:tc>
        <w:tc>
          <w:tcPr>
            <w:tcW w:w="737" w:type="dxa"/>
            <w:vAlign w:val="center"/>
          </w:tcPr>
          <w:p w14:paraId="72D87D6E" w14:textId="77777777" w:rsidR="008E07B5" w:rsidRDefault="008E07B5">
            <w:pPr>
              <w:pStyle w:val="ConsPlusNormal"/>
            </w:pPr>
          </w:p>
        </w:tc>
        <w:tc>
          <w:tcPr>
            <w:tcW w:w="701" w:type="dxa"/>
            <w:vAlign w:val="center"/>
          </w:tcPr>
          <w:p w14:paraId="7650EC34" w14:textId="77777777" w:rsidR="008E07B5" w:rsidRDefault="008E07B5">
            <w:pPr>
              <w:pStyle w:val="ConsPlusNormal"/>
            </w:pPr>
          </w:p>
        </w:tc>
        <w:tc>
          <w:tcPr>
            <w:tcW w:w="720" w:type="dxa"/>
            <w:vAlign w:val="center"/>
          </w:tcPr>
          <w:p w14:paraId="198281DA" w14:textId="77777777" w:rsidR="008E07B5" w:rsidRDefault="008E07B5">
            <w:pPr>
              <w:pStyle w:val="ConsPlusNormal"/>
            </w:pPr>
          </w:p>
        </w:tc>
        <w:tc>
          <w:tcPr>
            <w:tcW w:w="720" w:type="dxa"/>
            <w:vAlign w:val="center"/>
          </w:tcPr>
          <w:p w14:paraId="3EBC3E85" w14:textId="77777777" w:rsidR="008E07B5" w:rsidRDefault="008E07B5">
            <w:pPr>
              <w:pStyle w:val="ConsPlusNormal"/>
            </w:pPr>
          </w:p>
        </w:tc>
        <w:tc>
          <w:tcPr>
            <w:tcW w:w="730" w:type="dxa"/>
            <w:vAlign w:val="center"/>
          </w:tcPr>
          <w:p w14:paraId="56B7423E" w14:textId="77777777" w:rsidR="008E07B5" w:rsidRDefault="008E07B5">
            <w:pPr>
              <w:pStyle w:val="ConsPlusNormal"/>
            </w:pPr>
          </w:p>
        </w:tc>
      </w:tr>
      <w:tr w:rsidR="008E07B5" w14:paraId="481655D6" w14:textId="77777777">
        <w:tc>
          <w:tcPr>
            <w:tcW w:w="964" w:type="dxa"/>
            <w:vAlign w:val="center"/>
          </w:tcPr>
          <w:p w14:paraId="5A90ADAA" w14:textId="77777777" w:rsidR="008E07B5" w:rsidRDefault="008E07B5">
            <w:pPr>
              <w:pStyle w:val="ConsPlusNormal"/>
            </w:pPr>
            <w:r>
              <w:t>2.1.1</w:t>
            </w:r>
          </w:p>
        </w:tc>
        <w:tc>
          <w:tcPr>
            <w:tcW w:w="3754" w:type="dxa"/>
          </w:tcPr>
          <w:p w14:paraId="7B633223" w14:textId="77777777" w:rsidR="008E07B5" w:rsidRDefault="008E07B5">
            <w:pPr>
              <w:pStyle w:val="ConsPlusNormal"/>
              <w:ind w:firstLine="540"/>
              <w:jc w:val="both"/>
            </w:pPr>
            <w:r>
              <w:t>расходы на подключение сетей диаметром 40 мм и менее</w:t>
            </w:r>
          </w:p>
        </w:tc>
        <w:tc>
          <w:tcPr>
            <w:tcW w:w="1402" w:type="dxa"/>
            <w:vAlign w:val="center"/>
          </w:tcPr>
          <w:p w14:paraId="278771B0" w14:textId="77777777" w:rsidR="008E07B5" w:rsidRDefault="008E07B5">
            <w:pPr>
              <w:pStyle w:val="ConsPlusNormal"/>
              <w:jc w:val="center"/>
            </w:pPr>
            <w:r>
              <w:t>тыс. руб.</w:t>
            </w:r>
          </w:p>
        </w:tc>
        <w:tc>
          <w:tcPr>
            <w:tcW w:w="979" w:type="dxa"/>
            <w:vAlign w:val="center"/>
          </w:tcPr>
          <w:p w14:paraId="122121EA" w14:textId="77777777" w:rsidR="008E07B5" w:rsidRDefault="008E07B5">
            <w:pPr>
              <w:pStyle w:val="ConsPlusNormal"/>
            </w:pPr>
          </w:p>
        </w:tc>
        <w:tc>
          <w:tcPr>
            <w:tcW w:w="737" w:type="dxa"/>
            <w:vAlign w:val="center"/>
          </w:tcPr>
          <w:p w14:paraId="1C1ED198" w14:textId="77777777" w:rsidR="008E07B5" w:rsidRDefault="008E07B5">
            <w:pPr>
              <w:pStyle w:val="ConsPlusNormal"/>
            </w:pPr>
          </w:p>
        </w:tc>
        <w:tc>
          <w:tcPr>
            <w:tcW w:w="701" w:type="dxa"/>
            <w:vAlign w:val="center"/>
          </w:tcPr>
          <w:p w14:paraId="655B87E9" w14:textId="77777777" w:rsidR="008E07B5" w:rsidRDefault="008E07B5">
            <w:pPr>
              <w:pStyle w:val="ConsPlusNormal"/>
            </w:pPr>
          </w:p>
        </w:tc>
        <w:tc>
          <w:tcPr>
            <w:tcW w:w="720" w:type="dxa"/>
            <w:vAlign w:val="center"/>
          </w:tcPr>
          <w:p w14:paraId="0379F1BB" w14:textId="77777777" w:rsidR="008E07B5" w:rsidRDefault="008E07B5">
            <w:pPr>
              <w:pStyle w:val="ConsPlusNormal"/>
            </w:pPr>
          </w:p>
        </w:tc>
        <w:tc>
          <w:tcPr>
            <w:tcW w:w="720" w:type="dxa"/>
            <w:vAlign w:val="center"/>
          </w:tcPr>
          <w:p w14:paraId="783B3E9D" w14:textId="77777777" w:rsidR="008E07B5" w:rsidRDefault="008E07B5">
            <w:pPr>
              <w:pStyle w:val="ConsPlusNormal"/>
            </w:pPr>
          </w:p>
        </w:tc>
        <w:tc>
          <w:tcPr>
            <w:tcW w:w="730" w:type="dxa"/>
            <w:vAlign w:val="center"/>
          </w:tcPr>
          <w:p w14:paraId="13DE0945" w14:textId="77777777" w:rsidR="008E07B5" w:rsidRDefault="008E07B5">
            <w:pPr>
              <w:pStyle w:val="ConsPlusNormal"/>
            </w:pPr>
          </w:p>
        </w:tc>
      </w:tr>
      <w:tr w:rsidR="008E07B5" w14:paraId="0FAC105E" w14:textId="77777777">
        <w:tc>
          <w:tcPr>
            <w:tcW w:w="964" w:type="dxa"/>
            <w:vAlign w:val="center"/>
          </w:tcPr>
          <w:p w14:paraId="1BE7CE4F" w14:textId="77777777" w:rsidR="008E07B5" w:rsidRDefault="008E07B5">
            <w:pPr>
              <w:pStyle w:val="ConsPlusNormal"/>
            </w:pPr>
            <w:r>
              <w:t>2.1.2</w:t>
            </w:r>
          </w:p>
        </w:tc>
        <w:tc>
          <w:tcPr>
            <w:tcW w:w="3754" w:type="dxa"/>
          </w:tcPr>
          <w:p w14:paraId="26E25ED4" w14:textId="77777777" w:rsidR="008E07B5" w:rsidRDefault="008E07B5">
            <w:pPr>
              <w:pStyle w:val="ConsPlusNormal"/>
              <w:ind w:firstLine="540"/>
              <w:jc w:val="both"/>
            </w:pPr>
            <w:r>
              <w:t>расходы на подключение сетей диаметром от 40 мм до 70 мм (включительно)</w:t>
            </w:r>
          </w:p>
        </w:tc>
        <w:tc>
          <w:tcPr>
            <w:tcW w:w="1402" w:type="dxa"/>
            <w:vAlign w:val="center"/>
          </w:tcPr>
          <w:p w14:paraId="555CB259" w14:textId="77777777" w:rsidR="008E07B5" w:rsidRDefault="008E07B5">
            <w:pPr>
              <w:pStyle w:val="ConsPlusNormal"/>
              <w:jc w:val="center"/>
            </w:pPr>
            <w:r>
              <w:t>тыс. руб.</w:t>
            </w:r>
          </w:p>
        </w:tc>
        <w:tc>
          <w:tcPr>
            <w:tcW w:w="979" w:type="dxa"/>
            <w:vAlign w:val="center"/>
          </w:tcPr>
          <w:p w14:paraId="6032D72C" w14:textId="77777777" w:rsidR="008E07B5" w:rsidRDefault="008E07B5">
            <w:pPr>
              <w:pStyle w:val="ConsPlusNormal"/>
            </w:pPr>
          </w:p>
        </w:tc>
        <w:tc>
          <w:tcPr>
            <w:tcW w:w="737" w:type="dxa"/>
            <w:vAlign w:val="center"/>
          </w:tcPr>
          <w:p w14:paraId="1975A0D5" w14:textId="77777777" w:rsidR="008E07B5" w:rsidRDefault="008E07B5">
            <w:pPr>
              <w:pStyle w:val="ConsPlusNormal"/>
            </w:pPr>
          </w:p>
        </w:tc>
        <w:tc>
          <w:tcPr>
            <w:tcW w:w="701" w:type="dxa"/>
            <w:vAlign w:val="center"/>
          </w:tcPr>
          <w:p w14:paraId="50A7C9CB" w14:textId="77777777" w:rsidR="008E07B5" w:rsidRDefault="008E07B5">
            <w:pPr>
              <w:pStyle w:val="ConsPlusNormal"/>
            </w:pPr>
          </w:p>
        </w:tc>
        <w:tc>
          <w:tcPr>
            <w:tcW w:w="720" w:type="dxa"/>
            <w:vAlign w:val="center"/>
          </w:tcPr>
          <w:p w14:paraId="4FF55659" w14:textId="77777777" w:rsidR="008E07B5" w:rsidRDefault="008E07B5">
            <w:pPr>
              <w:pStyle w:val="ConsPlusNormal"/>
            </w:pPr>
          </w:p>
        </w:tc>
        <w:tc>
          <w:tcPr>
            <w:tcW w:w="720" w:type="dxa"/>
            <w:vAlign w:val="center"/>
          </w:tcPr>
          <w:p w14:paraId="11FE79DD" w14:textId="77777777" w:rsidR="008E07B5" w:rsidRDefault="008E07B5">
            <w:pPr>
              <w:pStyle w:val="ConsPlusNormal"/>
            </w:pPr>
          </w:p>
        </w:tc>
        <w:tc>
          <w:tcPr>
            <w:tcW w:w="730" w:type="dxa"/>
            <w:vAlign w:val="center"/>
          </w:tcPr>
          <w:p w14:paraId="6A95CB7B" w14:textId="77777777" w:rsidR="008E07B5" w:rsidRDefault="008E07B5">
            <w:pPr>
              <w:pStyle w:val="ConsPlusNormal"/>
            </w:pPr>
          </w:p>
        </w:tc>
      </w:tr>
      <w:tr w:rsidR="008E07B5" w14:paraId="68919986" w14:textId="77777777">
        <w:tc>
          <w:tcPr>
            <w:tcW w:w="964" w:type="dxa"/>
            <w:vAlign w:val="center"/>
          </w:tcPr>
          <w:p w14:paraId="56FCA217" w14:textId="77777777" w:rsidR="008E07B5" w:rsidRDefault="008E07B5">
            <w:pPr>
              <w:pStyle w:val="ConsPlusNormal"/>
            </w:pPr>
            <w:r>
              <w:t>2.1.3</w:t>
            </w:r>
          </w:p>
        </w:tc>
        <w:tc>
          <w:tcPr>
            <w:tcW w:w="3754" w:type="dxa"/>
          </w:tcPr>
          <w:p w14:paraId="34E3322F" w14:textId="77777777" w:rsidR="008E07B5" w:rsidRDefault="008E07B5">
            <w:pPr>
              <w:pStyle w:val="ConsPlusNormal"/>
              <w:ind w:firstLine="540"/>
              <w:jc w:val="both"/>
            </w:pPr>
            <w:r>
              <w:t xml:space="preserve">расходы на подключение сетей диаметром от 70 мм до 100 мм </w:t>
            </w:r>
            <w:r>
              <w:lastRenderedPageBreak/>
              <w:t>(включительно)</w:t>
            </w:r>
          </w:p>
        </w:tc>
        <w:tc>
          <w:tcPr>
            <w:tcW w:w="1402" w:type="dxa"/>
            <w:vAlign w:val="center"/>
          </w:tcPr>
          <w:p w14:paraId="0B090926" w14:textId="77777777" w:rsidR="008E07B5" w:rsidRDefault="008E07B5">
            <w:pPr>
              <w:pStyle w:val="ConsPlusNormal"/>
              <w:jc w:val="center"/>
            </w:pPr>
            <w:r>
              <w:lastRenderedPageBreak/>
              <w:t>тыс. руб.</w:t>
            </w:r>
          </w:p>
        </w:tc>
        <w:tc>
          <w:tcPr>
            <w:tcW w:w="979" w:type="dxa"/>
            <w:vAlign w:val="center"/>
          </w:tcPr>
          <w:p w14:paraId="74B0A2A3" w14:textId="77777777" w:rsidR="008E07B5" w:rsidRDefault="008E07B5">
            <w:pPr>
              <w:pStyle w:val="ConsPlusNormal"/>
            </w:pPr>
          </w:p>
        </w:tc>
        <w:tc>
          <w:tcPr>
            <w:tcW w:w="737" w:type="dxa"/>
            <w:vAlign w:val="center"/>
          </w:tcPr>
          <w:p w14:paraId="375C2B05" w14:textId="77777777" w:rsidR="008E07B5" w:rsidRDefault="008E07B5">
            <w:pPr>
              <w:pStyle w:val="ConsPlusNormal"/>
            </w:pPr>
          </w:p>
        </w:tc>
        <w:tc>
          <w:tcPr>
            <w:tcW w:w="701" w:type="dxa"/>
            <w:vAlign w:val="center"/>
          </w:tcPr>
          <w:p w14:paraId="65EB368E" w14:textId="77777777" w:rsidR="008E07B5" w:rsidRDefault="008E07B5">
            <w:pPr>
              <w:pStyle w:val="ConsPlusNormal"/>
            </w:pPr>
          </w:p>
        </w:tc>
        <w:tc>
          <w:tcPr>
            <w:tcW w:w="720" w:type="dxa"/>
            <w:vAlign w:val="center"/>
          </w:tcPr>
          <w:p w14:paraId="0B98DA54" w14:textId="77777777" w:rsidR="008E07B5" w:rsidRDefault="008E07B5">
            <w:pPr>
              <w:pStyle w:val="ConsPlusNormal"/>
            </w:pPr>
          </w:p>
        </w:tc>
        <w:tc>
          <w:tcPr>
            <w:tcW w:w="720" w:type="dxa"/>
            <w:vAlign w:val="center"/>
          </w:tcPr>
          <w:p w14:paraId="01FC7BD8" w14:textId="77777777" w:rsidR="008E07B5" w:rsidRDefault="008E07B5">
            <w:pPr>
              <w:pStyle w:val="ConsPlusNormal"/>
            </w:pPr>
          </w:p>
        </w:tc>
        <w:tc>
          <w:tcPr>
            <w:tcW w:w="730" w:type="dxa"/>
            <w:vAlign w:val="center"/>
          </w:tcPr>
          <w:p w14:paraId="4E27D134" w14:textId="77777777" w:rsidR="008E07B5" w:rsidRDefault="008E07B5">
            <w:pPr>
              <w:pStyle w:val="ConsPlusNormal"/>
            </w:pPr>
          </w:p>
        </w:tc>
      </w:tr>
      <w:tr w:rsidR="008E07B5" w14:paraId="0F26F021" w14:textId="77777777">
        <w:tc>
          <w:tcPr>
            <w:tcW w:w="964" w:type="dxa"/>
            <w:vAlign w:val="center"/>
          </w:tcPr>
          <w:p w14:paraId="34BB8E29" w14:textId="77777777" w:rsidR="008E07B5" w:rsidRDefault="008E07B5">
            <w:pPr>
              <w:pStyle w:val="ConsPlusNormal"/>
            </w:pPr>
            <w:r>
              <w:t>2.1.4</w:t>
            </w:r>
          </w:p>
        </w:tc>
        <w:tc>
          <w:tcPr>
            <w:tcW w:w="3754" w:type="dxa"/>
          </w:tcPr>
          <w:p w14:paraId="1A4984A0" w14:textId="77777777" w:rsidR="008E07B5" w:rsidRDefault="008E07B5">
            <w:pPr>
              <w:pStyle w:val="ConsPlusNormal"/>
              <w:ind w:firstLine="540"/>
              <w:jc w:val="both"/>
            </w:pPr>
            <w:r>
              <w:t>расходы на подключение сетей диаметром от 100 мм до 150 мм (включительно)</w:t>
            </w:r>
          </w:p>
        </w:tc>
        <w:tc>
          <w:tcPr>
            <w:tcW w:w="1402" w:type="dxa"/>
            <w:vAlign w:val="center"/>
          </w:tcPr>
          <w:p w14:paraId="1171BDC7" w14:textId="77777777" w:rsidR="008E07B5" w:rsidRDefault="008E07B5">
            <w:pPr>
              <w:pStyle w:val="ConsPlusNormal"/>
              <w:jc w:val="center"/>
            </w:pPr>
            <w:r>
              <w:t>тыс. руб.</w:t>
            </w:r>
          </w:p>
        </w:tc>
        <w:tc>
          <w:tcPr>
            <w:tcW w:w="979" w:type="dxa"/>
            <w:vAlign w:val="center"/>
          </w:tcPr>
          <w:p w14:paraId="538A31FD" w14:textId="77777777" w:rsidR="008E07B5" w:rsidRDefault="008E07B5">
            <w:pPr>
              <w:pStyle w:val="ConsPlusNormal"/>
            </w:pPr>
          </w:p>
        </w:tc>
        <w:tc>
          <w:tcPr>
            <w:tcW w:w="737" w:type="dxa"/>
            <w:vAlign w:val="center"/>
          </w:tcPr>
          <w:p w14:paraId="77ACA7AD" w14:textId="77777777" w:rsidR="008E07B5" w:rsidRDefault="008E07B5">
            <w:pPr>
              <w:pStyle w:val="ConsPlusNormal"/>
            </w:pPr>
          </w:p>
        </w:tc>
        <w:tc>
          <w:tcPr>
            <w:tcW w:w="701" w:type="dxa"/>
            <w:vAlign w:val="center"/>
          </w:tcPr>
          <w:p w14:paraId="35A97FD9" w14:textId="77777777" w:rsidR="008E07B5" w:rsidRDefault="008E07B5">
            <w:pPr>
              <w:pStyle w:val="ConsPlusNormal"/>
            </w:pPr>
          </w:p>
        </w:tc>
        <w:tc>
          <w:tcPr>
            <w:tcW w:w="720" w:type="dxa"/>
            <w:vAlign w:val="center"/>
          </w:tcPr>
          <w:p w14:paraId="429A862B" w14:textId="77777777" w:rsidR="008E07B5" w:rsidRDefault="008E07B5">
            <w:pPr>
              <w:pStyle w:val="ConsPlusNormal"/>
            </w:pPr>
          </w:p>
        </w:tc>
        <w:tc>
          <w:tcPr>
            <w:tcW w:w="720" w:type="dxa"/>
            <w:vAlign w:val="center"/>
          </w:tcPr>
          <w:p w14:paraId="3D19ED66" w14:textId="77777777" w:rsidR="008E07B5" w:rsidRDefault="008E07B5">
            <w:pPr>
              <w:pStyle w:val="ConsPlusNormal"/>
            </w:pPr>
          </w:p>
        </w:tc>
        <w:tc>
          <w:tcPr>
            <w:tcW w:w="730" w:type="dxa"/>
            <w:vAlign w:val="center"/>
          </w:tcPr>
          <w:p w14:paraId="26B52A5D" w14:textId="77777777" w:rsidR="008E07B5" w:rsidRDefault="008E07B5">
            <w:pPr>
              <w:pStyle w:val="ConsPlusNormal"/>
            </w:pPr>
          </w:p>
        </w:tc>
      </w:tr>
      <w:tr w:rsidR="008E07B5" w14:paraId="1B43E13B" w14:textId="77777777">
        <w:tc>
          <w:tcPr>
            <w:tcW w:w="964" w:type="dxa"/>
            <w:vAlign w:val="center"/>
          </w:tcPr>
          <w:p w14:paraId="63D6DA42" w14:textId="77777777" w:rsidR="008E07B5" w:rsidRDefault="008E07B5">
            <w:pPr>
              <w:pStyle w:val="ConsPlusNormal"/>
            </w:pPr>
            <w:r>
              <w:t>2.1.5</w:t>
            </w:r>
          </w:p>
        </w:tc>
        <w:tc>
          <w:tcPr>
            <w:tcW w:w="3754" w:type="dxa"/>
          </w:tcPr>
          <w:p w14:paraId="447FFFA0" w14:textId="77777777" w:rsidR="008E07B5" w:rsidRDefault="008E07B5">
            <w:pPr>
              <w:pStyle w:val="ConsPlusNormal"/>
              <w:ind w:firstLine="540"/>
              <w:jc w:val="both"/>
            </w:pPr>
            <w:r>
              <w:t>расходы на подключение сетей диаметром от 150 мм до 200 мм (включительно)</w:t>
            </w:r>
          </w:p>
        </w:tc>
        <w:tc>
          <w:tcPr>
            <w:tcW w:w="1402" w:type="dxa"/>
            <w:vAlign w:val="center"/>
          </w:tcPr>
          <w:p w14:paraId="7D7E7B4E" w14:textId="77777777" w:rsidR="008E07B5" w:rsidRDefault="008E07B5">
            <w:pPr>
              <w:pStyle w:val="ConsPlusNormal"/>
              <w:jc w:val="center"/>
            </w:pPr>
            <w:r>
              <w:t>тыс. руб.</w:t>
            </w:r>
          </w:p>
        </w:tc>
        <w:tc>
          <w:tcPr>
            <w:tcW w:w="979" w:type="dxa"/>
            <w:vAlign w:val="center"/>
          </w:tcPr>
          <w:p w14:paraId="784D6BE6" w14:textId="77777777" w:rsidR="008E07B5" w:rsidRDefault="008E07B5">
            <w:pPr>
              <w:pStyle w:val="ConsPlusNormal"/>
            </w:pPr>
          </w:p>
        </w:tc>
        <w:tc>
          <w:tcPr>
            <w:tcW w:w="737" w:type="dxa"/>
            <w:vAlign w:val="center"/>
          </w:tcPr>
          <w:p w14:paraId="4D314D77" w14:textId="77777777" w:rsidR="008E07B5" w:rsidRDefault="008E07B5">
            <w:pPr>
              <w:pStyle w:val="ConsPlusNormal"/>
            </w:pPr>
          </w:p>
        </w:tc>
        <w:tc>
          <w:tcPr>
            <w:tcW w:w="701" w:type="dxa"/>
            <w:vAlign w:val="center"/>
          </w:tcPr>
          <w:p w14:paraId="7775B242" w14:textId="77777777" w:rsidR="008E07B5" w:rsidRDefault="008E07B5">
            <w:pPr>
              <w:pStyle w:val="ConsPlusNormal"/>
            </w:pPr>
          </w:p>
        </w:tc>
        <w:tc>
          <w:tcPr>
            <w:tcW w:w="720" w:type="dxa"/>
            <w:vAlign w:val="center"/>
          </w:tcPr>
          <w:p w14:paraId="79447A9F" w14:textId="77777777" w:rsidR="008E07B5" w:rsidRDefault="008E07B5">
            <w:pPr>
              <w:pStyle w:val="ConsPlusNormal"/>
            </w:pPr>
          </w:p>
        </w:tc>
        <w:tc>
          <w:tcPr>
            <w:tcW w:w="720" w:type="dxa"/>
            <w:vAlign w:val="center"/>
          </w:tcPr>
          <w:p w14:paraId="53210E49" w14:textId="77777777" w:rsidR="008E07B5" w:rsidRDefault="008E07B5">
            <w:pPr>
              <w:pStyle w:val="ConsPlusNormal"/>
            </w:pPr>
          </w:p>
        </w:tc>
        <w:tc>
          <w:tcPr>
            <w:tcW w:w="730" w:type="dxa"/>
            <w:vAlign w:val="center"/>
          </w:tcPr>
          <w:p w14:paraId="362DEF58" w14:textId="77777777" w:rsidR="008E07B5" w:rsidRDefault="008E07B5">
            <w:pPr>
              <w:pStyle w:val="ConsPlusNormal"/>
            </w:pPr>
          </w:p>
        </w:tc>
      </w:tr>
      <w:tr w:rsidR="008E07B5" w14:paraId="16415467" w14:textId="77777777">
        <w:tc>
          <w:tcPr>
            <w:tcW w:w="964" w:type="dxa"/>
            <w:vAlign w:val="center"/>
          </w:tcPr>
          <w:p w14:paraId="16245B3E" w14:textId="77777777" w:rsidR="008E07B5" w:rsidRDefault="008E07B5">
            <w:pPr>
              <w:pStyle w:val="ConsPlusNormal"/>
            </w:pPr>
            <w:r>
              <w:t>2.1.6</w:t>
            </w:r>
          </w:p>
        </w:tc>
        <w:tc>
          <w:tcPr>
            <w:tcW w:w="3754" w:type="dxa"/>
          </w:tcPr>
          <w:p w14:paraId="0BCD25F4" w14:textId="77777777" w:rsidR="008E07B5" w:rsidRDefault="008E07B5">
            <w:pPr>
              <w:pStyle w:val="ConsPlusNormal"/>
              <w:ind w:firstLine="540"/>
              <w:jc w:val="both"/>
            </w:pPr>
            <w:r>
              <w:t>расходы на подключение сетей диаметром от 200 мм до 250 мм (включительно)</w:t>
            </w:r>
          </w:p>
        </w:tc>
        <w:tc>
          <w:tcPr>
            <w:tcW w:w="1402" w:type="dxa"/>
            <w:vAlign w:val="center"/>
          </w:tcPr>
          <w:p w14:paraId="5835BF9B" w14:textId="77777777" w:rsidR="008E07B5" w:rsidRDefault="008E07B5">
            <w:pPr>
              <w:pStyle w:val="ConsPlusNormal"/>
              <w:jc w:val="center"/>
            </w:pPr>
            <w:r>
              <w:t>тыс. руб.</w:t>
            </w:r>
          </w:p>
        </w:tc>
        <w:tc>
          <w:tcPr>
            <w:tcW w:w="979" w:type="dxa"/>
            <w:vAlign w:val="center"/>
          </w:tcPr>
          <w:p w14:paraId="21047F78" w14:textId="77777777" w:rsidR="008E07B5" w:rsidRDefault="008E07B5">
            <w:pPr>
              <w:pStyle w:val="ConsPlusNormal"/>
            </w:pPr>
          </w:p>
        </w:tc>
        <w:tc>
          <w:tcPr>
            <w:tcW w:w="737" w:type="dxa"/>
            <w:vAlign w:val="center"/>
          </w:tcPr>
          <w:p w14:paraId="449AD01F" w14:textId="77777777" w:rsidR="008E07B5" w:rsidRDefault="008E07B5">
            <w:pPr>
              <w:pStyle w:val="ConsPlusNormal"/>
            </w:pPr>
          </w:p>
        </w:tc>
        <w:tc>
          <w:tcPr>
            <w:tcW w:w="701" w:type="dxa"/>
            <w:vAlign w:val="center"/>
          </w:tcPr>
          <w:p w14:paraId="022F1194" w14:textId="77777777" w:rsidR="008E07B5" w:rsidRDefault="008E07B5">
            <w:pPr>
              <w:pStyle w:val="ConsPlusNormal"/>
            </w:pPr>
          </w:p>
        </w:tc>
        <w:tc>
          <w:tcPr>
            <w:tcW w:w="720" w:type="dxa"/>
            <w:vAlign w:val="center"/>
          </w:tcPr>
          <w:p w14:paraId="62C205D9" w14:textId="77777777" w:rsidR="008E07B5" w:rsidRDefault="008E07B5">
            <w:pPr>
              <w:pStyle w:val="ConsPlusNormal"/>
            </w:pPr>
          </w:p>
        </w:tc>
        <w:tc>
          <w:tcPr>
            <w:tcW w:w="720" w:type="dxa"/>
            <w:vAlign w:val="center"/>
          </w:tcPr>
          <w:p w14:paraId="486740AF" w14:textId="77777777" w:rsidR="008E07B5" w:rsidRDefault="008E07B5">
            <w:pPr>
              <w:pStyle w:val="ConsPlusNormal"/>
            </w:pPr>
          </w:p>
        </w:tc>
        <w:tc>
          <w:tcPr>
            <w:tcW w:w="730" w:type="dxa"/>
            <w:vAlign w:val="center"/>
          </w:tcPr>
          <w:p w14:paraId="3C2944CE" w14:textId="77777777" w:rsidR="008E07B5" w:rsidRDefault="008E07B5">
            <w:pPr>
              <w:pStyle w:val="ConsPlusNormal"/>
            </w:pPr>
          </w:p>
        </w:tc>
      </w:tr>
      <w:tr w:rsidR="008E07B5" w14:paraId="717A6B90" w14:textId="77777777">
        <w:tc>
          <w:tcPr>
            <w:tcW w:w="964" w:type="dxa"/>
            <w:vAlign w:val="center"/>
          </w:tcPr>
          <w:p w14:paraId="634FA46B" w14:textId="77777777" w:rsidR="008E07B5" w:rsidRDefault="008E07B5">
            <w:pPr>
              <w:pStyle w:val="ConsPlusNormal"/>
            </w:pPr>
            <w:r>
              <w:t>2.1.7</w:t>
            </w:r>
          </w:p>
        </w:tc>
        <w:tc>
          <w:tcPr>
            <w:tcW w:w="3754" w:type="dxa"/>
          </w:tcPr>
          <w:p w14:paraId="01639523" w14:textId="77777777" w:rsidR="008E07B5" w:rsidRDefault="008E07B5">
            <w:pPr>
              <w:pStyle w:val="ConsPlusNormal"/>
              <w:ind w:firstLine="540"/>
              <w:jc w:val="both"/>
            </w:pPr>
            <w:r>
              <w:t>расходы на подключение сетей диаметром от 250 мм и более</w:t>
            </w:r>
          </w:p>
        </w:tc>
        <w:tc>
          <w:tcPr>
            <w:tcW w:w="1402" w:type="dxa"/>
            <w:vAlign w:val="center"/>
          </w:tcPr>
          <w:p w14:paraId="645D0148" w14:textId="77777777" w:rsidR="008E07B5" w:rsidRDefault="008E07B5">
            <w:pPr>
              <w:pStyle w:val="ConsPlusNormal"/>
              <w:jc w:val="center"/>
            </w:pPr>
            <w:r>
              <w:t>тыс. руб.</w:t>
            </w:r>
          </w:p>
        </w:tc>
        <w:tc>
          <w:tcPr>
            <w:tcW w:w="979" w:type="dxa"/>
            <w:vAlign w:val="center"/>
          </w:tcPr>
          <w:p w14:paraId="5F070F62" w14:textId="77777777" w:rsidR="008E07B5" w:rsidRDefault="008E07B5">
            <w:pPr>
              <w:pStyle w:val="ConsPlusNormal"/>
            </w:pPr>
          </w:p>
        </w:tc>
        <w:tc>
          <w:tcPr>
            <w:tcW w:w="737" w:type="dxa"/>
            <w:vAlign w:val="center"/>
          </w:tcPr>
          <w:p w14:paraId="2CE5FAF2" w14:textId="77777777" w:rsidR="008E07B5" w:rsidRDefault="008E07B5">
            <w:pPr>
              <w:pStyle w:val="ConsPlusNormal"/>
            </w:pPr>
          </w:p>
        </w:tc>
        <w:tc>
          <w:tcPr>
            <w:tcW w:w="701" w:type="dxa"/>
            <w:vAlign w:val="center"/>
          </w:tcPr>
          <w:p w14:paraId="0DD8CF50" w14:textId="77777777" w:rsidR="008E07B5" w:rsidRDefault="008E07B5">
            <w:pPr>
              <w:pStyle w:val="ConsPlusNormal"/>
            </w:pPr>
          </w:p>
        </w:tc>
        <w:tc>
          <w:tcPr>
            <w:tcW w:w="720" w:type="dxa"/>
            <w:vAlign w:val="center"/>
          </w:tcPr>
          <w:p w14:paraId="5195E8C8" w14:textId="77777777" w:rsidR="008E07B5" w:rsidRDefault="008E07B5">
            <w:pPr>
              <w:pStyle w:val="ConsPlusNormal"/>
            </w:pPr>
          </w:p>
        </w:tc>
        <w:tc>
          <w:tcPr>
            <w:tcW w:w="720" w:type="dxa"/>
            <w:vAlign w:val="center"/>
          </w:tcPr>
          <w:p w14:paraId="7F102DC0" w14:textId="77777777" w:rsidR="008E07B5" w:rsidRDefault="008E07B5">
            <w:pPr>
              <w:pStyle w:val="ConsPlusNormal"/>
            </w:pPr>
          </w:p>
        </w:tc>
        <w:tc>
          <w:tcPr>
            <w:tcW w:w="730" w:type="dxa"/>
            <w:vAlign w:val="center"/>
          </w:tcPr>
          <w:p w14:paraId="2AB80A93" w14:textId="77777777" w:rsidR="008E07B5" w:rsidRDefault="008E07B5">
            <w:pPr>
              <w:pStyle w:val="ConsPlusNormal"/>
            </w:pPr>
          </w:p>
        </w:tc>
      </w:tr>
      <w:tr w:rsidR="008E07B5" w14:paraId="02D52990" w14:textId="77777777">
        <w:tc>
          <w:tcPr>
            <w:tcW w:w="964" w:type="dxa"/>
            <w:vAlign w:val="center"/>
          </w:tcPr>
          <w:p w14:paraId="007D5C11" w14:textId="77777777" w:rsidR="008E07B5" w:rsidRDefault="008E07B5">
            <w:pPr>
              <w:pStyle w:val="ConsPlusNormal"/>
            </w:pPr>
            <w:r>
              <w:t>2.2</w:t>
            </w:r>
          </w:p>
        </w:tc>
        <w:tc>
          <w:tcPr>
            <w:tcW w:w="3754" w:type="dxa"/>
          </w:tcPr>
          <w:p w14:paraId="6441A940" w14:textId="77777777" w:rsidR="008E07B5" w:rsidRDefault="008E07B5">
            <w:pPr>
              <w:pStyle w:val="ConsPlusNormal"/>
              <w:ind w:firstLine="116"/>
              <w:jc w:val="both"/>
            </w:pPr>
            <w:r>
              <w:t>Расходы, относимые на ставку за подключаемую нагрузку</w:t>
            </w:r>
          </w:p>
        </w:tc>
        <w:tc>
          <w:tcPr>
            <w:tcW w:w="1402" w:type="dxa"/>
            <w:vAlign w:val="center"/>
          </w:tcPr>
          <w:p w14:paraId="4606FB7B" w14:textId="77777777" w:rsidR="008E07B5" w:rsidRDefault="008E07B5">
            <w:pPr>
              <w:pStyle w:val="ConsPlusNormal"/>
              <w:jc w:val="center"/>
            </w:pPr>
            <w:r>
              <w:t>тыс. руб.</w:t>
            </w:r>
          </w:p>
        </w:tc>
        <w:tc>
          <w:tcPr>
            <w:tcW w:w="979" w:type="dxa"/>
            <w:vAlign w:val="center"/>
          </w:tcPr>
          <w:p w14:paraId="14EA6CF6" w14:textId="77777777" w:rsidR="008E07B5" w:rsidRDefault="008E07B5">
            <w:pPr>
              <w:pStyle w:val="ConsPlusNormal"/>
            </w:pPr>
          </w:p>
        </w:tc>
        <w:tc>
          <w:tcPr>
            <w:tcW w:w="737" w:type="dxa"/>
            <w:vAlign w:val="center"/>
          </w:tcPr>
          <w:p w14:paraId="0062D397" w14:textId="77777777" w:rsidR="008E07B5" w:rsidRDefault="008E07B5">
            <w:pPr>
              <w:pStyle w:val="ConsPlusNormal"/>
            </w:pPr>
          </w:p>
        </w:tc>
        <w:tc>
          <w:tcPr>
            <w:tcW w:w="701" w:type="dxa"/>
            <w:vAlign w:val="center"/>
          </w:tcPr>
          <w:p w14:paraId="6A5C0080" w14:textId="77777777" w:rsidR="008E07B5" w:rsidRDefault="008E07B5">
            <w:pPr>
              <w:pStyle w:val="ConsPlusNormal"/>
            </w:pPr>
          </w:p>
        </w:tc>
        <w:tc>
          <w:tcPr>
            <w:tcW w:w="720" w:type="dxa"/>
            <w:vAlign w:val="center"/>
          </w:tcPr>
          <w:p w14:paraId="668C14A0" w14:textId="77777777" w:rsidR="008E07B5" w:rsidRDefault="008E07B5">
            <w:pPr>
              <w:pStyle w:val="ConsPlusNormal"/>
            </w:pPr>
          </w:p>
        </w:tc>
        <w:tc>
          <w:tcPr>
            <w:tcW w:w="720" w:type="dxa"/>
            <w:vAlign w:val="center"/>
          </w:tcPr>
          <w:p w14:paraId="27003C75" w14:textId="77777777" w:rsidR="008E07B5" w:rsidRDefault="008E07B5">
            <w:pPr>
              <w:pStyle w:val="ConsPlusNormal"/>
            </w:pPr>
          </w:p>
        </w:tc>
        <w:tc>
          <w:tcPr>
            <w:tcW w:w="730" w:type="dxa"/>
            <w:vAlign w:val="center"/>
          </w:tcPr>
          <w:p w14:paraId="4F1C116C" w14:textId="77777777" w:rsidR="008E07B5" w:rsidRDefault="008E07B5">
            <w:pPr>
              <w:pStyle w:val="ConsPlusNormal"/>
            </w:pPr>
          </w:p>
        </w:tc>
      </w:tr>
      <w:tr w:rsidR="008E07B5" w14:paraId="17445FAF" w14:textId="77777777">
        <w:tc>
          <w:tcPr>
            <w:tcW w:w="964" w:type="dxa"/>
            <w:vAlign w:val="center"/>
          </w:tcPr>
          <w:p w14:paraId="46A83E2C" w14:textId="77777777" w:rsidR="008E07B5" w:rsidRDefault="008E07B5">
            <w:pPr>
              <w:pStyle w:val="ConsPlusNormal"/>
            </w:pPr>
            <w:r>
              <w:t>2.3</w:t>
            </w:r>
          </w:p>
        </w:tc>
        <w:tc>
          <w:tcPr>
            <w:tcW w:w="3754" w:type="dxa"/>
          </w:tcPr>
          <w:p w14:paraId="3F65F50E" w14:textId="77777777" w:rsidR="008E07B5" w:rsidRDefault="008E07B5">
            <w:pPr>
              <w:pStyle w:val="ConsPlusNormal"/>
              <w:ind w:firstLine="116"/>
              <w:jc w:val="both"/>
            </w:pPr>
            <w:r>
              <w:t>Расходы на строительство и модернизацию существующих объектов, учитываемые при установлении индивидуальной платы за подключение</w:t>
            </w:r>
          </w:p>
        </w:tc>
        <w:tc>
          <w:tcPr>
            <w:tcW w:w="1402" w:type="dxa"/>
            <w:vAlign w:val="center"/>
          </w:tcPr>
          <w:p w14:paraId="4576E71D" w14:textId="77777777" w:rsidR="008E07B5" w:rsidRDefault="008E07B5">
            <w:pPr>
              <w:pStyle w:val="ConsPlusNormal"/>
              <w:jc w:val="center"/>
            </w:pPr>
            <w:r>
              <w:t>тыс. руб.</w:t>
            </w:r>
          </w:p>
        </w:tc>
        <w:tc>
          <w:tcPr>
            <w:tcW w:w="979" w:type="dxa"/>
            <w:vAlign w:val="center"/>
          </w:tcPr>
          <w:p w14:paraId="7D8D12E1" w14:textId="77777777" w:rsidR="008E07B5" w:rsidRDefault="008E07B5">
            <w:pPr>
              <w:pStyle w:val="ConsPlusNormal"/>
            </w:pPr>
          </w:p>
        </w:tc>
        <w:tc>
          <w:tcPr>
            <w:tcW w:w="737" w:type="dxa"/>
            <w:vAlign w:val="center"/>
          </w:tcPr>
          <w:p w14:paraId="281A4FA7" w14:textId="77777777" w:rsidR="008E07B5" w:rsidRDefault="008E07B5">
            <w:pPr>
              <w:pStyle w:val="ConsPlusNormal"/>
            </w:pPr>
          </w:p>
        </w:tc>
        <w:tc>
          <w:tcPr>
            <w:tcW w:w="701" w:type="dxa"/>
            <w:vAlign w:val="center"/>
          </w:tcPr>
          <w:p w14:paraId="146E94B5" w14:textId="77777777" w:rsidR="008E07B5" w:rsidRDefault="008E07B5">
            <w:pPr>
              <w:pStyle w:val="ConsPlusNormal"/>
            </w:pPr>
          </w:p>
        </w:tc>
        <w:tc>
          <w:tcPr>
            <w:tcW w:w="720" w:type="dxa"/>
            <w:vAlign w:val="center"/>
          </w:tcPr>
          <w:p w14:paraId="714BB1D4" w14:textId="77777777" w:rsidR="008E07B5" w:rsidRDefault="008E07B5">
            <w:pPr>
              <w:pStyle w:val="ConsPlusNormal"/>
            </w:pPr>
          </w:p>
        </w:tc>
        <w:tc>
          <w:tcPr>
            <w:tcW w:w="720" w:type="dxa"/>
            <w:vAlign w:val="center"/>
          </w:tcPr>
          <w:p w14:paraId="7FF1F631" w14:textId="77777777" w:rsidR="008E07B5" w:rsidRDefault="008E07B5">
            <w:pPr>
              <w:pStyle w:val="ConsPlusNormal"/>
            </w:pPr>
          </w:p>
        </w:tc>
        <w:tc>
          <w:tcPr>
            <w:tcW w:w="730" w:type="dxa"/>
            <w:vAlign w:val="center"/>
          </w:tcPr>
          <w:p w14:paraId="007EB076" w14:textId="77777777" w:rsidR="008E07B5" w:rsidRDefault="008E07B5">
            <w:pPr>
              <w:pStyle w:val="ConsPlusNormal"/>
            </w:pPr>
          </w:p>
        </w:tc>
      </w:tr>
      <w:tr w:rsidR="008E07B5" w14:paraId="45550C22" w14:textId="77777777">
        <w:tc>
          <w:tcPr>
            <w:tcW w:w="964" w:type="dxa"/>
            <w:vAlign w:val="center"/>
          </w:tcPr>
          <w:p w14:paraId="3517749F" w14:textId="77777777" w:rsidR="008E07B5" w:rsidRDefault="008E07B5">
            <w:pPr>
              <w:pStyle w:val="ConsPlusNormal"/>
            </w:pPr>
            <w:r>
              <w:t>3</w:t>
            </w:r>
          </w:p>
        </w:tc>
        <w:tc>
          <w:tcPr>
            <w:tcW w:w="3754" w:type="dxa"/>
          </w:tcPr>
          <w:p w14:paraId="5FE1D801" w14:textId="77777777" w:rsidR="008E07B5" w:rsidRDefault="008E07B5">
            <w:pPr>
              <w:pStyle w:val="ConsPlusNormal"/>
              <w:jc w:val="both"/>
            </w:pPr>
            <w:r>
              <w:t>Протяженность сетей</w:t>
            </w:r>
          </w:p>
        </w:tc>
        <w:tc>
          <w:tcPr>
            <w:tcW w:w="1402" w:type="dxa"/>
            <w:vAlign w:val="center"/>
          </w:tcPr>
          <w:p w14:paraId="7628978F" w14:textId="77777777" w:rsidR="008E07B5" w:rsidRDefault="008E07B5">
            <w:pPr>
              <w:pStyle w:val="ConsPlusNormal"/>
              <w:jc w:val="center"/>
            </w:pPr>
            <w:r>
              <w:t>км</w:t>
            </w:r>
          </w:p>
        </w:tc>
        <w:tc>
          <w:tcPr>
            <w:tcW w:w="979" w:type="dxa"/>
            <w:vAlign w:val="center"/>
          </w:tcPr>
          <w:p w14:paraId="0E4B2E68" w14:textId="77777777" w:rsidR="008E07B5" w:rsidRDefault="008E07B5">
            <w:pPr>
              <w:pStyle w:val="ConsPlusNormal"/>
            </w:pPr>
          </w:p>
        </w:tc>
        <w:tc>
          <w:tcPr>
            <w:tcW w:w="737" w:type="dxa"/>
            <w:vAlign w:val="center"/>
          </w:tcPr>
          <w:p w14:paraId="753FFD28" w14:textId="77777777" w:rsidR="008E07B5" w:rsidRDefault="008E07B5">
            <w:pPr>
              <w:pStyle w:val="ConsPlusNormal"/>
            </w:pPr>
          </w:p>
        </w:tc>
        <w:tc>
          <w:tcPr>
            <w:tcW w:w="701" w:type="dxa"/>
            <w:vAlign w:val="center"/>
          </w:tcPr>
          <w:p w14:paraId="32DFDC45" w14:textId="77777777" w:rsidR="008E07B5" w:rsidRDefault="008E07B5">
            <w:pPr>
              <w:pStyle w:val="ConsPlusNormal"/>
            </w:pPr>
          </w:p>
        </w:tc>
        <w:tc>
          <w:tcPr>
            <w:tcW w:w="720" w:type="dxa"/>
            <w:vAlign w:val="center"/>
          </w:tcPr>
          <w:p w14:paraId="51121CE8" w14:textId="77777777" w:rsidR="008E07B5" w:rsidRDefault="008E07B5">
            <w:pPr>
              <w:pStyle w:val="ConsPlusNormal"/>
            </w:pPr>
          </w:p>
        </w:tc>
        <w:tc>
          <w:tcPr>
            <w:tcW w:w="720" w:type="dxa"/>
            <w:vAlign w:val="center"/>
          </w:tcPr>
          <w:p w14:paraId="3EEBC1F4" w14:textId="77777777" w:rsidR="008E07B5" w:rsidRDefault="008E07B5">
            <w:pPr>
              <w:pStyle w:val="ConsPlusNormal"/>
            </w:pPr>
          </w:p>
        </w:tc>
        <w:tc>
          <w:tcPr>
            <w:tcW w:w="730" w:type="dxa"/>
            <w:vAlign w:val="center"/>
          </w:tcPr>
          <w:p w14:paraId="757C8707" w14:textId="77777777" w:rsidR="008E07B5" w:rsidRDefault="008E07B5">
            <w:pPr>
              <w:pStyle w:val="ConsPlusNormal"/>
            </w:pPr>
          </w:p>
        </w:tc>
      </w:tr>
      <w:tr w:rsidR="008E07B5" w14:paraId="7865714C" w14:textId="77777777">
        <w:tc>
          <w:tcPr>
            <w:tcW w:w="964" w:type="dxa"/>
            <w:vAlign w:val="center"/>
          </w:tcPr>
          <w:p w14:paraId="6ABF401A" w14:textId="77777777" w:rsidR="008E07B5" w:rsidRDefault="008E07B5">
            <w:pPr>
              <w:pStyle w:val="ConsPlusNormal"/>
            </w:pPr>
            <w:r>
              <w:t>3.1</w:t>
            </w:r>
          </w:p>
        </w:tc>
        <w:tc>
          <w:tcPr>
            <w:tcW w:w="3754" w:type="dxa"/>
          </w:tcPr>
          <w:p w14:paraId="460B17C9" w14:textId="77777777" w:rsidR="008E07B5" w:rsidRDefault="008E07B5">
            <w:pPr>
              <w:pStyle w:val="ConsPlusNormal"/>
              <w:ind w:firstLine="116"/>
              <w:jc w:val="both"/>
            </w:pPr>
            <w:r>
              <w:t>Протяженность вновь создаваемых</w:t>
            </w:r>
          </w:p>
        </w:tc>
        <w:tc>
          <w:tcPr>
            <w:tcW w:w="1402" w:type="dxa"/>
            <w:vAlign w:val="center"/>
          </w:tcPr>
          <w:p w14:paraId="329C5AE7" w14:textId="77777777" w:rsidR="008E07B5" w:rsidRDefault="008E07B5">
            <w:pPr>
              <w:pStyle w:val="ConsPlusNormal"/>
              <w:jc w:val="center"/>
            </w:pPr>
            <w:r>
              <w:t>км</w:t>
            </w:r>
          </w:p>
        </w:tc>
        <w:tc>
          <w:tcPr>
            <w:tcW w:w="979" w:type="dxa"/>
            <w:vAlign w:val="center"/>
          </w:tcPr>
          <w:p w14:paraId="33582470" w14:textId="77777777" w:rsidR="008E07B5" w:rsidRDefault="008E07B5">
            <w:pPr>
              <w:pStyle w:val="ConsPlusNormal"/>
            </w:pPr>
          </w:p>
        </w:tc>
        <w:tc>
          <w:tcPr>
            <w:tcW w:w="737" w:type="dxa"/>
            <w:vAlign w:val="center"/>
          </w:tcPr>
          <w:p w14:paraId="577AB254" w14:textId="77777777" w:rsidR="008E07B5" w:rsidRDefault="008E07B5">
            <w:pPr>
              <w:pStyle w:val="ConsPlusNormal"/>
            </w:pPr>
          </w:p>
        </w:tc>
        <w:tc>
          <w:tcPr>
            <w:tcW w:w="701" w:type="dxa"/>
            <w:vAlign w:val="center"/>
          </w:tcPr>
          <w:p w14:paraId="191831F6" w14:textId="77777777" w:rsidR="008E07B5" w:rsidRDefault="008E07B5">
            <w:pPr>
              <w:pStyle w:val="ConsPlusNormal"/>
            </w:pPr>
          </w:p>
        </w:tc>
        <w:tc>
          <w:tcPr>
            <w:tcW w:w="720" w:type="dxa"/>
            <w:vAlign w:val="center"/>
          </w:tcPr>
          <w:p w14:paraId="50415DFE" w14:textId="77777777" w:rsidR="008E07B5" w:rsidRDefault="008E07B5">
            <w:pPr>
              <w:pStyle w:val="ConsPlusNormal"/>
            </w:pPr>
          </w:p>
        </w:tc>
        <w:tc>
          <w:tcPr>
            <w:tcW w:w="720" w:type="dxa"/>
            <w:vAlign w:val="center"/>
          </w:tcPr>
          <w:p w14:paraId="76BFB8E1" w14:textId="77777777" w:rsidR="008E07B5" w:rsidRDefault="008E07B5">
            <w:pPr>
              <w:pStyle w:val="ConsPlusNormal"/>
            </w:pPr>
          </w:p>
        </w:tc>
        <w:tc>
          <w:tcPr>
            <w:tcW w:w="730" w:type="dxa"/>
            <w:vAlign w:val="center"/>
          </w:tcPr>
          <w:p w14:paraId="34248740" w14:textId="77777777" w:rsidR="008E07B5" w:rsidRDefault="008E07B5">
            <w:pPr>
              <w:pStyle w:val="ConsPlusNormal"/>
            </w:pPr>
          </w:p>
        </w:tc>
      </w:tr>
      <w:tr w:rsidR="008E07B5" w14:paraId="201A8E1F" w14:textId="77777777">
        <w:tc>
          <w:tcPr>
            <w:tcW w:w="964" w:type="dxa"/>
            <w:vAlign w:val="center"/>
          </w:tcPr>
          <w:p w14:paraId="66B862A6" w14:textId="77777777" w:rsidR="008E07B5" w:rsidRDefault="008E07B5">
            <w:pPr>
              <w:pStyle w:val="ConsPlusNormal"/>
            </w:pPr>
            <w:r>
              <w:t>3.1.1</w:t>
            </w:r>
          </w:p>
        </w:tc>
        <w:tc>
          <w:tcPr>
            <w:tcW w:w="3754" w:type="dxa"/>
          </w:tcPr>
          <w:p w14:paraId="4AAD65D4" w14:textId="77777777" w:rsidR="008E07B5" w:rsidRDefault="008E07B5">
            <w:pPr>
              <w:pStyle w:val="ConsPlusNormal"/>
              <w:jc w:val="both"/>
            </w:pPr>
            <w:r>
              <w:t>Протяженность сетей диаметром 40 мм и менее</w:t>
            </w:r>
          </w:p>
        </w:tc>
        <w:tc>
          <w:tcPr>
            <w:tcW w:w="1402" w:type="dxa"/>
            <w:vAlign w:val="center"/>
          </w:tcPr>
          <w:p w14:paraId="79284297" w14:textId="77777777" w:rsidR="008E07B5" w:rsidRDefault="008E07B5">
            <w:pPr>
              <w:pStyle w:val="ConsPlusNormal"/>
              <w:jc w:val="center"/>
            </w:pPr>
            <w:r>
              <w:t>км</w:t>
            </w:r>
          </w:p>
        </w:tc>
        <w:tc>
          <w:tcPr>
            <w:tcW w:w="979" w:type="dxa"/>
            <w:vAlign w:val="center"/>
          </w:tcPr>
          <w:p w14:paraId="188F8D20" w14:textId="77777777" w:rsidR="008E07B5" w:rsidRDefault="008E07B5">
            <w:pPr>
              <w:pStyle w:val="ConsPlusNormal"/>
            </w:pPr>
          </w:p>
        </w:tc>
        <w:tc>
          <w:tcPr>
            <w:tcW w:w="737" w:type="dxa"/>
            <w:vAlign w:val="center"/>
          </w:tcPr>
          <w:p w14:paraId="5625B840" w14:textId="77777777" w:rsidR="008E07B5" w:rsidRDefault="008E07B5">
            <w:pPr>
              <w:pStyle w:val="ConsPlusNormal"/>
            </w:pPr>
          </w:p>
        </w:tc>
        <w:tc>
          <w:tcPr>
            <w:tcW w:w="701" w:type="dxa"/>
            <w:vAlign w:val="center"/>
          </w:tcPr>
          <w:p w14:paraId="001A4EDD" w14:textId="77777777" w:rsidR="008E07B5" w:rsidRDefault="008E07B5">
            <w:pPr>
              <w:pStyle w:val="ConsPlusNormal"/>
            </w:pPr>
          </w:p>
        </w:tc>
        <w:tc>
          <w:tcPr>
            <w:tcW w:w="720" w:type="dxa"/>
            <w:vAlign w:val="center"/>
          </w:tcPr>
          <w:p w14:paraId="0C501F13" w14:textId="77777777" w:rsidR="008E07B5" w:rsidRDefault="008E07B5">
            <w:pPr>
              <w:pStyle w:val="ConsPlusNormal"/>
            </w:pPr>
          </w:p>
        </w:tc>
        <w:tc>
          <w:tcPr>
            <w:tcW w:w="720" w:type="dxa"/>
            <w:vAlign w:val="center"/>
          </w:tcPr>
          <w:p w14:paraId="78C4C483" w14:textId="77777777" w:rsidR="008E07B5" w:rsidRDefault="008E07B5">
            <w:pPr>
              <w:pStyle w:val="ConsPlusNormal"/>
            </w:pPr>
          </w:p>
        </w:tc>
        <w:tc>
          <w:tcPr>
            <w:tcW w:w="730" w:type="dxa"/>
            <w:vAlign w:val="center"/>
          </w:tcPr>
          <w:p w14:paraId="2FB3CF0A" w14:textId="77777777" w:rsidR="008E07B5" w:rsidRDefault="008E07B5">
            <w:pPr>
              <w:pStyle w:val="ConsPlusNormal"/>
            </w:pPr>
          </w:p>
        </w:tc>
      </w:tr>
      <w:tr w:rsidR="008E07B5" w14:paraId="309AF5C8" w14:textId="77777777">
        <w:tc>
          <w:tcPr>
            <w:tcW w:w="964" w:type="dxa"/>
            <w:vAlign w:val="center"/>
          </w:tcPr>
          <w:p w14:paraId="35CB0CC9" w14:textId="77777777" w:rsidR="008E07B5" w:rsidRDefault="008E07B5">
            <w:pPr>
              <w:pStyle w:val="ConsPlusNormal"/>
            </w:pPr>
            <w:r>
              <w:t>3.1.2</w:t>
            </w:r>
          </w:p>
        </w:tc>
        <w:tc>
          <w:tcPr>
            <w:tcW w:w="3754" w:type="dxa"/>
          </w:tcPr>
          <w:p w14:paraId="49B64679" w14:textId="77777777" w:rsidR="008E07B5" w:rsidRDefault="008E07B5">
            <w:pPr>
              <w:pStyle w:val="ConsPlusNormal"/>
              <w:ind w:firstLine="540"/>
              <w:jc w:val="both"/>
            </w:pPr>
            <w:r>
              <w:t>протяженность сетей диаметром от 40 мм до 70 мм (включительно)</w:t>
            </w:r>
          </w:p>
        </w:tc>
        <w:tc>
          <w:tcPr>
            <w:tcW w:w="1402" w:type="dxa"/>
            <w:vAlign w:val="center"/>
          </w:tcPr>
          <w:p w14:paraId="70BA666C" w14:textId="77777777" w:rsidR="008E07B5" w:rsidRDefault="008E07B5">
            <w:pPr>
              <w:pStyle w:val="ConsPlusNormal"/>
              <w:jc w:val="center"/>
            </w:pPr>
            <w:r>
              <w:t>км</w:t>
            </w:r>
          </w:p>
        </w:tc>
        <w:tc>
          <w:tcPr>
            <w:tcW w:w="979" w:type="dxa"/>
            <w:vAlign w:val="center"/>
          </w:tcPr>
          <w:p w14:paraId="39F82E9A" w14:textId="77777777" w:rsidR="008E07B5" w:rsidRDefault="008E07B5">
            <w:pPr>
              <w:pStyle w:val="ConsPlusNormal"/>
            </w:pPr>
          </w:p>
        </w:tc>
        <w:tc>
          <w:tcPr>
            <w:tcW w:w="737" w:type="dxa"/>
            <w:vAlign w:val="center"/>
          </w:tcPr>
          <w:p w14:paraId="01209D0C" w14:textId="77777777" w:rsidR="008E07B5" w:rsidRDefault="008E07B5">
            <w:pPr>
              <w:pStyle w:val="ConsPlusNormal"/>
            </w:pPr>
          </w:p>
        </w:tc>
        <w:tc>
          <w:tcPr>
            <w:tcW w:w="701" w:type="dxa"/>
            <w:vAlign w:val="center"/>
          </w:tcPr>
          <w:p w14:paraId="5B357354" w14:textId="77777777" w:rsidR="008E07B5" w:rsidRDefault="008E07B5">
            <w:pPr>
              <w:pStyle w:val="ConsPlusNormal"/>
            </w:pPr>
          </w:p>
        </w:tc>
        <w:tc>
          <w:tcPr>
            <w:tcW w:w="720" w:type="dxa"/>
            <w:vAlign w:val="center"/>
          </w:tcPr>
          <w:p w14:paraId="2C965089" w14:textId="77777777" w:rsidR="008E07B5" w:rsidRDefault="008E07B5">
            <w:pPr>
              <w:pStyle w:val="ConsPlusNormal"/>
            </w:pPr>
          </w:p>
        </w:tc>
        <w:tc>
          <w:tcPr>
            <w:tcW w:w="720" w:type="dxa"/>
            <w:vAlign w:val="center"/>
          </w:tcPr>
          <w:p w14:paraId="1D9C4FBE" w14:textId="77777777" w:rsidR="008E07B5" w:rsidRDefault="008E07B5">
            <w:pPr>
              <w:pStyle w:val="ConsPlusNormal"/>
            </w:pPr>
          </w:p>
        </w:tc>
        <w:tc>
          <w:tcPr>
            <w:tcW w:w="730" w:type="dxa"/>
            <w:vAlign w:val="center"/>
          </w:tcPr>
          <w:p w14:paraId="10ABF9CD" w14:textId="77777777" w:rsidR="008E07B5" w:rsidRDefault="008E07B5">
            <w:pPr>
              <w:pStyle w:val="ConsPlusNormal"/>
            </w:pPr>
          </w:p>
        </w:tc>
      </w:tr>
      <w:tr w:rsidR="008E07B5" w14:paraId="0347B2FF" w14:textId="77777777">
        <w:tc>
          <w:tcPr>
            <w:tcW w:w="964" w:type="dxa"/>
            <w:vAlign w:val="center"/>
          </w:tcPr>
          <w:p w14:paraId="43D3B7FF" w14:textId="77777777" w:rsidR="008E07B5" w:rsidRDefault="008E07B5">
            <w:pPr>
              <w:pStyle w:val="ConsPlusNormal"/>
            </w:pPr>
            <w:r>
              <w:lastRenderedPageBreak/>
              <w:t>3.1.3</w:t>
            </w:r>
          </w:p>
        </w:tc>
        <w:tc>
          <w:tcPr>
            <w:tcW w:w="3754" w:type="dxa"/>
          </w:tcPr>
          <w:p w14:paraId="2C469046" w14:textId="77777777" w:rsidR="008E07B5" w:rsidRDefault="008E07B5">
            <w:pPr>
              <w:pStyle w:val="ConsPlusNormal"/>
              <w:ind w:firstLine="540"/>
              <w:jc w:val="both"/>
            </w:pPr>
            <w:r>
              <w:t>протяженность сетей диаметром от 70 мм до 100 мм (включительно)</w:t>
            </w:r>
          </w:p>
        </w:tc>
        <w:tc>
          <w:tcPr>
            <w:tcW w:w="1402" w:type="dxa"/>
            <w:vAlign w:val="center"/>
          </w:tcPr>
          <w:p w14:paraId="2A1990B8" w14:textId="77777777" w:rsidR="008E07B5" w:rsidRDefault="008E07B5">
            <w:pPr>
              <w:pStyle w:val="ConsPlusNormal"/>
              <w:jc w:val="center"/>
            </w:pPr>
            <w:r>
              <w:t>км</w:t>
            </w:r>
          </w:p>
        </w:tc>
        <w:tc>
          <w:tcPr>
            <w:tcW w:w="979" w:type="dxa"/>
            <w:vAlign w:val="center"/>
          </w:tcPr>
          <w:p w14:paraId="31D19AAB" w14:textId="77777777" w:rsidR="008E07B5" w:rsidRDefault="008E07B5">
            <w:pPr>
              <w:pStyle w:val="ConsPlusNormal"/>
            </w:pPr>
          </w:p>
        </w:tc>
        <w:tc>
          <w:tcPr>
            <w:tcW w:w="737" w:type="dxa"/>
            <w:vAlign w:val="center"/>
          </w:tcPr>
          <w:p w14:paraId="512751F6" w14:textId="77777777" w:rsidR="008E07B5" w:rsidRDefault="008E07B5">
            <w:pPr>
              <w:pStyle w:val="ConsPlusNormal"/>
            </w:pPr>
          </w:p>
        </w:tc>
        <w:tc>
          <w:tcPr>
            <w:tcW w:w="701" w:type="dxa"/>
            <w:vAlign w:val="center"/>
          </w:tcPr>
          <w:p w14:paraId="6C801AEA" w14:textId="77777777" w:rsidR="008E07B5" w:rsidRDefault="008E07B5">
            <w:pPr>
              <w:pStyle w:val="ConsPlusNormal"/>
            </w:pPr>
          </w:p>
        </w:tc>
        <w:tc>
          <w:tcPr>
            <w:tcW w:w="720" w:type="dxa"/>
            <w:vAlign w:val="center"/>
          </w:tcPr>
          <w:p w14:paraId="099566F7" w14:textId="77777777" w:rsidR="008E07B5" w:rsidRDefault="008E07B5">
            <w:pPr>
              <w:pStyle w:val="ConsPlusNormal"/>
            </w:pPr>
          </w:p>
        </w:tc>
        <w:tc>
          <w:tcPr>
            <w:tcW w:w="720" w:type="dxa"/>
            <w:vAlign w:val="center"/>
          </w:tcPr>
          <w:p w14:paraId="439BD132" w14:textId="77777777" w:rsidR="008E07B5" w:rsidRDefault="008E07B5">
            <w:pPr>
              <w:pStyle w:val="ConsPlusNormal"/>
            </w:pPr>
          </w:p>
        </w:tc>
        <w:tc>
          <w:tcPr>
            <w:tcW w:w="730" w:type="dxa"/>
            <w:vAlign w:val="center"/>
          </w:tcPr>
          <w:p w14:paraId="4BB53F3C" w14:textId="77777777" w:rsidR="008E07B5" w:rsidRDefault="008E07B5">
            <w:pPr>
              <w:pStyle w:val="ConsPlusNormal"/>
            </w:pPr>
          </w:p>
        </w:tc>
      </w:tr>
      <w:tr w:rsidR="008E07B5" w14:paraId="0CF750D5" w14:textId="77777777">
        <w:tc>
          <w:tcPr>
            <w:tcW w:w="964" w:type="dxa"/>
            <w:vAlign w:val="center"/>
          </w:tcPr>
          <w:p w14:paraId="70AA9E13" w14:textId="77777777" w:rsidR="008E07B5" w:rsidRDefault="008E07B5">
            <w:pPr>
              <w:pStyle w:val="ConsPlusNormal"/>
            </w:pPr>
            <w:r>
              <w:t>3.1.4</w:t>
            </w:r>
          </w:p>
        </w:tc>
        <w:tc>
          <w:tcPr>
            <w:tcW w:w="3754" w:type="dxa"/>
          </w:tcPr>
          <w:p w14:paraId="5C7F3D02" w14:textId="77777777" w:rsidR="008E07B5" w:rsidRDefault="008E07B5">
            <w:pPr>
              <w:pStyle w:val="ConsPlusNormal"/>
              <w:ind w:firstLine="540"/>
              <w:jc w:val="both"/>
            </w:pPr>
            <w:r>
              <w:t>протяженность сетей диаметром от 100 мм до 150 мм (включительно)</w:t>
            </w:r>
          </w:p>
        </w:tc>
        <w:tc>
          <w:tcPr>
            <w:tcW w:w="1402" w:type="dxa"/>
            <w:vAlign w:val="center"/>
          </w:tcPr>
          <w:p w14:paraId="18545B1B" w14:textId="77777777" w:rsidR="008E07B5" w:rsidRDefault="008E07B5">
            <w:pPr>
              <w:pStyle w:val="ConsPlusNormal"/>
              <w:jc w:val="center"/>
            </w:pPr>
            <w:r>
              <w:t>км</w:t>
            </w:r>
          </w:p>
        </w:tc>
        <w:tc>
          <w:tcPr>
            <w:tcW w:w="979" w:type="dxa"/>
            <w:vAlign w:val="center"/>
          </w:tcPr>
          <w:p w14:paraId="7737EB6E" w14:textId="77777777" w:rsidR="008E07B5" w:rsidRDefault="008E07B5">
            <w:pPr>
              <w:pStyle w:val="ConsPlusNormal"/>
            </w:pPr>
          </w:p>
        </w:tc>
        <w:tc>
          <w:tcPr>
            <w:tcW w:w="737" w:type="dxa"/>
            <w:vAlign w:val="center"/>
          </w:tcPr>
          <w:p w14:paraId="374FC5E2" w14:textId="77777777" w:rsidR="008E07B5" w:rsidRDefault="008E07B5">
            <w:pPr>
              <w:pStyle w:val="ConsPlusNormal"/>
            </w:pPr>
          </w:p>
        </w:tc>
        <w:tc>
          <w:tcPr>
            <w:tcW w:w="701" w:type="dxa"/>
            <w:vAlign w:val="center"/>
          </w:tcPr>
          <w:p w14:paraId="0A6750BD" w14:textId="77777777" w:rsidR="008E07B5" w:rsidRDefault="008E07B5">
            <w:pPr>
              <w:pStyle w:val="ConsPlusNormal"/>
            </w:pPr>
          </w:p>
        </w:tc>
        <w:tc>
          <w:tcPr>
            <w:tcW w:w="720" w:type="dxa"/>
            <w:vAlign w:val="center"/>
          </w:tcPr>
          <w:p w14:paraId="389109C6" w14:textId="77777777" w:rsidR="008E07B5" w:rsidRDefault="008E07B5">
            <w:pPr>
              <w:pStyle w:val="ConsPlusNormal"/>
            </w:pPr>
          </w:p>
        </w:tc>
        <w:tc>
          <w:tcPr>
            <w:tcW w:w="720" w:type="dxa"/>
            <w:vAlign w:val="center"/>
          </w:tcPr>
          <w:p w14:paraId="2F30C3BA" w14:textId="77777777" w:rsidR="008E07B5" w:rsidRDefault="008E07B5">
            <w:pPr>
              <w:pStyle w:val="ConsPlusNormal"/>
            </w:pPr>
          </w:p>
        </w:tc>
        <w:tc>
          <w:tcPr>
            <w:tcW w:w="730" w:type="dxa"/>
            <w:vAlign w:val="center"/>
          </w:tcPr>
          <w:p w14:paraId="7CD18564" w14:textId="77777777" w:rsidR="008E07B5" w:rsidRDefault="008E07B5">
            <w:pPr>
              <w:pStyle w:val="ConsPlusNormal"/>
            </w:pPr>
          </w:p>
        </w:tc>
      </w:tr>
      <w:tr w:rsidR="008E07B5" w14:paraId="7C5FB240" w14:textId="77777777">
        <w:tc>
          <w:tcPr>
            <w:tcW w:w="964" w:type="dxa"/>
            <w:vAlign w:val="center"/>
          </w:tcPr>
          <w:p w14:paraId="06E4A677" w14:textId="77777777" w:rsidR="008E07B5" w:rsidRDefault="008E07B5">
            <w:pPr>
              <w:pStyle w:val="ConsPlusNormal"/>
            </w:pPr>
            <w:r>
              <w:t>3.1.5</w:t>
            </w:r>
          </w:p>
        </w:tc>
        <w:tc>
          <w:tcPr>
            <w:tcW w:w="3754" w:type="dxa"/>
          </w:tcPr>
          <w:p w14:paraId="0CD2E7B8" w14:textId="77777777" w:rsidR="008E07B5" w:rsidRDefault="008E07B5">
            <w:pPr>
              <w:pStyle w:val="ConsPlusNormal"/>
              <w:ind w:firstLine="540"/>
              <w:jc w:val="both"/>
            </w:pPr>
            <w:r>
              <w:t>протяженность сетей диаметром от 150 мм до 200 мм (включительно)</w:t>
            </w:r>
          </w:p>
        </w:tc>
        <w:tc>
          <w:tcPr>
            <w:tcW w:w="1402" w:type="dxa"/>
            <w:vAlign w:val="center"/>
          </w:tcPr>
          <w:p w14:paraId="12103212" w14:textId="77777777" w:rsidR="008E07B5" w:rsidRDefault="008E07B5">
            <w:pPr>
              <w:pStyle w:val="ConsPlusNormal"/>
              <w:jc w:val="center"/>
            </w:pPr>
            <w:r>
              <w:t>км</w:t>
            </w:r>
          </w:p>
        </w:tc>
        <w:tc>
          <w:tcPr>
            <w:tcW w:w="979" w:type="dxa"/>
            <w:vAlign w:val="center"/>
          </w:tcPr>
          <w:p w14:paraId="125DA72C" w14:textId="77777777" w:rsidR="008E07B5" w:rsidRDefault="008E07B5">
            <w:pPr>
              <w:pStyle w:val="ConsPlusNormal"/>
            </w:pPr>
          </w:p>
        </w:tc>
        <w:tc>
          <w:tcPr>
            <w:tcW w:w="737" w:type="dxa"/>
            <w:vAlign w:val="center"/>
          </w:tcPr>
          <w:p w14:paraId="2DE2F32A" w14:textId="77777777" w:rsidR="008E07B5" w:rsidRDefault="008E07B5">
            <w:pPr>
              <w:pStyle w:val="ConsPlusNormal"/>
            </w:pPr>
          </w:p>
        </w:tc>
        <w:tc>
          <w:tcPr>
            <w:tcW w:w="701" w:type="dxa"/>
            <w:vAlign w:val="center"/>
          </w:tcPr>
          <w:p w14:paraId="7697643A" w14:textId="77777777" w:rsidR="008E07B5" w:rsidRDefault="008E07B5">
            <w:pPr>
              <w:pStyle w:val="ConsPlusNormal"/>
            </w:pPr>
          </w:p>
        </w:tc>
        <w:tc>
          <w:tcPr>
            <w:tcW w:w="720" w:type="dxa"/>
            <w:vAlign w:val="center"/>
          </w:tcPr>
          <w:p w14:paraId="28ECFA56" w14:textId="77777777" w:rsidR="008E07B5" w:rsidRDefault="008E07B5">
            <w:pPr>
              <w:pStyle w:val="ConsPlusNormal"/>
            </w:pPr>
          </w:p>
        </w:tc>
        <w:tc>
          <w:tcPr>
            <w:tcW w:w="720" w:type="dxa"/>
            <w:vAlign w:val="center"/>
          </w:tcPr>
          <w:p w14:paraId="264C730F" w14:textId="77777777" w:rsidR="008E07B5" w:rsidRDefault="008E07B5">
            <w:pPr>
              <w:pStyle w:val="ConsPlusNormal"/>
            </w:pPr>
          </w:p>
        </w:tc>
        <w:tc>
          <w:tcPr>
            <w:tcW w:w="730" w:type="dxa"/>
            <w:vAlign w:val="center"/>
          </w:tcPr>
          <w:p w14:paraId="5DE6DAAB" w14:textId="77777777" w:rsidR="008E07B5" w:rsidRDefault="008E07B5">
            <w:pPr>
              <w:pStyle w:val="ConsPlusNormal"/>
            </w:pPr>
          </w:p>
        </w:tc>
      </w:tr>
      <w:tr w:rsidR="008E07B5" w14:paraId="7CCE01C4" w14:textId="77777777">
        <w:tc>
          <w:tcPr>
            <w:tcW w:w="964" w:type="dxa"/>
            <w:vAlign w:val="center"/>
          </w:tcPr>
          <w:p w14:paraId="7E46432C" w14:textId="77777777" w:rsidR="008E07B5" w:rsidRDefault="008E07B5">
            <w:pPr>
              <w:pStyle w:val="ConsPlusNormal"/>
            </w:pPr>
            <w:r>
              <w:t>3.1.6</w:t>
            </w:r>
          </w:p>
        </w:tc>
        <w:tc>
          <w:tcPr>
            <w:tcW w:w="3754" w:type="dxa"/>
          </w:tcPr>
          <w:p w14:paraId="688BEDFC" w14:textId="77777777" w:rsidR="008E07B5" w:rsidRDefault="008E07B5">
            <w:pPr>
              <w:pStyle w:val="ConsPlusNormal"/>
              <w:ind w:firstLine="540"/>
              <w:jc w:val="both"/>
            </w:pPr>
            <w:r>
              <w:t>протяженность сетей диаметром от 200 мм до 250 мм (включительно)</w:t>
            </w:r>
          </w:p>
        </w:tc>
        <w:tc>
          <w:tcPr>
            <w:tcW w:w="1402" w:type="dxa"/>
            <w:vAlign w:val="center"/>
          </w:tcPr>
          <w:p w14:paraId="5B35D841" w14:textId="77777777" w:rsidR="008E07B5" w:rsidRDefault="008E07B5">
            <w:pPr>
              <w:pStyle w:val="ConsPlusNormal"/>
              <w:jc w:val="center"/>
            </w:pPr>
            <w:r>
              <w:t>км</w:t>
            </w:r>
          </w:p>
        </w:tc>
        <w:tc>
          <w:tcPr>
            <w:tcW w:w="979" w:type="dxa"/>
            <w:vAlign w:val="center"/>
          </w:tcPr>
          <w:p w14:paraId="3BB60B2F" w14:textId="77777777" w:rsidR="008E07B5" w:rsidRDefault="008E07B5">
            <w:pPr>
              <w:pStyle w:val="ConsPlusNormal"/>
            </w:pPr>
          </w:p>
        </w:tc>
        <w:tc>
          <w:tcPr>
            <w:tcW w:w="737" w:type="dxa"/>
            <w:vAlign w:val="center"/>
          </w:tcPr>
          <w:p w14:paraId="51D7CE2F" w14:textId="77777777" w:rsidR="008E07B5" w:rsidRDefault="008E07B5">
            <w:pPr>
              <w:pStyle w:val="ConsPlusNormal"/>
            </w:pPr>
          </w:p>
        </w:tc>
        <w:tc>
          <w:tcPr>
            <w:tcW w:w="701" w:type="dxa"/>
            <w:vAlign w:val="center"/>
          </w:tcPr>
          <w:p w14:paraId="5F0DBF2F" w14:textId="77777777" w:rsidR="008E07B5" w:rsidRDefault="008E07B5">
            <w:pPr>
              <w:pStyle w:val="ConsPlusNormal"/>
            </w:pPr>
          </w:p>
        </w:tc>
        <w:tc>
          <w:tcPr>
            <w:tcW w:w="720" w:type="dxa"/>
            <w:vAlign w:val="center"/>
          </w:tcPr>
          <w:p w14:paraId="2D6C4D4F" w14:textId="77777777" w:rsidR="008E07B5" w:rsidRDefault="008E07B5">
            <w:pPr>
              <w:pStyle w:val="ConsPlusNormal"/>
            </w:pPr>
          </w:p>
        </w:tc>
        <w:tc>
          <w:tcPr>
            <w:tcW w:w="720" w:type="dxa"/>
            <w:vAlign w:val="center"/>
          </w:tcPr>
          <w:p w14:paraId="2EDEA45F" w14:textId="77777777" w:rsidR="008E07B5" w:rsidRDefault="008E07B5">
            <w:pPr>
              <w:pStyle w:val="ConsPlusNormal"/>
            </w:pPr>
          </w:p>
        </w:tc>
        <w:tc>
          <w:tcPr>
            <w:tcW w:w="730" w:type="dxa"/>
            <w:vAlign w:val="center"/>
          </w:tcPr>
          <w:p w14:paraId="2E548DBB" w14:textId="77777777" w:rsidR="008E07B5" w:rsidRDefault="008E07B5">
            <w:pPr>
              <w:pStyle w:val="ConsPlusNormal"/>
            </w:pPr>
          </w:p>
        </w:tc>
      </w:tr>
      <w:tr w:rsidR="008E07B5" w14:paraId="04088EF7" w14:textId="77777777">
        <w:tc>
          <w:tcPr>
            <w:tcW w:w="964" w:type="dxa"/>
            <w:vAlign w:val="center"/>
          </w:tcPr>
          <w:p w14:paraId="0626BD4F" w14:textId="77777777" w:rsidR="008E07B5" w:rsidRDefault="008E07B5">
            <w:pPr>
              <w:pStyle w:val="ConsPlusNormal"/>
            </w:pPr>
            <w:r>
              <w:t>3.1.7</w:t>
            </w:r>
          </w:p>
        </w:tc>
        <w:tc>
          <w:tcPr>
            <w:tcW w:w="3754" w:type="dxa"/>
          </w:tcPr>
          <w:p w14:paraId="173931FB" w14:textId="77777777" w:rsidR="008E07B5" w:rsidRDefault="008E07B5">
            <w:pPr>
              <w:pStyle w:val="ConsPlusNormal"/>
              <w:ind w:firstLine="540"/>
              <w:jc w:val="both"/>
            </w:pPr>
            <w:r>
              <w:t>протяженность сетей диаметром от 250 мм и более</w:t>
            </w:r>
          </w:p>
        </w:tc>
        <w:tc>
          <w:tcPr>
            <w:tcW w:w="1402" w:type="dxa"/>
            <w:vAlign w:val="center"/>
          </w:tcPr>
          <w:p w14:paraId="083F1918" w14:textId="77777777" w:rsidR="008E07B5" w:rsidRDefault="008E07B5">
            <w:pPr>
              <w:pStyle w:val="ConsPlusNormal"/>
              <w:jc w:val="center"/>
            </w:pPr>
            <w:r>
              <w:t>км</w:t>
            </w:r>
          </w:p>
        </w:tc>
        <w:tc>
          <w:tcPr>
            <w:tcW w:w="979" w:type="dxa"/>
            <w:vAlign w:val="center"/>
          </w:tcPr>
          <w:p w14:paraId="77B255F4" w14:textId="77777777" w:rsidR="008E07B5" w:rsidRDefault="008E07B5">
            <w:pPr>
              <w:pStyle w:val="ConsPlusNormal"/>
            </w:pPr>
          </w:p>
        </w:tc>
        <w:tc>
          <w:tcPr>
            <w:tcW w:w="737" w:type="dxa"/>
            <w:vAlign w:val="center"/>
          </w:tcPr>
          <w:p w14:paraId="0F98603D" w14:textId="77777777" w:rsidR="008E07B5" w:rsidRDefault="008E07B5">
            <w:pPr>
              <w:pStyle w:val="ConsPlusNormal"/>
            </w:pPr>
          </w:p>
        </w:tc>
        <w:tc>
          <w:tcPr>
            <w:tcW w:w="701" w:type="dxa"/>
            <w:vAlign w:val="center"/>
          </w:tcPr>
          <w:p w14:paraId="63B0BB88" w14:textId="77777777" w:rsidR="008E07B5" w:rsidRDefault="008E07B5">
            <w:pPr>
              <w:pStyle w:val="ConsPlusNormal"/>
            </w:pPr>
          </w:p>
        </w:tc>
        <w:tc>
          <w:tcPr>
            <w:tcW w:w="720" w:type="dxa"/>
            <w:vAlign w:val="center"/>
          </w:tcPr>
          <w:p w14:paraId="0E17332A" w14:textId="77777777" w:rsidR="008E07B5" w:rsidRDefault="008E07B5">
            <w:pPr>
              <w:pStyle w:val="ConsPlusNormal"/>
            </w:pPr>
          </w:p>
        </w:tc>
        <w:tc>
          <w:tcPr>
            <w:tcW w:w="720" w:type="dxa"/>
            <w:vAlign w:val="center"/>
          </w:tcPr>
          <w:p w14:paraId="2B12952C" w14:textId="77777777" w:rsidR="008E07B5" w:rsidRDefault="008E07B5">
            <w:pPr>
              <w:pStyle w:val="ConsPlusNormal"/>
            </w:pPr>
          </w:p>
        </w:tc>
        <w:tc>
          <w:tcPr>
            <w:tcW w:w="730" w:type="dxa"/>
            <w:vAlign w:val="center"/>
          </w:tcPr>
          <w:p w14:paraId="02F17455" w14:textId="77777777" w:rsidR="008E07B5" w:rsidRDefault="008E07B5">
            <w:pPr>
              <w:pStyle w:val="ConsPlusNormal"/>
            </w:pPr>
          </w:p>
        </w:tc>
      </w:tr>
      <w:tr w:rsidR="008E07B5" w14:paraId="77B4BAA6" w14:textId="77777777">
        <w:tc>
          <w:tcPr>
            <w:tcW w:w="964" w:type="dxa"/>
            <w:vAlign w:val="center"/>
          </w:tcPr>
          <w:p w14:paraId="5761420B" w14:textId="77777777" w:rsidR="008E07B5" w:rsidRDefault="008E07B5">
            <w:pPr>
              <w:pStyle w:val="ConsPlusNormal"/>
            </w:pPr>
            <w:r>
              <w:t>4</w:t>
            </w:r>
          </w:p>
        </w:tc>
        <w:tc>
          <w:tcPr>
            <w:tcW w:w="3754" w:type="dxa"/>
          </w:tcPr>
          <w:p w14:paraId="492F8630" w14:textId="77777777" w:rsidR="008E07B5" w:rsidRDefault="008E07B5">
            <w:pPr>
              <w:pStyle w:val="ConsPlusNormal"/>
              <w:jc w:val="both"/>
            </w:pPr>
            <w:r>
              <w:t>Подключаемая нагрузка</w:t>
            </w:r>
          </w:p>
        </w:tc>
        <w:tc>
          <w:tcPr>
            <w:tcW w:w="1402" w:type="dxa"/>
            <w:vAlign w:val="center"/>
          </w:tcPr>
          <w:p w14:paraId="3F3BC710" w14:textId="77777777" w:rsidR="008E07B5" w:rsidRDefault="008E07B5">
            <w:pPr>
              <w:pStyle w:val="ConsPlusNormal"/>
              <w:jc w:val="center"/>
            </w:pPr>
            <w:r>
              <w:t>куб. м в сутки</w:t>
            </w:r>
          </w:p>
        </w:tc>
        <w:tc>
          <w:tcPr>
            <w:tcW w:w="979" w:type="dxa"/>
            <w:vAlign w:val="center"/>
          </w:tcPr>
          <w:p w14:paraId="735092AB" w14:textId="77777777" w:rsidR="008E07B5" w:rsidRDefault="008E07B5">
            <w:pPr>
              <w:pStyle w:val="ConsPlusNormal"/>
            </w:pPr>
          </w:p>
        </w:tc>
        <w:tc>
          <w:tcPr>
            <w:tcW w:w="737" w:type="dxa"/>
            <w:vAlign w:val="center"/>
          </w:tcPr>
          <w:p w14:paraId="75178C80" w14:textId="77777777" w:rsidR="008E07B5" w:rsidRDefault="008E07B5">
            <w:pPr>
              <w:pStyle w:val="ConsPlusNormal"/>
            </w:pPr>
          </w:p>
        </w:tc>
        <w:tc>
          <w:tcPr>
            <w:tcW w:w="701" w:type="dxa"/>
            <w:vAlign w:val="center"/>
          </w:tcPr>
          <w:p w14:paraId="2375F75F" w14:textId="77777777" w:rsidR="008E07B5" w:rsidRDefault="008E07B5">
            <w:pPr>
              <w:pStyle w:val="ConsPlusNormal"/>
            </w:pPr>
          </w:p>
        </w:tc>
        <w:tc>
          <w:tcPr>
            <w:tcW w:w="720" w:type="dxa"/>
            <w:vAlign w:val="center"/>
          </w:tcPr>
          <w:p w14:paraId="7F9FCE80" w14:textId="77777777" w:rsidR="008E07B5" w:rsidRDefault="008E07B5">
            <w:pPr>
              <w:pStyle w:val="ConsPlusNormal"/>
            </w:pPr>
          </w:p>
        </w:tc>
        <w:tc>
          <w:tcPr>
            <w:tcW w:w="720" w:type="dxa"/>
            <w:vAlign w:val="center"/>
          </w:tcPr>
          <w:p w14:paraId="30C20048" w14:textId="77777777" w:rsidR="008E07B5" w:rsidRDefault="008E07B5">
            <w:pPr>
              <w:pStyle w:val="ConsPlusNormal"/>
            </w:pPr>
          </w:p>
        </w:tc>
        <w:tc>
          <w:tcPr>
            <w:tcW w:w="730" w:type="dxa"/>
            <w:vAlign w:val="center"/>
          </w:tcPr>
          <w:p w14:paraId="1D91A6B2" w14:textId="77777777" w:rsidR="008E07B5" w:rsidRDefault="008E07B5">
            <w:pPr>
              <w:pStyle w:val="ConsPlusNormal"/>
            </w:pPr>
          </w:p>
        </w:tc>
      </w:tr>
      <w:tr w:rsidR="008E07B5" w14:paraId="0E56865A" w14:textId="77777777">
        <w:tc>
          <w:tcPr>
            <w:tcW w:w="964" w:type="dxa"/>
            <w:vAlign w:val="center"/>
          </w:tcPr>
          <w:p w14:paraId="6B697726" w14:textId="77777777" w:rsidR="008E07B5" w:rsidRDefault="008E07B5">
            <w:pPr>
              <w:pStyle w:val="ConsPlusNormal"/>
            </w:pPr>
            <w:r>
              <w:t>5</w:t>
            </w:r>
          </w:p>
        </w:tc>
        <w:tc>
          <w:tcPr>
            <w:tcW w:w="3754" w:type="dxa"/>
          </w:tcPr>
          <w:p w14:paraId="480CEEF4" w14:textId="77777777" w:rsidR="008E07B5" w:rsidRDefault="008E07B5">
            <w:pPr>
              <w:pStyle w:val="ConsPlusNormal"/>
              <w:jc w:val="both"/>
            </w:pPr>
            <w:r>
              <w:t>Предлагаемые тарифы на подключение</w:t>
            </w:r>
          </w:p>
        </w:tc>
        <w:tc>
          <w:tcPr>
            <w:tcW w:w="1402" w:type="dxa"/>
            <w:vAlign w:val="center"/>
          </w:tcPr>
          <w:p w14:paraId="3337F41D" w14:textId="77777777" w:rsidR="008E07B5" w:rsidRDefault="008E07B5">
            <w:pPr>
              <w:pStyle w:val="ConsPlusNormal"/>
            </w:pPr>
          </w:p>
        </w:tc>
        <w:tc>
          <w:tcPr>
            <w:tcW w:w="979" w:type="dxa"/>
            <w:vAlign w:val="center"/>
          </w:tcPr>
          <w:p w14:paraId="049CBE7A" w14:textId="77777777" w:rsidR="008E07B5" w:rsidRDefault="008E07B5">
            <w:pPr>
              <w:pStyle w:val="ConsPlusNormal"/>
            </w:pPr>
          </w:p>
        </w:tc>
        <w:tc>
          <w:tcPr>
            <w:tcW w:w="737" w:type="dxa"/>
            <w:vAlign w:val="center"/>
          </w:tcPr>
          <w:p w14:paraId="0C43FBCE" w14:textId="77777777" w:rsidR="008E07B5" w:rsidRDefault="008E07B5">
            <w:pPr>
              <w:pStyle w:val="ConsPlusNormal"/>
            </w:pPr>
          </w:p>
        </w:tc>
        <w:tc>
          <w:tcPr>
            <w:tcW w:w="701" w:type="dxa"/>
            <w:vAlign w:val="center"/>
          </w:tcPr>
          <w:p w14:paraId="271FCB21" w14:textId="77777777" w:rsidR="008E07B5" w:rsidRDefault="008E07B5">
            <w:pPr>
              <w:pStyle w:val="ConsPlusNormal"/>
            </w:pPr>
          </w:p>
        </w:tc>
        <w:tc>
          <w:tcPr>
            <w:tcW w:w="720" w:type="dxa"/>
            <w:vAlign w:val="center"/>
          </w:tcPr>
          <w:p w14:paraId="09C07ACC" w14:textId="77777777" w:rsidR="008E07B5" w:rsidRDefault="008E07B5">
            <w:pPr>
              <w:pStyle w:val="ConsPlusNormal"/>
            </w:pPr>
          </w:p>
        </w:tc>
        <w:tc>
          <w:tcPr>
            <w:tcW w:w="720" w:type="dxa"/>
            <w:vAlign w:val="center"/>
          </w:tcPr>
          <w:p w14:paraId="3833945D" w14:textId="77777777" w:rsidR="008E07B5" w:rsidRDefault="008E07B5">
            <w:pPr>
              <w:pStyle w:val="ConsPlusNormal"/>
            </w:pPr>
          </w:p>
        </w:tc>
        <w:tc>
          <w:tcPr>
            <w:tcW w:w="730" w:type="dxa"/>
            <w:vAlign w:val="center"/>
          </w:tcPr>
          <w:p w14:paraId="2DCF8CBA" w14:textId="77777777" w:rsidR="008E07B5" w:rsidRDefault="008E07B5">
            <w:pPr>
              <w:pStyle w:val="ConsPlusNormal"/>
            </w:pPr>
          </w:p>
        </w:tc>
      </w:tr>
      <w:tr w:rsidR="008E07B5" w14:paraId="6A87941E" w14:textId="77777777">
        <w:tc>
          <w:tcPr>
            <w:tcW w:w="964" w:type="dxa"/>
            <w:vAlign w:val="center"/>
          </w:tcPr>
          <w:p w14:paraId="286CE8D0" w14:textId="77777777" w:rsidR="008E07B5" w:rsidRDefault="008E07B5">
            <w:pPr>
              <w:pStyle w:val="ConsPlusNormal"/>
            </w:pPr>
            <w:r>
              <w:t>5.1</w:t>
            </w:r>
          </w:p>
        </w:tc>
        <w:tc>
          <w:tcPr>
            <w:tcW w:w="3754" w:type="dxa"/>
          </w:tcPr>
          <w:p w14:paraId="752C3D4A" w14:textId="77777777" w:rsidR="008E07B5" w:rsidRDefault="008E07B5">
            <w:pPr>
              <w:pStyle w:val="ConsPlusNormal"/>
              <w:ind w:firstLine="116"/>
              <w:jc w:val="both"/>
            </w:pPr>
            <w:r>
              <w:t>Базовая ставка тарифа на протяженность сетей</w:t>
            </w:r>
          </w:p>
        </w:tc>
        <w:tc>
          <w:tcPr>
            <w:tcW w:w="1402" w:type="dxa"/>
            <w:vAlign w:val="center"/>
          </w:tcPr>
          <w:p w14:paraId="3D3835E5" w14:textId="77777777" w:rsidR="008E07B5" w:rsidRDefault="008E07B5">
            <w:pPr>
              <w:pStyle w:val="ConsPlusNormal"/>
              <w:jc w:val="center"/>
            </w:pPr>
            <w:r>
              <w:t>тыс. руб./км</w:t>
            </w:r>
          </w:p>
        </w:tc>
        <w:tc>
          <w:tcPr>
            <w:tcW w:w="979" w:type="dxa"/>
            <w:vAlign w:val="center"/>
          </w:tcPr>
          <w:p w14:paraId="30786F54" w14:textId="77777777" w:rsidR="008E07B5" w:rsidRDefault="008E07B5">
            <w:pPr>
              <w:pStyle w:val="ConsPlusNormal"/>
            </w:pPr>
          </w:p>
        </w:tc>
        <w:tc>
          <w:tcPr>
            <w:tcW w:w="737" w:type="dxa"/>
            <w:vAlign w:val="center"/>
          </w:tcPr>
          <w:p w14:paraId="1753BAE4" w14:textId="77777777" w:rsidR="008E07B5" w:rsidRDefault="008E07B5">
            <w:pPr>
              <w:pStyle w:val="ConsPlusNormal"/>
            </w:pPr>
          </w:p>
        </w:tc>
        <w:tc>
          <w:tcPr>
            <w:tcW w:w="701" w:type="dxa"/>
            <w:vAlign w:val="center"/>
          </w:tcPr>
          <w:p w14:paraId="02357A59" w14:textId="77777777" w:rsidR="008E07B5" w:rsidRDefault="008E07B5">
            <w:pPr>
              <w:pStyle w:val="ConsPlusNormal"/>
            </w:pPr>
          </w:p>
        </w:tc>
        <w:tc>
          <w:tcPr>
            <w:tcW w:w="720" w:type="dxa"/>
            <w:vAlign w:val="center"/>
          </w:tcPr>
          <w:p w14:paraId="58A360AD" w14:textId="77777777" w:rsidR="008E07B5" w:rsidRDefault="008E07B5">
            <w:pPr>
              <w:pStyle w:val="ConsPlusNormal"/>
            </w:pPr>
          </w:p>
        </w:tc>
        <w:tc>
          <w:tcPr>
            <w:tcW w:w="720" w:type="dxa"/>
            <w:vAlign w:val="center"/>
          </w:tcPr>
          <w:p w14:paraId="0EC0BD78" w14:textId="77777777" w:rsidR="008E07B5" w:rsidRDefault="008E07B5">
            <w:pPr>
              <w:pStyle w:val="ConsPlusNormal"/>
            </w:pPr>
          </w:p>
        </w:tc>
        <w:tc>
          <w:tcPr>
            <w:tcW w:w="730" w:type="dxa"/>
            <w:vAlign w:val="center"/>
          </w:tcPr>
          <w:p w14:paraId="13316F4D" w14:textId="77777777" w:rsidR="008E07B5" w:rsidRDefault="008E07B5">
            <w:pPr>
              <w:pStyle w:val="ConsPlusNormal"/>
            </w:pPr>
          </w:p>
        </w:tc>
      </w:tr>
      <w:tr w:rsidR="008E07B5" w14:paraId="5339CD64" w14:textId="77777777">
        <w:tc>
          <w:tcPr>
            <w:tcW w:w="964" w:type="dxa"/>
            <w:vAlign w:val="center"/>
          </w:tcPr>
          <w:p w14:paraId="6E4A371C" w14:textId="77777777" w:rsidR="008E07B5" w:rsidRDefault="008E07B5">
            <w:pPr>
              <w:pStyle w:val="ConsPlusNormal"/>
            </w:pPr>
            <w:r>
              <w:t>5.2</w:t>
            </w:r>
          </w:p>
        </w:tc>
        <w:tc>
          <w:tcPr>
            <w:tcW w:w="3754" w:type="dxa"/>
          </w:tcPr>
          <w:p w14:paraId="303122D0" w14:textId="77777777" w:rsidR="008E07B5" w:rsidRDefault="008E07B5">
            <w:pPr>
              <w:pStyle w:val="ConsPlusNormal"/>
              <w:ind w:firstLine="116"/>
              <w:jc w:val="both"/>
            </w:pPr>
            <w:r>
              <w:t>Коэффициенты дифференциации тарифа в зависимости от диаметра сетей</w:t>
            </w:r>
          </w:p>
        </w:tc>
        <w:tc>
          <w:tcPr>
            <w:tcW w:w="1402" w:type="dxa"/>
            <w:vAlign w:val="center"/>
          </w:tcPr>
          <w:p w14:paraId="68113FEE" w14:textId="77777777" w:rsidR="008E07B5" w:rsidRDefault="008E07B5">
            <w:pPr>
              <w:pStyle w:val="ConsPlusNormal"/>
            </w:pPr>
          </w:p>
        </w:tc>
        <w:tc>
          <w:tcPr>
            <w:tcW w:w="979" w:type="dxa"/>
            <w:vAlign w:val="center"/>
          </w:tcPr>
          <w:p w14:paraId="78CE7A67" w14:textId="77777777" w:rsidR="008E07B5" w:rsidRDefault="008E07B5">
            <w:pPr>
              <w:pStyle w:val="ConsPlusNormal"/>
            </w:pPr>
          </w:p>
        </w:tc>
        <w:tc>
          <w:tcPr>
            <w:tcW w:w="737" w:type="dxa"/>
            <w:vAlign w:val="center"/>
          </w:tcPr>
          <w:p w14:paraId="243AC5AB" w14:textId="77777777" w:rsidR="008E07B5" w:rsidRDefault="008E07B5">
            <w:pPr>
              <w:pStyle w:val="ConsPlusNormal"/>
            </w:pPr>
          </w:p>
        </w:tc>
        <w:tc>
          <w:tcPr>
            <w:tcW w:w="701" w:type="dxa"/>
            <w:vAlign w:val="center"/>
          </w:tcPr>
          <w:p w14:paraId="7DBDFB85" w14:textId="77777777" w:rsidR="008E07B5" w:rsidRDefault="008E07B5">
            <w:pPr>
              <w:pStyle w:val="ConsPlusNormal"/>
            </w:pPr>
          </w:p>
        </w:tc>
        <w:tc>
          <w:tcPr>
            <w:tcW w:w="720" w:type="dxa"/>
            <w:vAlign w:val="center"/>
          </w:tcPr>
          <w:p w14:paraId="7C672BAD" w14:textId="77777777" w:rsidR="008E07B5" w:rsidRDefault="008E07B5">
            <w:pPr>
              <w:pStyle w:val="ConsPlusNormal"/>
            </w:pPr>
          </w:p>
        </w:tc>
        <w:tc>
          <w:tcPr>
            <w:tcW w:w="720" w:type="dxa"/>
            <w:vAlign w:val="center"/>
          </w:tcPr>
          <w:p w14:paraId="1D03908C" w14:textId="77777777" w:rsidR="008E07B5" w:rsidRDefault="008E07B5">
            <w:pPr>
              <w:pStyle w:val="ConsPlusNormal"/>
            </w:pPr>
          </w:p>
        </w:tc>
        <w:tc>
          <w:tcPr>
            <w:tcW w:w="730" w:type="dxa"/>
            <w:vAlign w:val="center"/>
          </w:tcPr>
          <w:p w14:paraId="2CCD18B6" w14:textId="77777777" w:rsidR="008E07B5" w:rsidRDefault="008E07B5">
            <w:pPr>
              <w:pStyle w:val="ConsPlusNormal"/>
            </w:pPr>
          </w:p>
        </w:tc>
      </w:tr>
      <w:tr w:rsidR="008E07B5" w14:paraId="6AFB63E4" w14:textId="77777777">
        <w:tc>
          <w:tcPr>
            <w:tcW w:w="964" w:type="dxa"/>
            <w:vAlign w:val="center"/>
          </w:tcPr>
          <w:p w14:paraId="6B8955E9" w14:textId="77777777" w:rsidR="008E07B5" w:rsidRDefault="008E07B5">
            <w:pPr>
              <w:pStyle w:val="ConsPlusNormal"/>
            </w:pPr>
            <w:r>
              <w:t>5.2.1</w:t>
            </w:r>
          </w:p>
        </w:tc>
        <w:tc>
          <w:tcPr>
            <w:tcW w:w="3754" w:type="dxa"/>
          </w:tcPr>
          <w:p w14:paraId="0EB1AAA8" w14:textId="77777777" w:rsidR="008E07B5" w:rsidRDefault="008E07B5">
            <w:pPr>
              <w:pStyle w:val="ConsPlusNormal"/>
              <w:ind w:firstLine="540"/>
              <w:jc w:val="both"/>
            </w:pPr>
            <w:r>
              <w:t>коэффициент для сетей диаметром 40 мм и менее</w:t>
            </w:r>
          </w:p>
        </w:tc>
        <w:tc>
          <w:tcPr>
            <w:tcW w:w="1402" w:type="dxa"/>
            <w:vAlign w:val="center"/>
          </w:tcPr>
          <w:p w14:paraId="50ECAECB" w14:textId="77777777" w:rsidR="008E07B5" w:rsidRDefault="008E07B5">
            <w:pPr>
              <w:pStyle w:val="ConsPlusNormal"/>
              <w:jc w:val="center"/>
            </w:pPr>
            <w:r>
              <w:t>-</w:t>
            </w:r>
          </w:p>
        </w:tc>
        <w:tc>
          <w:tcPr>
            <w:tcW w:w="979" w:type="dxa"/>
            <w:vAlign w:val="center"/>
          </w:tcPr>
          <w:p w14:paraId="22FA91B1" w14:textId="77777777" w:rsidR="008E07B5" w:rsidRDefault="008E07B5">
            <w:pPr>
              <w:pStyle w:val="ConsPlusNormal"/>
            </w:pPr>
          </w:p>
        </w:tc>
        <w:tc>
          <w:tcPr>
            <w:tcW w:w="737" w:type="dxa"/>
            <w:vAlign w:val="center"/>
          </w:tcPr>
          <w:p w14:paraId="01B3F504" w14:textId="77777777" w:rsidR="008E07B5" w:rsidRDefault="008E07B5">
            <w:pPr>
              <w:pStyle w:val="ConsPlusNormal"/>
            </w:pPr>
          </w:p>
        </w:tc>
        <w:tc>
          <w:tcPr>
            <w:tcW w:w="701" w:type="dxa"/>
            <w:vAlign w:val="center"/>
          </w:tcPr>
          <w:p w14:paraId="6FCB5964" w14:textId="77777777" w:rsidR="008E07B5" w:rsidRDefault="008E07B5">
            <w:pPr>
              <w:pStyle w:val="ConsPlusNormal"/>
            </w:pPr>
          </w:p>
        </w:tc>
        <w:tc>
          <w:tcPr>
            <w:tcW w:w="720" w:type="dxa"/>
            <w:vAlign w:val="center"/>
          </w:tcPr>
          <w:p w14:paraId="67314159" w14:textId="77777777" w:rsidR="008E07B5" w:rsidRDefault="008E07B5">
            <w:pPr>
              <w:pStyle w:val="ConsPlusNormal"/>
            </w:pPr>
          </w:p>
        </w:tc>
        <w:tc>
          <w:tcPr>
            <w:tcW w:w="720" w:type="dxa"/>
            <w:vAlign w:val="center"/>
          </w:tcPr>
          <w:p w14:paraId="67A4D303" w14:textId="77777777" w:rsidR="008E07B5" w:rsidRDefault="008E07B5">
            <w:pPr>
              <w:pStyle w:val="ConsPlusNormal"/>
            </w:pPr>
          </w:p>
        </w:tc>
        <w:tc>
          <w:tcPr>
            <w:tcW w:w="730" w:type="dxa"/>
            <w:vAlign w:val="center"/>
          </w:tcPr>
          <w:p w14:paraId="39401892" w14:textId="77777777" w:rsidR="008E07B5" w:rsidRDefault="008E07B5">
            <w:pPr>
              <w:pStyle w:val="ConsPlusNormal"/>
            </w:pPr>
          </w:p>
        </w:tc>
      </w:tr>
      <w:tr w:rsidR="008E07B5" w14:paraId="7F2EBECB" w14:textId="77777777">
        <w:tc>
          <w:tcPr>
            <w:tcW w:w="964" w:type="dxa"/>
            <w:vAlign w:val="center"/>
          </w:tcPr>
          <w:p w14:paraId="49340D46" w14:textId="77777777" w:rsidR="008E07B5" w:rsidRDefault="008E07B5">
            <w:pPr>
              <w:pStyle w:val="ConsPlusNormal"/>
            </w:pPr>
            <w:r>
              <w:t>5.2.2</w:t>
            </w:r>
          </w:p>
        </w:tc>
        <w:tc>
          <w:tcPr>
            <w:tcW w:w="3754" w:type="dxa"/>
          </w:tcPr>
          <w:p w14:paraId="6CEE228C" w14:textId="77777777" w:rsidR="008E07B5" w:rsidRDefault="008E07B5">
            <w:pPr>
              <w:pStyle w:val="ConsPlusNormal"/>
              <w:ind w:firstLine="540"/>
              <w:jc w:val="both"/>
            </w:pPr>
            <w:r>
              <w:t xml:space="preserve">коэффициент для сетей диаметром от 40 мм до 70 мм </w:t>
            </w:r>
            <w:r>
              <w:lastRenderedPageBreak/>
              <w:t>(включительно)</w:t>
            </w:r>
          </w:p>
        </w:tc>
        <w:tc>
          <w:tcPr>
            <w:tcW w:w="1402" w:type="dxa"/>
            <w:vAlign w:val="center"/>
          </w:tcPr>
          <w:p w14:paraId="06B05930" w14:textId="77777777" w:rsidR="008E07B5" w:rsidRDefault="008E07B5">
            <w:pPr>
              <w:pStyle w:val="ConsPlusNormal"/>
              <w:jc w:val="center"/>
            </w:pPr>
            <w:r>
              <w:lastRenderedPageBreak/>
              <w:t>-</w:t>
            </w:r>
          </w:p>
        </w:tc>
        <w:tc>
          <w:tcPr>
            <w:tcW w:w="979" w:type="dxa"/>
            <w:vAlign w:val="center"/>
          </w:tcPr>
          <w:p w14:paraId="365A3186" w14:textId="77777777" w:rsidR="008E07B5" w:rsidRDefault="008E07B5">
            <w:pPr>
              <w:pStyle w:val="ConsPlusNormal"/>
            </w:pPr>
          </w:p>
        </w:tc>
        <w:tc>
          <w:tcPr>
            <w:tcW w:w="737" w:type="dxa"/>
            <w:vAlign w:val="center"/>
          </w:tcPr>
          <w:p w14:paraId="3D2AA62A" w14:textId="77777777" w:rsidR="008E07B5" w:rsidRDefault="008E07B5">
            <w:pPr>
              <w:pStyle w:val="ConsPlusNormal"/>
            </w:pPr>
          </w:p>
        </w:tc>
        <w:tc>
          <w:tcPr>
            <w:tcW w:w="701" w:type="dxa"/>
            <w:vAlign w:val="center"/>
          </w:tcPr>
          <w:p w14:paraId="283573D9" w14:textId="77777777" w:rsidR="008E07B5" w:rsidRDefault="008E07B5">
            <w:pPr>
              <w:pStyle w:val="ConsPlusNormal"/>
            </w:pPr>
          </w:p>
        </w:tc>
        <w:tc>
          <w:tcPr>
            <w:tcW w:w="720" w:type="dxa"/>
            <w:vAlign w:val="center"/>
          </w:tcPr>
          <w:p w14:paraId="25AA1676" w14:textId="77777777" w:rsidR="008E07B5" w:rsidRDefault="008E07B5">
            <w:pPr>
              <w:pStyle w:val="ConsPlusNormal"/>
            </w:pPr>
          </w:p>
        </w:tc>
        <w:tc>
          <w:tcPr>
            <w:tcW w:w="720" w:type="dxa"/>
            <w:vAlign w:val="center"/>
          </w:tcPr>
          <w:p w14:paraId="092C836A" w14:textId="77777777" w:rsidR="008E07B5" w:rsidRDefault="008E07B5">
            <w:pPr>
              <w:pStyle w:val="ConsPlusNormal"/>
            </w:pPr>
          </w:p>
        </w:tc>
        <w:tc>
          <w:tcPr>
            <w:tcW w:w="730" w:type="dxa"/>
            <w:vAlign w:val="center"/>
          </w:tcPr>
          <w:p w14:paraId="0BBA251F" w14:textId="77777777" w:rsidR="008E07B5" w:rsidRDefault="008E07B5">
            <w:pPr>
              <w:pStyle w:val="ConsPlusNormal"/>
            </w:pPr>
          </w:p>
        </w:tc>
      </w:tr>
      <w:tr w:rsidR="008E07B5" w14:paraId="7841AD75" w14:textId="77777777">
        <w:tc>
          <w:tcPr>
            <w:tcW w:w="964" w:type="dxa"/>
            <w:vAlign w:val="center"/>
          </w:tcPr>
          <w:p w14:paraId="3F5A7C37" w14:textId="77777777" w:rsidR="008E07B5" w:rsidRDefault="008E07B5">
            <w:pPr>
              <w:pStyle w:val="ConsPlusNormal"/>
            </w:pPr>
            <w:r>
              <w:t>5.2.3</w:t>
            </w:r>
          </w:p>
        </w:tc>
        <w:tc>
          <w:tcPr>
            <w:tcW w:w="3754" w:type="dxa"/>
          </w:tcPr>
          <w:p w14:paraId="0D5C173C" w14:textId="77777777" w:rsidR="008E07B5" w:rsidRDefault="008E07B5">
            <w:pPr>
              <w:pStyle w:val="ConsPlusNormal"/>
              <w:ind w:firstLine="540"/>
              <w:jc w:val="both"/>
            </w:pPr>
            <w:r>
              <w:t>коэффициент для сетей диаметром от 70 мм до 100 мм (включительно)</w:t>
            </w:r>
          </w:p>
        </w:tc>
        <w:tc>
          <w:tcPr>
            <w:tcW w:w="1402" w:type="dxa"/>
            <w:vAlign w:val="center"/>
          </w:tcPr>
          <w:p w14:paraId="20F416B1" w14:textId="77777777" w:rsidR="008E07B5" w:rsidRDefault="008E07B5">
            <w:pPr>
              <w:pStyle w:val="ConsPlusNormal"/>
              <w:jc w:val="center"/>
            </w:pPr>
            <w:r>
              <w:t>-</w:t>
            </w:r>
          </w:p>
        </w:tc>
        <w:tc>
          <w:tcPr>
            <w:tcW w:w="979" w:type="dxa"/>
            <w:vAlign w:val="center"/>
          </w:tcPr>
          <w:p w14:paraId="4F173920" w14:textId="77777777" w:rsidR="008E07B5" w:rsidRDefault="008E07B5">
            <w:pPr>
              <w:pStyle w:val="ConsPlusNormal"/>
            </w:pPr>
          </w:p>
        </w:tc>
        <w:tc>
          <w:tcPr>
            <w:tcW w:w="737" w:type="dxa"/>
            <w:vAlign w:val="center"/>
          </w:tcPr>
          <w:p w14:paraId="48F75CA3" w14:textId="77777777" w:rsidR="008E07B5" w:rsidRDefault="008E07B5">
            <w:pPr>
              <w:pStyle w:val="ConsPlusNormal"/>
            </w:pPr>
          </w:p>
        </w:tc>
        <w:tc>
          <w:tcPr>
            <w:tcW w:w="701" w:type="dxa"/>
            <w:vAlign w:val="center"/>
          </w:tcPr>
          <w:p w14:paraId="54A9B527" w14:textId="77777777" w:rsidR="008E07B5" w:rsidRDefault="008E07B5">
            <w:pPr>
              <w:pStyle w:val="ConsPlusNormal"/>
            </w:pPr>
          </w:p>
        </w:tc>
        <w:tc>
          <w:tcPr>
            <w:tcW w:w="720" w:type="dxa"/>
            <w:vAlign w:val="center"/>
          </w:tcPr>
          <w:p w14:paraId="0D976E24" w14:textId="77777777" w:rsidR="008E07B5" w:rsidRDefault="008E07B5">
            <w:pPr>
              <w:pStyle w:val="ConsPlusNormal"/>
            </w:pPr>
          </w:p>
        </w:tc>
        <w:tc>
          <w:tcPr>
            <w:tcW w:w="720" w:type="dxa"/>
            <w:vAlign w:val="center"/>
          </w:tcPr>
          <w:p w14:paraId="05690DCF" w14:textId="77777777" w:rsidR="008E07B5" w:rsidRDefault="008E07B5">
            <w:pPr>
              <w:pStyle w:val="ConsPlusNormal"/>
            </w:pPr>
          </w:p>
        </w:tc>
        <w:tc>
          <w:tcPr>
            <w:tcW w:w="730" w:type="dxa"/>
            <w:vAlign w:val="center"/>
          </w:tcPr>
          <w:p w14:paraId="2A43708D" w14:textId="77777777" w:rsidR="008E07B5" w:rsidRDefault="008E07B5">
            <w:pPr>
              <w:pStyle w:val="ConsPlusNormal"/>
            </w:pPr>
          </w:p>
        </w:tc>
      </w:tr>
      <w:tr w:rsidR="008E07B5" w14:paraId="13C110A7" w14:textId="77777777">
        <w:tc>
          <w:tcPr>
            <w:tcW w:w="964" w:type="dxa"/>
            <w:vAlign w:val="center"/>
          </w:tcPr>
          <w:p w14:paraId="0AA85259" w14:textId="77777777" w:rsidR="008E07B5" w:rsidRDefault="008E07B5">
            <w:pPr>
              <w:pStyle w:val="ConsPlusNormal"/>
            </w:pPr>
            <w:r>
              <w:t>5.2.4</w:t>
            </w:r>
          </w:p>
        </w:tc>
        <w:tc>
          <w:tcPr>
            <w:tcW w:w="3754" w:type="dxa"/>
          </w:tcPr>
          <w:p w14:paraId="766BE916" w14:textId="77777777" w:rsidR="008E07B5" w:rsidRDefault="008E07B5">
            <w:pPr>
              <w:pStyle w:val="ConsPlusNormal"/>
              <w:ind w:firstLine="540"/>
              <w:jc w:val="both"/>
            </w:pPr>
            <w:r>
              <w:t>коэффициент для сетей диаметром от 100 мм до 150 мм (включительно)</w:t>
            </w:r>
          </w:p>
        </w:tc>
        <w:tc>
          <w:tcPr>
            <w:tcW w:w="1402" w:type="dxa"/>
            <w:vAlign w:val="center"/>
          </w:tcPr>
          <w:p w14:paraId="24D9D925" w14:textId="77777777" w:rsidR="008E07B5" w:rsidRDefault="008E07B5">
            <w:pPr>
              <w:pStyle w:val="ConsPlusNormal"/>
              <w:jc w:val="center"/>
            </w:pPr>
            <w:r>
              <w:t>-</w:t>
            </w:r>
          </w:p>
        </w:tc>
        <w:tc>
          <w:tcPr>
            <w:tcW w:w="979" w:type="dxa"/>
            <w:vAlign w:val="center"/>
          </w:tcPr>
          <w:p w14:paraId="546C2680" w14:textId="77777777" w:rsidR="008E07B5" w:rsidRDefault="008E07B5">
            <w:pPr>
              <w:pStyle w:val="ConsPlusNormal"/>
            </w:pPr>
          </w:p>
        </w:tc>
        <w:tc>
          <w:tcPr>
            <w:tcW w:w="737" w:type="dxa"/>
            <w:vAlign w:val="center"/>
          </w:tcPr>
          <w:p w14:paraId="540DCFF8" w14:textId="77777777" w:rsidR="008E07B5" w:rsidRDefault="008E07B5">
            <w:pPr>
              <w:pStyle w:val="ConsPlusNormal"/>
            </w:pPr>
          </w:p>
        </w:tc>
        <w:tc>
          <w:tcPr>
            <w:tcW w:w="701" w:type="dxa"/>
            <w:vAlign w:val="center"/>
          </w:tcPr>
          <w:p w14:paraId="30F04445" w14:textId="77777777" w:rsidR="008E07B5" w:rsidRDefault="008E07B5">
            <w:pPr>
              <w:pStyle w:val="ConsPlusNormal"/>
            </w:pPr>
          </w:p>
        </w:tc>
        <w:tc>
          <w:tcPr>
            <w:tcW w:w="720" w:type="dxa"/>
            <w:vAlign w:val="center"/>
          </w:tcPr>
          <w:p w14:paraId="0C77E97B" w14:textId="77777777" w:rsidR="008E07B5" w:rsidRDefault="008E07B5">
            <w:pPr>
              <w:pStyle w:val="ConsPlusNormal"/>
            </w:pPr>
          </w:p>
        </w:tc>
        <w:tc>
          <w:tcPr>
            <w:tcW w:w="720" w:type="dxa"/>
            <w:vAlign w:val="center"/>
          </w:tcPr>
          <w:p w14:paraId="6F44C210" w14:textId="77777777" w:rsidR="008E07B5" w:rsidRDefault="008E07B5">
            <w:pPr>
              <w:pStyle w:val="ConsPlusNormal"/>
            </w:pPr>
          </w:p>
        </w:tc>
        <w:tc>
          <w:tcPr>
            <w:tcW w:w="730" w:type="dxa"/>
            <w:vAlign w:val="center"/>
          </w:tcPr>
          <w:p w14:paraId="3BD5CA5C" w14:textId="77777777" w:rsidR="008E07B5" w:rsidRDefault="008E07B5">
            <w:pPr>
              <w:pStyle w:val="ConsPlusNormal"/>
            </w:pPr>
          </w:p>
        </w:tc>
      </w:tr>
      <w:tr w:rsidR="008E07B5" w14:paraId="4BC5496A" w14:textId="77777777">
        <w:tc>
          <w:tcPr>
            <w:tcW w:w="964" w:type="dxa"/>
            <w:vAlign w:val="center"/>
          </w:tcPr>
          <w:p w14:paraId="70A8995A" w14:textId="77777777" w:rsidR="008E07B5" w:rsidRDefault="008E07B5">
            <w:pPr>
              <w:pStyle w:val="ConsPlusNormal"/>
            </w:pPr>
            <w:r>
              <w:t>5.2.5</w:t>
            </w:r>
          </w:p>
        </w:tc>
        <w:tc>
          <w:tcPr>
            <w:tcW w:w="3754" w:type="dxa"/>
          </w:tcPr>
          <w:p w14:paraId="0F1004DD" w14:textId="77777777" w:rsidR="008E07B5" w:rsidRDefault="008E07B5">
            <w:pPr>
              <w:pStyle w:val="ConsPlusNormal"/>
              <w:ind w:firstLine="540"/>
              <w:jc w:val="both"/>
            </w:pPr>
            <w:r>
              <w:t>коэффициент для сетей диаметром от 150 мм до 200 мм (включительно)</w:t>
            </w:r>
          </w:p>
        </w:tc>
        <w:tc>
          <w:tcPr>
            <w:tcW w:w="1402" w:type="dxa"/>
            <w:vAlign w:val="center"/>
          </w:tcPr>
          <w:p w14:paraId="74974CCD" w14:textId="77777777" w:rsidR="008E07B5" w:rsidRDefault="008E07B5">
            <w:pPr>
              <w:pStyle w:val="ConsPlusNormal"/>
              <w:jc w:val="center"/>
            </w:pPr>
            <w:r>
              <w:t>-</w:t>
            </w:r>
          </w:p>
        </w:tc>
        <w:tc>
          <w:tcPr>
            <w:tcW w:w="979" w:type="dxa"/>
            <w:vAlign w:val="center"/>
          </w:tcPr>
          <w:p w14:paraId="6B6A4F5A" w14:textId="77777777" w:rsidR="008E07B5" w:rsidRDefault="008E07B5">
            <w:pPr>
              <w:pStyle w:val="ConsPlusNormal"/>
            </w:pPr>
          </w:p>
        </w:tc>
        <w:tc>
          <w:tcPr>
            <w:tcW w:w="737" w:type="dxa"/>
            <w:vAlign w:val="center"/>
          </w:tcPr>
          <w:p w14:paraId="68732BB3" w14:textId="77777777" w:rsidR="008E07B5" w:rsidRDefault="008E07B5">
            <w:pPr>
              <w:pStyle w:val="ConsPlusNormal"/>
            </w:pPr>
          </w:p>
        </w:tc>
        <w:tc>
          <w:tcPr>
            <w:tcW w:w="701" w:type="dxa"/>
            <w:vAlign w:val="center"/>
          </w:tcPr>
          <w:p w14:paraId="2560638C" w14:textId="77777777" w:rsidR="008E07B5" w:rsidRDefault="008E07B5">
            <w:pPr>
              <w:pStyle w:val="ConsPlusNormal"/>
            </w:pPr>
          </w:p>
        </w:tc>
        <w:tc>
          <w:tcPr>
            <w:tcW w:w="720" w:type="dxa"/>
            <w:vAlign w:val="center"/>
          </w:tcPr>
          <w:p w14:paraId="7DD7AC73" w14:textId="77777777" w:rsidR="008E07B5" w:rsidRDefault="008E07B5">
            <w:pPr>
              <w:pStyle w:val="ConsPlusNormal"/>
            </w:pPr>
          </w:p>
        </w:tc>
        <w:tc>
          <w:tcPr>
            <w:tcW w:w="720" w:type="dxa"/>
            <w:vAlign w:val="center"/>
          </w:tcPr>
          <w:p w14:paraId="55FFB9A1" w14:textId="77777777" w:rsidR="008E07B5" w:rsidRDefault="008E07B5">
            <w:pPr>
              <w:pStyle w:val="ConsPlusNormal"/>
            </w:pPr>
          </w:p>
        </w:tc>
        <w:tc>
          <w:tcPr>
            <w:tcW w:w="730" w:type="dxa"/>
            <w:vAlign w:val="center"/>
          </w:tcPr>
          <w:p w14:paraId="4E812716" w14:textId="77777777" w:rsidR="008E07B5" w:rsidRDefault="008E07B5">
            <w:pPr>
              <w:pStyle w:val="ConsPlusNormal"/>
            </w:pPr>
          </w:p>
        </w:tc>
      </w:tr>
      <w:tr w:rsidR="008E07B5" w14:paraId="5B8695BD" w14:textId="77777777">
        <w:tc>
          <w:tcPr>
            <w:tcW w:w="964" w:type="dxa"/>
            <w:vAlign w:val="center"/>
          </w:tcPr>
          <w:p w14:paraId="6A9E39DA" w14:textId="77777777" w:rsidR="008E07B5" w:rsidRDefault="008E07B5">
            <w:pPr>
              <w:pStyle w:val="ConsPlusNormal"/>
            </w:pPr>
            <w:r>
              <w:t>5.2.6</w:t>
            </w:r>
          </w:p>
        </w:tc>
        <w:tc>
          <w:tcPr>
            <w:tcW w:w="3754" w:type="dxa"/>
          </w:tcPr>
          <w:p w14:paraId="531E51F0" w14:textId="77777777" w:rsidR="008E07B5" w:rsidRDefault="008E07B5">
            <w:pPr>
              <w:pStyle w:val="ConsPlusNormal"/>
              <w:ind w:firstLine="540"/>
              <w:jc w:val="both"/>
            </w:pPr>
            <w:r>
              <w:t>коэффициент для сетей диаметром от 200 мм до 250 мм (включительно)</w:t>
            </w:r>
          </w:p>
        </w:tc>
        <w:tc>
          <w:tcPr>
            <w:tcW w:w="1402" w:type="dxa"/>
            <w:vAlign w:val="center"/>
          </w:tcPr>
          <w:p w14:paraId="4D3A33B0" w14:textId="77777777" w:rsidR="008E07B5" w:rsidRDefault="008E07B5">
            <w:pPr>
              <w:pStyle w:val="ConsPlusNormal"/>
              <w:jc w:val="center"/>
            </w:pPr>
            <w:r>
              <w:t>-</w:t>
            </w:r>
          </w:p>
        </w:tc>
        <w:tc>
          <w:tcPr>
            <w:tcW w:w="979" w:type="dxa"/>
            <w:vAlign w:val="center"/>
          </w:tcPr>
          <w:p w14:paraId="4CDDB610" w14:textId="77777777" w:rsidR="008E07B5" w:rsidRDefault="008E07B5">
            <w:pPr>
              <w:pStyle w:val="ConsPlusNormal"/>
            </w:pPr>
          </w:p>
        </w:tc>
        <w:tc>
          <w:tcPr>
            <w:tcW w:w="737" w:type="dxa"/>
            <w:vAlign w:val="center"/>
          </w:tcPr>
          <w:p w14:paraId="709E5675" w14:textId="77777777" w:rsidR="008E07B5" w:rsidRDefault="008E07B5">
            <w:pPr>
              <w:pStyle w:val="ConsPlusNormal"/>
            </w:pPr>
          </w:p>
        </w:tc>
        <w:tc>
          <w:tcPr>
            <w:tcW w:w="701" w:type="dxa"/>
            <w:vAlign w:val="center"/>
          </w:tcPr>
          <w:p w14:paraId="0567ADC2" w14:textId="77777777" w:rsidR="008E07B5" w:rsidRDefault="008E07B5">
            <w:pPr>
              <w:pStyle w:val="ConsPlusNormal"/>
            </w:pPr>
          </w:p>
        </w:tc>
        <w:tc>
          <w:tcPr>
            <w:tcW w:w="720" w:type="dxa"/>
            <w:vAlign w:val="center"/>
          </w:tcPr>
          <w:p w14:paraId="7581AAA3" w14:textId="77777777" w:rsidR="008E07B5" w:rsidRDefault="008E07B5">
            <w:pPr>
              <w:pStyle w:val="ConsPlusNormal"/>
            </w:pPr>
          </w:p>
        </w:tc>
        <w:tc>
          <w:tcPr>
            <w:tcW w:w="720" w:type="dxa"/>
            <w:vAlign w:val="center"/>
          </w:tcPr>
          <w:p w14:paraId="0A7C3424" w14:textId="77777777" w:rsidR="008E07B5" w:rsidRDefault="008E07B5">
            <w:pPr>
              <w:pStyle w:val="ConsPlusNormal"/>
            </w:pPr>
          </w:p>
        </w:tc>
        <w:tc>
          <w:tcPr>
            <w:tcW w:w="730" w:type="dxa"/>
            <w:vAlign w:val="center"/>
          </w:tcPr>
          <w:p w14:paraId="59E9058B" w14:textId="77777777" w:rsidR="008E07B5" w:rsidRDefault="008E07B5">
            <w:pPr>
              <w:pStyle w:val="ConsPlusNormal"/>
            </w:pPr>
          </w:p>
        </w:tc>
      </w:tr>
      <w:tr w:rsidR="008E07B5" w14:paraId="6ACCBBF8" w14:textId="77777777">
        <w:tc>
          <w:tcPr>
            <w:tcW w:w="964" w:type="dxa"/>
            <w:vAlign w:val="center"/>
          </w:tcPr>
          <w:p w14:paraId="552B513F" w14:textId="77777777" w:rsidR="008E07B5" w:rsidRDefault="008E07B5">
            <w:pPr>
              <w:pStyle w:val="ConsPlusNormal"/>
            </w:pPr>
            <w:r>
              <w:t>5.2.7</w:t>
            </w:r>
          </w:p>
        </w:tc>
        <w:tc>
          <w:tcPr>
            <w:tcW w:w="3754" w:type="dxa"/>
          </w:tcPr>
          <w:p w14:paraId="79D8B2B4" w14:textId="77777777" w:rsidR="008E07B5" w:rsidRDefault="008E07B5">
            <w:pPr>
              <w:pStyle w:val="ConsPlusNormal"/>
              <w:ind w:firstLine="540"/>
              <w:jc w:val="both"/>
            </w:pPr>
            <w:r>
              <w:t>коэффициент для сетей диаметром от 250 мм и более</w:t>
            </w:r>
          </w:p>
        </w:tc>
        <w:tc>
          <w:tcPr>
            <w:tcW w:w="1402" w:type="dxa"/>
            <w:vAlign w:val="center"/>
          </w:tcPr>
          <w:p w14:paraId="094C94E9" w14:textId="77777777" w:rsidR="008E07B5" w:rsidRDefault="008E07B5">
            <w:pPr>
              <w:pStyle w:val="ConsPlusNormal"/>
              <w:jc w:val="center"/>
            </w:pPr>
            <w:r>
              <w:t>-</w:t>
            </w:r>
          </w:p>
        </w:tc>
        <w:tc>
          <w:tcPr>
            <w:tcW w:w="979" w:type="dxa"/>
            <w:vAlign w:val="center"/>
          </w:tcPr>
          <w:p w14:paraId="59F96950" w14:textId="77777777" w:rsidR="008E07B5" w:rsidRDefault="008E07B5">
            <w:pPr>
              <w:pStyle w:val="ConsPlusNormal"/>
            </w:pPr>
          </w:p>
        </w:tc>
        <w:tc>
          <w:tcPr>
            <w:tcW w:w="737" w:type="dxa"/>
            <w:vAlign w:val="center"/>
          </w:tcPr>
          <w:p w14:paraId="504A0485" w14:textId="77777777" w:rsidR="008E07B5" w:rsidRDefault="008E07B5">
            <w:pPr>
              <w:pStyle w:val="ConsPlusNormal"/>
            </w:pPr>
          </w:p>
        </w:tc>
        <w:tc>
          <w:tcPr>
            <w:tcW w:w="701" w:type="dxa"/>
            <w:vAlign w:val="center"/>
          </w:tcPr>
          <w:p w14:paraId="429C2FB8" w14:textId="77777777" w:rsidR="008E07B5" w:rsidRDefault="008E07B5">
            <w:pPr>
              <w:pStyle w:val="ConsPlusNormal"/>
            </w:pPr>
          </w:p>
        </w:tc>
        <w:tc>
          <w:tcPr>
            <w:tcW w:w="720" w:type="dxa"/>
            <w:vAlign w:val="center"/>
          </w:tcPr>
          <w:p w14:paraId="7CDF71AB" w14:textId="77777777" w:rsidR="008E07B5" w:rsidRDefault="008E07B5">
            <w:pPr>
              <w:pStyle w:val="ConsPlusNormal"/>
            </w:pPr>
          </w:p>
        </w:tc>
        <w:tc>
          <w:tcPr>
            <w:tcW w:w="720" w:type="dxa"/>
            <w:vAlign w:val="center"/>
          </w:tcPr>
          <w:p w14:paraId="2318A66F" w14:textId="77777777" w:rsidR="008E07B5" w:rsidRDefault="008E07B5">
            <w:pPr>
              <w:pStyle w:val="ConsPlusNormal"/>
            </w:pPr>
          </w:p>
        </w:tc>
        <w:tc>
          <w:tcPr>
            <w:tcW w:w="730" w:type="dxa"/>
            <w:vAlign w:val="center"/>
          </w:tcPr>
          <w:p w14:paraId="03B5A6CD" w14:textId="77777777" w:rsidR="008E07B5" w:rsidRDefault="008E07B5">
            <w:pPr>
              <w:pStyle w:val="ConsPlusNormal"/>
            </w:pPr>
          </w:p>
        </w:tc>
      </w:tr>
      <w:tr w:rsidR="008E07B5" w14:paraId="572C819E" w14:textId="77777777">
        <w:tc>
          <w:tcPr>
            <w:tcW w:w="964" w:type="dxa"/>
            <w:vAlign w:val="center"/>
          </w:tcPr>
          <w:p w14:paraId="4B540D75" w14:textId="77777777" w:rsidR="008E07B5" w:rsidRDefault="008E07B5">
            <w:pPr>
              <w:pStyle w:val="ConsPlusNormal"/>
            </w:pPr>
            <w:r>
              <w:t>5.3</w:t>
            </w:r>
          </w:p>
        </w:tc>
        <w:tc>
          <w:tcPr>
            <w:tcW w:w="3754" w:type="dxa"/>
          </w:tcPr>
          <w:p w14:paraId="72951EC9" w14:textId="77777777" w:rsidR="008E07B5" w:rsidRDefault="008E07B5">
            <w:pPr>
              <w:pStyle w:val="ConsPlusNormal"/>
              <w:ind w:firstLine="540"/>
              <w:jc w:val="both"/>
            </w:pPr>
            <w:r>
              <w:t>Базовая ставка тарифа на подключаемую нагрузку</w:t>
            </w:r>
          </w:p>
        </w:tc>
        <w:tc>
          <w:tcPr>
            <w:tcW w:w="1402" w:type="dxa"/>
            <w:vAlign w:val="center"/>
          </w:tcPr>
          <w:p w14:paraId="5DCB0AB1" w14:textId="77777777" w:rsidR="008E07B5" w:rsidRDefault="008E07B5">
            <w:pPr>
              <w:pStyle w:val="ConsPlusNormal"/>
              <w:jc w:val="center"/>
            </w:pPr>
            <w:r>
              <w:t>тыс. руб./куб. м</w:t>
            </w:r>
          </w:p>
        </w:tc>
        <w:tc>
          <w:tcPr>
            <w:tcW w:w="979" w:type="dxa"/>
            <w:vAlign w:val="center"/>
          </w:tcPr>
          <w:p w14:paraId="516603F0" w14:textId="77777777" w:rsidR="008E07B5" w:rsidRDefault="008E07B5">
            <w:pPr>
              <w:pStyle w:val="ConsPlusNormal"/>
            </w:pPr>
          </w:p>
        </w:tc>
        <w:tc>
          <w:tcPr>
            <w:tcW w:w="737" w:type="dxa"/>
            <w:vAlign w:val="center"/>
          </w:tcPr>
          <w:p w14:paraId="51B1EDA5" w14:textId="77777777" w:rsidR="008E07B5" w:rsidRDefault="008E07B5">
            <w:pPr>
              <w:pStyle w:val="ConsPlusNormal"/>
            </w:pPr>
          </w:p>
        </w:tc>
        <w:tc>
          <w:tcPr>
            <w:tcW w:w="701" w:type="dxa"/>
            <w:vAlign w:val="center"/>
          </w:tcPr>
          <w:p w14:paraId="31F6BC84" w14:textId="77777777" w:rsidR="008E07B5" w:rsidRDefault="008E07B5">
            <w:pPr>
              <w:pStyle w:val="ConsPlusNormal"/>
            </w:pPr>
          </w:p>
        </w:tc>
        <w:tc>
          <w:tcPr>
            <w:tcW w:w="720" w:type="dxa"/>
            <w:vAlign w:val="center"/>
          </w:tcPr>
          <w:p w14:paraId="61AAEB2B" w14:textId="77777777" w:rsidR="008E07B5" w:rsidRDefault="008E07B5">
            <w:pPr>
              <w:pStyle w:val="ConsPlusNormal"/>
            </w:pPr>
          </w:p>
        </w:tc>
        <w:tc>
          <w:tcPr>
            <w:tcW w:w="720" w:type="dxa"/>
            <w:vAlign w:val="center"/>
          </w:tcPr>
          <w:p w14:paraId="750CBAF1" w14:textId="77777777" w:rsidR="008E07B5" w:rsidRDefault="008E07B5">
            <w:pPr>
              <w:pStyle w:val="ConsPlusNormal"/>
            </w:pPr>
          </w:p>
        </w:tc>
        <w:tc>
          <w:tcPr>
            <w:tcW w:w="730" w:type="dxa"/>
            <w:vAlign w:val="center"/>
          </w:tcPr>
          <w:p w14:paraId="046CA617" w14:textId="77777777" w:rsidR="008E07B5" w:rsidRDefault="008E07B5">
            <w:pPr>
              <w:pStyle w:val="ConsPlusNormal"/>
            </w:pPr>
          </w:p>
        </w:tc>
      </w:tr>
    </w:tbl>
    <w:p w14:paraId="61756C41" w14:textId="77777777" w:rsidR="008E07B5" w:rsidRDefault="008E07B5">
      <w:pPr>
        <w:pStyle w:val="ConsPlusNormal"/>
        <w:jc w:val="both"/>
      </w:pPr>
    </w:p>
    <w:p w14:paraId="70C6DBFE" w14:textId="77777777" w:rsidR="008E07B5" w:rsidRDefault="008E07B5">
      <w:pPr>
        <w:pStyle w:val="ConsPlusNormal"/>
        <w:jc w:val="both"/>
      </w:pPr>
    </w:p>
    <w:p w14:paraId="17F28C12" w14:textId="77777777" w:rsidR="008E07B5" w:rsidRDefault="008E07B5">
      <w:pPr>
        <w:pStyle w:val="ConsPlusNormal"/>
        <w:pBdr>
          <w:bottom w:val="single" w:sz="6" w:space="0" w:color="auto"/>
        </w:pBdr>
        <w:spacing w:before="100" w:after="100"/>
        <w:jc w:val="both"/>
        <w:rPr>
          <w:sz w:val="2"/>
          <w:szCs w:val="2"/>
        </w:rPr>
      </w:pPr>
    </w:p>
    <w:p w14:paraId="2FC687E2" w14:textId="77777777" w:rsidR="003D6B93" w:rsidRDefault="003D6B93"/>
    <w:sectPr w:rsidR="003D6B93" w:rsidSect="008E07B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B5"/>
    <w:rsid w:val="000C5792"/>
    <w:rsid w:val="002974C9"/>
    <w:rsid w:val="003D6B93"/>
    <w:rsid w:val="00667C07"/>
    <w:rsid w:val="008E0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FA31"/>
  <w15:chartTrackingRefBased/>
  <w15:docId w15:val="{A2607E85-6BE0-464B-8C19-F0D6EDC4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E0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07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E07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E07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E07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07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07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07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7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07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07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07B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07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07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07B5"/>
    <w:rPr>
      <w:rFonts w:eastAsiaTheme="majorEastAsia" w:cstheme="majorBidi"/>
      <w:color w:val="595959" w:themeColor="text1" w:themeTint="A6"/>
    </w:rPr>
  </w:style>
  <w:style w:type="character" w:customStyle="1" w:styleId="80">
    <w:name w:val="Заголовок 8 Знак"/>
    <w:basedOn w:val="a0"/>
    <w:link w:val="8"/>
    <w:uiPriority w:val="9"/>
    <w:semiHidden/>
    <w:rsid w:val="008E07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07B5"/>
    <w:rPr>
      <w:rFonts w:eastAsiaTheme="majorEastAsia" w:cstheme="majorBidi"/>
      <w:color w:val="272727" w:themeColor="text1" w:themeTint="D8"/>
    </w:rPr>
  </w:style>
  <w:style w:type="paragraph" w:styleId="a3">
    <w:name w:val="Title"/>
    <w:basedOn w:val="a"/>
    <w:next w:val="a"/>
    <w:link w:val="a4"/>
    <w:uiPriority w:val="10"/>
    <w:qFormat/>
    <w:rsid w:val="008E0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0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7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07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07B5"/>
    <w:pPr>
      <w:spacing w:before="160"/>
      <w:jc w:val="center"/>
    </w:pPr>
    <w:rPr>
      <w:i/>
      <w:iCs/>
      <w:color w:val="404040" w:themeColor="text1" w:themeTint="BF"/>
    </w:rPr>
  </w:style>
  <w:style w:type="character" w:customStyle="1" w:styleId="22">
    <w:name w:val="Цитата 2 Знак"/>
    <w:basedOn w:val="a0"/>
    <w:link w:val="21"/>
    <w:uiPriority w:val="29"/>
    <w:rsid w:val="008E07B5"/>
    <w:rPr>
      <w:i/>
      <w:iCs/>
      <w:color w:val="404040" w:themeColor="text1" w:themeTint="BF"/>
    </w:rPr>
  </w:style>
  <w:style w:type="paragraph" w:styleId="a7">
    <w:name w:val="List Paragraph"/>
    <w:basedOn w:val="a"/>
    <w:uiPriority w:val="34"/>
    <w:qFormat/>
    <w:rsid w:val="008E07B5"/>
    <w:pPr>
      <w:ind w:left="720"/>
      <w:contextualSpacing/>
    </w:pPr>
  </w:style>
  <w:style w:type="character" w:styleId="a8">
    <w:name w:val="Intense Emphasis"/>
    <w:basedOn w:val="a0"/>
    <w:uiPriority w:val="21"/>
    <w:qFormat/>
    <w:rsid w:val="008E07B5"/>
    <w:rPr>
      <w:i/>
      <w:iCs/>
      <w:color w:val="2F5496" w:themeColor="accent1" w:themeShade="BF"/>
    </w:rPr>
  </w:style>
  <w:style w:type="paragraph" w:styleId="a9">
    <w:name w:val="Intense Quote"/>
    <w:basedOn w:val="a"/>
    <w:next w:val="a"/>
    <w:link w:val="aa"/>
    <w:uiPriority w:val="30"/>
    <w:qFormat/>
    <w:rsid w:val="008E0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E07B5"/>
    <w:rPr>
      <w:i/>
      <w:iCs/>
      <w:color w:val="2F5496" w:themeColor="accent1" w:themeShade="BF"/>
    </w:rPr>
  </w:style>
  <w:style w:type="character" w:styleId="ab">
    <w:name w:val="Intense Reference"/>
    <w:basedOn w:val="a0"/>
    <w:uiPriority w:val="32"/>
    <w:qFormat/>
    <w:rsid w:val="008E07B5"/>
    <w:rPr>
      <w:b/>
      <w:bCs/>
      <w:smallCaps/>
      <w:color w:val="2F5496" w:themeColor="accent1" w:themeShade="BF"/>
      <w:spacing w:val="5"/>
    </w:rPr>
  </w:style>
  <w:style w:type="paragraph" w:customStyle="1" w:styleId="ConsPlusNormal">
    <w:name w:val="ConsPlusNormal"/>
    <w:rsid w:val="008E07B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E07B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E07B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E07B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E07B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E07B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E07B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E07B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4.wmf"/><Relationship Id="rId299" Type="http://schemas.openxmlformats.org/officeDocument/2006/relationships/hyperlink" Target="https://login.consultant.ru/link/?req=doc&amp;base=LAW&amp;n=519501&amp;dst=42" TargetMode="External"/><Relationship Id="rId21" Type="http://schemas.openxmlformats.org/officeDocument/2006/relationships/hyperlink" Target="https://login.consultant.ru/link/?req=doc&amp;base=LAW&amp;n=479640&amp;dst=100071" TargetMode="External"/><Relationship Id="rId63" Type="http://schemas.openxmlformats.org/officeDocument/2006/relationships/hyperlink" Target="https://login.consultant.ru/link/?req=doc&amp;base=LAW&amp;n=422888&amp;dst=100012" TargetMode="External"/><Relationship Id="rId159" Type="http://schemas.openxmlformats.org/officeDocument/2006/relationships/hyperlink" Target="https://login.consultant.ru/link/?req=doc&amp;base=LAW&amp;n=481921&amp;dst=100043" TargetMode="External"/><Relationship Id="rId324" Type="http://schemas.openxmlformats.org/officeDocument/2006/relationships/image" Target="media/image178.wmf"/><Relationship Id="rId366" Type="http://schemas.openxmlformats.org/officeDocument/2006/relationships/image" Target="media/image208.wmf"/><Relationship Id="rId170" Type="http://schemas.openxmlformats.org/officeDocument/2006/relationships/image" Target="media/image58.wmf"/><Relationship Id="rId226" Type="http://schemas.openxmlformats.org/officeDocument/2006/relationships/image" Target="media/image101.wmf"/><Relationship Id="rId433" Type="http://schemas.openxmlformats.org/officeDocument/2006/relationships/image" Target="media/image267.wmf"/><Relationship Id="rId268" Type="http://schemas.openxmlformats.org/officeDocument/2006/relationships/image" Target="media/image141.wmf"/><Relationship Id="rId475" Type="http://schemas.openxmlformats.org/officeDocument/2006/relationships/hyperlink" Target="https://login.consultant.ru/link/?req=doc&amp;base=LAW&amp;n=172763&amp;dst=100075" TargetMode="External"/><Relationship Id="rId32" Type="http://schemas.openxmlformats.org/officeDocument/2006/relationships/hyperlink" Target="https://login.consultant.ru/link/?req=doc&amp;base=LAW&amp;n=417128&amp;dst=100007" TargetMode="External"/><Relationship Id="rId74" Type="http://schemas.openxmlformats.org/officeDocument/2006/relationships/hyperlink" Target="https://login.consultant.ru/link/?req=doc&amp;base=LAW&amp;n=422888&amp;dst=100028" TargetMode="External"/><Relationship Id="rId128" Type="http://schemas.openxmlformats.org/officeDocument/2006/relationships/image" Target="media/image31.wmf"/><Relationship Id="rId335" Type="http://schemas.openxmlformats.org/officeDocument/2006/relationships/image" Target="media/image185.wmf"/><Relationship Id="rId377" Type="http://schemas.openxmlformats.org/officeDocument/2006/relationships/image" Target="media/image215.wmf"/><Relationship Id="rId500" Type="http://schemas.openxmlformats.org/officeDocument/2006/relationships/hyperlink" Target="https://login.consultant.ru/link/?req=doc&amp;base=LAW&amp;n=483239&amp;dst=100603" TargetMode="External"/><Relationship Id="rId5" Type="http://schemas.openxmlformats.org/officeDocument/2006/relationships/hyperlink" Target="https://login.consultant.ru/link/?req=doc&amp;base=LAW&amp;n=172763&amp;dst=100006" TargetMode="External"/><Relationship Id="rId181" Type="http://schemas.openxmlformats.org/officeDocument/2006/relationships/image" Target="media/image69.wmf"/><Relationship Id="rId237" Type="http://schemas.openxmlformats.org/officeDocument/2006/relationships/image" Target="media/image112.wmf"/><Relationship Id="rId402" Type="http://schemas.openxmlformats.org/officeDocument/2006/relationships/image" Target="media/image240.wmf"/><Relationship Id="rId279" Type="http://schemas.openxmlformats.org/officeDocument/2006/relationships/hyperlink" Target="https://login.consultant.ru/link/?req=doc&amp;base=LAW&amp;n=338501&amp;dst=100024" TargetMode="External"/><Relationship Id="rId444" Type="http://schemas.openxmlformats.org/officeDocument/2006/relationships/image" Target="media/image276.wmf"/><Relationship Id="rId486" Type="http://schemas.openxmlformats.org/officeDocument/2006/relationships/image" Target="media/image303.wmf"/><Relationship Id="rId43" Type="http://schemas.openxmlformats.org/officeDocument/2006/relationships/hyperlink" Target="https://login.consultant.ru/link/?req=doc&amp;base=LAW&amp;n=463198&amp;dst=100011" TargetMode="External"/><Relationship Id="rId139" Type="http://schemas.openxmlformats.org/officeDocument/2006/relationships/image" Target="media/image36.wmf"/><Relationship Id="rId290" Type="http://schemas.openxmlformats.org/officeDocument/2006/relationships/image" Target="media/image157.wmf"/><Relationship Id="rId304" Type="http://schemas.openxmlformats.org/officeDocument/2006/relationships/image" Target="media/image165.wmf"/><Relationship Id="rId346" Type="http://schemas.openxmlformats.org/officeDocument/2006/relationships/hyperlink" Target="https://login.consultant.ru/link/?req=doc&amp;base=LAW&amp;n=338501&amp;dst=100082" TargetMode="External"/><Relationship Id="rId388" Type="http://schemas.openxmlformats.org/officeDocument/2006/relationships/image" Target="media/image226.wmf"/><Relationship Id="rId511" Type="http://schemas.openxmlformats.org/officeDocument/2006/relationships/hyperlink" Target="https://login.consultant.ru/link/?req=doc&amp;base=LAW&amp;n=481921&amp;dst=100056" TargetMode="External"/><Relationship Id="rId85" Type="http://schemas.openxmlformats.org/officeDocument/2006/relationships/hyperlink" Target="https://login.consultant.ru/link/?req=doc&amp;base=LAW&amp;n=519501&amp;dst=100237" TargetMode="External"/><Relationship Id="rId150" Type="http://schemas.openxmlformats.org/officeDocument/2006/relationships/hyperlink" Target="https://login.consultant.ru/link/?req=doc&amp;base=LAW&amp;n=221027&amp;dst=100027" TargetMode="External"/><Relationship Id="rId192" Type="http://schemas.openxmlformats.org/officeDocument/2006/relationships/image" Target="media/image80.wmf"/><Relationship Id="rId206" Type="http://schemas.openxmlformats.org/officeDocument/2006/relationships/image" Target="media/image85.wmf"/><Relationship Id="rId413" Type="http://schemas.openxmlformats.org/officeDocument/2006/relationships/hyperlink" Target="https://login.consultant.ru/link/?req=doc&amp;base=LAW&amp;n=338501&amp;dst=100090" TargetMode="External"/><Relationship Id="rId248" Type="http://schemas.openxmlformats.org/officeDocument/2006/relationships/image" Target="media/image123.wmf"/><Relationship Id="rId455" Type="http://schemas.openxmlformats.org/officeDocument/2006/relationships/image" Target="media/image286.wmf"/><Relationship Id="rId497" Type="http://schemas.openxmlformats.org/officeDocument/2006/relationships/hyperlink" Target="https://login.consultant.ru/link/?req=doc&amp;base=LAW&amp;n=338501&amp;dst=100153" TargetMode="External"/><Relationship Id="rId12" Type="http://schemas.openxmlformats.org/officeDocument/2006/relationships/hyperlink" Target="https://login.consultant.ru/link/?req=doc&amp;base=LAW&amp;n=413946&amp;dst=100007" TargetMode="External"/><Relationship Id="rId108" Type="http://schemas.openxmlformats.org/officeDocument/2006/relationships/hyperlink" Target="https://login.consultant.ru/link/?req=doc&amp;base=LAW&amp;n=172763&amp;dst=100031" TargetMode="External"/><Relationship Id="rId315" Type="http://schemas.openxmlformats.org/officeDocument/2006/relationships/image" Target="media/image172.wmf"/><Relationship Id="rId357" Type="http://schemas.openxmlformats.org/officeDocument/2006/relationships/image" Target="media/image201.wmf"/><Relationship Id="rId522" Type="http://schemas.openxmlformats.org/officeDocument/2006/relationships/image" Target="media/image312.wmf"/><Relationship Id="rId54" Type="http://schemas.openxmlformats.org/officeDocument/2006/relationships/image" Target="media/image6.wmf"/><Relationship Id="rId96" Type="http://schemas.openxmlformats.org/officeDocument/2006/relationships/hyperlink" Target="https://login.consultant.ru/link/?req=doc&amp;base=LAW&amp;n=369328&amp;dst=100016" TargetMode="External"/><Relationship Id="rId161" Type="http://schemas.openxmlformats.org/officeDocument/2006/relationships/hyperlink" Target="https://login.consultant.ru/link/?req=doc&amp;base=LAW&amp;n=481921&amp;dst=100045" TargetMode="External"/><Relationship Id="rId217" Type="http://schemas.openxmlformats.org/officeDocument/2006/relationships/hyperlink" Target="https://login.consultant.ru/link/?req=doc&amp;base=LAW&amp;n=220972" TargetMode="External"/><Relationship Id="rId399" Type="http://schemas.openxmlformats.org/officeDocument/2006/relationships/image" Target="media/image237.wmf"/><Relationship Id="rId259" Type="http://schemas.openxmlformats.org/officeDocument/2006/relationships/image" Target="media/image133.wmf"/><Relationship Id="rId424" Type="http://schemas.openxmlformats.org/officeDocument/2006/relationships/image" Target="media/image258.wmf"/><Relationship Id="rId466" Type="http://schemas.openxmlformats.org/officeDocument/2006/relationships/image" Target="media/image289.wmf"/><Relationship Id="rId23" Type="http://schemas.openxmlformats.org/officeDocument/2006/relationships/hyperlink" Target="https://login.consultant.ru/link/?req=doc&amp;base=LAW&amp;n=455707&amp;dst=100022" TargetMode="External"/><Relationship Id="rId119" Type="http://schemas.openxmlformats.org/officeDocument/2006/relationships/image" Target="media/image26.wmf"/><Relationship Id="rId270" Type="http://schemas.openxmlformats.org/officeDocument/2006/relationships/image" Target="media/image142.wmf"/><Relationship Id="rId326" Type="http://schemas.openxmlformats.org/officeDocument/2006/relationships/image" Target="media/image180.wmf"/><Relationship Id="rId65" Type="http://schemas.openxmlformats.org/officeDocument/2006/relationships/hyperlink" Target="https://login.consultant.ru/link/?req=doc&amp;base=LAW&amp;n=422888&amp;dst=100022" TargetMode="External"/><Relationship Id="rId130" Type="http://schemas.openxmlformats.org/officeDocument/2006/relationships/image" Target="media/image33.wmf"/><Relationship Id="rId368" Type="http://schemas.openxmlformats.org/officeDocument/2006/relationships/hyperlink" Target="https://login.consultant.ru/link/?req=doc&amp;base=LAW&amp;n=519501&amp;dst=26" TargetMode="External"/><Relationship Id="rId172" Type="http://schemas.openxmlformats.org/officeDocument/2006/relationships/image" Target="media/image60.wmf"/><Relationship Id="rId228" Type="http://schemas.openxmlformats.org/officeDocument/2006/relationships/image" Target="media/image103.wmf"/><Relationship Id="rId435" Type="http://schemas.openxmlformats.org/officeDocument/2006/relationships/image" Target="media/image269.wmf"/><Relationship Id="rId477" Type="http://schemas.openxmlformats.org/officeDocument/2006/relationships/image" Target="media/image295.wmf"/><Relationship Id="rId281" Type="http://schemas.openxmlformats.org/officeDocument/2006/relationships/hyperlink" Target="https://login.consultant.ru/link/?req=doc&amp;base=LAW&amp;n=172763&amp;dst=100043" TargetMode="External"/><Relationship Id="rId337" Type="http://schemas.openxmlformats.org/officeDocument/2006/relationships/image" Target="media/image187.wmf"/><Relationship Id="rId502" Type="http://schemas.openxmlformats.org/officeDocument/2006/relationships/hyperlink" Target="https://login.consultant.ru/link/?req=doc&amp;base=LAW&amp;n=312528" TargetMode="External"/><Relationship Id="rId34" Type="http://schemas.openxmlformats.org/officeDocument/2006/relationships/hyperlink" Target="https://login.consultant.ru/link/?req=doc&amp;base=LAW&amp;n=422888&amp;dst=100006" TargetMode="External"/><Relationship Id="rId76" Type="http://schemas.openxmlformats.org/officeDocument/2006/relationships/hyperlink" Target="https://login.consultant.ru/link/?req=doc&amp;base=LAW&amp;n=172763&amp;dst=100024" TargetMode="External"/><Relationship Id="rId141" Type="http://schemas.openxmlformats.org/officeDocument/2006/relationships/hyperlink" Target="https://login.consultant.ru/link/?req=doc&amp;base=LAW&amp;n=369328&amp;dst=100051" TargetMode="External"/><Relationship Id="rId379" Type="http://schemas.openxmlformats.org/officeDocument/2006/relationships/image" Target="media/image217.wmf"/><Relationship Id="rId7" Type="http://schemas.openxmlformats.org/officeDocument/2006/relationships/hyperlink" Target="https://login.consultant.ru/link/?req=doc&amp;base=LAW&amp;n=221027&amp;dst=100007" TargetMode="External"/><Relationship Id="rId183" Type="http://schemas.openxmlformats.org/officeDocument/2006/relationships/image" Target="media/image71.wmf"/><Relationship Id="rId239" Type="http://schemas.openxmlformats.org/officeDocument/2006/relationships/image" Target="media/image114.wmf"/><Relationship Id="rId390" Type="http://schemas.openxmlformats.org/officeDocument/2006/relationships/image" Target="media/image228.wmf"/><Relationship Id="rId404" Type="http://schemas.openxmlformats.org/officeDocument/2006/relationships/image" Target="media/image242.wmf"/><Relationship Id="rId446" Type="http://schemas.openxmlformats.org/officeDocument/2006/relationships/image" Target="media/image278.wmf"/><Relationship Id="rId250" Type="http://schemas.openxmlformats.org/officeDocument/2006/relationships/hyperlink" Target="https://login.consultant.ru/link/?req=doc&amp;base=LAW&amp;n=172763&amp;dst=100034" TargetMode="External"/><Relationship Id="rId292" Type="http://schemas.openxmlformats.org/officeDocument/2006/relationships/image" Target="media/image159.wmf"/><Relationship Id="rId306" Type="http://schemas.openxmlformats.org/officeDocument/2006/relationships/hyperlink" Target="https://login.consultant.ru/link/?req=doc&amp;base=LAW&amp;n=519501&amp;dst=100254" TargetMode="External"/><Relationship Id="rId488" Type="http://schemas.openxmlformats.org/officeDocument/2006/relationships/hyperlink" Target="https://login.consultant.ru/link/?req=doc&amp;base=LAW&amp;n=511249" TargetMode="External"/><Relationship Id="rId45" Type="http://schemas.openxmlformats.org/officeDocument/2006/relationships/hyperlink" Target="https://login.consultant.ru/link/?req=doc&amp;base=LAW&amp;n=519501&amp;dst=194" TargetMode="External"/><Relationship Id="rId87" Type="http://schemas.openxmlformats.org/officeDocument/2006/relationships/hyperlink" Target="https://login.consultant.ru/link/?req=doc&amp;base=LAW&amp;n=511249" TargetMode="External"/><Relationship Id="rId110" Type="http://schemas.openxmlformats.org/officeDocument/2006/relationships/image" Target="media/image18.wmf"/><Relationship Id="rId348" Type="http://schemas.openxmlformats.org/officeDocument/2006/relationships/hyperlink" Target="https://login.consultant.ru/link/?req=doc&amp;base=LAW&amp;n=338501&amp;dst=100089" TargetMode="External"/><Relationship Id="rId513" Type="http://schemas.openxmlformats.org/officeDocument/2006/relationships/hyperlink" Target="https://login.consultant.ru/link/?req=doc&amp;base=LAW&amp;n=369328&amp;dst=100212" TargetMode="External"/><Relationship Id="rId152" Type="http://schemas.openxmlformats.org/officeDocument/2006/relationships/image" Target="media/image44.wmf"/><Relationship Id="rId194" Type="http://schemas.openxmlformats.org/officeDocument/2006/relationships/image" Target="media/image82.wmf"/><Relationship Id="rId208" Type="http://schemas.openxmlformats.org/officeDocument/2006/relationships/image" Target="media/image87.wmf"/><Relationship Id="rId415" Type="http://schemas.openxmlformats.org/officeDocument/2006/relationships/image" Target="media/image249.wmf"/><Relationship Id="rId457" Type="http://schemas.openxmlformats.org/officeDocument/2006/relationships/image" Target="media/image288.wmf"/><Relationship Id="rId261" Type="http://schemas.openxmlformats.org/officeDocument/2006/relationships/image" Target="media/image135.wmf"/><Relationship Id="rId499" Type="http://schemas.openxmlformats.org/officeDocument/2006/relationships/hyperlink" Target="https://login.consultant.ru/link/?req=doc&amp;base=LAW&amp;n=483239&amp;dst=100600" TargetMode="External"/><Relationship Id="rId14" Type="http://schemas.openxmlformats.org/officeDocument/2006/relationships/hyperlink" Target="https://login.consultant.ru/link/?req=doc&amp;base=LAW&amp;n=421209&amp;dst=100007" TargetMode="External"/><Relationship Id="rId56" Type="http://schemas.openxmlformats.org/officeDocument/2006/relationships/hyperlink" Target="https://login.consultant.ru/link/?req=doc&amp;base=LAW&amp;n=301407&amp;dst=100012" TargetMode="External"/><Relationship Id="rId317" Type="http://schemas.openxmlformats.org/officeDocument/2006/relationships/image" Target="media/image174.wmf"/><Relationship Id="rId359" Type="http://schemas.openxmlformats.org/officeDocument/2006/relationships/hyperlink" Target="https://login.consultant.ru/link/?req=doc&amp;base=LAW&amp;n=519501&amp;dst=100128" TargetMode="External"/><Relationship Id="rId524" Type="http://schemas.openxmlformats.org/officeDocument/2006/relationships/hyperlink" Target="https://login.consultant.ru/link/?req=doc&amp;base=LAW&amp;n=172763&amp;dst=100013" TargetMode="External"/><Relationship Id="rId8" Type="http://schemas.openxmlformats.org/officeDocument/2006/relationships/hyperlink" Target="https://login.consultant.ru/link/?req=doc&amp;base=LAW&amp;n=278503&amp;dst=100006" TargetMode="External"/><Relationship Id="rId98" Type="http://schemas.openxmlformats.org/officeDocument/2006/relationships/image" Target="media/image8.wmf"/><Relationship Id="rId121" Type="http://schemas.openxmlformats.org/officeDocument/2006/relationships/hyperlink" Target="https://login.consultant.ru/link/?req=doc&amp;base=LAW&amp;n=338501&amp;dst=100014" TargetMode="External"/><Relationship Id="rId142" Type="http://schemas.openxmlformats.org/officeDocument/2006/relationships/image" Target="media/image38.wmf"/><Relationship Id="rId163" Type="http://schemas.openxmlformats.org/officeDocument/2006/relationships/image" Target="media/image51.wmf"/><Relationship Id="rId184" Type="http://schemas.openxmlformats.org/officeDocument/2006/relationships/image" Target="media/image72.wmf"/><Relationship Id="rId219" Type="http://schemas.openxmlformats.org/officeDocument/2006/relationships/hyperlink" Target="https://login.consultant.ru/link/?req=doc&amp;base=LAW&amp;n=220972" TargetMode="External"/><Relationship Id="rId370" Type="http://schemas.openxmlformats.org/officeDocument/2006/relationships/hyperlink" Target="https://login.consultant.ru/link/?req=doc&amp;base=LAW&amp;n=455707&amp;dst=100027" TargetMode="External"/><Relationship Id="rId391" Type="http://schemas.openxmlformats.org/officeDocument/2006/relationships/image" Target="media/image229.wmf"/><Relationship Id="rId405" Type="http://schemas.openxmlformats.org/officeDocument/2006/relationships/image" Target="media/image243.wmf"/><Relationship Id="rId426" Type="http://schemas.openxmlformats.org/officeDocument/2006/relationships/image" Target="media/image260.wmf"/><Relationship Id="rId447" Type="http://schemas.openxmlformats.org/officeDocument/2006/relationships/image" Target="media/image279.wmf"/><Relationship Id="rId230" Type="http://schemas.openxmlformats.org/officeDocument/2006/relationships/image" Target="media/image105.wmf"/><Relationship Id="rId251" Type="http://schemas.openxmlformats.org/officeDocument/2006/relationships/image" Target="media/image125.wmf"/><Relationship Id="rId468" Type="http://schemas.openxmlformats.org/officeDocument/2006/relationships/hyperlink" Target="https://login.consultant.ru/link/?req=doc&amp;base=LAW&amp;n=461309&amp;dst=100590" TargetMode="External"/><Relationship Id="rId489" Type="http://schemas.openxmlformats.org/officeDocument/2006/relationships/hyperlink" Target="https://login.consultant.ru/link/?req=doc&amp;base=LAW&amp;n=172763&amp;dst=100077" TargetMode="External"/><Relationship Id="rId25" Type="http://schemas.openxmlformats.org/officeDocument/2006/relationships/hyperlink" Target="https://login.consultant.ru/link/?req=doc&amp;base=LAW&amp;n=182845&amp;dst=100007" TargetMode="External"/><Relationship Id="rId46" Type="http://schemas.openxmlformats.org/officeDocument/2006/relationships/hyperlink" Target="https://login.consultant.ru/link/?req=doc&amp;base=LAW&amp;n=413946&amp;dst=100019" TargetMode="External"/><Relationship Id="rId67" Type="http://schemas.openxmlformats.org/officeDocument/2006/relationships/hyperlink" Target="https://login.consultant.ru/link/?req=doc&amp;base=LAW&amp;n=172763&amp;dst=100020" TargetMode="External"/><Relationship Id="rId272" Type="http://schemas.openxmlformats.org/officeDocument/2006/relationships/image" Target="media/image144.wmf"/><Relationship Id="rId293" Type="http://schemas.openxmlformats.org/officeDocument/2006/relationships/image" Target="media/image160.wmf"/><Relationship Id="rId307" Type="http://schemas.openxmlformats.org/officeDocument/2006/relationships/image" Target="media/image166.wmf"/><Relationship Id="rId328" Type="http://schemas.openxmlformats.org/officeDocument/2006/relationships/hyperlink" Target="https://login.consultant.ru/link/?req=doc&amp;base=LAW&amp;n=485185&amp;dst=100020" TargetMode="External"/><Relationship Id="rId349" Type="http://schemas.openxmlformats.org/officeDocument/2006/relationships/image" Target="media/image195.wmf"/><Relationship Id="rId514" Type="http://schemas.openxmlformats.org/officeDocument/2006/relationships/hyperlink" Target="https://login.consultant.ru/link/?req=doc&amp;base=LAW&amp;n=369328&amp;dst=100215" TargetMode="External"/><Relationship Id="rId88" Type="http://schemas.openxmlformats.org/officeDocument/2006/relationships/hyperlink" Target="https://login.consultant.ru/link/?req=doc&amp;base=LAW&amp;n=511249" TargetMode="External"/><Relationship Id="rId111" Type="http://schemas.openxmlformats.org/officeDocument/2006/relationships/image" Target="media/image19.wmf"/><Relationship Id="rId132" Type="http://schemas.openxmlformats.org/officeDocument/2006/relationships/hyperlink" Target="https://login.consultant.ru/link/?req=doc&amp;base=LAW&amp;n=338501&amp;dst=100017" TargetMode="External"/><Relationship Id="rId153" Type="http://schemas.openxmlformats.org/officeDocument/2006/relationships/image" Target="media/image45.wmf"/><Relationship Id="rId174" Type="http://schemas.openxmlformats.org/officeDocument/2006/relationships/image" Target="media/image62.wmf"/><Relationship Id="rId195" Type="http://schemas.openxmlformats.org/officeDocument/2006/relationships/image" Target="media/image83.wmf"/><Relationship Id="rId209" Type="http://schemas.openxmlformats.org/officeDocument/2006/relationships/image" Target="media/image88.wmf"/><Relationship Id="rId360" Type="http://schemas.openxmlformats.org/officeDocument/2006/relationships/image" Target="media/image202.wmf"/><Relationship Id="rId381" Type="http://schemas.openxmlformats.org/officeDocument/2006/relationships/image" Target="media/image219.wmf"/><Relationship Id="rId416" Type="http://schemas.openxmlformats.org/officeDocument/2006/relationships/image" Target="media/image250.wmf"/><Relationship Id="rId220" Type="http://schemas.openxmlformats.org/officeDocument/2006/relationships/hyperlink" Target="https://login.consultant.ru/link/?req=doc&amp;base=LAW&amp;n=519501&amp;dst=100459" TargetMode="External"/><Relationship Id="rId241" Type="http://schemas.openxmlformats.org/officeDocument/2006/relationships/image" Target="media/image116.wmf"/><Relationship Id="rId437" Type="http://schemas.openxmlformats.org/officeDocument/2006/relationships/image" Target="media/image271.wmf"/><Relationship Id="rId458" Type="http://schemas.openxmlformats.org/officeDocument/2006/relationships/hyperlink" Target="https://login.consultant.ru/link/?req=doc&amp;base=LAW&amp;n=483239&amp;dst=150" TargetMode="External"/><Relationship Id="rId479" Type="http://schemas.openxmlformats.org/officeDocument/2006/relationships/hyperlink" Target="https://login.consultant.ru/link/?req=doc&amp;base=LAW&amp;n=172763&amp;dst=100076" TargetMode="External"/><Relationship Id="rId15" Type="http://schemas.openxmlformats.org/officeDocument/2006/relationships/hyperlink" Target="https://login.consultant.ru/link/?req=doc&amp;base=LAW&amp;n=422888&amp;dst=100006" TargetMode="External"/><Relationship Id="rId36" Type="http://schemas.openxmlformats.org/officeDocument/2006/relationships/hyperlink" Target="https://login.consultant.ru/link/?req=doc&amp;base=LAW&amp;n=485185&amp;dst=100006" TargetMode="External"/><Relationship Id="rId57" Type="http://schemas.openxmlformats.org/officeDocument/2006/relationships/hyperlink" Target="https://login.consultant.ru/link/?req=doc&amp;base=LAW&amp;n=519501&amp;dst=100133" TargetMode="External"/><Relationship Id="rId262" Type="http://schemas.openxmlformats.org/officeDocument/2006/relationships/image" Target="media/image136.wmf"/><Relationship Id="rId283" Type="http://schemas.openxmlformats.org/officeDocument/2006/relationships/image" Target="media/image151.wmf"/><Relationship Id="rId318" Type="http://schemas.openxmlformats.org/officeDocument/2006/relationships/image" Target="media/image175.wmf"/><Relationship Id="rId339" Type="http://schemas.openxmlformats.org/officeDocument/2006/relationships/image" Target="media/image189.wmf"/><Relationship Id="rId490" Type="http://schemas.openxmlformats.org/officeDocument/2006/relationships/hyperlink" Target="https://login.consultant.ru/link/?req=doc&amp;base=LAW&amp;n=278503&amp;dst=100017" TargetMode="External"/><Relationship Id="rId504" Type="http://schemas.openxmlformats.org/officeDocument/2006/relationships/hyperlink" Target="https://login.consultant.ru/link/?req=doc&amp;base=LAW&amp;n=312528" TargetMode="External"/><Relationship Id="rId525" Type="http://schemas.openxmlformats.org/officeDocument/2006/relationships/fontTable" Target="fontTable.xml"/><Relationship Id="rId78" Type="http://schemas.openxmlformats.org/officeDocument/2006/relationships/hyperlink" Target="https://login.consultant.ru/link/?req=doc&amp;base=LAW&amp;n=422888&amp;dst=100034" TargetMode="External"/><Relationship Id="rId99" Type="http://schemas.openxmlformats.org/officeDocument/2006/relationships/image" Target="media/image9.wmf"/><Relationship Id="rId101" Type="http://schemas.openxmlformats.org/officeDocument/2006/relationships/image" Target="media/image11.wmf"/><Relationship Id="rId122" Type="http://schemas.openxmlformats.org/officeDocument/2006/relationships/hyperlink" Target="https://login.consultant.ru/link/?req=doc&amp;base=LAW&amp;n=485185&amp;dst=100011" TargetMode="External"/><Relationship Id="rId143" Type="http://schemas.openxmlformats.org/officeDocument/2006/relationships/image" Target="media/image39.wmf"/><Relationship Id="rId164" Type="http://schemas.openxmlformats.org/officeDocument/2006/relationships/image" Target="media/image52.wmf"/><Relationship Id="rId185" Type="http://schemas.openxmlformats.org/officeDocument/2006/relationships/image" Target="media/image73.wmf"/><Relationship Id="rId350" Type="http://schemas.openxmlformats.org/officeDocument/2006/relationships/hyperlink" Target="https://login.consultant.ru/link/?req=doc&amp;base=LAW&amp;n=432985&amp;dst=100041" TargetMode="External"/><Relationship Id="rId371" Type="http://schemas.openxmlformats.org/officeDocument/2006/relationships/image" Target="media/image209.wmf"/><Relationship Id="rId406" Type="http://schemas.openxmlformats.org/officeDocument/2006/relationships/image" Target="media/image244.wmf"/><Relationship Id="rId9" Type="http://schemas.openxmlformats.org/officeDocument/2006/relationships/hyperlink" Target="https://login.consultant.ru/link/?req=doc&amp;base=LAW&amp;n=307689&amp;dst=100006" TargetMode="External"/><Relationship Id="rId210" Type="http://schemas.openxmlformats.org/officeDocument/2006/relationships/image" Target="media/image89.wmf"/><Relationship Id="rId392" Type="http://schemas.openxmlformats.org/officeDocument/2006/relationships/image" Target="media/image230.wmf"/><Relationship Id="rId427" Type="http://schemas.openxmlformats.org/officeDocument/2006/relationships/image" Target="media/image261.wmf"/><Relationship Id="rId448" Type="http://schemas.openxmlformats.org/officeDocument/2006/relationships/image" Target="media/image280.wmf"/><Relationship Id="rId469" Type="http://schemas.openxmlformats.org/officeDocument/2006/relationships/hyperlink" Target="https://login.consultant.ru/link/?req=doc&amp;base=LAW&amp;n=369328&amp;dst=100083" TargetMode="External"/><Relationship Id="rId26" Type="http://schemas.openxmlformats.org/officeDocument/2006/relationships/hyperlink" Target="https://login.consultant.ru/link/?req=doc&amp;base=LAW&amp;n=221027&amp;dst=100007" TargetMode="External"/><Relationship Id="rId231" Type="http://schemas.openxmlformats.org/officeDocument/2006/relationships/image" Target="media/image106.wmf"/><Relationship Id="rId252" Type="http://schemas.openxmlformats.org/officeDocument/2006/relationships/image" Target="media/image126.wmf"/><Relationship Id="rId273" Type="http://schemas.openxmlformats.org/officeDocument/2006/relationships/image" Target="media/image145.wmf"/><Relationship Id="rId294" Type="http://schemas.openxmlformats.org/officeDocument/2006/relationships/image" Target="media/image161.wmf"/><Relationship Id="rId308" Type="http://schemas.openxmlformats.org/officeDocument/2006/relationships/hyperlink" Target="https://login.consultant.ru/link/?req=doc&amp;base=LAW&amp;n=517297&amp;dst=100021" TargetMode="External"/><Relationship Id="rId329" Type="http://schemas.openxmlformats.org/officeDocument/2006/relationships/hyperlink" Target="https://login.consultant.ru/link/?req=doc&amp;base=LAW&amp;n=517297&amp;dst=100025" TargetMode="External"/><Relationship Id="rId480" Type="http://schemas.openxmlformats.org/officeDocument/2006/relationships/image" Target="media/image297.wmf"/><Relationship Id="rId515" Type="http://schemas.openxmlformats.org/officeDocument/2006/relationships/image" Target="media/image305.wmf"/><Relationship Id="rId47" Type="http://schemas.openxmlformats.org/officeDocument/2006/relationships/hyperlink" Target="https://login.consultant.ru/link/?req=doc&amp;base=LAW&amp;n=417128&amp;dst=100017" TargetMode="External"/><Relationship Id="rId68" Type="http://schemas.openxmlformats.org/officeDocument/2006/relationships/hyperlink" Target="https://login.consultant.ru/link/?req=doc&amp;base=LAW&amp;n=481921&amp;dst=100041" TargetMode="External"/><Relationship Id="rId89" Type="http://schemas.openxmlformats.org/officeDocument/2006/relationships/hyperlink" Target="https://login.consultant.ru/link/?req=doc&amp;base=LAW&amp;n=172763&amp;dst=100025" TargetMode="External"/><Relationship Id="rId112" Type="http://schemas.openxmlformats.org/officeDocument/2006/relationships/image" Target="media/image20.wmf"/><Relationship Id="rId133" Type="http://schemas.openxmlformats.org/officeDocument/2006/relationships/hyperlink" Target="https://login.consultant.ru/link/?req=doc&amp;base=LAW&amp;n=338501&amp;dst=100019" TargetMode="External"/><Relationship Id="rId154" Type="http://schemas.openxmlformats.org/officeDocument/2006/relationships/image" Target="media/image46.wmf"/><Relationship Id="rId175" Type="http://schemas.openxmlformats.org/officeDocument/2006/relationships/image" Target="media/image63.wmf"/><Relationship Id="rId340" Type="http://schemas.openxmlformats.org/officeDocument/2006/relationships/hyperlink" Target="https://login.consultant.ru/link/?req=doc&amp;base=LAW&amp;n=338501&amp;dst=100057" TargetMode="External"/><Relationship Id="rId361" Type="http://schemas.openxmlformats.org/officeDocument/2006/relationships/image" Target="media/image203.wmf"/><Relationship Id="rId196" Type="http://schemas.openxmlformats.org/officeDocument/2006/relationships/image" Target="media/image84.wmf"/><Relationship Id="rId200" Type="http://schemas.openxmlformats.org/officeDocument/2006/relationships/hyperlink" Target="https://login.consultant.ru/link/?req=doc&amp;base=LAW&amp;n=519501&amp;dst=287" TargetMode="External"/><Relationship Id="rId382" Type="http://schemas.openxmlformats.org/officeDocument/2006/relationships/image" Target="media/image220.wmf"/><Relationship Id="rId417" Type="http://schemas.openxmlformats.org/officeDocument/2006/relationships/image" Target="media/image251.wmf"/><Relationship Id="rId438" Type="http://schemas.openxmlformats.org/officeDocument/2006/relationships/image" Target="media/image272.wmf"/><Relationship Id="rId459" Type="http://schemas.openxmlformats.org/officeDocument/2006/relationships/hyperlink" Target="https://login.consultant.ru/link/?req=doc&amp;base=LAW&amp;n=483239&amp;dst=100600" TargetMode="External"/><Relationship Id="rId16" Type="http://schemas.openxmlformats.org/officeDocument/2006/relationships/hyperlink" Target="https://login.consultant.ru/link/?req=doc&amp;base=LAW&amp;n=455707&amp;dst=100007" TargetMode="External"/><Relationship Id="rId221" Type="http://schemas.openxmlformats.org/officeDocument/2006/relationships/hyperlink" Target="https://login.consultant.ru/link/?req=doc&amp;base=LAW&amp;n=519501&amp;dst=100445" TargetMode="External"/><Relationship Id="rId242" Type="http://schemas.openxmlformats.org/officeDocument/2006/relationships/image" Target="media/image117.wmf"/><Relationship Id="rId263" Type="http://schemas.openxmlformats.org/officeDocument/2006/relationships/image" Target="media/image137.wmf"/><Relationship Id="rId284" Type="http://schemas.openxmlformats.org/officeDocument/2006/relationships/image" Target="media/image152.wmf"/><Relationship Id="rId319" Type="http://schemas.openxmlformats.org/officeDocument/2006/relationships/image" Target="media/image176.wmf"/><Relationship Id="rId470" Type="http://schemas.openxmlformats.org/officeDocument/2006/relationships/image" Target="media/image291.wmf"/><Relationship Id="rId491" Type="http://schemas.openxmlformats.org/officeDocument/2006/relationships/hyperlink" Target="https://login.consultant.ru/link/?req=doc&amp;base=LAW&amp;n=421209&amp;dst=100023" TargetMode="External"/><Relationship Id="rId505" Type="http://schemas.openxmlformats.org/officeDocument/2006/relationships/hyperlink" Target="https://login.consultant.ru/link/?req=doc&amp;base=LAW&amp;n=312528" TargetMode="External"/><Relationship Id="rId526" Type="http://schemas.openxmlformats.org/officeDocument/2006/relationships/theme" Target="theme/theme1.xml"/><Relationship Id="rId37" Type="http://schemas.openxmlformats.org/officeDocument/2006/relationships/hyperlink" Target="https://login.consultant.ru/link/?req=doc&amp;base=LAW&amp;n=481921&amp;dst=100007" TargetMode="External"/><Relationship Id="rId58" Type="http://schemas.openxmlformats.org/officeDocument/2006/relationships/hyperlink" Target="https://login.consultant.ru/link/?req=doc&amp;base=LAW&amp;n=172763&amp;dst=100018" TargetMode="External"/><Relationship Id="rId79" Type="http://schemas.openxmlformats.org/officeDocument/2006/relationships/hyperlink" Target="https://login.consultant.ru/link/?req=doc&amp;base=LAW&amp;n=500914&amp;dst=100021" TargetMode="External"/><Relationship Id="rId102" Type="http://schemas.openxmlformats.org/officeDocument/2006/relationships/image" Target="media/image12.wmf"/><Relationship Id="rId123" Type="http://schemas.openxmlformats.org/officeDocument/2006/relationships/image" Target="media/image28.wmf"/><Relationship Id="rId144" Type="http://schemas.openxmlformats.org/officeDocument/2006/relationships/image" Target="media/image40.wmf"/><Relationship Id="rId330" Type="http://schemas.openxmlformats.org/officeDocument/2006/relationships/hyperlink" Target="https://login.consultant.ru/link/?req=doc&amp;base=LAW&amp;n=338501&amp;dst=100038" TargetMode="External"/><Relationship Id="rId90" Type="http://schemas.openxmlformats.org/officeDocument/2006/relationships/hyperlink" Target="https://login.consultant.ru/link/?req=doc&amp;base=LAW&amp;n=519501&amp;dst=39" TargetMode="External"/><Relationship Id="rId165" Type="http://schemas.openxmlformats.org/officeDocument/2006/relationships/image" Target="media/image53.wmf"/><Relationship Id="rId186" Type="http://schemas.openxmlformats.org/officeDocument/2006/relationships/image" Target="media/image74.wmf"/><Relationship Id="rId351" Type="http://schemas.openxmlformats.org/officeDocument/2006/relationships/image" Target="media/image196.wmf"/><Relationship Id="rId372" Type="http://schemas.openxmlformats.org/officeDocument/2006/relationships/image" Target="media/image210.wmf"/><Relationship Id="rId393" Type="http://schemas.openxmlformats.org/officeDocument/2006/relationships/image" Target="media/image231.wmf"/><Relationship Id="rId407" Type="http://schemas.openxmlformats.org/officeDocument/2006/relationships/image" Target="media/image245.wmf"/><Relationship Id="rId428" Type="http://schemas.openxmlformats.org/officeDocument/2006/relationships/image" Target="media/image262.wmf"/><Relationship Id="rId449" Type="http://schemas.openxmlformats.org/officeDocument/2006/relationships/image" Target="media/image281.wmf"/><Relationship Id="rId211" Type="http://schemas.openxmlformats.org/officeDocument/2006/relationships/image" Target="media/image90.wmf"/><Relationship Id="rId232" Type="http://schemas.openxmlformats.org/officeDocument/2006/relationships/image" Target="media/image107.wmf"/><Relationship Id="rId253" Type="http://schemas.openxmlformats.org/officeDocument/2006/relationships/image" Target="media/image127.wmf"/><Relationship Id="rId274" Type="http://schemas.openxmlformats.org/officeDocument/2006/relationships/image" Target="media/image146.wmf"/><Relationship Id="rId295" Type="http://schemas.openxmlformats.org/officeDocument/2006/relationships/image" Target="media/image162.wmf"/><Relationship Id="rId309" Type="http://schemas.openxmlformats.org/officeDocument/2006/relationships/image" Target="media/image167.wmf"/><Relationship Id="rId460" Type="http://schemas.openxmlformats.org/officeDocument/2006/relationships/hyperlink" Target="https://login.consultant.ru/link/?req=doc&amp;base=LAW&amp;n=483239&amp;dst=100603" TargetMode="External"/><Relationship Id="rId481" Type="http://schemas.openxmlformats.org/officeDocument/2006/relationships/image" Target="media/image298.wmf"/><Relationship Id="rId516" Type="http://schemas.openxmlformats.org/officeDocument/2006/relationships/image" Target="media/image306.wmf"/><Relationship Id="rId27" Type="http://schemas.openxmlformats.org/officeDocument/2006/relationships/hyperlink" Target="https://login.consultant.ru/link/?req=doc&amp;base=LAW&amp;n=278503&amp;dst=100006" TargetMode="External"/><Relationship Id="rId48" Type="http://schemas.openxmlformats.org/officeDocument/2006/relationships/hyperlink" Target="https://login.consultant.ru/link/?req=doc&amp;base=LAW&amp;n=421209&amp;dst=100021" TargetMode="External"/><Relationship Id="rId69" Type="http://schemas.openxmlformats.org/officeDocument/2006/relationships/hyperlink" Target="https://login.consultant.ru/link/?req=doc&amp;base=LAW&amp;n=422888&amp;dst=100024" TargetMode="External"/><Relationship Id="rId113" Type="http://schemas.openxmlformats.org/officeDocument/2006/relationships/image" Target="media/image21.wmf"/><Relationship Id="rId134" Type="http://schemas.openxmlformats.org/officeDocument/2006/relationships/hyperlink" Target="https://login.consultant.ru/link/?req=doc&amp;base=LAW&amp;n=338501&amp;dst=100021" TargetMode="External"/><Relationship Id="rId320" Type="http://schemas.openxmlformats.org/officeDocument/2006/relationships/image" Target="media/image177.wmf"/><Relationship Id="rId80" Type="http://schemas.openxmlformats.org/officeDocument/2006/relationships/hyperlink" Target="https://login.consultant.ru/link/?req=doc&amp;base=LAW&amp;n=431832&amp;dst=378" TargetMode="External"/><Relationship Id="rId155" Type="http://schemas.openxmlformats.org/officeDocument/2006/relationships/image" Target="media/image47.wmf"/><Relationship Id="rId176" Type="http://schemas.openxmlformats.org/officeDocument/2006/relationships/image" Target="media/image64.wmf"/><Relationship Id="rId197" Type="http://schemas.openxmlformats.org/officeDocument/2006/relationships/hyperlink" Target="https://login.consultant.ru/link/?req=doc&amp;base=LAW&amp;n=517297&amp;dst=100010" TargetMode="External"/><Relationship Id="rId341" Type="http://schemas.openxmlformats.org/officeDocument/2006/relationships/hyperlink" Target="https://login.consultant.ru/link/?req=doc&amp;base=LAW&amp;n=338501&amp;dst=100076" TargetMode="External"/><Relationship Id="rId362" Type="http://schemas.openxmlformats.org/officeDocument/2006/relationships/image" Target="media/image204.wmf"/><Relationship Id="rId383" Type="http://schemas.openxmlformats.org/officeDocument/2006/relationships/image" Target="media/image221.wmf"/><Relationship Id="rId418" Type="http://schemas.openxmlformats.org/officeDocument/2006/relationships/image" Target="media/image252.wmf"/><Relationship Id="rId439" Type="http://schemas.openxmlformats.org/officeDocument/2006/relationships/image" Target="media/image273.wmf"/><Relationship Id="rId201" Type="http://schemas.openxmlformats.org/officeDocument/2006/relationships/hyperlink" Target="https://login.consultant.ru/link/?req=doc&amp;base=LAW&amp;n=519501&amp;dst=151" TargetMode="External"/><Relationship Id="rId222" Type="http://schemas.openxmlformats.org/officeDocument/2006/relationships/image" Target="media/image97.wmf"/><Relationship Id="rId243" Type="http://schemas.openxmlformats.org/officeDocument/2006/relationships/image" Target="media/image118.wmf"/><Relationship Id="rId264" Type="http://schemas.openxmlformats.org/officeDocument/2006/relationships/image" Target="media/image138.wmf"/><Relationship Id="rId285" Type="http://schemas.openxmlformats.org/officeDocument/2006/relationships/image" Target="media/image153.wmf"/><Relationship Id="rId450" Type="http://schemas.openxmlformats.org/officeDocument/2006/relationships/image" Target="media/image282.wmf"/><Relationship Id="rId471" Type="http://schemas.openxmlformats.org/officeDocument/2006/relationships/image" Target="media/image292.wmf"/><Relationship Id="rId506" Type="http://schemas.openxmlformats.org/officeDocument/2006/relationships/hyperlink" Target="https://login.consultant.ru/link/?req=doc&amp;base=LAW&amp;n=172763&amp;dst=100010" TargetMode="External"/><Relationship Id="rId17" Type="http://schemas.openxmlformats.org/officeDocument/2006/relationships/hyperlink" Target="https://login.consultant.ru/link/?req=doc&amp;base=LAW&amp;n=485185&amp;dst=100006" TargetMode="External"/><Relationship Id="rId38" Type="http://schemas.openxmlformats.org/officeDocument/2006/relationships/hyperlink" Target="https://login.consultant.ru/link/?req=doc&amp;base=LAW&amp;n=517790&amp;dst=100006" TargetMode="External"/><Relationship Id="rId59" Type="http://schemas.openxmlformats.org/officeDocument/2006/relationships/hyperlink" Target="https://login.consultant.ru/link/?req=doc&amp;base=LAW&amp;n=353496&amp;dst=100013" TargetMode="External"/><Relationship Id="rId103" Type="http://schemas.openxmlformats.org/officeDocument/2006/relationships/image" Target="media/image13.wmf"/><Relationship Id="rId124" Type="http://schemas.openxmlformats.org/officeDocument/2006/relationships/hyperlink" Target="https://login.consultant.ru/link/?req=doc&amp;base=LAW&amp;n=485185&amp;dst=100012" TargetMode="External"/><Relationship Id="rId310" Type="http://schemas.openxmlformats.org/officeDocument/2006/relationships/hyperlink" Target="https://login.consultant.ru/link/?req=doc&amp;base=LAW&amp;n=517297&amp;dst=100023" TargetMode="External"/><Relationship Id="rId492" Type="http://schemas.openxmlformats.org/officeDocument/2006/relationships/hyperlink" Target="https://login.consultant.ru/link/?req=doc&amp;base=LAW&amp;n=172763&amp;dst=100007" TargetMode="External"/><Relationship Id="rId70" Type="http://schemas.openxmlformats.org/officeDocument/2006/relationships/hyperlink" Target="https://login.consultant.ru/link/?req=doc&amp;base=LAW&amp;n=481921&amp;dst=100042" TargetMode="External"/><Relationship Id="rId91" Type="http://schemas.openxmlformats.org/officeDocument/2006/relationships/hyperlink" Target="https://login.consultant.ru/link/?req=doc&amp;base=LAW&amp;n=278503&amp;dst=100012" TargetMode="External"/><Relationship Id="rId145" Type="http://schemas.openxmlformats.org/officeDocument/2006/relationships/image" Target="media/image41.wmf"/><Relationship Id="rId166" Type="http://schemas.openxmlformats.org/officeDocument/2006/relationships/image" Target="media/image54.wmf"/><Relationship Id="rId187" Type="http://schemas.openxmlformats.org/officeDocument/2006/relationships/image" Target="media/image75.wmf"/><Relationship Id="rId331" Type="http://schemas.openxmlformats.org/officeDocument/2006/relationships/image" Target="media/image181.wmf"/><Relationship Id="rId352" Type="http://schemas.openxmlformats.org/officeDocument/2006/relationships/image" Target="media/image197.wmf"/><Relationship Id="rId373" Type="http://schemas.openxmlformats.org/officeDocument/2006/relationships/image" Target="media/image211.wmf"/><Relationship Id="rId394" Type="http://schemas.openxmlformats.org/officeDocument/2006/relationships/image" Target="media/image232.wmf"/><Relationship Id="rId408" Type="http://schemas.openxmlformats.org/officeDocument/2006/relationships/image" Target="media/image246.wmf"/><Relationship Id="rId429" Type="http://schemas.openxmlformats.org/officeDocument/2006/relationships/image" Target="media/image263.wmf"/><Relationship Id="rId1" Type="http://schemas.openxmlformats.org/officeDocument/2006/relationships/styles" Target="styles.xml"/><Relationship Id="rId212" Type="http://schemas.openxmlformats.org/officeDocument/2006/relationships/image" Target="media/image91.wmf"/><Relationship Id="rId233" Type="http://schemas.openxmlformats.org/officeDocument/2006/relationships/image" Target="media/image108.wmf"/><Relationship Id="rId254" Type="http://schemas.openxmlformats.org/officeDocument/2006/relationships/image" Target="media/image128.wmf"/><Relationship Id="rId440" Type="http://schemas.openxmlformats.org/officeDocument/2006/relationships/hyperlink" Target="https://login.consultant.ru/link/?req=doc&amp;base=LAW&amp;n=369328&amp;dst=100056" TargetMode="External"/><Relationship Id="rId28" Type="http://schemas.openxmlformats.org/officeDocument/2006/relationships/hyperlink" Target="https://login.consultant.ru/link/?req=doc&amp;base=LAW&amp;n=307689&amp;dst=100011" TargetMode="External"/><Relationship Id="rId49" Type="http://schemas.openxmlformats.org/officeDocument/2006/relationships/image" Target="media/image1.wmf"/><Relationship Id="rId114" Type="http://schemas.openxmlformats.org/officeDocument/2006/relationships/image" Target="media/image22.wmf"/><Relationship Id="rId275" Type="http://schemas.openxmlformats.org/officeDocument/2006/relationships/image" Target="media/image147.wmf"/><Relationship Id="rId296" Type="http://schemas.openxmlformats.org/officeDocument/2006/relationships/hyperlink" Target="https://login.consultant.ru/link/?req=doc&amp;base=LAW&amp;n=519501&amp;dst=100094" TargetMode="External"/><Relationship Id="rId300" Type="http://schemas.openxmlformats.org/officeDocument/2006/relationships/hyperlink" Target="https://login.consultant.ru/link/?req=doc&amp;base=LAW&amp;n=278503&amp;dst=100015" TargetMode="External"/><Relationship Id="rId461" Type="http://schemas.openxmlformats.org/officeDocument/2006/relationships/hyperlink" Target="https://login.consultant.ru/link/?req=doc&amp;base=LAW&amp;n=483239&amp;dst=100605" TargetMode="External"/><Relationship Id="rId482" Type="http://schemas.openxmlformats.org/officeDocument/2006/relationships/image" Target="media/image299.wmf"/><Relationship Id="rId517" Type="http://schemas.openxmlformats.org/officeDocument/2006/relationships/image" Target="media/image307.wmf"/><Relationship Id="rId60" Type="http://schemas.openxmlformats.org/officeDocument/2006/relationships/hyperlink" Target="https://login.consultant.ru/link/?req=doc&amp;base=LAW&amp;n=369328&amp;dst=100013" TargetMode="External"/><Relationship Id="rId81" Type="http://schemas.openxmlformats.org/officeDocument/2006/relationships/hyperlink" Target="https://login.consultant.ru/link/?req=doc&amp;base=LAW&amp;n=422888&amp;dst=100054" TargetMode="External"/><Relationship Id="rId135" Type="http://schemas.openxmlformats.org/officeDocument/2006/relationships/hyperlink" Target="https://login.consultant.ru/link/?req=doc&amp;base=LAW&amp;n=338501&amp;dst=100022" TargetMode="External"/><Relationship Id="rId156" Type="http://schemas.openxmlformats.org/officeDocument/2006/relationships/image" Target="media/image48.wmf"/><Relationship Id="rId177" Type="http://schemas.openxmlformats.org/officeDocument/2006/relationships/image" Target="media/image65.wmf"/><Relationship Id="rId198" Type="http://schemas.openxmlformats.org/officeDocument/2006/relationships/hyperlink" Target="https://login.consultant.ru/link/?req=doc&amp;base=LAW&amp;n=483052" TargetMode="External"/><Relationship Id="rId321" Type="http://schemas.openxmlformats.org/officeDocument/2006/relationships/hyperlink" Target="https://login.consultant.ru/link/?req=doc&amp;base=LAW&amp;n=519501&amp;dst=286" TargetMode="External"/><Relationship Id="rId342" Type="http://schemas.openxmlformats.org/officeDocument/2006/relationships/image" Target="media/image190.wmf"/><Relationship Id="rId363" Type="http://schemas.openxmlformats.org/officeDocument/2006/relationships/image" Target="media/image205.wmf"/><Relationship Id="rId384" Type="http://schemas.openxmlformats.org/officeDocument/2006/relationships/image" Target="media/image222.wmf"/><Relationship Id="rId419" Type="http://schemas.openxmlformats.org/officeDocument/2006/relationships/image" Target="media/image253.wmf"/><Relationship Id="rId202" Type="http://schemas.openxmlformats.org/officeDocument/2006/relationships/hyperlink" Target="https://login.consultant.ru/link/?req=doc&amp;base=LAW&amp;n=519501&amp;dst=339" TargetMode="External"/><Relationship Id="rId223" Type="http://schemas.openxmlformats.org/officeDocument/2006/relationships/image" Target="media/image98.wmf"/><Relationship Id="rId244" Type="http://schemas.openxmlformats.org/officeDocument/2006/relationships/image" Target="media/image119.wmf"/><Relationship Id="rId430" Type="http://schemas.openxmlformats.org/officeDocument/2006/relationships/image" Target="media/image264.wmf"/><Relationship Id="rId18" Type="http://schemas.openxmlformats.org/officeDocument/2006/relationships/hyperlink" Target="https://login.consultant.ru/link/?req=doc&amp;base=LAW&amp;n=481921&amp;dst=100007" TargetMode="External"/><Relationship Id="rId39" Type="http://schemas.openxmlformats.org/officeDocument/2006/relationships/hyperlink" Target="https://login.consultant.ru/link/?req=doc&amp;base=LAW&amp;n=517297&amp;dst=100006" TargetMode="External"/><Relationship Id="rId265" Type="http://schemas.openxmlformats.org/officeDocument/2006/relationships/image" Target="media/image139.wmf"/><Relationship Id="rId286" Type="http://schemas.openxmlformats.org/officeDocument/2006/relationships/image" Target="media/image154.wmf"/><Relationship Id="rId451" Type="http://schemas.openxmlformats.org/officeDocument/2006/relationships/image" Target="media/image283.wmf"/><Relationship Id="rId472" Type="http://schemas.openxmlformats.org/officeDocument/2006/relationships/hyperlink" Target="https://login.consultant.ru/link/?req=doc&amp;base=LAW&amp;n=172763&amp;dst=100073" TargetMode="External"/><Relationship Id="rId493" Type="http://schemas.openxmlformats.org/officeDocument/2006/relationships/hyperlink" Target="https://login.consultant.ru/link/?req=doc&amp;base=LAW&amp;n=369328&amp;dst=100095" TargetMode="External"/><Relationship Id="rId507" Type="http://schemas.openxmlformats.org/officeDocument/2006/relationships/hyperlink" Target="https://login.consultant.ru/link/?req=doc&amp;base=LAW&amp;n=369328&amp;dst=100107" TargetMode="External"/><Relationship Id="rId50" Type="http://schemas.openxmlformats.org/officeDocument/2006/relationships/image" Target="media/image2.wmf"/><Relationship Id="rId104" Type="http://schemas.openxmlformats.org/officeDocument/2006/relationships/image" Target="media/image14.wmf"/><Relationship Id="rId125" Type="http://schemas.openxmlformats.org/officeDocument/2006/relationships/hyperlink" Target="https://login.consultant.ru/link/?req=doc&amp;base=LAW&amp;n=485185&amp;dst=100014" TargetMode="External"/><Relationship Id="rId146" Type="http://schemas.openxmlformats.org/officeDocument/2006/relationships/image" Target="media/image42.wmf"/><Relationship Id="rId167" Type="http://schemas.openxmlformats.org/officeDocument/2006/relationships/image" Target="media/image55.wmf"/><Relationship Id="rId188" Type="http://schemas.openxmlformats.org/officeDocument/2006/relationships/image" Target="media/image76.wmf"/><Relationship Id="rId311" Type="http://schemas.openxmlformats.org/officeDocument/2006/relationships/image" Target="media/image168.wmf"/><Relationship Id="rId332" Type="http://schemas.openxmlformats.org/officeDocument/2006/relationships/image" Target="media/image182.wmf"/><Relationship Id="rId353" Type="http://schemas.openxmlformats.org/officeDocument/2006/relationships/image" Target="media/image198.wmf"/><Relationship Id="rId374" Type="http://schemas.openxmlformats.org/officeDocument/2006/relationships/image" Target="media/image212.wmf"/><Relationship Id="rId395" Type="http://schemas.openxmlformats.org/officeDocument/2006/relationships/image" Target="media/image233.wmf"/><Relationship Id="rId409" Type="http://schemas.openxmlformats.org/officeDocument/2006/relationships/hyperlink" Target="https://login.consultant.ru/link/?req=doc&amp;base=LAW&amp;n=481921&amp;dst=100051" TargetMode="External"/><Relationship Id="rId71" Type="http://schemas.openxmlformats.org/officeDocument/2006/relationships/hyperlink" Target="https://login.consultant.ru/link/?req=doc&amp;base=LAW&amp;n=422888&amp;dst=100026" TargetMode="External"/><Relationship Id="rId92" Type="http://schemas.openxmlformats.org/officeDocument/2006/relationships/hyperlink" Target="https://login.consultant.ru/link/?req=doc&amp;base=LAW&amp;n=278503&amp;dst=100013" TargetMode="External"/><Relationship Id="rId213" Type="http://schemas.openxmlformats.org/officeDocument/2006/relationships/image" Target="media/image92.wmf"/><Relationship Id="rId234" Type="http://schemas.openxmlformats.org/officeDocument/2006/relationships/image" Target="media/image109.wmf"/><Relationship Id="rId420" Type="http://schemas.openxmlformats.org/officeDocument/2006/relationships/image" Target="media/image254.wmf"/><Relationship Id="rId2" Type="http://schemas.openxmlformats.org/officeDocument/2006/relationships/settings" Target="settings.xml"/><Relationship Id="rId29" Type="http://schemas.openxmlformats.org/officeDocument/2006/relationships/hyperlink" Target="https://login.consultant.ru/link/?req=doc&amp;base=LAW&amp;n=338501&amp;dst=100006" TargetMode="External"/><Relationship Id="rId255" Type="http://schemas.openxmlformats.org/officeDocument/2006/relationships/image" Target="media/image129.wmf"/><Relationship Id="rId276" Type="http://schemas.openxmlformats.org/officeDocument/2006/relationships/image" Target="media/image148.wmf"/><Relationship Id="rId297" Type="http://schemas.openxmlformats.org/officeDocument/2006/relationships/hyperlink" Target="https://login.consultant.ru/link/?req=doc&amp;base=LAW&amp;n=511249" TargetMode="External"/><Relationship Id="rId441" Type="http://schemas.openxmlformats.org/officeDocument/2006/relationships/hyperlink" Target="https://login.consultant.ru/link/?req=doc&amp;base=LAW&amp;n=338501&amp;dst=100145" TargetMode="External"/><Relationship Id="rId462" Type="http://schemas.openxmlformats.org/officeDocument/2006/relationships/hyperlink" Target="https://login.consultant.ru/link/?req=doc&amp;base=LAW&amp;n=338501&amp;dst=100147" TargetMode="External"/><Relationship Id="rId483" Type="http://schemas.openxmlformats.org/officeDocument/2006/relationships/image" Target="media/image300.wmf"/><Relationship Id="rId518" Type="http://schemas.openxmlformats.org/officeDocument/2006/relationships/image" Target="media/image308.wmf"/><Relationship Id="rId40" Type="http://schemas.openxmlformats.org/officeDocument/2006/relationships/hyperlink" Target="https://login.consultant.ru/link/?req=doc&amp;base=LAW&amp;n=479640&amp;dst=100467" TargetMode="External"/><Relationship Id="rId115" Type="http://schemas.openxmlformats.org/officeDocument/2006/relationships/hyperlink" Target="https://login.consultant.ru/link/?req=doc&amp;base=LAW&amp;n=338501&amp;dst=100012" TargetMode="External"/><Relationship Id="rId136" Type="http://schemas.openxmlformats.org/officeDocument/2006/relationships/hyperlink" Target="https://login.consultant.ru/link/?req=doc&amp;base=LAW&amp;n=338501&amp;dst=100023" TargetMode="External"/><Relationship Id="rId157" Type="http://schemas.openxmlformats.org/officeDocument/2006/relationships/image" Target="media/image49.wmf"/><Relationship Id="rId178" Type="http://schemas.openxmlformats.org/officeDocument/2006/relationships/image" Target="media/image66.wmf"/><Relationship Id="rId301" Type="http://schemas.openxmlformats.org/officeDocument/2006/relationships/hyperlink" Target="https://login.consultant.ru/link/?req=doc&amp;base=LAW&amp;n=278503&amp;dst=100016" TargetMode="External"/><Relationship Id="rId322" Type="http://schemas.openxmlformats.org/officeDocument/2006/relationships/hyperlink" Target="https://login.consultant.ru/link/?req=doc&amp;base=LAW&amp;n=519501&amp;dst=288" TargetMode="External"/><Relationship Id="rId343" Type="http://schemas.openxmlformats.org/officeDocument/2006/relationships/image" Target="media/image191.wmf"/><Relationship Id="rId364" Type="http://schemas.openxmlformats.org/officeDocument/2006/relationships/image" Target="media/image206.wmf"/><Relationship Id="rId61" Type="http://schemas.openxmlformats.org/officeDocument/2006/relationships/hyperlink" Target="https://login.consultant.ru/link/?req=doc&amp;base=LAW&amp;n=172763&amp;dst=100019" TargetMode="External"/><Relationship Id="rId82" Type="http://schemas.openxmlformats.org/officeDocument/2006/relationships/hyperlink" Target="https://login.consultant.ru/link/?req=doc&amp;base=LAW&amp;n=212833&amp;dst=100032" TargetMode="External"/><Relationship Id="rId199" Type="http://schemas.openxmlformats.org/officeDocument/2006/relationships/hyperlink" Target="https://login.consultant.ru/link/?req=doc&amp;base=LAW&amp;n=494990" TargetMode="External"/><Relationship Id="rId203" Type="http://schemas.openxmlformats.org/officeDocument/2006/relationships/hyperlink" Target="https://login.consultant.ru/link/?req=doc&amp;base=LAW&amp;n=517297&amp;dst=100012" TargetMode="External"/><Relationship Id="rId385" Type="http://schemas.openxmlformats.org/officeDocument/2006/relationships/image" Target="media/image223.wmf"/><Relationship Id="rId19" Type="http://schemas.openxmlformats.org/officeDocument/2006/relationships/hyperlink" Target="https://login.consultant.ru/link/?req=doc&amp;base=LAW&amp;n=517790&amp;dst=100006" TargetMode="External"/><Relationship Id="rId224" Type="http://schemas.openxmlformats.org/officeDocument/2006/relationships/image" Target="media/image99.wmf"/><Relationship Id="rId245" Type="http://schemas.openxmlformats.org/officeDocument/2006/relationships/image" Target="media/image120.wmf"/><Relationship Id="rId266" Type="http://schemas.openxmlformats.org/officeDocument/2006/relationships/hyperlink" Target="https://login.consultant.ru/link/?req=doc&amp;base=LAW&amp;n=494038&amp;dst=100008" TargetMode="External"/><Relationship Id="rId287" Type="http://schemas.openxmlformats.org/officeDocument/2006/relationships/image" Target="media/image155.wmf"/><Relationship Id="rId410" Type="http://schemas.openxmlformats.org/officeDocument/2006/relationships/image" Target="media/image247.wmf"/><Relationship Id="rId431" Type="http://schemas.openxmlformats.org/officeDocument/2006/relationships/image" Target="media/image265.wmf"/><Relationship Id="rId452" Type="http://schemas.openxmlformats.org/officeDocument/2006/relationships/image" Target="media/image284.wmf"/><Relationship Id="rId473" Type="http://schemas.openxmlformats.org/officeDocument/2006/relationships/image" Target="media/image293.wmf"/><Relationship Id="rId494" Type="http://schemas.openxmlformats.org/officeDocument/2006/relationships/hyperlink" Target="https://login.consultant.ru/link/?req=doc&amp;base=LAW&amp;n=172763&amp;dst=100008" TargetMode="External"/><Relationship Id="rId508" Type="http://schemas.openxmlformats.org/officeDocument/2006/relationships/hyperlink" Target="https://login.consultant.ru/link/?req=doc&amp;base=LAW&amp;n=369328&amp;dst=100165" TargetMode="External"/><Relationship Id="rId30" Type="http://schemas.openxmlformats.org/officeDocument/2006/relationships/hyperlink" Target="https://login.consultant.ru/link/?req=doc&amp;base=LAW&amp;n=369328&amp;dst=100006" TargetMode="External"/><Relationship Id="rId105" Type="http://schemas.openxmlformats.org/officeDocument/2006/relationships/image" Target="media/image15.wmf"/><Relationship Id="rId126" Type="http://schemas.openxmlformats.org/officeDocument/2006/relationships/image" Target="media/image29.wmf"/><Relationship Id="rId147" Type="http://schemas.openxmlformats.org/officeDocument/2006/relationships/image" Target="media/image43.wmf"/><Relationship Id="rId168" Type="http://schemas.openxmlformats.org/officeDocument/2006/relationships/image" Target="media/image56.wmf"/><Relationship Id="rId312" Type="http://schemas.openxmlformats.org/officeDocument/2006/relationships/image" Target="media/image169.wmf"/><Relationship Id="rId333" Type="http://schemas.openxmlformats.org/officeDocument/2006/relationships/image" Target="media/image183.wmf"/><Relationship Id="rId354" Type="http://schemas.openxmlformats.org/officeDocument/2006/relationships/image" Target="media/image199.wmf"/><Relationship Id="rId51" Type="http://schemas.openxmlformats.org/officeDocument/2006/relationships/image" Target="media/image3.wmf"/><Relationship Id="rId72" Type="http://schemas.openxmlformats.org/officeDocument/2006/relationships/hyperlink" Target="https://login.consultant.ru/link/?req=doc&amp;base=LAW&amp;n=369328&amp;dst=100014" TargetMode="External"/><Relationship Id="rId93" Type="http://schemas.openxmlformats.org/officeDocument/2006/relationships/hyperlink" Target="https://login.consultant.ru/link/?req=doc&amp;base=LAW&amp;n=172763&amp;dst=100026" TargetMode="External"/><Relationship Id="rId189" Type="http://schemas.openxmlformats.org/officeDocument/2006/relationships/image" Target="media/image77.wmf"/><Relationship Id="rId375" Type="http://schemas.openxmlformats.org/officeDocument/2006/relationships/image" Target="media/image213.wmf"/><Relationship Id="rId396" Type="http://schemas.openxmlformats.org/officeDocument/2006/relationships/image" Target="media/image234.wmf"/><Relationship Id="rId3" Type="http://schemas.openxmlformats.org/officeDocument/2006/relationships/webSettings" Target="webSettings.xml"/><Relationship Id="rId214" Type="http://schemas.openxmlformats.org/officeDocument/2006/relationships/image" Target="media/image93.wmf"/><Relationship Id="rId235" Type="http://schemas.openxmlformats.org/officeDocument/2006/relationships/image" Target="media/image110.wmf"/><Relationship Id="rId256" Type="http://schemas.openxmlformats.org/officeDocument/2006/relationships/image" Target="media/image130.wmf"/><Relationship Id="rId277" Type="http://schemas.openxmlformats.org/officeDocument/2006/relationships/hyperlink" Target="https://login.consultant.ru/link/?req=doc&amp;base=LAW&amp;n=172763&amp;dst=100039" TargetMode="External"/><Relationship Id="rId298" Type="http://schemas.openxmlformats.org/officeDocument/2006/relationships/hyperlink" Target="https://login.consultant.ru/link/?req=doc&amp;base=LAW&amp;n=338501&amp;dst=100025" TargetMode="External"/><Relationship Id="rId400" Type="http://schemas.openxmlformats.org/officeDocument/2006/relationships/image" Target="media/image238.wmf"/><Relationship Id="rId421" Type="http://schemas.openxmlformats.org/officeDocument/2006/relationships/image" Target="media/image255.wmf"/><Relationship Id="rId442" Type="http://schemas.openxmlformats.org/officeDocument/2006/relationships/image" Target="media/image274.wmf"/><Relationship Id="rId463" Type="http://schemas.openxmlformats.org/officeDocument/2006/relationships/hyperlink" Target="https://login.consultant.ru/link/?req=doc&amp;base=LAW&amp;n=519501&amp;dst=100296" TargetMode="External"/><Relationship Id="rId484" Type="http://schemas.openxmlformats.org/officeDocument/2006/relationships/image" Target="media/image301.wmf"/><Relationship Id="rId519" Type="http://schemas.openxmlformats.org/officeDocument/2006/relationships/image" Target="media/image309.wmf"/><Relationship Id="rId116" Type="http://schemas.openxmlformats.org/officeDocument/2006/relationships/image" Target="media/image23.wmf"/><Relationship Id="rId137" Type="http://schemas.openxmlformats.org/officeDocument/2006/relationships/image" Target="media/image34.wmf"/><Relationship Id="rId158" Type="http://schemas.openxmlformats.org/officeDocument/2006/relationships/image" Target="media/image50.wmf"/><Relationship Id="rId302" Type="http://schemas.openxmlformats.org/officeDocument/2006/relationships/image" Target="media/image163.wmf"/><Relationship Id="rId323" Type="http://schemas.openxmlformats.org/officeDocument/2006/relationships/hyperlink" Target="https://login.consultant.ru/link/?req=doc&amp;base=LAW&amp;n=455707&amp;dst=100025" TargetMode="External"/><Relationship Id="rId344" Type="http://schemas.openxmlformats.org/officeDocument/2006/relationships/image" Target="media/image192.wmf"/><Relationship Id="rId20" Type="http://schemas.openxmlformats.org/officeDocument/2006/relationships/hyperlink" Target="https://login.consultant.ru/link/?req=doc&amp;base=LAW&amp;n=517297&amp;dst=100006" TargetMode="External"/><Relationship Id="rId41" Type="http://schemas.openxmlformats.org/officeDocument/2006/relationships/hyperlink" Target="https://login.consultant.ru/link/?req=doc&amp;base=LAW&amp;n=519501&amp;dst=100023" TargetMode="External"/><Relationship Id="rId62" Type="http://schemas.openxmlformats.org/officeDocument/2006/relationships/hyperlink" Target="https://login.consultant.ru/link/?req=doc&amp;base=LAW&amp;n=511073" TargetMode="External"/><Relationship Id="rId83" Type="http://schemas.openxmlformats.org/officeDocument/2006/relationships/hyperlink" Target="https://login.consultant.ru/link/?req=doc&amp;base=LAW&amp;n=182845&amp;dst=100017" TargetMode="External"/><Relationship Id="rId179" Type="http://schemas.openxmlformats.org/officeDocument/2006/relationships/image" Target="media/image67.wmf"/><Relationship Id="rId365" Type="http://schemas.openxmlformats.org/officeDocument/2006/relationships/image" Target="media/image207.wmf"/><Relationship Id="rId386" Type="http://schemas.openxmlformats.org/officeDocument/2006/relationships/image" Target="media/image224.wmf"/><Relationship Id="rId190" Type="http://schemas.openxmlformats.org/officeDocument/2006/relationships/image" Target="media/image78.wmf"/><Relationship Id="rId204" Type="http://schemas.openxmlformats.org/officeDocument/2006/relationships/hyperlink" Target="https://login.consultant.ru/link/?req=doc&amp;base=LAW&amp;n=481921&amp;dst=100048" TargetMode="External"/><Relationship Id="rId225" Type="http://schemas.openxmlformats.org/officeDocument/2006/relationships/image" Target="media/image100.wmf"/><Relationship Id="rId246" Type="http://schemas.openxmlformats.org/officeDocument/2006/relationships/image" Target="media/image121.wmf"/><Relationship Id="rId267" Type="http://schemas.openxmlformats.org/officeDocument/2006/relationships/image" Target="media/image140.wmf"/><Relationship Id="rId288" Type="http://schemas.openxmlformats.org/officeDocument/2006/relationships/hyperlink" Target="https://login.consultant.ru/link/?req=doc&amp;base=LAW&amp;n=172763&amp;dst=100045" TargetMode="External"/><Relationship Id="rId411" Type="http://schemas.openxmlformats.org/officeDocument/2006/relationships/hyperlink" Target="https://login.consultant.ru/link/?req=doc&amp;base=LAW&amp;n=481921&amp;dst=100052" TargetMode="External"/><Relationship Id="rId432" Type="http://schemas.openxmlformats.org/officeDocument/2006/relationships/image" Target="media/image266.wmf"/><Relationship Id="rId453" Type="http://schemas.openxmlformats.org/officeDocument/2006/relationships/image" Target="media/image285.wmf"/><Relationship Id="rId474" Type="http://schemas.openxmlformats.org/officeDocument/2006/relationships/hyperlink" Target="https://login.consultant.ru/link/?req=doc&amp;base=LAW&amp;n=172763&amp;dst=100074" TargetMode="External"/><Relationship Id="rId509" Type="http://schemas.openxmlformats.org/officeDocument/2006/relationships/hyperlink" Target="https://login.consultant.ru/link/?req=doc&amp;base=LAW&amp;n=369328&amp;dst=100165" TargetMode="External"/><Relationship Id="rId106" Type="http://schemas.openxmlformats.org/officeDocument/2006/relationships/image" Target="media/image16.wmf"/><Relationship Id="rId127" Type="http://schemas.openxmlformats.org/officeDocument/2006/relationships/image" Target="media/image30.wmf"/><Relationship Id="rId313" Type="http://schemas.openxmlformats.org/officeDocument/2006/relationships/image" Target="media/image170.wmf"/><Relationship Id="rId495" Type="http://schemas.openxmlformats.org/officeDocument/2006/relationships/hyperlink" Target="https://login.consultant.ru/link/?req=doc&amp;base=LAW&amp;n=172763&amp;dst=100009" TargetMode="External"/><Relationship Id="rId10" Type="http://schemas.openxmlformats.org/officeDocument/2006/relationships/hyperlink" Target="https://login.consultant.ru/link/?req=doc&amp;base=LAW&amp;n=338501&amp;dst=100006" TargetMode="External"/><Relationship Id="rId31" Type="http://schemas.openxmlformats.org/officeDocument/2006/relationships/hyperlink" Target="https://login.consultant.ru/link/?req=doc&amp;base=LAW&amp;n=413946&amp;dst=100007" TargetMode="External"/><Relationship Id="rId52" Type="http://schemas.openxmlformats.org/officeDocument/2006/relationships/image" Target="media/image4.wmf"/><Relationship Id="rId73" Type="http://schemas.openxmlformats.org/officeDocument/2006/relationships/hyperlink" Target="https://login.consultant.ru/link/?req=doc&amp;base=LAW&amp;n=172763&amp;dst=100022" TargetMode="External"/><Relationship Id="rId94" Type="http://schemas.openxmlformats.org/officeDocument/2006/relationships/hyperlink" Target="https://login.consultant.ru/link/?req=doc&amp;base=LAW&amp;n=519501&amp;dst=100116" TargetMode="External"/><Relationship Id="rId148" Type="http://schemas.openxmlformats.org/officeDocument/2006/relationships/hyperlink" Target="https://login.consultant.ru/link/?req=doc&amp;base=LAW&amp;n=221027&amp;dst=100024" TargetMode="External"/><Relationship Id="rId169" Type="http://schemas.openxmlformats.org/officeDocument/2006/relationships/image" Target="media/image57.wmf"/><Relationship Id="rId334" Type="http://schemas.openxmlformats.org/officeDocument/2006/relationships/image" Target="media/image184.wmf"/><Relationship Id="rId355" Type="http://schemas.openxmlformats.org/officeDocument/2006/relationships/image" Target="media/image200.wmf"/><Relationship Id="rId376" Type="http://schemas.openxmlformats.org/officeDocument/2006/relationships/image" Target="media/image214.wmf"/><Relationship Id="rId397" Type="http://schemas.openxmlformats.org/officeDocument/2006/relationships/image" Target="media/image235.wmf"/><Relationship Id="rId520" Type="http://schemas.openxmlformats.org/officeDocument/2006/relationships/image" Target="media/image310.wmf"/><Relationship Id="rId4" Type="http://schemas.openxmlformats.org/officeDocument/2006/relationships/hyperlink" Target="https://www.consultant.ru" TargetMode="External"/><Relationship Id="rId180" Type="http://schemas.openxmlformats.org/officeDocument/2006/relationships/image" Target="media/image68.wmf"/><Relationship Id="rId215" Type="http://schemas.openxmlformats.org/officeDocument/2006/relationships/image" Target="media/image94.wmf"/><Relationship Id="rId236" Type="http://schemas.openxmlformats.org/officeDocument/2006/relationships/image" Target="media/image111.wmf"/><Relationship Id="rId257" Type="http://schemas.openxmlformats.org/officeDocument/2006/relationships/image" Target="media/image131.wmf"/><Relationship Id="rId278" Type="http://schemas.openxmlformats.org/officeDocument/2006/relationships/hyperlink" Target="https://login.consultant.ru/link/?req=doc&amp;base=LAW&amp;n=172763&amp;dst=100041" TargetMode="External"/><Relationship Id="rId401" Type="http://schemas.openxmlformats.org/officeDocument/2006/relationships/image" Target="media/image239.wmf"/><Relationship Id="rId422" Type="http://schemas.openxmlformats.org/officeDocument/2006/relationships/image" Target="media/image256.wmf"/><Relationship Id="rId443" Type="http://schemas.openxmlformats.org/officeDocument/2006/relationships/image" Target="media/image275.wmf"/><Relationship Id="rId464" Type="http://schemas.openxmlformats.org/officeDocument/2006/relationships/hyperlink" Target="https://login.consultant.ru/link/?req=doc&amp;base=LAW&amp;n=519501&amp;dst=100297" TargetMode="External"/><Relationship Id="rId303" Type="http://schemas.openxmlformats.org/officeDocument/2006/relationships/image" Target="media/image164.wmf"/><Relationship Id="rId485" Type="http://schemas.openxmlformats.org/officeDocument/2006/relationships/image" Target="media/image302.wmf"/><Relationship Id="rId42" Type="http://schemas.openxmlformats.org/officeDocument/2006/relationships/hyperlink" Target="https://login.consultant.ru/link/?req=doc&amp;base=LAW&amp;n=519501&amp;dst=100307" TargetMode="External"/><Relationship Id="rId84" Type="http://schemas.openxmlformats.org/officeDocument/2006/relationships/hyperlink" Target="https://login.consultant.ru/link/?req=doc&amp;base=LAW&amp;n=517790&amp;dst=100007" TargetMode="External"/><Relationship Id="rId138" Type="http://schemas.openxmlformats.org/officeDocument/2006/relationships/image" Target="media/image35.wmf"/><Relationship Id="rId345" Type="http://schemas.openxmlformats.org/officeDocument/2006/relationships/image" Target="media/image193.wmf"/><Relationship Id="rId387" Type="http://schemas.openxmlformats.org/officeDocument/2006/relationships/image" Target="media/image225.wmf"/><Relationship Id="rId510" Type="http://schemas.openxmlformats.org/officeDocument/2006/relationships/hyperlink" Target="https://login.consultant.ru/link/?req=doc&amp;base=LAW&amp;n=172763&amp;dst=100011" TargetMode="External"/><Relationship Id="rId191" Type="http://schemas.openxmlformats.org/officeDocument/2006/relationships/image" Target="media/image79.wmf"/><Relationship Id="rId205" Type="http://schemas.openxmlformats.org/officeDocument/2006/relationships/hyperlink" Target="https://login.consultant.ru/link/?req=doc&amp;base=LAW&amp;n=519501&amp;dst=100445" TargetMode="External"/><Relationship Id="rId247" Type="http://schemas.openxmlformats.org/officeDocument/2006/relationships/image" Target="media/image122.wmf"/><Relationship Id="rId412" Type="http://schemas.openxmlformats.org/officeDocument/2006/relationships/hyperlink" Target="https://login.consultant.ru/link/?req=doc&amp;base=LAW&amp;n=369328&amp;dst=100054" TargetMode="External"/><Relationship Id="rId107" Type="http://schemas.openxmlformats.org/officeDocument/2006/relationships/image" Target="media/image17.wmf"/><Relationship Id="rId289" Type="http://schemas.openxmlformats.org/officeDocument/2006/relationships/image" Target="media/image156.wmf"/><Relationship Id="rId454" Type="http://schemas.openxmlformats.org/officeDocument/2006/relationships/hyperlink" Target="https://login.consultant.ru/link/?req=doc&amp;base=LAW&amp;n=369328&amp;dst=100058" TargetMode="External"/><Relationship Id="rId496" Type="http://schemas.openxmlformats.org/officeDocument/2006/relationships/hyperlink" Target="https://login.consultant.ru/link/?req=doc&amp;base=LAW&amp;n=481921&amp;dst=100053" TargetMode="External"/><Relationship Id="rId11" Type="http://schemas.openxmlformats.org/officeDocument/2006/relationships/hyperlink" Target="https://login.consultant.ru/link/?req=doc&amp;base=LAW&amp;n=369328&amp;dst=100006" TargetMode="External"/><Relationship Id="rId53" Type="http://schemas.openxmlformats.org/officeDocument/2006/relationships/image" Target="media/image5.wmf"/><Relationship Id="rId149" Type="http://schemas.openxmlformats.org/officeDocument/2006/relationships/hyperlink" Target="https://login.consultant.ru/link/?req=doc&amp;base=LAW&amp;n=221027&amp;dst=100025" TargetMode="External"/><Relationship Id="rId314" Type="http://schemas.openxmlformats.org/officeDocument/2006/relationships/image" Target="media/image171.wmf"/><Relationship Id="rId356" Type="http://schemas.openxmlformats.org/officeDocument/2006/relationships/hyperlink" Target="https://login.consultant.ru/link/?req=doc&amp;base=LAW&amp;n=172763&amp;dst=100062" TargetMode="External"/><Relationship Id="rId398" Type="http://schemas.openxmlformats.org/officeDocument/2006/relationships/image" Target="media/image236.wmf"/><Relationship Id="rId521" Type="http://schemas.openxmlformats.org/officeDocument/2006/relationships/image" Target="media/image311.wmf"/><Relationship Id="rId95" Type="http://schemas.openxmlformats.org/officeDocument/2006/relationships/hyperlink" Target="https://login.consultant.ru/link/?req=doc&amp;base=LAW&amp;n=519501&amp;dst=100128" TargetMode="External"/><Relationship Id="rId160" Type="http://schemas.openxmlformats.org/officeDocument/2006/relationships/hyperlink" Target="https://login.consultant.ru/link/?req=doc&amp;base=LAW&amp;n=481921&amp;dst=100044" TargetMode="External"/><Relationship Id="rId216" Type="http://schemas.openxmlformats.org/officeDocument/2006/relationships/image" Target="media/image95.wmf"/><Relationship Id="rId423" Type="http://schemas.openxmlformats.org/officeDocument/2006/relationships/image" Target="media/image257.wmf"/><Relationship Id="rId258" Type="http://schemas.openxmlformats.org/officeDocument/2006/relationships/image" Target="media/image132.wmf"/><Relationship Id="rId465" Type="http://schemas.openxmlformats.org/officeDocument/2006/relationships/hyperlink" Target="https://login.consultant.ru/link/?req=doc&amp;base=LAW&amp;n=519501&amp;dst=100298" TargetMode="External"/><Relationship Id="rId22" Type="http://schemas.openxmlformats.org/officeDocument/2006/relationships/hyperlink" Target="https://login.consultant.ru/link/?req=doc&amp;base=LAW&amp;n=519501&amp;dst=100015" TargetMode="External"/><Relationship Id="rId64" Type="http://schemas.openxmlformats.org/officeDocument/2006/relationships/hyperlink" Target="https://login.consultant.ru/link/?req=doc&amp;base=LAW&amp;n=422888&amp;dst=100018" TargetMode="External"/><Relationship Id="rId118" Type="http://schemas.openxmlformats.org/officeDocument/2006/relationships/image" Target="media/image25.wmf"/><Relationship Id="rId325" Type="http://schemas.openxmlformats.org/officeDocument/2006/relationships/image" Target="media/image179.wmf"/><Relationship Id="rId367" Type="http://schemas.openxmlformats.org/officeDocument/2006/relationships/hyperlink" Target="https://login.consultant.ru/link/?req=doc&amp;base=LAW&amp;n=519501&amp;dst=28" TargetMode="External"/><Relationship Id="rId171" Type="http://schemas.openxmlformats.org/officeDocument/2006/relationships/image" Target="media/image59.wmf"/><Relationship Id="rId227" Type="http://schemas.openxmlformats.org/officeDocument/2006/relationships/image" Target="media/image102.wmf"/><Relationship Id="rId269" Type="http://schemas.openxmlformats.org/officeDocument/2006/relationships/hyperlink" Target="https://login.consultant.ru/link/?req=doc&amp;base=LAW&amp;n=213194&amp;dst=100010" TargetMode="External"/><Relationship Id="rId434" Type="http://schemas.openxmlformats.org/officeDocument/2006/relationships/image" Target="media/image268.wmf"/><Relationship Id="rId476" Type="http://schemas.openxmlformats.org/officeDocument/2006/relationships/image" Target="media/image294.wmf"/><Relationship Id="rId33" Type="http://schemas.openxmlformats.org/officeDocument/2006/relationships/hyperlink" Target="https://login.consultant.ru/link/?req=doc&amp;base=LAW&amp;n=421209&amp;dst=100020" TargetMode="External"/><Relationship Id="rId129" Type="http://schemas.openxmlformats.org/officeDocument/2006/relationships/image" Target="media/image32.wmf"/><Relationship Id="rId280" Type="http://schemas.openxmlformats.org/officeDocument/2006/relationships/image" Target="media/image149.wmf"/><Relationship Id="rId336" Type="http://schemas.openxmlformats.org/officeDocument/2006/relationships/image" Target="media/image186.wmf"/><Relationship Id="rId501" Type="http://schemas.openxmlformats.org/officeDocument/2006/relationships/hyperlink" Target="https://login.consultant.ru/link/?req=doc&amp;base=LAW&amp;n=483239&amp;dst=100605" TargetMode="External"/><Relationship Id="rId75" Type="http://schemas.openxmlformats.org/officeDocument/2006/relationships/hyperlink" Target="https://login.consultant.ru/link/?req=doc&amp;base=LAW&amp;n=422888&amp;dst=100030" TargetMode="External"/><Relationship Id="rId140" Type="http://schemas.openxmlformats.org/officeDocument/2006/relationships/image" Target="media/image37.wmf"/><Relationship Id="rId182" Type="http://schemas.openxmlformats.org/officeDocument/2006/relationships/image" Target="media/image70.wmf"/><Relationship Id="rId378" Type="http://schemas.openxmlformats.org/officeDocument/2006/relationships/image" Target="media/image216.wmf"/><Relationship Id="rId403" Type="http://schemas.openxmlformats.org/officeDocument/2006/relationships/image" Target="media/image241.wmf"/><Relationship Id="rId6" Type="http://schemas.openxmlformats.org/officeDocument/2006/relationships/hyperlink" Target="https://login.consultant.ru/link/?req=doc&amp;base=LAW&amp;n=182845&amp;dst=100007" TargetMode="External"/><Relationship Id="rId238" Type="http://schemas.openxmlformats.org/officeDocument/2006/relationships/image" Target="media/image113.wmf"/><Relationship Id="rId445" Type="http://schemas.openxmlformats.org/officeDocument/2006/relationships/image" Target="media/image277.wmf"/><Relationship Id="rId487" Type="http://schemas.openxmlformats.org/officeDocument/2006/relationships/image" Target="media/image304.wmf"/><Relationship Id="rId291" Type="http://schemas.openxmlformats.org/officeDocument/2006/relationships/image" Target="media/image158.wmf"/><Relationship Id="rId305" Type="http://schemas.openxmlformats.org/officeDocument/2006/relationships/hyperlink" Target="https://login.consultant.ru/link/?req=doc&amp;base=LAW&amp;n=172763&amp;dst=100051" TargetMode="External"/><Relationship Id="rId347" Type="http://schemas.openxmlformats.org/officeDocument/2006/relationships/image" Target="media/image194.wmf"/><Relationship Id="rId512" Type="http://schemas.openxmlformats.org/officeDocument/2006/relationships/hyperlink" Target="https://login.consultant.ru/link/?req=doc&amp;base=LAW&amp;n=221027&amp;dst=100028" TargetMode="External"/><Relationship Id="rId44" Type="http://schemas.openxmlformats.org/officeDocument/2006/relationships/hyperlink" Target="https://login.consultant.ru/link/?req=doc&amp;base=LAW&amp;n=463212&amp;dst=100013" TargetMode="External"/><Relationship Id="rId86" Type="http://schemas.openxmlformats.org/officeDocument/2006/relationships/hyperlink" Target="https://login.consultant.ru/link/?req=doc&amp;base=LAW&amp;n=517790&amp;dst=100009" TargetMode="External"/><Relationship Id="rId151" Type="http://schemas.openxmlformats.org/officeDocument/2006/relationships/hyperlink" Target="https://login.consultant.ru/link/?req=doc&amp;base=LAW&amp;n=369328&amp;dst=100052" TargetMode="External"/><Relationship Id="rId389" Type="http://schemas.openxmlformats.org/officeDocument/2006/relationships/image" Target="media/image227.wmf"/><Relationship Id="rId193" Type="http://schemas.openxmlformats.org/officeDocument/2006/relationships/image" Target="media/image81.wmf"/><Relationship Id="rId207" Type="http://schemas.openxmlformats.org/officeDocument/2006/relationships/image" Target="media/image86.wmf"/><Relationship Id="rId249" Type="http://schemas.openxmlformats.org/officeDocument/2006/relationships/image" Target="media/image124.wmf"/><Relationship Id="rId414" Type="http://schemas.openxmlformats.org/officeDocument/2006/relationships/image" Target="media/image248.wmf"/><Relationship Id="rId456" Type="http://schemas.openxmlformats.org/officeDocument/2006/relationships/image" Target="media/image287.wmf"/><Relationship Id="rId498" Type="http://schemas.openxmlformats.org/officeDocument/2006/relationships/hyperlink" Target="https://login.consultant.ru/link/?req=doc&amp;base=LAW&amp;n=483239&amp;dst=150" TargetMode="External"/><Relationship Id="rId13" Type="http://schemas.openxmlformats.org/officeDocument/2006/relationships/hyperlink" Target="https://login.consultant.ru/link/?req=doc&amp;base=LAW&amp;n=417128&amp;dst=100007" TargetMode="External"/><Relationship Id="rId109" Type="http://schemas.openxmlformats.org/officeDocument/2006/relationships/hyperlink" Target="https://login.consultant.ru/link/?req=doc&amp;base=LAW&amp;n=172763&amp;dst=100033" TargetMode="External"/><Relationship Id="rId260" Type="http://schemas.openxmlformats.org/officeDocument/2006/relationships/image" Target="media/image134.wmf"/><Relationship Id="rId316" Type="http://schemas.openxmlformats.org/officeDocument/2006/relationships/image" Target="media/image173.wmf"/><Relationship Id="rId523" Type="http://schemas.openxmlformats.org/officeDocument/2006/relationships/hyperlink" Target="https://login.consultant.ru/link/?req=doc&amp;base=LAW&amp;n=172763&amp;dst=100012" TargetMode="External"/><Relationship Id="rId55" Type="http://schemas.openxmlformats.org/officeDocument/2006/relationships/hyperlink" Target="https://login.consultant.ru/link/?req=doc&amp;base=LAW&amp;n=158983&amp;dst=10" TargetMode="External"/><Relationship Id="rId97" Type="http://schemas.openxmlformats.org/officeDocument/2006/relationships/image" Target="media/image7.wmf"/><Relationship Id="rId120" Type="http://schemas.openxmlformats.org/officeDocument/2006/relationships/image" Target="media/image27.wmf"/><Relationship Id="rId358" Type="http://schemas.openxmlformats.org/officeDocument/2006/relationships/hyperlink" Target="https://login.consultant.ru/link/?req=doc&amp;base=LAW&amp;n=519501&amp;dst=114" TargetMode="External"/><Relationship Id="rId162" Type="http://schemas.openxmlformats.org/officeDocument/2006/relationships/hyperlink" Target="https://login.consultant.ru/link/?req=doc&amp;base=LAW&amp;n=481921&amp;dst=100047" TargetMode="External"/><Relationship Id="rId218" Type="http://schemas.openxmlformats.org/officeDocument/2006/relationships/image" Target="media/image96.wmf"/><Relationship Id="rId425" Type="http://schemas.openxmlformats.org/officeDocument/2006/relationships/image" Target="media/image259.wmf"/><Relationship Id="rId467" Type="http://schemas.openxmlformats.org/officeDocument/2006/relationships/image" Target="media/image290.wmf"/><Relationship Id="rId271" Type="http://schemas.openxmlformats.org/officeDocument/2006/relationships/image" Target="media/image143.wmf"/><Relationship Id="rId24" Type="http://schemas.openxmlformats.org/officeDocument/2006/relationships/hyperlink" Target="https://login.consultant.ru/link/?req=doc&amp;base=LAW&amp;n=172763&amp;dst=100006" TargetMode="External"/><Relationship Id="rId66" Type="http://schemas.openxmlformats.org/officeDocument/2006/relationships/hyperlink" Target="https://login.consultant.ru/link/?req=doc&amp;base=LAW&amp;n=519501&amp;dst=100188" TargetMode="External"/><Relationship Id="rId131" Type="http://schemas.openxmlformats.org/officeDocument/2006/relationships/hyperlink" Target="https://login.consultant.ru/link/?req=doc&amp;base=LAW&amp;n=369328&amp;dst=100050" TargetMode="External"/><Relationship Id="rId327" Type="http://schemas.openxmlformats.org/officeDocument/2006/relationships/hyperlink" Target="https://login.consultant.ru/link/?req=doc&amp;base=LAW&amp;n=519501&amp;dst=205" TargetMode="External"/><Relationship Id="rId369" Type="http://schemas.openxmlformats.org/officeDocument/2006/relationships/hyperlink" Target="https://login.consultant.ru/link/?req=doc&amp;base=LAW&amp;n=519501&amp;dst=27" TargetMode="External"/><Relationship Id="rId173" Type="http://schemas.openxmlformats.org/officeDocument/2006/relationships/image" Target="media/image61.wmf"/><Relationship Id="rId229" Type="http://schemas.openxmlformats.org/officeDocument/2006/relationships/image" Target="media/image104.wmf"/><Relationship Id="rId380" Type="http://schemas.openxmlformats.org/officeDocument/2006/relationships/image" Target="media/image218.wmf"/><Relationship Id="rId436" Type="http://schemas.openxmlformats.org/officeDocument/2006/relationships/image" Target="media/image270.wmf"/><Relationship Id="rId240" Type="http://schemas.openxmlformats.org/officeDocument/2006/relationships/image" Target="media/image115.wmf"/><Relationship Id="rId478" Type="http://schemas.openxmlformats.org/officeDocument/2006/relationships/image" Target="media/image296.wmf"/><Relationship Id="rId35" Type="http://schemas.openxmlformats.org/officeDocument/2006/relationships/hyperlink" Target="https://login.consultant.ru/link/?req=doc&amp;base=LAW&amp;n=455707&amp;dst=100024" TargetMode="External"/><Relationship Id="rId77" Type="http://schemas.openxmlformats.org/officeDocument/2006/relationships/hyperlink" Target="https://login.consultant.ru/link/?req=doc&amp;base=LAW&amp;n=422888&amp;dst=100032" TargetMode="External"/><Relationship Id="rId100" Type="http://schemas.openxmlformats.org/officeDocument/2006/relationships/image" Target="media/image10.wmf"/><Relationship Id="rId282" Type="http://schemas.openxmlformats.org/officeDocument/2006/relationships/image" Target="media/image150.wmf"/><Relationship Id="rId338" Type="http://schemas.openxmlformats.org/officeDocument/2006/relationships/image" Target="media/image188.wmf"/><Relationship Id="rId503" Type="http://schemas.openxmlformats.org/officeDocument/2006/relationships/hyperlink" Target="https://login.consultant.ru/link/?req=doc&amp;base=LAW&amp;n=3125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154</Pages>
  <Words>37733</Words>
  <Characters>215081</Characters>
  <Application>Microsoft Office Word</Application>
  <DocSecurity>0</DocSecurity>
  <Lines>1792</Lines>
  <Paragraphs>504</Paragraphs>
  <ScaleCrop>false</ScaleCrop>
  <Company/>
  <LinksUpToDate>false</LinksUpToDate>
  <CharactersWithSpaces>252310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2025-12-02T11:34:00Z</dcterms:created>
  <dcterms:modified xsi:type="dcterms:W3CDTF">2025-12-02T11:35:00Z</dcterms:modified>
</cp:coreProperties>
</file>