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15C6" w14:textId="77777777" w:rsidR="00271758" w:rsidRDefault="002717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3B2C77" w14:textId="77777777" w:rsidR="00271758" w:rsidRDefault="00271758">
      <w:pPr>
        <w:pStyle w:val="ConsPlusNormal"/>
        <w:jc w:val="both"/>
        <w:outlineLvl w:val="0"/>
      </w:pPr>
    </w:p>
    <w:p w14:paraId="24259B69" w14:textId="77777777" w:rsidR="00271758" w:rsidRDefault="00271758">
      <w:pPr>
        <w:pStyle w:val="ConsPlusTitle"/>
        <w:jc w:val="center"/>
        <w:outlineLvl w:val="0"/>
      </w:pPr>
      <w:r>
        <w:t>ПРАВИТЕЛЬСТВО КИРОВСКОЙ ОБЛАСТИ</w:t>
      </w:r>
    </w:p>
    <w:p w14:paraId="51C7DE3D" w14:textId="77777777" w:rsidR="00271758" w:rsidRDefault="00271758">
      <w:pPr>
        <w:pStyle w:val="ConsPlusTitle"/>
        <w:ind w:firstLine="540"/>
        <w:jc w:val="both"/>
      </w:pPr>
    </w:p>
    <w:p w14:paraId="7BA5B4DB" w14:textId="77777777" w:rsidR="00271758" w:rsidRDefault="00271758">
      <w:pPr>
        <w:pStyle w:val="ConsPlusTitle"/>
        <w:jc w:val="center"/>
      </w:pPr>
      <w:r>
        <w:t>ПОСТАНОВЛЕНИЕ</w:t>
      </w:r>
    </w:p>
    <w:p w14:paraId="1F182893" w14:textId="77777777" w:rsidR="00271758" w:rsidRDefault="00271758">
      <w:pPr>
        <w:pStyle w:val="ConsPlusTitle"/>
        <w:jc w:val="center"/>
      </w:pPr>
      <w:r>
        <w:t>от 27 ноября 2024 г. N 512-П</w:t>
      </w:r>
    </w:p>
    <w:p w14:paraId="7CD96258" w14:textId="77777777" w:rsidR="00271758" w:rsidRDefault="00271758">
      <w:pPr>
        <w:pStyle w:val="ConsPlusTitle"/>
        <w:ind w:firstLine="540"/>
        <w:jc w:val="both"/>
      </w:pPr>
    </w:p>
    <w:p w14:paraId="3A9ECD18" w14:textId="77777777" w:rsidR="00271758" w:rsidRDefault="00271758">
      <w:pPr>
        <w:pStyle w:val="ConsPlusTitle"/>
        <w:jc w:val="center"/>
      </w:pPr>
      <w:r>
        <w:t>ОБ УСТАНОВЛЕНИИ ПРЕДЕЛЬНОГО РАЗМЕРА ПЛАТЫ ЗА ПРОВЕДЕНИЕ</w:t>
      </w:r>
    </w:p>
    <w:p w14:paraId="792EE6C2" w14:textId="77777777" w:rsidR="00271758" w:rsidRDefault="00271758">
      <w:pPr>
        <w:pStyle w:val="ConsPlusTitle"/>
        <w:jc w:val="center"/>
      </w:pPr>
      <w:r>
        <w:t>ТЕХНИЧЕСКОГО ОСМОТРА ТРАНСПОРТНЫХ СРЕДСТВ НА ТЕРРИТОРИИ</w:t>
      </w:r>
    </w:p>
    <w:p w14:paraId="1757A6E7" w14:textId="77777777" w:rsidR="00271758" w:rsidRDefault="00271758">
      <w:pPr>
        <w:pStyle w:val="ConsPlusTitle"/>
        <w:jc w:val="center"/>
      </w:pPr>
      <w:r>
        <w:t>КИРОВСКОЙ ОБЛАСТИ В 2025 ГОДУ</w:t>
      </w:r>
    </w:p>
    <w:p w14:paraId="18AA9A4D" w14:textId="77777777" w:rsidR="00271758" w:rsidRDefault="00271758">
      <w:pPr>
        <w:pStyle w:val="ConsPlusNormal"/>
        <w:jc w:val="both"/>
      </w:pPr>
    </w:p>
    <w:p w14:paraId="63EE4028" w14:textId="77777777" w:rsidR="00271758" w:rsidRDefault="0027175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16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30.06.2022 N 489/22 "Об утверждении Методики расчета предельного размера платы за проведение технического осмотра" Правительство Кировской области постановляет:</w:t>
      </w:r>
    </w:p>
    <w:p w14:paraId="4620239C" w14:textId="77777777" w:rsidR="00271758" w:rsidRDefault="00271758">
      <w:pPr>
        <w:pStyle w:val="ConsPlusNormal"/>
        <w:spacing w:before="220"/>
        <w:ind w:firstLine="540"/>
        <w:jc w:val="both"/>
      </w:pPr>
      <w:r>
        <w:t xml:space="preserve">1. Установить предельный </w:t>
      </w:r>
      <w:hyperlink w:anchor="P27">
        <w:r>
          <w:rPr>
            <w:color w:val="0000FF"/>
          </w:rPr>
          <w:t>размер</w:t>
        </w:r>
      </w:hyperlink>
      <w:r>
        <w:t xml:space="preserve"> платы за проведение технического осмотра транспортных средств на территории Кировской области в 2025 году согласно приложению.</w:t>
      </w:r>
    </w:p>
    <w:p w14:paraId="5A02F2C9" w14:textId="77777777" w:rsidR="00271758" w:rsidRDefault="0027175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01.01.2025.</w:t>
      </w:r>
    </w:p>
    <w:p w14:paraId="3E28DE10" w14:textId="77777777" w:rsidR="00271758" w:rsidRDefault="00271758">
      <w:pPr>
        <w:pStyle w:val="ConsPlusNormal"/>
        <w:jc w:val="both"/>
      </w:pPr>
    </w:p>
    <w:p w14:paraId="40DBEBDF" w14:textId="77777777" w:rsidR="00271758" w:rsidRDefault="00271758">
      <w:pPr>
        <w:pStyle w:val="ConsPlusNormal"/>
        <w:jc w:val="right"/>
      </w:pPr>
      <w:r>
        <w:t>Губернатор</w:t>
      </w:r>
    </w:p>
    <w:p w14:paraId="4FF49E9B" w14:textId="77777777" w:rsidR="00271758" w:rsidRDefault="00271758">
      <w:pPr>
        <w:pStyle w:val="ConsPlusNormal"/>
        <w:jc w:val="right"/>
      </w:pPr>
      <w:r>
        <w:t>Кировской области</w:t>
      </w:r>
    </w:p>
    <w:p w14:paraId="76757CEB" w14:textId="77777777" w:rsidR="00271758" w:rsidRDefault="00271758">
      <w:pPr>
        <w:pStyle w:val="ConsPlusNormal"/>
        <w:jc w:val="right"/>
      </w:pPr>
      <w:r>
        <w:t>А.В.СОКОЛОВ</w:t>
      </w:r>
    </w:p>
    <w:p w14:paraId="144630B2" w14:textId="77777777" w:rsidR="00271758" w:rsidRDefault="00271758">
      <w:pPr>
        <w:pStyle w:val="ConsPlusNormal"/>
        <w:jc w:val="both"/>
      </w:pPr>
    </w:p>
    <w:p w14:paraId="63C6D0BD" w14:textId="77777777" w:rsidR="00271758" w:rsidRDefault="00271758">
      <w:pPr>
        <w:pStyle w:val="ConsPlusNormal"/>
        <w:jc w:val="both"/>
      </w:pPr>
    </w:p>
    <w:p w14:paraId="5D42C5B7" w14:textId="77777777" w:rsidR="00271758" w:rsidRDefault="00271758">
      <w:pPr>
        <w:pStyle w:val="ConsPlusNormal"/>
        <w:jc w:val="both"/>
      </w:pPr>
    </w:p>
    <w:p w14:paraId="65A7DC43" w14:textId="77777777" w:rsidR="00271758" w:rsidRDefault="00271758">
      <w:pPr>
        <w:pStyle w:val="ConsPlusNormal"/>
        <w:jc w:val="both"/>
      </w:pPr>
    </w:p>
    <w:p w14:paraId="73B9EDEC" w14:textId="77777777" w:rsidR="00271758" w:rsidRDefault="00271758">
      <w:pPr>
        <w:pStyle w:val="ConsPlusNormal"/>
        <w:jc w:val="both"/>
      </w:pPr>
    </w:p>
    <w:p w14:paraId="3EE9730A" w14:textId="77777777" w:rsidR="00271758" w:rsidRDefault="00271758">
      <w:pPr>
        <w:pStyle w:val="ConsPlusNormal"/>
        <w:jc w:val="right"/>
        <w:outlineLvl w:val="0"/>
      </w:pPr>
      <w:r>
        <w:t>Приложение</w:t>
      </w:r>
    </w:p>
    <w:p w14:paraId="1CEF2DA9" w14:textId="77777777" w:rsidR="00271758" w:rsidRDefault="00271758">
      <w:pPr>
        <w:pStyle w:val="ConsPlusNormal"/>
        <w:jc w:val="right"/>
      </w:pPr>
      <w:r>
        <w:t>к постановлению</w:t>
      </w:r>
    </w:p>
    <w:p w14:paraId="1EB77CDF" w14:textId="77777777" w:rsidR="00271758" w:rsidRDefault="00271758">
      <w:pPr>
        <w:pStyle w:val="ConsPlusNormal"/>
        <w:jc w:val="right"/>
      </w:pPr>
      <w:r>
        <w:t>Правительства Кировской области</w:t>
      </w:r>
    </w:p>
    <w:p w14:paraId="003E2DA3" w14:textId="77777777" w:rsidR="00271758" w:rsidRDefault="00271758">
      <w:pPr>
        <w:pStyle w:val="ConsPlusNormal"/>
        <w:jc w:val="right"/>
      </w:pPr>
      <w:r>
        <w:t>от 27 ноября 2024 г. N 512-П</w:t>
      </w:r>
    </w:p>
    <w:p w14:paraId="6C6989A6" w14:textId="77777777" w:rsidR="00271758" w:rsidRDefault="00271758">
      <w:pPr>
        <w:pStyle w:val="ConsPlusNormal"/>
        <w:jc w:val="both"/>
      </w:pPr>
    </w:p>
    <w:p w14:paraId="27D2916E" w14:textId="77777777" w:rsidR="00271758" w:rsidRDefault="00271758">
      <w:pPr>
        <w:pStyle w:val="ConsPlusTitle"/>
        <w:jc w:val="center"/>
      </w:pPr>
      <w:bookmarkStart w:id="0" w:name="P27"/>
      <w:bookmarkEnd w:id="0"/>
      <w:r>
        <w:t>ПРЕДЕЛЬНЫЙ РАЗМЕР</w:t>
      </w:r>
    </w:p>
    <w:p w14:paraId="5421EF05" w14:textId="77777777" w:rsidR="00271758" w:rsidRDefault="00271758">
      <w:pPr>
        <w:pStyle w:val="ConsPlusTitle"/>
        <w:jc w:val="center"/>
      </w:pPr>
      <w:r>
        <w:t>ПЛАТЫ ЗА ПРОВЕДЕНИЕ ТЕХНИЧЕСКОГО ОСМОТРА ТРАНСПОРТНЫХ</w:t>
      </w:r>
    </w:p>
    <w:p w14:paraId="34DB664A" w14:textId="77777777" w:rsidR="00271758" w:rsidRDefault="00271758">
      <w:pPr>
        <w:pStyle w:val="ConsPlusTitle"/>
        <w:jc w:val="center"/>
      </w:pPr>
      <w:r>
        <w:t>СРЕДСТВ НА ТЕРРИТОРИИ КИРОВСКОЙ ОБЛАСТИ В 2025 ГОДУ</w:t>
      </w:r>
    </w:p>
    <w:p w14:paraId="5FEFE5B2" w14:textId="77777777" w:rsidR="00271758" w:rsidRDefault="002717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0"/>
        <w:gridCol w:w="1995"/>
      </w:tblGrid>
      <w:tr w:rsidR="00271758" w14:paraId="6886B57C" w14:textId="77777777">
        <w:tc>
          <w:tcPr>
            <w:tcW w:w="540" w:type="dxa"/>
          </w:tcPr>
          <w:p w14:paraId="114BBC14" w14:textId="77777777" w:rsidR="00271758" w:rsidRDefault="002717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</w:tcPr>
          <w:p w14:paraId="217AF9A6" w14:textId="77777777" w:rsidR="00271758" w:rsidRDefault="00271758">
            <w:pPr>
              <w:pStyle w:val="ConsPlusNormal"/>
              <w:jc w:val="center"/>
            </w:pPr>
            <w:r>
              <w:t xml:space="preserve">Категория транспортного средства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5" w:type="dxa"/>
          </w:tcPr>
          <w:p w14:paraId="05C8197E" w14:textId="77777777" w:rsidR="00271758" w:rsidRDefault="00271758">
            <w:pPr>
              <w:pStyle w:val="ConsPlusNormal"/>
              <w:jc w:val="center"/>
            </w:pPr>
            <w:r>
              <w:t>Предельный размер платы за проведение технического осмотра транспортных средств на территории Кировской области, рублей</w:t>
            </w:r>
          </w:p>
        </w:tc>
      </w:tr>
      <w:tr w:rsidR="00271758" w14:paraId="6F033E4B" w14:textId="77777777">
        <w:tc>
          <w:tcPr>
            <w:tcW w:w="540" w:type="dxa"/>
          </w:tcPr>
          <w:p w14:paraId="12ED5787" w14:textId="77777777" w:rsidR="00271758" w:rsidRDefault="002717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</w:tcPr>
          <w:p w14:paraId="364384B9" w14:textId="77777777" w:rsidR="00271758" w:rsidRDefault="00271758">
            <w:pPr>
              <w:pStyle w:val="ConsPlusNormal"/>
              <w:jc w:val="both"/>
            </w:pPr>
            <w:r>
              <w:t>Транспортные средства, используемые для перевозки пассажиров и имеющие не более восьми мест для сидения, помимо места водителя, - легковые автомобили (M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57478D44" w14:textId="77777777" w:rsidR="00271758" w:rsidRDefault="00271758">
            <w:pPr>
              <w:pStyle w:val="ConsPlusNormal"/>
              <w:jc w:val="center"/>
            </w:pPr>
            <w:r>
              <w:t>1 097,65</w:t>
            </w:r>
          </w:p>
        </w:tc>
      </w:tr>
      <w:tr w:rsidR="00271758" w14:paraId="01107C5A" w14:textId="77777777">
        <w:tc>
          <w:tcPr>
            <w:tcW w:w="540" w:type="dxa"/>
          </w:tcPr>
          <w:p w14:paraId="6A79C638" w14:textId="77777777" w:rsidR="00271758" w:rsidRDefault="0027175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40" w:type="dxa"/>
          </w:tcPr>
          <w:p w14:paraId="5CB63FAA" w14:textId="77777777" w:rsidR="00271758" w:rsidRDefault="00271758">
            <w:pPr>
              <w:pStyle w:val="ConsPlusNormal"/>
              <w:jc w:val="both"/>
            </w:pPr>
            <w: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не превышает 5 тонн (M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56B5371F" w14:textId="77777777" w:rsidR="00271758" w:rsidRDefault="00271758">
            <w:pPr>
              <w:pStyle w:val="ConsPlusNormal"/>
              <w:jc w:val="center"/>
            </w:pPr>
            <w:r>
              <w:t>1 879,11</w:t>
            </w:r>
          </w:p>
        </w:tc>
      </w:tr>
      <w:tr w:rsidR="00271758" w14:paraId="28BF3CF3" w14:textId="77777777">
        <w:tc>
          <w:tcPr>
            <w:tcW w:w="540" w:type="dxa"/>
          </w:tcPr>
          <w:p w14:paraId="707F453C" w14:textId="77777777" w:rsidR="00271758" w:rsidRDefault="002717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</w:tcPr>
          <w:p w14:paraId="5D900602" w14:textId="77777777" w:rsidR="00271758" w:rsidRDefault="00271758">
            <w:pPr>
              <w:pStyle w:val="ConsPlusNormal"/>
              <w:jc w:val="both"/>
            </w:pPr>
            <w: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 тонн (M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79435FCD" w14:textId="77777777" w:rsidR="00271758" w:rsidRDefault="00271758">
            <w:pPr>
              <w:pStyle w:val="ConsPlusNormal"/>
              <w:jc w:val="center"/>
            </w:pPr>
            <w:r>
              <w:t>2 269,84</w:t>
            </w:r>
          </w:p>
        </w:tc>
      </w:tr>
      <w:tr w:rsidR="00271758" w14:paraId="4A44EF35" w14:textId="77777777">
        <w:tc>
          <w:tcPr>
            <w:tcW w:w="540" w:type="dxa"/>
          </w:tcPr>
          <w:p w14:paraId="4B920B52" w14:textId="77777777" w:rsidR="00271758" w:rsidRDefault="002717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</w:tcPr>
          <w:p w14:paraId="3CC928D9" w14:textId="77777777" w:rsidR="00271758" w:rsidRDefault="00271758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 (N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0C30E16E" w14:textId="77777777" w:rsidR="00271758" w:rsidRDefault="00271758">
            <w:pPr>
              <w:pStyle w:val="ConsPlusNormal"/>
              <w:jc w:val="center"/>
            </w:pPr>
            <w:r>
              <w:t>1 201,04</w:t>
            </w:r>
          </w:p>
        </w:tc>
      </w:tr>
      <w:tr w:rsidR="00271758" w14:paraId="38F986CA" w14:textId="77777777">
        <w:tc>
          <w:tcPr>
            <w:tcW w:w="540" w:type="dxa"/>
          </w:tcPr>
          <w:p w14:paraId="5199B193" w14:textId="77777777" w:rsidR="00271758" w:rsidRDefault="002717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0" w:type="dxa"/>
          </w:tcPr>
          <w:p w14:paraId="103E2EC5" w14:textId="77777777" w:rsidR="00271758" w:rsidRDefault="00271758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 (N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3C94F14A" w14:textId="77777777" w:rsidR="00271758" w:rsidRDefault="00271758">
            <w:pPr>
              <w:pStyle w:val="ConsPlusNormal"/>
              <w:jc w:val="center"/>
            </w:pPr>
            <w:r>
              <w:t>2 189,28</w:t>
            </w:r>
          </w:p>
        </w:tc>
      </w:tr>
      <w:tr w:rsidR="00271758" w14:paraId="133F2D62" w14:textId="77777777">
        <w:tc>
          <w:tcPr>
            <w:tcW w:w="540" w:type="dxa"/>
          </w:tcPr>
          <w:p w14:paraId="57B4C43B" w14:textId="77777777" w:rsidR="00271758" w:rsidRDefault="0027175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0" w:type="dxa"/>
          </w:tcPr>
          <w:p w14:paraId="4CD8E4E6" w14:textId="77777777" w:rsidR="00271758" w:rsidRDefault="00271758">
            <w:pPr>
              <w:pStyle w:val="ConsPlusNormal"/>
              <w:jc w:val="both"/>
            </w:pPr>
            <w:r>
              <w:t>Транспортные средства, предназначенные для перевозки грузов, имеющие технически допустимую максимальную массу более 12 тонн (N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37D220C0" w14:textId="77777777" w:rsidR="00271758" w:rsidRDefault="00271758">
            <w:pPr>
              <w:pStyle w:val="ConsPlusNormal"/>
              <w:jc w:val="center"/>
            </w:pPr>
            <w:r>
              <w:t>2 363,62</w:t>
            </w:r>
          </w:p>
        </w:tc>
      </w:tr>
      <w:tr w:rsidR="00271758" w14:paraId="65464B0C" w14:textId="77777777">
        <w:tc>
          <w:tcPr>
            <w:tcW w:w="540" w:type="dxa"/>
          </w:tcPr>
          <w:p w14:paraId="79BCD4F3" w14:textId="77777777" w:rsidR="00271758" w:rsidRDefault="0027175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0" w:type="dxa"/>
          </w:tcPr>
          <w:p w14:paraId="5C427200" w14:textId="77777777" w:rsidR="00271758" w:rsidRDefault="00271758">
            <w:pPr>
              <w:pStyle w:val="ConsPlusNormal"/>
              <w:jc w:val="both"/>
            </w:pPr>
            <w:r>
              <w:t>Прицепы, технически допустимая максимальная масса которых не превышает 0,75 тонны (O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7C1C506C" w14:textId="77777777" w:rsidR="00271758" w:rsidRDefault="00271758">
            <w:pPr>
              <w:pStyle w:val="ConsPlusNormal"/>
              <w:jc w:val="center"/>
            </w:pPr>
            <w:r>
              <w:t>905,29</w:t>
            </w:r>
          </w:p>
        </w:tc>
      </w:tr>
      <w:tr w:rsidR="00271758" w14:paraId="422F2FBD" w14:textId="77777777">
        <w:tc>
          <w:tcPr>
            <w:tcW w:w="540" w:type="dxa"/>
          </w:tcPr>
          <w:p w14:paraId="54BA0976" w14:textId="77777777" w:rsidR="00271758" w:rsidRDefault="0027175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0" w:type="dxa"/>
          </w:tcPr>
          <w:p w14:paraId="0009E89C" w14:textId="77777777" w:rsidR="00271758" w:rsidRDefault="00271758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0,75 тонны, но не более 3,5 тонны (O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172D5C00" w14:textId="77777777" w:rsidR="00271758" w:rsidRDefault="00271758">
            <w:pPr>
              <w:pStyle w:val="ConsPlusNormal"/>
              <w:jc w:val="center"/>
            </w:pPr>
            <w:r>
              <w:t>905,29</w:t>
            </w:r>
          </w:p>
        </w:tc>
      </w:tr>
      <w:tr w:rsidR="00271758" w14:paraId="36902501" w14:textId="77777777">
        <w:tc>
          <w:tcPr>
            <w:tcW w:w="540" w:type="dxa"/>
          </w:tcPr>
          <w:p w14:paraId="27472E96" w14:textId="77777777" w:rsidR="00271758" w:rsidRDefault="0027175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0" w:type="dxa"/>
          </w:tcPr>
          <w:p w14:paraId="70D2F859" w14:textId="77777777" w:rsidR="00271758" w:rsidRDefault="00271758">
            <w:pPr>
              <w:pStyle w:val="ConsPlusNormal"/>
              <w:jc w:val="both"/>
            </w:pPr>
            <w:r>
              <w:t>Прицепы, имеющие технически допустимую максимальную массу свыше 3,5 тонны, но не более 10 тонн (O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688E4F96" w14:textId="77777777" w:rsidR="00271758" w:rsidRDefault="00271758">
            <w:pPr>
              <w:pStyle w:val="ConsPlusNormal"/>
              <w:jc w:val="center"/>
            </w:pPr>
            <w:r>
              <w:t>1 529,25</w:t>
            </w:r>
          </w:p>
        </w:tc>
      </w:tr>
      <w:tr w:rsidR="00271758" w14:paraId="6CCAA436" w14:textId="77777777">
        <w:tc>
          <w:tcPr>
            <w:tcW w:w="540" w:type="dxa"/>
          </w:tcPr>
          <w:p w14:paraId="52E86656" w14:textId="77777777" w:rsidR="00271758" w:rsidRDefault="0027175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0" w:type="dxa"/>
          </w:tcPr>
          <w:p w14:paraId="38AADC51" w14:textId="77777777" w:rsidR="00271758" w:rsidRDefault="00271758">
            <w:pPr>
              <w:pStyle w:val="ConsPlusNormal"/>
              <w:jc w:val="both"/>
            </w:pPr>
            <w:r>
              <w:t>Прицепы, имеющие технически допустимую максимальную массу более 10 тонн (O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95" w:type="dxa"/>
          </w:tcPr>
          <w:p w14:paraId="0DD2D88F" w14:textId="77777777" w:rsidR="00271758" w:rsidRDefault="00271758">
            <w:pPr>
              <w:pStyle w:val="ConsPlusNormal"/>
              <w:jc w:val="center"/>
            </w:pPr>
            <w:r>
              <w:t>1 529,25</w:t>
            </w:r>
          </w:p>
        </w:tc>
      </w:tr>
      <w:tr w:rsidR="00271758" w14:paraId="289C64C1" w14:textId="77777777">
        <w:tc>
          <w:tcPr>
            <w:tcW w:w="540" w:type="dxa"/>
          </w:tcPr>
          <w:p w14:paraId="350AA9A6" w14:textId="77777777" w:rsidR="00271758" w:rsidRDefault="0027175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0" w:type="dxa"/>
          </w:tcPr>
          <w:p w14:paraId="751B0CDC" w14:textId="77777777" w:rsidR="00271758" w:rsidRDefault="00271758">
            <w:pPr>
              <w:pStyle w:val="ConsPlusNormal"/>
              <w:jc w:val="both"/>
            </w:pPr>
            <w:r>
              <w:t>Мототранспортные средства (L)</w:t>
            </w:r>
          </w:p>
        </w:tc>
        <w:tc>
          <w:tcPr>
            <w:tcW w:w="1995" w:type="dxa"/>
          </w:tcPr>
          <w:p w14:paraId="29C93FAC" w14:textId="77777777" w:rsidR="00271758" w:rsidRDefault="00271758">
            <w:pPr>
              <w:pStyle w:val="ConsPlusNormal"/>
              <w:jc w:val="center"/>
            </w:pPr>
            <w:r>
              <w:t>385,92</w:t>
            </w:r>
          </w:p>
        </w:tc>
      </w:tr>
      <w:tr w:rsidR="00271758" w14:paraId="0C7AABEA" w14:textId="77777777">
        <w:tc>
          <w:tcPr>
            <w:tcW w:w="540" w:type="dxa"/>
          </w:tcPr>
          <w:p w14:paraId="12D20D98" w14:textId="77777777" w:rsidR="00271758" w:rsidRDefault="0027175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0" w:type="dxa"/>
          </w:tcPr>
          <w:p w14:paraId="1F602CA7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479DD17E" w14:textId="77777777" w:rsidR="00271758" w:rsidRDefault="00271758">
            <w:pPr>
              <w:pStyle w:val="ConsPlusNormal"/>
              <w:jc w:val="center"/>
            </w:pPr>
            <w:r>
              <w:t>1 170,99</w:t>
            </w:r>
          </w:p>
        </w:tc>
      </w:tr>
      <w:tr w:rsidR="00271758" w14:paraId="6814261C" w14:textId="77777777">
        <w:tc>
          <w:tcPr>
            <w:tcW w:w="540" w:type="dxa"/>
          </w:tcPr>
          <w:p w14:paraId="5921DB04" w14:textId="77777777" w:rsidR="00271758" w:rsidRDefault="0027175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0" w:type="dxa"/>
          </w:tcPr>
          <w:p w14:paraId="02DC0C56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4ED1F796" w14:textId="77777777" w:rsidR="00271758" w:rsidRDefault="00271758">
            <w:pPr>
              <w:pStyle w:val="ConsPlusNormal"/>
              <w:jc w:val="center"/>
            </w:pPr>
            <w:r>
              <w:t>1 879,11</w:t>
            </w:r>
          </w:p>
        </w:tc>
      </w:tr>
      <w:tr w:rsidR="00271758" w14:paraId="0B83F498" w14:textId="77777777">
        <w:tc>
          <w:tcPr>
            <w:tcW w:w="540" w:type="dxa"/>
          </w:tcPr>
          <w:p w14:paraId="6806F13D" w14:textId="77777777" w:rsidR="00271758" w:rsidRDefault="0027175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0" w:type="dxa"/>
          </w:tcPr>
          <w:p w14:paraId="6D618EAB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M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52AB2A56" w14:textId="77777777" w:rsidR="00271758" w:rsidRDefault="00271758">
            <w:pPr>
              <w:pStyle w:val="ConsPlusNormal"/>
              <w:jc w:val="center"/>
            </w:pPr>
            <w:r>
              <w:t>2 143,60</w:t>
            </w:r>
          </w:p>
        </w:tc>
      </w:tr>
      <w:tr w:rsidR="00271758" w14:paraId="67E33A2E" w14:textId="77777777">
        <w:tc>
          <w:tcPr>
            <w:tcW w:w="540" w:type="dxa"/>
          </w:tcPr>
          <w:p w14:paraId="604B2C68" w14:textId="77777777" w:rsidR="00271758" w:rsidRDefault="0027175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0" w:type="dxa"/>
          </w:tcPr>
          <w:p w14:paraId="3EF36CAB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1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1</w:t>
            </w:r>
            <w:r>
              <w:t>), автоэвакуаторы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1B9CC2A0" w14:textId="77777777" w:rsidR="00271758" w:rsidRDefault="00271758">
            <w:pPr>
              <w:pStyle w:val="ConsPlusNormal"/>
              <w:jc w:val="center"/>
            </w:pPr>
            <w:r>
              <w:t>1 275,58</w:t>
            </w:r>
          </w:p>
        </w:tc>
      </w:tr>
      <w:tr w:rsidR="00271758" w14:paraId="71C73CEF" w14:textId="77777777">
        <w:tc>
          <w:tcPr>
            <w:tcW w:w="540" w:type="dxa"/>
          </w:tcPr>
          <w:p w14:paraId="133BF08C" w14:textId="77777777" w:rsidR="00271758" w:rsidRDefault="0027175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0" w:type="dxa"/>
          </w:tcPr>
          <w:p w14:paraId="7D87EBAB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2</w:t>
            </w:r>
            <w:r>
              <w:t>), автоэвакуаторы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2</w:t>
            </w:r>
            <w:r>
              <w:t xml:space="preserve">), транспортные средства - цистерны </w:t>
            </w:r>
            <w:r>
              <w:lastRenderedPageBreak/>
              <w:t>для перевозки и заправки сжиженных углеводородных газов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626903E4" w14:textId="77777777" w:rsidR="00271758" w:rsidRDefault="00271758">
            <w:pPr>
              <w:pStyle w:val="ConsPlusNormal"/>
              <w:jc w:val="center"/>
            </w:pPr>
            <w:r>
              <w:lastRenderedPageBreak/>
              <w:t>2 293,88</w:t>
            </w:r>
          </w:p>
        </w:tc>
      </w:tr>
      <w:tr w:rsidR="00271758" w14:paraId="4E660DEB" w14:textId="77777777">
        <w:tc>
          <w:tcPr>
            <w:tcW w:w="540" w:type="dxa"/>
          </w:tcPr>
          <w:p w14:paraId="03798760" w14:textId="77777777" w:rsidR="00271758" w:rsidRDefault="0027175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0" w:type="dxa"/>
          </w:tcPr>
          <w:p w14:paraId="684B2CBD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N</w:t>
            </w:r>
            <w:r>
              <w:rPr>
                <w:vertAlign w:val="subscript"/>
              </w:rPr>
              <w:t>3</w:t>
            </w:r>
            <w:r>
              <w:t>), автоэвакуаторы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с грузоподъемными устройствами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цистерны для перевозки и заправки сжиженных углеводородных газов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- фургоны (на базе N</w:t>
            </w:r>
            <w:r>
              <w:rPr>
                <w:vertAlign w:val="subscript"/>
              </w:rPr>
              <w:t>3</w:t>
            </w:r>
            <w:r>
              <w:t>), транспортные средства для перевозки пищевых 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270037B6" w14:textId="77777777" w:rsidR="00271758" w:rsidRDefault="00271758">
            <w:pPr>
              <w:pStyle w:val="ConsPlusNormal"/>
              <w:jc w:val="center"/>
            </w:pPr>
            <w:r>
              <w:t>2 468,21</w:t>
            </w:r>
          </w:p>
        </w:tc>
      </w:tr>
      <w:tr w:rsidR="00271758" w14:paraId="06568184" w14:textId="77777777">
        <w:tc>
          <w:tcPr>
            <w:tcW w:w="540" w:type="dxa"/>
          </w:tcPr>
          <w:p w14:paraId="3C30D12E" w14:textId="77777777" w:rsidR="00271758" w:rsidRDefault="0027175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0" w:type="dxa"/>
          </w:tcPr>
          <w:p w14:paraId="37D59F43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194BA71B" w14:textId="77777777" w:rsidR="00271758" w:rsidRDefault="00271758">
            <w:pPr>
              <w:pStyle w:val="ConsPlusNormal"/>
              <w:jc w:val="center"/>
            </w:pPr>
            <w:r>
              <w:t>941,35</w:t>
            </w:r>
          </w:p>
        </w:tc>
      </w:tr>
      <w:tr w:rsidR="00271758" w14:paraId="5E093FAF" w14:textId="77777777">
        <w:tc>
          <w:tcPr>
            <w:tcW w:w="540" w:type="dxa"/>
          </w:tcPr>
          <w:p w14:paraId="3FB35C1A" w14:textId="77777777" w:rsidR="00271758" w:rsidRDefault="0027175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0" w:type="dxa"/>
          </w:tcPr>
          <w:p w14:paraId="5EE11F4B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автоэвакуаторы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с грузоподъемными устройствами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цистерны, цистерны для перевозки и заправки сжиженных углеводородных газов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фургоны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для перевозки пищевых 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95" w:type="dxa"/>
          </w:tcPr>
          <w:p w14:paraId="7D7A75E1" w14:textId="77777777" w:rsidR="00271758" w:rsidRDefault="00271758">
            <w:pPr>
              <w:pStyle w:val="ConsPlusNormal"/>
              <w:jc w:val="center"/>
            </w:pPr>
            <w:r>
              <w:t>1 598,99</w:t>
            </w:r>
          </w:p>
        </w:tc>
      </w:tr>
      <w:tr w:rsidR="00271758" w14:paraId="223CC9F1" w14:textId="77777777">
        <w:tc>
          <w:tcPr>
            <w:tcW w:w="540" w:type="dxa"/>
          </w:tcPr>
          <w:p w14:paraId="23DCFBA9" w14:textId="77777777" w:rsidR="00271758" w:rsidRDefault="0027175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0" w:type="dxa"/>
          </w:tcPr>
          <w:p w14:paraId="6FAF4920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оперативных служб (на базе L)</w:t>
            </w:r>
          </w:p>
        </w:tc>
        <w:tc>
          <w:tcPr>
            <w:tcW w:w="1995" w:type="dxa"/>
          </w:tcPr>
          <w:p w14:paraId="32953C73" w14:textId="77777777" w:rsidR="00271758" w:rsidRDefault="00271758">
            <w:pPr>
              <w:pStyle w:val="ConsPlusNormal"/>
              <w:jc w:val="center"/>
            </w:pPr>
            <w:r>
              <w:t>424,40</w:t>
            </w:r>
          </w:p>
        </w:tc>
      </w:tr>
      <w:tr w:rsidR="00271758" w14:paraId="37053A17" w14:textId="77777777">
        <w:tc>
          <w:tcPr>
            <w:tcW w:w="540" w:type="dxa"/>
          </w:tcPr>
          <w:p w14:paraId="111BE4F1" w14:textId="77777777" w:rsidR="00271758" w:rsidRDefault="0027175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0" w:type="dxa"/>
          </w:tcPr>
          <w:p w14:paraId="762AA27A" w14:textId="77777777" w:rsidR="00271758" w:rsidRDefault="00271758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1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5CA8139C" w14:textId="77777777" w:rsidR="00271758" w:rsidRDefault="00271758">
            <w:pPr>
              <w:pStyle w:val="ConsPlusNormal"/>
              <w:jc w:val="center"/>
            </w:pPr>
            <w:r>
              <w:t>1 388,60</w:t>
            </w:r>
          </w:p>
        </w:tc>
      </w:tr>
      <w:tr w:rsidR="00271758" w14:paraId="53F450AD" w14:textId="77777777">
        <w:tc>
          <w:tcPr>
            <w:tcW w:w="540" w:type="dxa"/>
          </w:tcPr>
          <w:p w14:paraId="5E9245D7" w14:textId="77777777" w:rsidR="00271758" w:rsidRDefault="0027175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0" w:type="dxa"/>
          </w:tcPr>
          <w:p w14:paraId="2C8E3FDE" w14:textId="77777777" w:rsidR="00271758" w:rsidRDefault="00271758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2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- фургоны, имеющие места для перевозки людей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6834FDAA" w14:textId="77777777" w:rsidR="00271758" w:rsidRDefault="00271758">
            <w:pPr>
              <w:pStyle w:val="ConsPlusNormal"/>
              <w:jc w:val="center"/>
            </w:pPr>
            <w:r>
              <w:t>2 501,88</w:t>
            </w:r>
          </w:p>
        </w:tc>
      </w:tr>
      <w:tr w:rsidR="00271758" w14:paraId="171CCD80" w14:textId="77777777">
        <w:tc>
          <w:tcPr>
            <w:tcW w:w="540" w:type="dxa"/>
          </w:tcPr>
          <w:p w14:paraId="5EC7E898" w14:textId="77777777" w:rsidR="00271758" w:rsidRDefault="0027175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0" w:type="dxa"/>
          </w:tcPr>
          <w:p w14:paraId="3632F0B4" w14:textId="77777777" w:rsidR="00271758" w:rsidRDefault="00271758">
            <w:pPr>
              <w:pStyle w:val="ConsPlusNormal"/>
              <w:jc w:val="both"/>
            </w:pPr>
            <w:r>
              <w:t>Специализированные транспортные средства (на базе N</w:t>
            </w:r>
            <w:r>
              <w:rPr>
                <w:vertAlign w:val="subscript"/>
              </w:rPr>
              <w:t>3</w:t>
            </w:r>
            <w:r>
              <w:t>), фургоны, имеющие места для перевозки людей (на базе N</w:t>
            </w:r>
            <w:r>
              <w:rPr>
                <w:vertAlign w:val="subscript"/>
              </w:rPr>
              <w:t>3</w:t>
            </w:r>
            <w:r>
              <w:t>), цистерны для перевозки и заправки нефтепродуктов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5B48E8EE" w14:textId="77777777" w:rsidR="00271758" w:rsidRDefault="00271758">
            <w:pPr>
              <w:pStyle w:val="ConsPlusNormal"/>
              <w:jc w:val="center"/>
            </w:pPr>
            <w:r>
              <w:t>2 711,07</w:t>
            </w:r>
          </w:p>
        </w:tc>
      </w:tr>
      <w:tr w:rsidR="00271758" w14:paraId="67378A77" w14:textId="77777777">
        <w:tc>
          <w:tcPr>
            <w:tcW w:w="540" w:type="dxa"/>
          </w:tcPr>
          <w:p w14:paraId="47047593" w14:textId="77777777" w:rsidR="00271758" w:rsidRDefault="0027175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0" w:type="dxa"/>
          </w:tcPr>
          <w:p w14:paraId="111F6C96" w14:textId="77777777" w:rsidR="00271758" w:rsidRDefault="00271758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7D956458" w14:textId="77777777" w:rsidR="00271758" w:rsidRDefault="00271758">
            <w:pPr>
              <w:pStyle w:val="ConsPlusNormal"/>
              <w:jc w:val="center"/>
            </w:pPr>
            <w:r>
              <w:t>1 049,56</w:t>
            </w:r>
          </w:p>
        </w:tc>
      </w:tr>
      <w:tr w:rsidR="00271758" w14:paraId="2667E5D2" w14:textId="77777777">
        <w:tc>
          <w:tcPr>
            <w:tcW w:w="540" w:type="dxa"/>
          </w:tcPr>
          <w:p w14:paraId="58C7D2DE" w14:textId="77777777" w:rsidR="00271758" w:rsidRDefault="0027175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0" w:type="dxa"/>
          </w:tcPr>
          <w:p w14:paraId="04F16E1C" w14:textId="77777777" w:rsidR="00271758" w:rsidRDefault="00271758">
            <w:pPr>
              <w:pStyle w:val="ConsPlusNormal"/>
              <w:jc w:val="both"/>
            </w:pPr>
            <w:r>
              <w:t>Специализированные транспортные средства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95" w:type="dxa"/>
          </w:tcPr>
          <w:p w14:paraId="3D19EB62" w14:textId="77777777" w:rsidR="00271758" w:rsidRDefault="00271758">
            <w:pPr>
              <w:pStyle w:val="ConsPlusNormal"/>
              <w:jc w:val="center"/>
            </w:pPr>
            <w:r>
              <w:t>1 772,11</w:t>
            </w:r>
          </w:p>
        </w:tc>
      </w:tr>
      <w:tr w:rsidR="00271758" w14:paraId="4056D7C7" w14:textId="77777777">
        <w:tc>
          <w:tcPr>
            <w:tcW w:w="540" w:type="dxa"/>
          </w:tcPr>
          <w:p w14:paraId="7AE86D3F" w14:textId="77777777" w:rsidR="00271758" w:rsidRDefault="0027175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0" w:type="dxa"/>
          </w:tcPr>
          <w:p w14:paraId="41B4006C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318116DD" w14:textId="77777777" w:rsidR="00271758" w:rsidRDefault="00271758">
            <w:pPr>
              <w:pStyle w:val="ConsPlusNormal"/>
              <w:jc w:val="center"/>
            </w:pPr>
            <w:r>
              <w:t>1 314,06</w:t>
            </w:r>
          </w:p>
        </w:tc>
      </w:tr>
      <w:tr w:rsidR="00271758" w14:paraId="7BE56660" w14:textId="77777777">
        <w:tc>
          <w:tcPr>
            <w:tcW w:w="540" w:type="dxa"/>
          </w:tcPr>
          <w:p w14:paraId="5EA0CFAC" w14:textId="77777777" w:rsidR="00271758" w:rsidRDefault="0027175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0" w:type="dxa"/>
          </w:tcPr>
          <w:p w14:paraId="5A4BE647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2</w:t>
            </w:r>
            <w:r>
              <w:t>), транспортные средства для перевозки грузов с использованием прицепа-роспуска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2CCE281B" w14:textId="77777777" w:rsidR="00271758" w:rsidRDefault="00271758">
            <w:pPr>
              <w:pStyle w:val="ConsPlusNormal"/>
              <w:jc w:val="center"/>
            </w:pPr>
            <w:r>
              <w:t>2 397,28</w:t>
            </w:r>
          </w:p>
        </w:tc>
      </w:tr>
      <w:tr w:rsidR="00271758" w14:paraId="18D56C52" w14:textId="77777777">
        <w:tc>
          <w:tcPr>
            <w:tcW w:w="540" w:type="dxa"/>
          </w:tcPr>
          <w:p w14:paraId="2A957786" w14:textId="77777777" w:rsidR="00271758" w:rsidRDefault="0027175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0" w:type="dxa"/>
          </w:tcPr>
          <w:p w14:paraId="431712E4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N</w:t>
            </w:r>
            <w:r>
              <w:rPr>
                <w:vertAlign w:val="subscript"/>
              </w:rPr>
              <w:t>3</w:t>
            </w:r>
            <w:r>
              <w:t xml:space="preserve">), транспортные средства для </w:t>
            </w:r>
            <w:r>
              <w:lastRenderedPageBreak/>
              <w:t>перевозки грузов с использованием прицепа-роспуска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673C8C0B" w14:textId="77777777" w:rsidR="00271758" w:rsidRDefault="00271758">
            <w:pPr>
              <w:pStyle w:val="ConsPlusNormal"/>
              <w:jc w:val="center"/>
            </w:pPr>
            <w:r>
              <w:lastRenderedPageBreak/>
              <w:t>2 606,47</w:t>
            </w:r>
          </w:p>
        </w:tc>
      </w:tr>
      <w:tr w:rsidR="00271758" w14:paraId="66707796" w14:textId="77777777">
        <w:tc>
          <w:tcPr>
            <w:tcW w:w="540" w:type="dxa"/>
          </w:tcPr>
          <w:p w14:paraId="4EA955F6" w14:textId="77777777" w:rsidR="00271758" w:rsidRDefault="0027175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0" w:type="dxa"/>
          </w:tcPr>
          <w:p w14:paraId="5153A5D8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110E2364" w14:textId="77777777" w:rsidR="00271758" w:rsidRDefault="00271758">
            <w:pPr>
              <w:pStyle w:val="ConsPlusNormal"/>
              <w:jc w:val="center"/>
            </w:pPr>
            <w:r>
              <w:t>1 013,50</w:t>
            </w:r>
          </w:p>
        </w:tc>
      </w:tr>
      <w:tr w:rsidR="00271758" w14:paraId="58F19188" w14:textId="77777777">
        <w:tc>
          <w:tcPr>
            <w:tcW w:w="540" w:type="dxa"/>
          </w:tcPr>
          <w:p w14:paraId="03A8A18B" w14:textId="77777777" w:rsidR="00271758" w:rsidRDefault="0027175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0" w:type="dxa"/>
          </w:tcPr>
          <w:p w14:paraId="774A021F" w14:textId="77777777" w:rsidR="00271758" w:rsidRDefault="00271758">
            <w:pPr>
              <w:pStyle w:val="ConsPlusNormal"/>
              <w:jc w:val="both"/>
            </w:pPr>
            <w:r>
              <w:t>Специальные транспортные средства для коммунального хозяйства и содержания дорог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), транспортные средства - цистерны для перевозки и заправки нефтепродуктов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95" w:type="dxa"/>
          </w:tcPr>
          <w:p w14:paraId="6D405B0A" w14:textId="77777777" w:rsidR="00271758" w:rsidRDefault="00271758">
            <w:pPr>
              <w:pStyle w:val="ConsPlusNormal"/>
              <w:jc w:val="center"/>
            </w:pPr>
            <w:r>
              <w:t>1 668,72</w:t>
            </w:r>
          </w:p>
        </w:tc>
      </w:tr>
      <w:tr w:rsidR="00271758" w14:paraId="35AC9EE5" w14:textId="77777777">
        <w:tc>
          <w:tcPr>
            <w:tcW w:w="540" w:type="dxa"/>
          </w:tcPr>
          <w:p w14:paraId="4668F4D5" w14:textId="77777777" w:rsidR="00271758" w:rsidRDefault="0027175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0" w:type="dxa"/>
          </w:tcPr>
          <w:p w14:paraId="438574D5" w14:textId="77777777" w:rsidR="00271758" w:rsidRDefault="00271758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995" w:type="dxa"/>
          </w:tcPr>
          <w:p w14:paraId="71DFE6F8" w14:textId="77777777" w:rsidR="00271758" w:rsidRDefault="00271758">
            <w:pPr>
              <w:pStyle w:val="ConsPlusNormal"/>
              <w:jc w:val="center"/>
            </w:pPr>
            <w:r>
              <w:t>1 576,14</w:t>
            </w:r>
          </w:p>
        </w:tc>
      </w:tr>
      <w:tr w:rsidR="00271758" w14:paraId="790026BA" w14:textId="77777777">
        <w:tc>
          <w:tcPr>
            <w:tcW w:w="540" w:type="dxa"/>
          </w:tcPr>
          <w:p w14:paraId="3A589920" w14:textId="77777777" w:rsidR="00271758" w:rsidRDefault="0027175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0" w:type="dxa"/>
          </w:tcPr>
          <w:p w14:paraId="73F7239C" w14:textId="77777777" w:rsidR="00271758" w:rsidRDefault="00271758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6B1E0058" w14:textId="77777777" w:rsidR="00271758" w:rsidRDefault="00271758">
            <w:pPr>
              <w:pStyle w:val="ConsPlusNormal"/>
              <w:jc w:val="center"/>
            </w:pPr>
            <w:r>
              <w:t>2 849,32</w:t>
            </w:r>
          </w:p>
        </w:tc>
      </w:tr>
      <w:tr w:rsidR="00271758" w14:paraId="66C61038" w14:textId="77777777">
        <w:tc>
          <w:tcPr>
            <w:tcW w:w="540" w:type="dxa"/>
          </w:tcPr>
          <w:p w14:paraId="15DAAA07" w14:textId="77777777" w:rsidR="00271758" w:rsidRDefault="0027175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0" w:type="dxa"/>
          </w:tcPr>
          <w:p w14:paraId="00B99D26" w14:textId="77777777" w:rsidR="00271758" w:rsidRDefault="00271758">
            <w:pPr>
              <w:pStyle w:val="ConsPlusNormal"/>
              <w:jc w:val="both"/>
            </w:pPr>
            <w:r>
              <w:t>Транспортные средства для перевозки опасных грузов (на базе N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1995" w:type="dxa"/>
          </w:tcPr>
          <w:p w14:paraId="6BCE5CAC" w14:textId="77777777" w:rsidR="00271758" w:rsidRDefault="00271758">
            <w:pPr>
              <w:pStyle w:val="ConsPlusNormal"/>
              <w:jc w:val="center"/>
            </w:pPr>
            <w:r>
              <w:t>3 058,52</w:t>
            </w:r>
          </w:p>
        </w:tc>
      </w:tr>
      <w:tr w:rsidR="00271758" w14:paraId="0ABA1228" w14:textId="77777777">
        <w:tc>
          <w:tcPr>
            <w:tcW w:w="540" w:type="dxa"/>
          </w:tcPr>
          <w:p w14:paraId="576922B6" w14:textId="77777777" w:rsidR="00271758" w:rsidRDefault="0027175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0" w:type="dxa"/>
          </w:tcPr>
          <w:p w14:paraId="77658F4F" w14:textId="77777777" w:rsidR="00271758" w:rsidRDefault="00271758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1995" w:type="dxa"/>
          </w:tcPr>
          <w:p w14:paraId="0E37B8D2" w14:textId="77777777" w:rsidR="00271758" w:rsidRDefault="00271758">
            <w:pPr>
              <w:pStyle w:val="ConsPlusNormal"/>
              <w:jc w:val="center"/>
            </w:pPr>
            <w:r>
              <w:t>1 086,83</w:t>
            </w:r>
          </w:p>
        </w:tc>
      </w:tr>
      <w:tr w:rsidR="00271758" w14:paraId="6CD6C48F" w14:textId="77777777">
        <w:tc>
          <w:tcPr>
            <w:tcW w:w="540" w:type="dxa"/>
          </w:tcPr>
          <w:p w14:paraId="1F572F0C" w14:textId="77777777" w:rsidR="00271758" w:rsidRDefault="0027175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0" w:type="dxa"/>
          </w:tcPr>
          <w:p w14:paraId="6EB4A0C5" w14:textId="77777777" w:rsidR="00271758" w:rsidRDefault="00271758">
            <w:pPr>
              <w:pStyle w:val="ConsPlusNormal"/>
              <w:jc w:val="both"/>
            </w:pPr>
            <w:r>
              <w:t>Транспортные средства для перевозки опасных грузов (на базе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1995" w:type="dxa"/>
          </w:tcPr>
          <w:p w14:paraId="2288955D" w14:textId="77777777" w:rsidR="00271758" w:rsidRDefault="00271758">
            <w:pPr>
              <w:pStyle w:val="ConsPlusNormal"/>
              <w:jc w:val="center"/>
            </w:pPr>
            <w:r>
              <w:t>1 841,83</w:t>
            </w:r>
          </w:p>
        </w:tc>
      </w:tr>
      <w:tr w:rsidR="00271758" w14:paraId="4D91AFA7" w14:textId="77777777">
        <w:tc>
          <w:tcPr>
            <w:tcW w:w="540" w:type="dxa"/>
          </w:tcPr>
          <w:p w14:paraId="063F8F80" w14:textId="77777777" w:rsidR="00271758" w:rsidRDefault="0027175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40" w:type="dxa"/>
          </w:tcPr>
          <w:p w14:paraId="4F70C431" w14:textId="77777777" w:rsidR="00271758" w:rsidRDefault="00271758">
            <w:pPr>
              <w:pStyle w:val="ConsPlusNormal"/>
              <w:jc w:val="both"/>
            </w:pPr>
            <w:r>
              <w:t>Городской наземный электрический транспорт</w:t>
            </w:r>
          </w:p>
        </w:tc>
        <w:tc>
          <w:tcPr>
            <w:tcW w:w="1995" w:type="dxa"/>
            <w:vAlign w:val="bottom"/>
          </w:tcPr>
          <w:p w14:paraId="34236976" w14:textId="77777777" w:rsidR="00271758" w:rsidRDefault="00271758">
            <w:pPr>
              <w:pStyle w:val="ConsPlusNormal"/>
              <w:jc w:val="center"/>
            </w:pPr>
            <w:r>
              <w:t>1 452,31</w:t>
            </w:r>
          </w:p>
        </w:tc>
      </w:tr>
    </w:tbl>
    <w:p w14:paraId="690C8710" w14:textId="77777777" w:rsidR="00271758" w:rsidRDefault="00271758">
      <w:pPr>
        <w:pStyle w:val="ConsPlusNormal"/>
        <w:jc w:val="both"/>
      </w:pPr>
    </w:p>
    <w:p w14:paraId="20A65226" w14:textId="77777777" w:rsidR="00271758" w:rsidRDefault="00271758">
      <w:pPr>
        <w:pStyle w:val="ConsPlusNormal"/>
        <w:ind w:firstLine="540"/>
        <w:jc w:val="both"/>
      </w:pPr>
      <w:r>
        <w:t>--------------------------------</w:t>
      </w:r>
    </w:p>
    <w:p w14:paraId="27AA2D69" w14:textId="77777777" w:rsidR="00271758" w:rsidRDefault="00271758">
      <w:pPr>
        <w:pStyle w:val="ConsPlusNormal"/>
        <w:spacing w:before="220"/>
        <w:ind w:firstLine="540"/>
        <w:jc w:val="both"/>
      </w:pPr>
      <w:bookmarkStart w:id="1" w:name="P144"/>
      <w:bookmarkEnd w:id="1"/>
      <w:r>
        <w:t xml:space="preserve">&lt;*&gt; Категории транспортных средств соответствуют классификации, установленной перечнем объектов технического регулирования, на которые распространяется действие технического </w:t>
      </w:r>
      <w:hyperlink r:id="rId7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средств", являющимся приложением N 1 к техническому регламенту Таможенного союза "О безопасности колесных транспортных средств", принятому решением Комиссии Таможенного союза от 09.12.2011 N 877 "О принятии технического регламента Таможенного союза "О безопасности колесных транспортных средств", и </w:t>
      </w:r>
      <w:hyperlink r:id="rId8">
        <w:r>
          <w:rPr>
            <w:color w:val="0000FF"/>
          </w:rPr>
          <w:t>приложением</w:t>
        </w:r>
      </w:hyperlink>
      <w:r>
        <w:t xml:space="preserve"> к Методике расчета предельного размера платы за проведение технического осмотра, утвержденной приказом Федеральной антимонопольной службы от 30.06.2022 N 489/22 "Об утверждении Методики расчета предельного размера платы за проведение технического осмотра".</w:t>
      </w:r>
    </w:p>
    <w:p w14:paraId="469CD210" w14:textId="77777777" w:rsidR="00271758" w:rsidRDefault="00271758">
      <w:pPr>
        <w:pStyle w:val="ConsPlusNormal"/>
        <w:jc w:val="both"/>
      </w:pPr>
    </w:p>
    <w:p w14:paraId="09337D24" w14:textId="77777777" w:rsidR="00271758" w:rsidRDefault="00271758">
      <w:pPr>
        <w:pStyle w:val="ConsPlusNormal"/>
        <w:jc w:val="both"/>
      </w:pPr>
    </w:p>
    <w:p w14:paraId="175492F1" w14:textId="77777777" w:rsidR="00271758" w:rsidRDefault="002717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3C8ACB" w14:textId="77777777" w:rsidR="003D6B93" w:rsidRDefault="003D6B93"/>
    <w:sectPr w:rsidR="003D6B93" w:rsidSect="0027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58"/>
    <w:rsid w:val="000C5792"/>
    <w:rsid w:val="00271758"/>
    <w:rsid w:val="002974C9"/>
    <w:rsid w:val="003D6B93"/>
    <w:rsid w:val="00D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73D"/>
  <w15:chartTrackingRefBased/>
  <w15:docId w15:val="{BF02C006-52D1-46A3-B1AE-7E59E61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175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27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271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271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202&amp;dst=10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108&amp;dst=100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7202&amp;dst=100015" TargetMode="External"/><Relationship Id="rId5" Type="http://schemas.openxmlformats.org/officeDocument/2006/relationships/hyperlink" Target="https://login.consultant.ru/link/?req=doc&amp;base=LAW&amp;n=473190&amp;dst=1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2025-02-05T06:55:00Z</dcterms:created>
  <dcterms:modified xsi:type="dcterms:W3CDTF">2025-02-05T06:59:00Z</dcterms:modified>
</cp:coreProperties>
</file>