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23" w:rsidRDefault="00715423">
      <w:pPr>
        <w:pStyle w:val="ConsPlusTitlePage"/>
      </w:pPr>
      <w:r>
        <w:t xml:space="preserve">Документ предоставлен </w:t>
      </w:r>
      <w:hyperlink r:id="rId4">
        <w:r>
          <w:rPr>
            <w:color w:val="0000FF"/>
          </w:rPr>
          <w:t>КонсультантПлюс</w:t>
        </w:r>
      </w:hyperlink>
      <w:r>
        <w:br/>
      </w:r>
    </w:p>
    <w:p w:rsidR="00715423" w:rsidRDefault="00715423">
      <w:pPr>
        <w:pStyle w:val="ConsPlusNormal"/>
        <w:jc w:val="both"/>
        <w:outlineLvl w:val="0"/>
      </w:pPr>
    </w:p>
    <w:p w:rsidR="00715423" w:rsidRDefault="00715423">
      <w:pPr>
        <w:pStyle w:val="ConsPlusTitle"/>
        <w:jc w:val="center"/>
        <w:outlineLvl w:val="0"/>
      </w:pPr>
      <w:r>
        <w:t>ПРАВИТЕЛЬСТВО РОССИЙСКОЙ ФЕДЕРАЦИИ</w:t>
      </w:r>
    </w:p>
    <w:p w:rsidR="00715423" w:rsidRDefault="00715423">
      <w:pPr>
        <w:pStyle w:val="ConsPlusTitle"/>
        <w:jc w:val="center"/>
      </w:pPr>
    </w:p>
    <w:p w:rsidR="00715423" w:rsidRDefault="00715423">
      <w:pPr>
        <w:pStyle w:val="ConsPlusTitle"/>
        <w:jc w:val="center"/>
      </w:pPr>
      <w:r>
        <w:t>ПОСТАНОВЛЕНИЕ</w:t>
      </w:r>
    </w:p>
    <w:p w:rsidR="00715423" w:rsidRDefault="00715423">
      <w:pPr>
        <w:pStyle w:val="ConsPlusTitle"/>
        <w:jc w:val="center"/>
      </w:pPr>
      <w:r>
        <w:t>от 30 ноября 2021 г. N 2115</w:t>
      </w:r>
    </w:p>
    <w:p w:rsidR="00715423" w:rsidRDefault="00715423">
      <w:pPr>
        <w:pStyle w:val="ConsPlusTitle"/>
        <w:jc w:val="center"/>
      </w:pPr>
    </w:p>
    <w:p w:rsidR="00715423" w:rsidRDefault="00715423">
      <w:pPr>
        <w:pStyle w:val="ConsPlusTitle"/>
        <w:jc w:val="center"/>
      </w:pPr>
      <w:r>
        <w:t>ОБ УТВЕРЖДЕНИИ ПРАВИЛ</w:t>
      </w:r>
    </w:p>
    <w:p w:rsidR="00715423" w:rsidRDefault="00715423">
      <w:pPr>
        <w:pStyle w:val="ConsPlusTitle"/>
        <w:jc w:val="center"/>
      </w:pPr>
      <w:r>
        <w:t>ПОДКЛЮЧЕНИЯ (ТЕХНОЛОГИЧЕСКОГО ПРИСОЕДИНЕНИЯ) К СИСТЕМАМ</w:t>
      </w:r>
    </w:p>
    <w:p w:rsidR="00715423" w:rsidRDefault="00715423">
      <w:pPr>
        <w:pStyle w:val="ConsPlusTitle"/>
        <w:jc w:val="center"/>
      </w:pPr>
      <w:r>
        <w:t>ТЕПЛОСНАБЖЕНИЯ, ВКЛЮЧАЯ ПРАВИЛА НЕДИСКРИМИНАЦИОННОГО ДОСТУПА</w:t>
      </w:r>
    </w:p>
    <w:p w:rsidR="00715423" w:rsidRDefault="00715423">
      <w:pPr>
        <w:pStyle w:val="ConsPlusTitle"/>
        <w:jc w:val="center"/>
      </w:pPr>
      <w:r>
        <w:t>К УСЛУГАМ ПО ПОДКЛЮЧЕНИЮ (ТЕХНОЛОГИЧЕСКОМУ ПРИСОЕДИНЕНИЮ)</w:t>
      </w:r>
    </w:p>
    <w:p w:rsidR="00715423" w:rsidRDefault="00715423">
      <w:pPr>
        <w:pStyle w:val="ConsPlusTitle"/>
        <w:jc w:val="center"/>
      </w:pPr>
      <w:r>
        <w:t>К СИСТЕМАМ ТЕПЛОСНАБЖЕНИЯ, ПРАВИЛ НЕДИСКРИМИНАЦИОННОГО</w:t>
      </w:r>
    </w:p>
    <w:p w:rsidR="00715423" w:rsidRDefault="00715423">
      <w:pPr>
        <w:pStyle w:val="ConsPlusTitle"/>
        <w:jc w:val="center"/>
      </w:pPr>
      <w:r>
        <w:t>ДОСТУПА К УСЛУГАМ ПО ПЕРЕДАЧЕ ТЕПЛОВОЙ ЭНЕРГИИ,</w:t>
      </w:r>
    </w:p>
    <w:p w:rsidR="00715423" w:rsidRDefault="00715423">
      <w:pPr>
        <w:pStyle w:val="ConsPlusTitle"/>
        <w:jc w:val="center"/>
      </w:pPr>
      <w:r>
        <w:t>ТЕПЛОНОСИТЕЛЯ, А ТАКЖЕ ОБ ИЗМЕНЕНИИ И ПРИЗНАНИИ</w:t>
      </w:r>
    </w:p>
    <w:p w:rsidR="00715423" w:rsidRDefault="00715423">
      <w:pPr>
        <w:pStyle w:val="ConsPlusTitle"/>
        <w:jc w:val="center"/>
      </w:pPr>
      <w:r>
        <w:t>УТРАТИВШИМИ СИЛУ НЕКОТОРЫХ АКТОВ ПРАВИТЕЛЬСТВА</w:t>
      </w:r>
    </w:p>
    <w:p w:rsidR="00715423" w:rsidRDefault="00715423">
      <w:pPr>
        <w:pStyle w:val="ConsPlusTitle"/>
        <w:jc w:val="center"/>
      </w:pPr>
      <w:r>
        <w:t>РОССИЙСКОЙ ФЕДЕРАЦИИ И ОТДЕЛЬНЫХ ПОЛОЖЕНИЙ</w:t>
      </w:r>
    </w:p>
    <w:p w:rsidR="00715423" w:rsidRDefault="00715423">
      <w:pPr>
        <w:pStyle w:val="ConsPlusTitle"/>
        <w:jc w:val="center"/>
      </w:pPr>
      <w:r>
        <w:t>НЕКОТОРЫХ АКТОВ ПРАВИТЕЛЬСТВА</w:t>
      </w:r>
    </w:p>
    <w:p w:rsidR="00715423" w:rsidRDefault="00715423">
      <w:pPr>
        <w:pStyle w:val="ConsPlusTitle"/>
        <w:jc w:val="center"/>
      </w:pPr>
      <w:r>
        <w:t>РОССИЙСКОЙ ФЕДЕРАЦИИ</w:t>
      </w:r>
    </w:p>
    <w:p w:rsidR="00715423" w:rsidRDefault="007154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4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423" w:rsidRDefault="007154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423" w:rsidRDefault="007154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423" w:rsidRDefault="00715423">
            <w:pPr>
              <w:pStyle w:val="ConsPlusNormal"/>
              <w:jc w:val="center"/>
            </w:pPr>
            <w:r>
              <w:rPr>
                <w:color w:val="392C69"/>
              </w:rPr>
              <w:t>Список изменяющих документов</w:t>
            </w:r>
          </w:p>
          <w:p w:rsidR="00715423" w:rsidRDefault="00715423">
            <w:pPr>
              <w:pStyle w:val="ConsPlusNormal"/>
              <w:jc w:val="center"/>
            </w:pPr>
            <w:r>
              <w:rPr>
                <w:color w:val="392C69"/>
              </w:rPr>
              <w:t xml:space="preserve">(в ред. Постановлений Правительства РФ от 06.05.2024 </w:t>
            </w:r>
            <w:hyperlink r:id="rId5">
              <w:r>
                <w:rPr>
                  <w:color w:val="0000FF"/>
                </w:rPr>
                <w:t>N 591</w:t>
              </w:r>
            </w:hyperlink>
            <w:r>
              <w:rPr>
                <w:color w:val="392C69"/>
              </w:rPr>
              <w:t>,</w:t>
            </w:r>
          </w:p>
          <w:p w:rsidR="00715423" w:rsidRDefault="00715423">
            <w:pPr>
              <w:pStyle w:val="ConsPlusNormal"/>
              <w:jc w:val="center"/>
            </w:pPr>
            <w:r>
              <w:rPr>
                <w:color w:val="392C69"/>
              </w:rPr>
              <w:t xml:space="preserve">от 06.05.2024 </w:t>
            </w:r>
            <w:hyperlink r:id="rId6">
              <w:r>
                <w:rPr>
                  <w:color w:val="0000FF"/>
                </w:rPr>
                <w:t>N 595</w:t>
              </w:r>
            </w:hyperlink>
            <w:r>
              <w:rPr>
                <w:color w:val="392C69"/>
              </w:rPr>
              <w:t xml:space="preserve">, от 16.05.2024 </w:t>
            </w:r>
            <w:hyperlink r:id="rId7">
              <w:r>
                <w:rPr>
                  <w:color w:val="0000FF"/>
                </w:rPr>
                <w:t>N 609</w:t>
              </w:r>
            </w:hyperlink>
            <w:r>
              <w:rPr>
                <w:color w:val="392C69"/>
              </w:rPr>
              <w:t xml:space="preserve">, от 17.10.2024 </w:t>
            </w:r>
            <w:hyperlink r:id="rId8">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423" w:rsidRDefault="00715423">
            <w:pPr>
              <w:pStyle w:val="ConsPlusNormal"/>
            </w:pPr>
          </w:p>
        </w:tc>
      </w:tr>
    </w:tbl>
    <w:p w:rsidR="00715423" w:rsidRDefault="00715423">
      <w:pPr>
        <w:pStyle w:val="ConsPlusNormal"/>
        <w:jc w:val="both"/>
      </w:pPr>
    </w:p>
    <w:p w:rsidR="00715423" w:rsidRDefault="00715423">
      <w:pPr>
        <w:pStyle w:val="ConsPlusNormal"/>
        <w:ind w:firstLine="540"/>
        <w:jc w:val="both"/>
      </w:pPr>
      <w:r>
        <w:t xml:space="preserve">В соответствии с Федеральным </w:t>
      </w:r>
      <w:hyperlink r:id="rId9">
        <w:r>
          <w:rPr>
            <w:color w:val="0000FF"/>
          </w:rPr>
          <w:t>законом</w:t>
        </w:r>
      </w:hyperlink>
      <w:r>
        <w:t xml:space="preserve"> "О теплоснабжении" Правительство Российской Федерации постановляет:</w:t>
      </w:r>
    </w:p>
    <w:p w:rsidR="00715423" w:rsidRDefault="00715423">
      <w:pPr>
        <w:pStyle w:val="ConsPlusNormal"/>
        <w:spacing w:before="220"/>
        <w:ind w:firstLine="540"/>
        <w:jc w:val="both"/>
      </w:pPr>
      <w:r>
        <w:t>1. Утвердить прилагаемые:</w:t>
      </w:r>
    </w:p>
    <w:p w:rsidR="00715423" w:rsidRDefault="00715423">
      <w:pPr>
        <w:pStyle w:val="ConsPlusNormal"/>
        <w:spacing w:before="220"/>
        <w:ind w:firstLine="540"/>
        <w:jc w:val="both"/>
      </w:pPr>
      <w:hyperlink w:anchor="P48">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715423" w:rsidRDefault="00715423">
      <w:pPr>
        <w:pStyle w:val="ConsPlusNormal"/>
        <w:spacing w:before="220"/>
        <w:ind w:firstLine="540"/>
        <w:jc w:val="both"/>
      </w:pPr>
      <w:hyperlink w:anchor="P771">
        <w:r>
          <w:rPr>
            <w:color w:val="0000FF"/>
          </w:rPr>
          <w:t>Правила</w:t>
        </w:r>
      </w:hyperlink>
      <w:r>
        <w:t xml:space="preserve"> недискриминационного доступа к услугам по передаче тепловой энергии, теплоносителя;</w:t>
      </w:r>
    </w:p>
    <w:p w:rsidR="00715423" w:rsidRDefault="00715423">
      <w:pPr>
        <w:pStyle w:val="ConsPlusNormal"/>
        <w:spacing w:before="220"/>
        <w:ind w:firstLine="540"/>
        <w:jc w:val="both"/>
      </w:pPr>
      <w:hyperlink w:anchor="P829">
        <w:r>
          <w:rPr>
            <w:color w:val="0000FF"/>
          </w:rPr>
          <w:t>изменения</w:t>
        </w:r>
      </w:hyperlink>
      <w:r>
        <w:t xml:space="preserve">, которые вносятся в </w:t>
      </w:r>
      <w:hyperlink r:id="rId10">
        <w:r>
          <w:rPr>
            <w:color w:val="0000FF"/>
          </w:rPr>
          <w:t>постановление</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2018, N 29, ст. 4432).</w:t>
      </w:r>
    </w:p>
    <w:p w:rsidR="00715423" w:rsidRDefault="00715423">
      <w:pPr>
        <w:pStyle w:val="ConsPlusNormal"/>
        <w:spacing w:before="220"/>
        <w:ind w:firstLine="540"/>
        <w:jc w:val="both"/>
      </w:pPr>
      <w:r>
        <w:t>2. Признать утратившими силу:</w:t>
      </w:r>
    </w:p>
    <w:p w:rsidR="00715423" w:rsidRDefault="00715423">
      <w:pPr>
        <w:pStyle w:val="ConsPlusNormal"/>
        <w:spacing w:before="220"/>
        <w:ind w:firstLine="540"/>
        <w:jc w:val="both"/>
      </w:pPr>
      <w:hyperlink r:id="rId11">
        <w:r>
          <w:rPr>
            <w:color w:val="0000FF"/>
          </w:rPr>
          <w:t>абзацы второй</w:t>
        </w:r>
      </w:hyperlink>
      <w:r>
        <w:t xml:space="preserve"> и </w:t>
      </w:r>
      <w:hyperlink r:id="rId12">
        <w:r>
          <w:rPr>
            <w:color w:val="0000FF"/>
          </w:rPr>
          <w:t>третий пункта 1</w:t>
        </w:r>
      </w:hyperlink>
      <w:r>
        <w:t xml:space="preserve"> постановления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715423" w:rsidRDefault="00715423">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(Собрание законодательства Российской Федерации, 2019, N 21, ст. 2561);</w:t>
      </w:r>
    </w:p>
    <w:p w:rsidR="00715423" w:rsidRDefault="00715423">
      <w:pPr>
        <w:pStyle w:val="ConsPlusNormal"/>
        <w:spacing w:before="220"/>
        <w:ind w:firstLine="540"/>
        <w:jc w:val="both"/>
      </w:pPr>
      <w:hyperlink r:id="rId14">
        <w:r>
          <w:rPr>
            <w:color w:val="0000FF"/>
          </w:rPr>
          <w:t>пункт 4</w:t>
        </w:r>
      </w:hyperlink>
      <w:r>
        <w:t xml:space="preserve"> изменений, которые вносятся в акты Правительства Российской Федерации по </w:t>
      </w:r>
      <w:r>
        <w:lastRenderedPageBreak/>
        <w:t>вопросам повышения эффективности, надежности и качества теплоснабжения в ценовых зонах теплоснабжения, утвержденных постановлением Правительства Российской Федерации от 22 мая 2019 г. N 637 "О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 (Собрание законодательства Российской Федерации, 2019, N 21, ст. 2590);</w:t>
      </w:r>
    </w:p>
    <w:p w:rsidR="00715423" w:rsidRDefault="00715423">
      <w:pPr>
        <w:pStyle w:val="ConsPlusNormal"/>
        <w:spacing w:before="220"/>
        <w:ind w:firstLine="540"/>
        <w:jc w:val="both"/>
      </w:pPr>
      <w:hyperlink r:id="rId15">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rsidR="00715423" w:rsidRDefault="00715423">
      <w:pPr>
        <w:pStyle w:val="ConsPlusNormal"/>
        <w:spacing w:before="220"/>
        <w:ind w:firstLine="540"/>
        <w:jc w:val="both"/>
      </w:pPr>
      <w:r>
        <w:t>3. Настоящее постановление вступает в силу с 1 марта 2022 г. и действует до 1 марта 2027 г.</w:t>
      </w:r>
    </w:p>
    <w:p w:rsidR="00715423" w:rsidRDefault="00715423">
      <w:pPr>
        <w:pStyle w:val="ConsPlusNormal"/>
        <w:jc w:val="both"/>
      </w:pPr>
    </w:p>
    <w:p w:rsidR="00715423" w:rsidRDefault="00715423">
      <w:pPr>
        <w:pStyle w:val="ConsPlusNormal"/>
        <w:jc w:val="right"/>
      </w:pPr>
      <w:r>
        <w:t>Председатель Правительства</w:t>
      </w:r>
    </w:p>
    <w:p w:rsidR="00715423" w:rsidRDefault="00715423">
      <w:pPr>
        <w:pStyle w:val="ConsPlusNormal"/>
        <w:jc w:val="right"/>
      </w:pPr>
      <w:r>
        <w:t>Российской Федерации</w:t>
      </w:r>
    </w:p>
    <w:p w:rsidR="00715423" w:rsidRDefault="00715423">
      <w:pPr>
        <w:pStyle w:val="ConsPlusNormal"/>
        <w:jc w:val="right"/>
      </w:pPr>
      <w:r>
        <w:t>М.МИШУСТИН</w:t>
      </w: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right"/>
        <w:outlineLvl w:val="0"/>
      </w:pPr>
      <w:r>
        <w:t>Утверждены</w:t>
      </w:r>
    </w:p>
    <w:p w:rsidR="00715423" w:rsidRDefault="00715423">
      <w:pPr>
        <w:pStyle w:val="ConsPlusNormal"/>
        <w:jc w:val="right"/>
      </w:pPr>
      <w:r>
        <w:t>постановлением Правительства</w:t>
      </w:r>
    </w:p>
    <w:p w:rsidR="00715423" w:rsidRDefault="00715423">
      <w:pPr>
        <w:pStyle w:val="ConsPlusNormal"/>
        <w:jc w:val="right"/>
      </w:pPr>
      <w:r>
        <w:t>Российской Федерации</w:t>
      </w:r>
    </w:p>
    <w:p w:rsidR="00715423" w:rsidRDefault="00715423">
      <w:pPr>
        <w:pStyle w:val="ConsPlusNormal"/>
        <w:jc w:val="right"/>
      </w:pPr>
      <w:r>
        <w:t>от 30 ноября 2021 г. N 2115</w:t>
      </w:r>
    </w:p>
    <w:p w:rsidR="00715423" w:rsidRDefault="0071542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4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423" w:rsidRDefault="007154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423" w:rsidRDefault="007154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423" w:rsidRDefault="00715423">
            <w:pPr>
              <w:pStyle w:val="ConsPlusNormal"/>
              <w:jc w:val="both"/>
            </w:pPr>
            <w:r>
              <w:rPr>
                <w:color w:val="392C69"/>
              </w:rPr>
              <w:t>КонсультантПлюс: примечание.</w:t>
            </w:r>
          </w:p>
          <w:p w:rsidR="00715423" w:rsidRDefault="00715423">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15423" w:rsidRDefault="00715423">
            <w:pPr>
              <w:pStyle w:val="ConsPlusNormal"/>
            </w:pPr>
          </w:p>
        </w:tc>
      </w:tr>
    </w:tbl>
    <w:p w:rsidR="00715423" w:rsidRDefault="00715423">
      <w:pPr>
        <w:pStyle w:val="ConsPlusTitle"/>
        <w:spacing w:before="280"/>
        <w:jc w:val="center"/>
      </w:pPr>
      <w:bookmarkStart w:id="0" w:name="P48"/>
      <w:bookmarkEnd w:id="0"/>
      <w:r>
        <w:t>ПРАВИЛА</w:t>
      </w:r>
    </w:p>
    <w:p w:rsidR="00715423" w:rsidRDefault="00715423">
      <w:pPr>
        <w:pStyle w:val="ConsPlusTitle"/>
        <w:jc w:val="center"/>
      </w:pPr>
      <w:r>
        <w:t>ПОДКЛЮЧЕНИЯ (ТЕХНОЛОГИЧЕСКОГО ПРИСОЕДИНЕНИЯ) К СИСТЕМАМ</w:t>
      </w:r>
    </w:p>
    <w:p w:rsidR="00715423" w:rsidRDefault="00715423">
      <w:pPr>
        <w:pStyle w:val="ConsPlusTitle"/>
        <w:jc w:val="center"/>
      </w:pPr>
      <w:r>
        <w:t>ТЕПЛОСНАБЖЕНИЯ, ВКЛЮЧАЯ ПРАВИЛА НЕДИСКРИМИНАЦИОННОГО ДОСТУПА</w:t>
      </w:r>
    </w:p>
    <w:p w:rsidR="00715423" w:rsidRDefault="00715423">
      <w:pPr>
        <w:pStyle w:val="ConsPlusTitle"/>
        <w:jc w:val="center"/>
      </w:pPr>
      <w:r>
        <w:t>К УСЛУГАМ ПО ПОДКЛЮЧЕНИЮ (ТЕХНОЛОГИЧЕСКОМУ ПРИСОЕДИНЕНИЮ)</w:t>
      </w:r>
    </w:p>
    <w:p w:rsidR="00715423" w:rsidRDefault="00715423">
      <w:pPr>
        <w:pStyle w:val="ConsPlusTitle"/>
        <w:jc w:val="center"/>
      </w:pPr>
      <w:r>
        <w:t>К СИСТЕМАМ ТЕПЛОСНАБЖЕНИЯ</w:t>
      </w:r>
    </w:p>
    <w:p w:rsidR="00715423" w:rsidRDefault="007154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4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423" w:rsidRDefault="007154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423" w:rsidRDefault="007154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423" w:rsidRDefault="00715423">
            <w:pPr>
              <w:pStyle w:val="ConsPlusNormal"/>
              <w:jc w:val="center"/>
            </w:pPr>
            <w:r>
              <w:rPr>
                <w:color w:val="392C69"/>
              </w:rPr>
              <w:t>Список изменяющих документов</w:t>
            </w:r>
          </w:p>
          <w:p w:rsidR="00715423" w:rsidRDefault="00715423">
            <w:pPr>
              <w:pStyle w:val="ConsPlusNormal"/>
              <w:jc w:val="center"/>
            </w:pPr>
            <w:r>
              <w:rPr>
                <w:color w:val="392C69"/>
              </w:rPr>
              <w:t xml:space="preserve">(в ред. Постановлений Правительства РФ от 06.05.2024 </w:t>
            </w:r>
            <w:hyperlink r:id="rId17">
              <w:r>
                <w:rPr>
                  <w:color w:val="0000FF"/>
                </w:rPr>
                <w:t>N 591</w:t>
              </w:r>
            </w:hyperlink>
            <w:r>
              <w:rPr>
                <w:color w:val="392C69"/>
              </w:rPr>
              <w:t>,</w:t>
            </w:r>
          </w:p>
          <w:p w:rsidR="00715423" w:rsidRDefault="00715423">
            <w:pPr>
              <w:pStyle w:val="ConsPlusNormal"/>
              <w:jc w:val="center"/>
            </w:pPr>
            <w:r>
              <w:rPr>
                <w:color w:val="392C69"/>
              </w:rPr>
              <w:t xml:space="preserve">от 06.05.2024 </w:t>
            </w:r>
            <w:hyperlink r:id="rId18">
              <w:r>
                <w:rPr>
                  <w:color w:val="0000FF"/>
                </w:rPr>
                <w:t>N 595</w:t>
              </w:r>
            </w:hyperlink>
            <w:r>
              <w:rPr>
                <w:color w:val="392C69"/>
              </w:rPr>
              <w:t xml:space="preserve">, от 16.05.2024 </w:t>
            </w:r>
            <w:hyperlink r:id="rId19">
              <w:r>
                <w:rPr>
                  <w:color w:val="0000FF"/>
                </w:rPr>
                <w:t>N 609</w:t>
              </w:r>
            </w:hyperlink>
            <w:r>
              <w:rPr>
                <w:color w:val="392C69"/>
              </w:rPr>
              <w:t xml:space="preserve">, от 17.10.2024 </w:t>
            </w:r>
            <w:hyperlink r:id="rId20">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423" w:rsidRDefault="00715423">
            <w:pPr>
              <w:pStyle w:val="ConsPlusNormal"/>
            </w:pPr>
          </w:p>
        </w:tc>
      </w:tr>
    </w:tbl>
    <w:p w:rsidR="00715423" w:rsidRDefault="00715423">
      <w:pPr>
        <w:pStyle w:val="ConsPlusNormal"/>
        <w:jc w:val="both"/>
      </w:pPr>
    </w:p>
    <w:p w:rsidR="00715423" w:rsidRDefault="00715423">
      <w:pPr>
        <w:pStyle w:val="ConsPlusTitle"/>
        <w:jc w:val="center"/>
        <w:outlineLvl w:val="1"/>
      </w:pPr>
      <w:r>
        <w:t>I. Общие положения</w:t>
      </w:r>
    </w:p>
    <w:p w:rsidR="00715423" w:rsidRDefault="00715423">
      <w:pPr>
        <w:pStyle w:val="ConsPlusNormal"/>
        <w:jc w:val="both"/>
      </w:pPr>
    </w:p>
    <w:p w:rsidR="00715423" w:rsidRDefault="00715423">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включая порядок обеспечения недискриминационного доступа к услугам по подключению (технологическому присоединению) к системам теплоснабжения с учетом особенностей подключения (технологического присоединения) теплопотребляющих установок, тепловых сетей к объектам теплоснабжения в целях потребления тепловой энергии в виде пара.</w:t>
      </w:r>
    </w:p>
    <w:p w:rsidR="00715423" w:rsidRDefault="00715423">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715423" w:rsidRDefault="00715423">
      <w:pPr>
        <w:pStyle w:val="ConsPlusNormal"/>
        <w:spacing w:before="220"/>
        <w:ind w:firstLine="540"/>
        <w:jc w:val="both"/>
      </w:pPr>
      <w:r>
        <w:t>2. Для целей настоящих Правил используемые понятия означают следующее:</w:t>
      </w:r>
    </w:p>
    <w:p w:rsidR="00715423" w:rsidRDefault="00715423">
      <w:pPr>
        <w:pStyle w:val="ConsPlusNormal"/>
        <w:spacing w:before="220"/>
        <w:ind w:firstLine="540"/>
        <w:jc w:val="both"/>
      </w:pPr>
      <w:r>
        <w:t xml:space="preserve">"акт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w:anchor="P488">
        <w:r>
          <w:rPr>
            <w:color w:val="0000FF"/>
          </w:rPr>
          <w:t>приложении N 1</w:t>
        </w:r>
      </w:hyperlink>
      <w:r>
        <w:t>. Указанный документ подтверждает выполнение заявителем условий подключения;</w:t>
      </w:r>
    </w:p>
    <w:p w:rsidR="00715423" w:rsidRDefault="00715423">
      <w:pPr>
        <w:pStyle w:val="ConsPlusNormal"/>
        <w:spacing w:before="220"/>
        <w:ind w:firstLine="540"/>
        <w:jc w:val="both"/>
      </w:pPr>
      <w:r>
        <w:t xml:space="preserve">"акт о подключении" - акт о подключении (техническом присоединении) объекта к системе теплоснабжения, приведенный в </w:t>
      </w:r>
      <w:hyperlink w:anchor="P634">
        <w:r>
          <w:rPr>
            <w:color w:val="0000FF"/>
          </w:rPr>
          <w:t>приложении N 2</w:t>
        </w:r>
      </w:hyperlink>
      <w:r>
        <w:t>. Указанный документ подтверждает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715423" w:rsidRDefault="00715423">
      <w:pPr>
        <w:pStyle w:val="ConsPlusNormal"/>
        <w:spacing w:before="220"/>
        <w:ind w:firstLine="540"/>
        <w:jc w:val="both"/>
      </w:pPr>
      <w:r>
        <w:t>"граница сетей инженерно-технического обеспечения многоквартирного дома" - место физического соединения тепловых сетей заявителя и исполнителя, определяемое по наружной стене многоквартирного дома заявителя;</w:t>
      </w:r>
    </w:p>
    <w:p w:rsidR="00715423" w:rsidRDefault="00715423">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715423" w:rsidRDefault="00715423">
      <w:pPr>
        <w:pStyle w:val="ConsPlusNormal"/>
        <w:spacing w:before="220"/>
        <w:ind w:firstLine="540"/>
        <w:jc w:val="both"/>
      </w:pPr>
      <w:r>
        <w:t>"резерв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715423" w:rsidRDefault="00715423">
      <w:pPr>
        <w:pStyle w:val="ConsPlusNormal"/>
        <w:spacing w:before="220"/>
        <w:ind w:firstLine="540"/>
        <w:jc w:val="both"/>
      </w:pPr>
      <w:r>
        <w:t>"резерв мощности источника тепловой энергии" - разница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715423" w:rsidRDefault="00715423">
      <w:pPr>
        <w:pStyle w:val="ConsPlusNormal"/>
        <w:spacing w:before="220"/>
        <w:ind w:firstLine="540"/>
        <w:jc w:val="both"/>
      </w:pPr>
      <w:r>
        <w:t>"точка подключения" - 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rsidR="00715423" w:rsidRDefault="00715423">
      <w:pPr>
        <w:pStyle w:val="ConsPlusNormal"/>
        <w:spacing w:before="220"/>
        <w:ind w:firstLine="540"/>
        <w:jc w:val="both"/>
      </w:pPr>
      <w:r>
        <w:t>"точка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rsidR="00715423" w:rsidRDefault="00715423">
      <w:pPr>
        <w:pStyle w:val="ConsPlusNormal"/>
        <w:spacing w:before="220"/>
        <w:ind w:firstLine="540"/>
        <w:jc w:val="both"/>
      </w:pPr>
      <w:r>
        <w:t xml:space="preserve">"заявитель" -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anchor="P94">
        <w:r>
          <w:rPr>
            <w:color w:val="0000FF"/>
          </w:rPr>
          <w:t>пунктами 6</w:t>
        </w:r>
      </w:hyperlink>
      <w:r>
        <w:t xml:space="preserve"> и </w:t>
      </w:r>
      <w:hyperlink w:anchor="P183">
        <w:r>
          <w:rPr>
            <w:color w:val="0000FF"/>
          </w:rPr>
          <w:t>26</w:t>
        </w:r>
      </w:hyperlink>
      <w:r>
        <w:t xml:space="preserve"> настоящих Правил;</w:t>
      </w:r>
    </w:p>
    <w:p w:rsidR="00715423" w:rsidRDefault="00715423">
      <w:pPr>
        <w:pStyle w:val="ConsPlusNormal"/>
        <w:spacing w:before="220"/>
        <w:ind w:firstLine="540"/>
        <w:jc w:val="both"/>
      </w:pPr>
      <w:r>
        <w:t>"исполнитель" - 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rsidR="00715423" w:rsidRDefault="00715423">
      <w:pPr>
        <w:pStyle w:val="ConsPlusNormal"/>
        <w:spacing w:before="220"/>
        <w:ind w:firstLine="540"/>
        <w:jc w:val="both"/>
      </w:pPr>
      <w:r>
        <w:t>"смежная организация"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715423" w:rsidRDefault="00715423">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715423" w:rsidRDefault="00715423">
      <w:pPr>
        <w:pStyle w:val="ConsPlusNormal"/>
        <w:spacing w:before="220"/>
        <w:ind w:firstLine="540"/>
        <w:jc w:val="both"/>
      </w:pPr>
      <w:r>
        <w:t>"информация о возможности подключения"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rsidR="00715423" w:rsidRDefault="00715423">
      <w:pPr>
        <w:pStyle w:val="ConsPlusNormal"/>
        <w:spacing w:before="220"/>
        <w:ind w:firstLine="540"/>
        <w:jc w:val="both"/>
      </w:pPr>
      <w:r>
        <w:t>"технические условия подключения"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rsidR="00715423" w:rsidRDefault="00715423">
      <w:pPr>
        <w:pStyle w:val="ConsPlusNormal"/>
        <w:spacing w:before="220"/>
        <w:ind w:firstLine="540"/>
        <w:jc w:val="both"/>
      </w:pPr>
      <w:r>
        <w:t>"комплексная застройка" - застройка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p w:rsidR="00715423" w:rsidRDefault="00715423">
      <w:pPr>
        <w:pStyle w:val="ConsPlusNormal"/>
        <w:spacing w:before="220"/>
        <w:ind w:firstLine="540"/>
        <w:jc w:val="both"/>
      </w:pPr>
      <w:bookmarkStart w:id="1" w:name="P77"/>
      <w:bookmarkEnd w:id="1"/>
      <w:r>
        <w:t>3. Договор о подключении является публичным для теплоснабжающих организаций, теплосетевых организаций, в том числе единых теплоснабжающих организаций.</w:t>
      </w:r>
    </w:p>
    <w:p w:rsidR="00715423" w:rsidRDefault="00715423">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заявителю в заключении договора о подключении в отношении объекта, расположенного в границах радиуса эффективного теплоснабжения, не допускается.</w:t>
      </w:r>
    </w:p>
    <w:p w:rsidR="00715423" w:rsidRDefault="00715423">
      <w:pPr>
        <w:pStyle w:val="ConsPlusNormal"/>
        <w:spacing w:before="220"/>
        <w:ind w:firstLine="540"/>
        <w:jc w:val="both"/>
      </w:pPr>
      <w:r>
        <w:t>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w:t>
      </w:r>
    </w:p>
    <w:p w:rsidR="00715423" w:rsidRDefault="00715423">
      <w:pPr>
        <w:pStyle w:val="ConsPlusNormal"/>
        <w:spacing w:before="220"/>
        <w:ind w:firstLine="540"/>
        <w:jc w:val="both"/>
      </w:pPr>
      <w:r>
        <w:t>В случае отказа в заключении договора о подключении исполнитель направляет заявителю уведомление в течение 5 рабочих дней со дня получения заявки на заключение договора о подключении с указанием причины отказа. В случае несогласия с отказом заявитель имеет право обратиться в уполномоченный орган местного самоуправления поселения, муниципального округа, городского округа, уполномоченный орган исполнительной власти города федерального значения, ответственный за разработку схемы теплоснабжения, для проверки нахождения объекта заявителя в радиусе эффективного теплоснабжения.</w:t>
      </w:r>
    </w:p>
    <w:p w:rsidR="00715423" w:rsidRDefault="00715423">
      <w:pPr>
        <w:pStyle w:val="ConsPlusNormal"/>
        <w:jc w:val="both"/>
      </w:pPr>
      <w:r>
        <w:t xml:space="preserve">(в ред. </w:t>
      </w:r>
      <w:hyperlink r:id="rId21">
        <w:r>
          <w:rPr>
            <w:color w:val="0000FF"/>
          </w:rPr>
          <w:t>Постановления</w:t>
        </w:r>
      </w:hyperlink>
      <w:r>
        <w:t xml:space="preserve"> Правительства РФ от 17.10.2024 N 1388)</w:t>
      </w:r>
    </w:p>
    <w:p w:rsidR="00715423" w:rsidRDefault="00715423">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w:t>
      </w:r>
    </w:p>
    <w:p w:rsidR="00715423" w:rsidRDefault="00715423">
      <w:pPr>
        <w:pStyle w:val="ConsPlusNormal"/>
        <w:spacing w:before="220"/>
        <w:ind w:firstLine="540"/>
        <w:jc w:val="both"/>
      </w:pPr>
      <w:bookmarkStart w:id="2" w:name="P83"/>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муниципального округа, городского округа.</w:t>
      </w:r>
    </w:p>
    <w:p w:rsidR="00715423" w:rsidRDefault="00715423">
      <w:pPr>
        <w:pStyle w:val="ConsPlusNormal"/>
        <w:jc w:val="both"/>
      </w:pPr>
      <w:r>
        <w:t xml:space="preserve">(в ред. </w:t>
      </w:r>
      <w:hyperlink r:id="rId22">
        <w:r>
          <w:rPr>
            <w:color w:val="0000FF"/>
          </w:rPr>
          <w:t>Постановления</w:t>
        </w:r>
      </w:hyperlink>
      <w:r>
        <w:t xml:space="preserve"> Правительства РФ от 17.10.2024 N 1388)</w:t>
      </w:r>
    </w:p>
    <w:p w:rsidR="00715423" w:rsidRDefault="00715423">
      <w:pPr>
        <w:pStyle w:val="ConsPlusNormal"/>
        <w:spacing w:before="220"/>
        <w:ind w:firstLine="540"/>
        <w:jc w:val="both"/>
      </w:pPr>
      <w:r>
        <w:t>В случае если заявитель не имеет сведений об организации, в которую следует обратиться в целях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715423" w:rsidRDefault="00715423">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715423" w:rsidRDefault="00715423">
      <w:pPr>
        <w:pStyle w:val="ConsPlusNormal"/>
        <w:spacing w:before="220"/>
        <w:ind w:firstLine="540"/>
        <w:jc w:val="both"/>
      </w:pPr>
      <w:r>
        <w:t>5. В случае если подключение объекта капитального строительства к системе теплоснабжения возможно непосредственно к тепловым сетям, принадлежащим на праве собственности или на ином законном основании смежной организации, исполнитель обращается к такой организации в целях согласования подключения заявителя.</w:t>
      </w:r>
    </w:p>
    <w:p w:rsidR="00715423" w:rsidRDefault="00715423">
      <w:pPr>
        <w:pStyle w:val="ConsPlusNormal"/>
        <w:spacing w:before="220"/>
        <w:ind w:firstLine="540"/>
        <w:jc w:val="both"/>
      </w:pPr>
      <w:r>
        <w:t>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rsidR="00715423" w:rsidRDefault="00715423">
      <w:pPr>
        <w:pStyle w:val="ConsPlusNormal"/>
        <w:spacing w:before="220"/>
        <w:ind w:firstLine="540"/>
        <w:jc w:val="both"/>
      </w:pPr>
      <w:r>
        <w:t>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rsidR="00715423" w:rsidRDefault="00715423">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осуществляется исполнителем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исполнителем через тепловые сети, принадлежащие на праве собственности или на ином законном основании смежной организации.</w:t>
      </w:r>
    </w:p>
    <w:p w:rsidR="00715423" w:rsidRDefault="00715423">
      <w:pPr>
        <w:pStyle w:val="ConsPlusNormal"/>
        <w:spacing w:before="220"/>
        <w:ind w:firstLine="540"/>
        <w:jc w:val="both"/>
      </w:pPr>
      <w:r>
        <w:t>При получении исполнителем отказа смежной организации, являющейся лицом, не оказывающим услуги по передаче тепловой энергии и (или) не осуществляющим продажу тепловой энергии,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существующих тепловых сетях, принадлежащих исполнителю, и уведомляет об этом заявителя в течение 5 рабочих дней с даты получения соответствующего отказа или с даты истечения срока, установленного для ответа смежной организации.</w:t>
      </w:r>
    </w:p>
    <w:p w:rsidR="00715423" w:rsidRDefault="00715423">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исполнителем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Российской Федерации.</w:t>
      </w:r>
    </w:p>
    <w:p w:rsidR="00715423" w:rsidRDefault="00715423">
      <w:pPr>
        <w:pStyle w:val="ConsPlusNormal"/>
        <w:spacing w:before="220"/>
        <w:ind w:firstLine="540"/>
        <w:jc w:val="both"/>
      </w:pPr>
      <w:r>
        <w:t>В случае если для подключения на объектах теплоснабжения смежной организации не требуется выполнение работ по их реконструкции (модернизации), исполнитель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исполнителя.</w:t>
      </w:r>
    </w:p>
    <w:p w:rsidR="00715423" w:rsidRDefault="00715423">
      <w:pPr>
        <w:pStyle w:val="ConsPlusNormal"/>
        <w:spacing w:before="220"/>
        <w:ind w:firstLine="540"/>
        <w:jc w:val="both"/>
      </w:pPr>
      <w:bookmarkStart w:id="3" w:name="P94"/>
      <w:bookmarkEnd w:id="3"/>
      <w:r>
        <w:t>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смежной организацией договора о подключении. При этом исполнитель 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w:t>
      </w:r>
    </w:p>
    <w:p w:rsidR="00715423" w:rsidRDefault="00715423">
      <w:pPr>
        <w:pStyle w:val="ConsPlusNormal"/>
        <w:spacing w:before="220"/>
        <w:ind w:firstLine="540"/>
        <w:jc w:val="both"/>
      </w:pPr>
      <w:r>
        <w:t>Заключение договора о подключении объекта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осуществляется в порядке и сроки, которые установлены настоящими Правилами.</w:t>
      </w:r>
    </w:p>
    <w:p w:rsidR="00715423" w:rsidRDefault="00715423">
      <w:pPr>
        <w:pStyle w:val="ConsPlusNormal"/>
        <w:spacing w:before="220"/>
        <w:ind w:firstLine="540"/>
        <w:jc w:val="both"/>
      </w:pPr>
      <w:r>
        <w:t xml:space="preserve">При этом исполнитель направляет в смежную организацию заявку на заключение договора о подключении объекта непосредственно к тепловым сетям, принадлежащим на праве собственности или на ином законном основании смежной организации, с приложением сведений и документов, которые получены от заявителя в соответствии с </w:t>
      </w:r>
      <w:hyperlink w:anchor="P203">
        <w:r>
          <w:rPr>
            <w:color w:val="0000FF"/>
          </w:rPr>
          <w:t>пунктами 35</w:t>
        </w:r>
      </w:hyperlink>
      <w:r>
        <w:t xml:space="preserve"> и </w:t>
      </w:r>
      <w:hyperlink w:anchor="P221">
        <w:r>
          <w:rPr>
            <w:color w:val="0000FF"/>
          </w:rPr>
          <w:t>36</w:t>
        </w:r>
      </w:hyperlink>
      <w:r>
        <w:t xml:space="preserve"> настоящих Правил.</w:t>
      </w:r>
    </w:p>
    <w:p w:rsidR="00715423" w:rsidRDefault="00715423">
      <w:pPr>
        <w:pStyle w:val="ConsPlusNormal"/>
        <w:spacing w:before="220"/>
        <w:ind w:firstLine="540"/>
        <w:jc w:val="both"/>
      </w:pPr>
      <w:r>
        <w:t>Срок подключения объекта увеличивается на срок, равный сроку подключения исполнителя к тепловым сетям смежной организации, являющейся лицом, оказывающим услуги по передаче тепловой энергии и (или) осуществляющим продажу тепловой энергии.</w:t>
      </w:r>
    </w:p>
    <w:p w:rsidR="00715423" w:rsidRDefault="00715423">
      <w:pPr>
        <w:pStyle w:val="ConsPlusNormal"/>
        <w:spacing w:before="220"/>
        <w:ind w:firstLine="540"/>
        <w:jc w:val="both"/>
      </w:pPr>
      <w:r>
        <w:t>Технические условия, прилагаемые к договору о подключении, заключаемому между исполнителем и заявителем, должны содержать все параметры технических условий, прилагаемых к договору о подключении, заключенному между исполнителем и смежной организацией.</w:t>
      </w:r>
    </w:p>
    <w:p w:rsidR="00715423" w:rsidRDefault="00715423">
      <w:pPr>
        <w:pStyle w:val="ConsPlusNormal"/>
        <w:spacing w:before="220"/>
        <w:ind w:firstLine="540"/>
        <w:jc w:val="both"/>
      </w:pPr>
      <w:bookmarkStart w:id="4" w:name="P99"/>
      <w:bookmarkEnd w:id="4"/>
      <w:r>
        <w:t>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rsidR="00715423" w:rsidRDefault="00715423">
      <w:pPr>
        <w:pStyle w:val="ConsPlusNormal"/>
        <w:spacing w:before="220"/>
        <w:ind w:firstLine="540"/>
        <w:jc w:val="both"/>
      </w:pPr>
      <w:r>
        <w:t>8. Основанием для заключения договора о подключении является подача заявителем заявки на подключение к системе теплоснабжения в следующих случаях:</w:t>
      </w:r>
    </w:p>
    <w:p w:rsidR="00715423" w:rsidRDefault="00715423">
      <w:pPr>
        <w:pStyle w:val="ConsPlusNormal"/>
        <w:spacing w:before="220"/>
        <w:ind w:firstLine="540"/>
        <w:jc w:val="both"/>
      </w:pPr>
      <w: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715423" w:rsidRDefault="00715423">
      <w:pPr>
        <w:pStyle w:val="ConsPlusNormal"/>
        <w:spacing w:before="220"/>
        <w:ind w:firstLine="540"/>
        <w:jc w:val="both"/>
      </w:pPr>
      <w: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715423" w:rsidRDefault="00715423">
      <w:pPr>
        <w:pStyle w:val="ConsPlusNormal"/>
        <w:spacing w:before="220"/>
        <w:ind w:firstLine="540"/>
        <w:jc w:val="both"/>
      </w:pPr>
      <w: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715423" w:rsidRDefault="00715423">
      <w:pPr>
        <w:pStyle w:val="ConsPlusNormal"/>
        <w:spacing w:before="220"/>
        <w:ind w:firstLine="540"/>
        <w:jc w:val="both"/>
      </w:pPr>
      <w: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rsidR="00715423" w:rsidRDefault="00715423">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715423" w:rsidRDefault="00715423">
      <w:pPr>
        <w:pStyle w:val="ConsPlusNormal"/>
        <w:spacing w:before="220"/>
        <w:ind w:firstLine="540"/>
        <w:jc w:val="both"/>
      </w:pPr>
      <w:bookmarkStart w:id="5" w:name="P106"/>
      <w:bookmarkEnd w:id="5"/>
      <w:r>
        <w:t>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rsidR="00715423" w:rsidRDefault="00715423">
      <w:pPr>
        <w:pStyle w:val="ConsPlusNormal"/>
        <w:spacing w:before="220"/>
        <w:ind w:firstLine="540"/>
        <w:jc w:val="both"/>
      </w:pPr>
      <w:r>
        <w:t xml:space="preserve">Органы государственной власти или органы местного самоуправления в случаях, предусмотренных </w:t>
      </w:r>
      <w:hyperlink r:id="rId23">
        <w:r>
          <w:rPr>
            <w:color w:val="0000FF"/>
          </w:rPr>
          <w:t>подпунктом 4 пункта 3</w:t>
        </w:r>
      </w:hyperlink>
      <w:r>
        <w:t xml:space="preserve"> и </w:t>
      </w:r>
      <w:hyperlink r:id="rId24">
        <w:r>
          <w:rPr>
            <w:color w:val="0000FF"/>
          </w:rPr>
          <w:t>подпунктом 8 пункта 4 статьи 39.11</w:t>
        </w:r>
      </w:hyperlink>
      <w: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anchor="P83">
        <w:r>
          <w:rPr>
            <w:color w:val="0000FF"/>
          </w:rPr>
          <w:t>пунктом 4</w:t>
        </w:r>
      </w:hyperlink>
      <w:r>
        <w:t xml:space="preserve"> настоящих Правил, с запросом о предоставлении информации о возможности подключения в целях, не связанных с подготовкой градостроительного плана земельного участка.</w:t>
      </w:r>
    </w:p>
    <w:p w:rsidR="00715423" w:rsidRDefault="00715423">
      <w:pPr>
        <w:pStyle w:val="ConsPlusNormal"/>
        <w:spacing w:before="220"/>
        <w:ind w:firstLine="540"/>
        <w:jc w:val="both"/>
      </w:pPr>
      <w:bookmarkStart w:id="6" w:name="P108"/>
      <w:bookmarkEnd w:id="6"/>
      <w:r>
        <w:t>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715423" w:rsidRDefault="00715423">
      <w:pPr>
        <w:pStyle w:val="ConsPlusNormal"/>
        <w:spacing w:before="220"/>
        <w:ind w:firstLine="540"/>
        <w:jc w:val="both"/>
      </w:pPr>
      <w:r>
        <w:t>наименование лица, направившего запрос, его местонахождение, почтовый адрес;</w:t>
      </w:r>
    </w:p>
    <w:p w:rsidR="00715423" w:rsidRDefault="00715423">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715423" w:rsidRDefault="00715423">
      <w:pPr>
        <w:pStyle w:val="ConsPlusNormal"/>
        <w:spacing w:before="220"/>
        <w:ind w:firstLine="540"/>
        <w:jc w:val="both"/>
      </w:pPr>
      <w:bookmarkStart w:id="7" w:name="P111"/>
      <w:bookmarkEnd w:id="7"/>
      <w: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715423" w:rsidRDefault="00715423">
      <w:pPr>
        <w:pStyle w:val="ConsPlusNormal"/>
        <w:spacing w:before="220"/>
        <w:ind w:firstLine="540"/>
        <w:jc w:val="both"/>
      </w:pPr>
      <w:r>
        <w:t>режимы теплопотребления для подключаемого объекта (непрерывный, одно-, двухсменный и др.);</w:t>
      </w:r>
    </w:p>
    <w:p w:rsidR="00715423" w:rsidRDefault="00715423">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715423" w:rsidRDefault="00715423">
      <w:pPr>
        <w:pStyle w:val="ConsPlusNormal"/>
        <w:spacing w:before="220"/>
        <w:ind w:firstLine="540"/>
        <w:jc w:val="both"/>
      </w:pPr>
      <w:r>
        <w:t>информацию о разрешенном использовании земельного участка;</w:t>
      </w:r>
    </w:p>
    <w:p w:rsidR="00715423" w:rsidRDefault="00715423">
      <w:pPr>
        <w:pStyle w:val="ConsPlusNormal"/>
        <w:spacing w:before="220"/>
        <w:ind w:firstLine="540"/>
        <w:jc w:val="both"/>
      </w:pPr>
      <w: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715423" w:rsidRDefault="00715423">
      <w:pPr>
        <w:pStyle w:val="ConsPlusNormal"/>
        <w:spacing w:before="220"/>
        <w:ind w:firstLine="540"/>
        <w:jc w:val="both"/>
      </w:pPr>
      <w:r>
        <w:t xml:space="preserve">11. При предоставлении сведений и документов, указанных в </w:t>
      </w:r>
      <w:hyperlink w:anchor="P108">
        <w:r>
          <w:rPr>
            <w:color w:val="0000FF"/>
          </w:rPr>
          <w:t>пункте 10</w:t>
        </w:r>
      </w:hyperlink>
      <w:r>
        <w:t xml:space="preserve"> настоящих Правил, в полном объеме теплоснабжающие и теплосетевые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w:t>
      </w:r>
      <w:hyperlink w:anchor="P125">
        <w:r>
          <w:rPr>
            <w:color w:val="0000FF"/>
          </w:rPr>
          <w:t>пункте 14</w:t>
        </w:r>
      </w:hyperlink>
      <w:r>
        <w:t xml:space="preserve"> настоящих Правил,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715423" w:rsidRDefault="00715423">
      <w:pPr>
        <w:pStyle w:val="ConsPlusNormal"/>
        <w:spacing w:before="220"/>
        <w:ind w:firstLine="540"/>
        <w:jc w:val="both"/>
      </w:pPr>
      <w:r>
        <w:t xml:space="preserve">В случае непредставления обратившимся лицом сведений и документов, указанных в </w:t>
      </w:r>
      <w:hyperlink w:anchor="P108">
        <w:r>
          <w:rPr>
            <w:color w:val="0000FF"/>
          </w:rPr>
          <w:t>пункте 10</w:t>
        </w:r>
      </w:hyperlink>
      <w:r>
        <w:t xml:space="preserve"> настоящих Правил,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715423" w:rsidRDefault="00715423">
      <w:pPr>
        <w:pStyle w:val="ConsPlusNormal"/>
        <w:spacing w:before="220"/>
        <w:ind w:firstLine="540"/>
        <w:jc w:val="both"/>
      </w:pPr>
      <w:bookmarkStart w:id="8" w:name="P118"/>
      <w:bookmarkEnd w:id="8"/>
      <w:r>
        <w:t>12. Информация о возможности подключения объекта капитального строительства должна содержать следующие данные:</w:t>
      </w:r>
    </w:p>
    <w:p w:rsidR="00715423" w:rsidRDefault="00715423">
      <w:pPr>
        <w:pStyle w:val="ConsPlusNormal"/>
        <w:spacing w:before="220"/>
        <w:ind w:firstLine="540"/>
        <w:jc w:val="both"/>
      </w:pPr>
      <w:r>
        <w:t>сведения о наличии или об отсутствии технической возможности подключения;</w:t>
      </w:r>
    </w:p>
    <w:p w:rsidR="00715423" w:rsidRDefault="00715423">
      <w:pPr>
        <w:pStyle w:val="ConsPlusNormal"/>
        <w:spacing w:before="220"/>
        <w:ind w:firstLine="540"/>
        <w:jc w:val="both"/>
      </w:pPr>
      <w:r>
        <w:t xml:space="preserve">тепловая нагрузка, указанная в запросе о выдаче информации о возможности подключения объекта капитального строительства в соответствии с </w:t>
      </w:r>
      <w:hyperlink w:anchor="P111">
        <w:r>
          <w:rPr>
            <w:color w:val="0000FF"/>
          </w:rPr>
          <w:t>абзацем четвертым пункта 10</w:t>
        </w:r>
      </w:hyperlink>
      <w:r>
        <w:t xml:space="preserve"> настоящих Правил,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715423" w:rsidRDefault="00715423">
      <w:pPr>
        <w:pStyle w:val="ConsPlusNormal"/>
        <w:spacing w:before="220"/>
        <w:ind w:firstLine="540"/>
        <w:jc w:val="both"/>
      </w:pPr>
      <w:r>
        <w:t xml:space="preserve">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с </w:t>
      </w:r>
      <w:hyperlink w:anchor="P106">
        <w:r>
          <w:rPr>
            <w:color w:val="0000FF"/>
          </w:rPr>
          <w:t>абзацем первым пункта 9</w:t>
        </w:r>
      </w:hyperlink>
      <w:r>
        <w:t xml:space="preserve"> настоящих Правил);</w:t>
      </w:r>
    </w:p>
    <w:p w:rsidR="00715423" w:rsidRDefault="00715423">
      <w:pPr>
        <w:pStyle w:val="ConsPlusNormal"/>
        <w:spacing w:before="220"/>
        <w:ind w:firstLine="540"/>
        <w:jc w:val="both"/>
      </w:pPr>
      <w:r>
        <w:t xml:space="preserve">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hyperlink w:anchor="P106">
        <w:r>
          <w:rPr>
            <w:color w:val="0000FF"/>
          </w:rPr>
          <w:t>абзацем первым пункта 9</w:t>
        </w:r>
      </w:hyperlink>
      <w:r>
        <w:t xml:space="preserve"> настоящих Правил).</w:t>
      </w:r>
    </w:p>
    <w:p w:rsidR="00715423" w:rsidRDefault="00715423">
      <w:pPr>
        <w:pStyle w:val="ConsPlusNormal"/>
        <w:spacing w:before="220"/>
        <w:ind w:firstLine="540"/>
        <w:jc w:val="both"/>
      </w:pPr>
      <w: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w:anchor="P151">
        <w:r>
          <w:rPr>
            <w:color w:val="0000FF"/>
          </w:rPr>
          <w:t>пункте 22</w:t>
        </w:r>
      </w:hyperlink>
      <w:r>
        <w:t xml:space="preserve"> настоящих Правил, а также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rsidR="00715423" w:rsidRDefault="00715423">
      <w:pPr>
        <w:pStyle w:val="ConsPlusNormal"/>
        <w:spacing w:before="220"/>
        <w:ind w:firstLine="540"/>
        <w:jc w:val="both"/>
      </w:pPr>
      <w:r>
        <w:t>13. Выдача информации о возможности подключения объекта капитального строительства осуществляется без взимания платы.</w:t>
      </w:r>
    </w:p>
    <w:p w:rsidR="00715423" w:rsidRDefault="00715423">
      <w:pPr>
        <w:pStyle w:val="ConsPlusNormal"/>
        <w:spacing w:before="220"/>
        <w:ind w:firstLine="540"/>
        <w:jc w:val="both"/>
      </w:pPr>
      <w:bookmarkStart w:id="9" w:name="P125"/>
      <w:bookmarkEnd w:id="9"/>
      <w:r>
        <w:t>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rsidR="00715423" w:rsidRDefault="00715423">
      <w:pPr>
        <w:pStyle w:val="ConsPlusNormal"/>
        <w:spacing w:before="220"/>
        <w:ind w:firstLine="540"/>
        <w:jc w:val="both"/>
      </w:pPr>
      <w:r>
        <w:t xml:space="preserve">15. Лица, указанные в </w:t>
      </w:r>
      <w:hyperlink r:id="rId25">
        <w:r>
          <w:rPr>
            <w:color w:val="0000FF"/>
          </w:rPr>
          <w:t>части 5.2 статьи 48</w:t>
        </w:r>
      </w:hyperlink>
      <w:r>
        <w:t xml:space="preserve">, </w:t>
      </w:r>
      <w:hyperlink r:id="rId26">
        <w:r>
          <w:rPr>
            <w:color w:val="0000FF"/>
          </w:rPr>
          <w:t>части 5.1 статьи 52.1</w:t>
        </w:r>
      </w:hyperlink>
      <w:r>
        <w:t xml:space="preserve"> Градостроительного кодекса, </w:t>
      </w:r>
      <w:hyperlink w:anchor="P151">
        <w:r>
          <w:rPr>
            <w:color w:val="0000FF"/>
          </w:rPr>
          <w:t>пункте 22</w:t>
        </w:r>
      </w:hyperlink>
      <w:r>
        <w:t xml:space="preserve"> настоящих Правил, вправе обратиться в теплоснабжающую или теплосетевую организацию, определенную в соответствии с </w:t>
      </w:r>
      <w:hyperlink w:anchor="P83">
        <w:r>
          <w:rPr>
            <w:color w:val="0000FF"/>
          </w:rPr>
          <w:t>пунктом 4</w:t>
        </w:r>
      </w:hyperlink>
      <w:r>
        <w:t xml:space="preserve"> настоящих Правил, с запросом о предоставлении технических условий подключения.</w:t>
      </w:r>
    </w:p>
    <w:p w:rsidR="00715423" w:rsidRDefault="00715423">
      <w:pPr>
        <w:pStyle w:val="ConsPlusNormal"/>
        <w:jc w:val="both"/>
      </w:pPr>
      <w:r>
        <w:t xml:space="preserve">(в ред. </w:t>
      </w:r>
      <w:hyperlink r:id="rId27">
        <w:r>
          <w:rPr>
            <w:color w:val="0000FF"/>
          </w:rPr>
          <w:t>Постановления</w:t>
        </w:r>
      </w:hyperlink>
      <w:r>
        <w:t xml:space="preserve"> Правительства РФ от 06.05.2024 N 595)</w:t>
      </w:r>
    </w:p>
    <w:p w:rsidR="00715423" w:rsidRDefault="00715423">
      <w:pPr>
        <w:pStyle w:val="ConsPlusNormal"/>
        <w:spacing w:before="220"/>
        <w:ind w:firstLine="540"/>
        <w:jc w:val="both"/>
      </w:pPr>
      <w:bookmarkStart w:id="10" w:name="P128"/>
      <w:bookmarkEnd w:id="10"/>
      <w:r>
        <w:t>16. Запрос о предоставлении технических условий подключения должен содержать:</w:t>
      </w:r>
    </w:p>
    <w:p w:rsidR="00715423" w:rsidRDefault="00715423">
      <w:pPr>
        <w:pStyle w:val="ConsPlusNormal"/>
        <w:spacing w:before="220"/>
        <w:ind w:firstLine="540"/>
        <w:jc w:val="both"/>
      </w:pPr>
      <w:r>
        <w:t>наименование лица, направившего запрос, его местонахождение и почтовый адрес;</w:t>
      </w:r>
    </w:p>
    <w:p w:rsidR="00715423" w:rsidRDefault="00715423">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715423" w:rsidRDefault="00715423">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715423" w:rsidRDefault="00715423">
      <w:pPr>
        <w:pStyle w:val="ConsPlusNormal"/>
        <w:spacing w:before="220"/>
        <w:ind w:firstLine="540"/>
        <w:jc w:val="both"/>
      </w:pPr>
      <w:r>
        <w:t>информацию о разрешенном использовании земельного участка;</w:t>
      </w:r>
    </w:p>
    <w:p w:rsidR="00715423" w:rsidRDefault="00715423">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715423" w:rsidRDefault="00715423">
      <w:pPr>
        <w:pStyle w:val="ConsPlusNormal"/>
        <w:spacing w:before="220"/>
        <w:ind w:firstLine="540"/>
        <w:jc w:val="both"/>
      </w:pPr>
      <w:bookmarkStart w:id="11" w:name="P134"/>
      <w:bookmarkEnd w:id="11"/>
      <w:r>
        <w:t>17. Технические условия подключения должны содержать следующие данные:</w:t>
      </w:r>
    </w:p>
    <w:p w:rsidR="00715423" w:rsidRDefault="00715423">
      <w:pPr>
        <w:pStyle w:val="ConsPlusNormal"/>
        <w:spacing w:before="220"/>
        <w:ind w:firstLine="540"/>
        <w:jc w:val="both"/>
      </w:pPr>
      <w:r>
        <w:t>местонахождение и назначение подключаемого объекта;</w:t>
      </w:r>
    </w:p>
    <w:p w:rsidR="00715423" w:rsidRDefault="00715423">
      <w:pPr>
        <w:pStyle w:val="ConsPlusNormal"/>
        <w:spacing w:before="220"/>
        <w:ind w:firstLine="540"/>
        <w:jc w:val="both"/>
      </w:pPr>
      <w:r>
        <w:t>требования в части схемы подключения;</w:t>
      </w:r>
    </w:p>
    <w:p w:rsidR="00715423" w:rsidRDefault="00715423">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715423" w:rsidRDefault="00715423">
      <w:pPr>
        <w:pStyle w:val="ConsPlusNormal"/>
        <w:spacing w:before="220"/>
        <w:ind w:firstLine="540"/>
        <w:jc w:val="both"/>
      </w:pPr>
      <w: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715423" w:rsidRDefault="00715423">
      <w:pPr>
        <w:pStyle w:val="ConsPlusNormal"/>
        <w:spacing w:before="22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715423" w:rsidRDefault="00715423">
      <w:pPr>
        <w:pStyle w:val="ConsPlusNormal"/>
        <w:spacing w:before="220"/>
        <w:ind w:firstLine="540"/>
        <w:jc w:val="both"/>
      </w:pPr>
      <w:r>
        <w:t>технические требования к способу и типам прокладки тепловых сетей и изоляции трубопроводов;</w:t>
      </w:r>
    </w:p>
    <w:p w:rsidR="00715423" w:rsidRDefault="00715423">
      <w:pPr>
        <w:pStyle w:val="ConsPlusNormal"/>
        <w:spacing w:before="220"/>
        <w:ind w:firstLine="540"/>
        <w:jc w:val="both"/>
      </w:pPr>
      <w:r>
        <w:t>требования и рекомендации к организации учета тепловой энергии и теплоносителей;</w:t>
      </w:r>
    </w:p>
    <w:p w:rsidR="00715423" w:rsidRDefault="00715423">
      <w:pPr>
        <w:pStyle w:val="ConsPlusNormal"/>
        <w:spacing w:before="220"/>
        <w:ind w:firstLine="540"/>
        <w:jc w:val="both"/>
      </w:pPr>
      <w: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715423" w:rsidRDefault="00715423">
      <w:pPr>
        <w:pStyle w:val="ConsPlusNormal"/>
        <w:spacing w:before="220"/>
        <w:ind w:firstLine="540"/>
        <w:jc w:val="both"/>
      </w:pPr>
      <w:r>
        <w:t>срок действия технических условий подключения.</w:t>
      </w:r>
    </w:p>
    <w:p w:rsidR="00715423" w:rsidRDefault="00715423">
      <w:pPr>
        <w:pStyle w:val="ConsPlusNormal"/>
        <w:spacing w:before="220"/>
        <w:ind w:firstLine="540"/>
        <w:jc w:val="both"/>
      </w:pPr>
      <w: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715423" w:rsidRDefault="00715423">
      <w:pPr>
        <w:pStyle w:val="ConsPlusNormal"/>
        <w:spacing w:before="220"/>
        <w:ind w:firstLine="540"/>
        <w:jc w:val="both"/>
      </w:pPr>
      <w:r>
        <w:t>18.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rsidR="00715423" w:rsidRDefault="00715423">
      <w:pPr>
        <w:pStyle w:val="ConsPlusNormal"/>
        <w:spacing w:before="220"/>
        <w:ind w:firstLine="540"/>
        <w:jc w:val="both"/>
      </w:pPr>
      <w: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rsidR="00715423" w:rsidRDefault="00715423">
      <w:pPr>
        <w:pStyle w:val="ConsPlusNormal"/>
        <w:spacing w:before="220"/>
        <w:ind w:firstLine="540"/>
        <w:jc w:val="both"/>
      </w:pPr>
      <w:r>
        <w:t>19. Выдача технических условий подключения осуществляется без взимания платы.</w:t>
      </w:r>
    </w:p>
    <w:p w:rsidR="00715423" w:rsidRDefault="00715423">
      <w:pPr>
        <w:pStyle w:val="ConsPlusNormal"/>
        <w:spacing w:before="220"/>
        <w:ind w:firstLine="540"/>
        <w:jc w:val="both"/>
      </w:pPr>
      <w:r>
        <w:t xml:space="preserve">20. При представлении заявителем сведений и документов, указанных в </w:t>
      </w:r>
      <w:hyperlink w:anchor="P128">
        <w:r>
          <w:rPr>
            <w:color w:val="0000FF"/>
          </w:rPr>
          <w:t>пункте 16</w:t>
        </w:r>
      </w:hyperlink>
      <w:r>
        <w:t xml:space="preserve"> настоящих Правил,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715423" w:rsidRDefault="00715423">
      <w:pPr>
        <w:pStyle w:val="ConsPlusNormal"/>
        <w:spacing w:before="220"/>
        <w:ind w:firstLine="540"/>
        <w:jc w:val="both"/>
      </w:pPr>
      <w: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теплосетевая организация направляют заявителю письмо с указанием возможных вариантов создания технической возможности подключения, указанных в </w:t>
      </w:r>
      <w:hyperlink w:anchor="P166">
        <w:r>
          <w:rPr>
            <w:color w:val="0000FF"/>
          </w:rPr>
          <w:t>пункте 24</w:t>
        </w:r>
      </w:hyperlink>
      <w:r>
        <w:t xml:space="preserve"> настоящих Правил.</w:t>
      </w:r>
    </w:p>
    <w:p w:rsidR="00715423" w:rsidRDefault="00715423">
      <w:pPr>
        <w:pStyle w:val="ConsPlusNormal"/>
        <w:spacing w:before="220"/>
        <w:ind w:firstLine="540"/>
        <w:jc w:val="both"/>
      </w:pPr>
      <w:r>
        <w:t xml:space="preserve">21. В случае непредставления сведений и документов, указанных в </w:t>
      </w:r>
      <w:hyperlink w:anchor="P128">
        <w:r>
          <w:rPr>
            <w:color w:val="0000FF"/>
          </w:rPr>
          <w:t>пункте 16</w:t>
        </w:r>
      </w:hyperlink>
      <w:r>
        <w:t xml:space="preserve"> настоящих Правил, в полном объеме либо представления недостоверных сведений и (или) документов теплоснабжающие и теплосетевые организации направляют отказ в выдаче технических условий подключения.</w:t>
      </w:r>
    </w:p>
    <w:p w:rsidR="00715423" w:rsidRDefault="00715423">
      <w:pPr>
        <w:pStyle w:val="ConsPlusNormal"/>
        <w:spacing w:before="220"/>
        <w:ind w:firstLine="540"/>
        <w:jc w:val="both"/>
      </w:pPr>
      <w:bookmarkStart w:id="12" w:name="P151"/>
      <w:bookmarkEnd w:id="12"/>
      <w:r>
        <w:t>22. Для заключения договора о подключении к теплоснабжающей или теплосетевой организации вправе обратиться следующие заявители:</w:t>
      </w:r>
    </w:p>
    <w:p w:rsidR="00715423" w:rsidRDefault="00715423">
      <w:pPr>
        <w:pStyle w:val="ConsPlusNormal"/>
        <w:spacing w:before="220"/>
        <w:ind w:firstLine="540"/>
        <w:jc w:val="both"/>
      </w:pPr>
      <w:r>
        <w:t>правообладатель земельного участка и (или) объекта капитального строительства;</w:t>
      </w:r>
    </w:p>
    <w:p w:rsidR="00715423" w:rsidRDefault="00715423">
      <w:pPr>
        <w:pStyle w:val="ConsPlusNormal"/>
        <w:spacing w:before="220"/>
        <w:ind w:firstLine="540"/>
        <w:jc w:val="both"/>
      </w:pPr>
      <w: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715423" w:rsidRDefault="00715423">
      <w:pPr>
        <w:pStyle w:val="ConsPlusNormal"/>
        <w:spacing w:before="220"/>
        <w:ind w:firstLine="540"/>
        <w:jc w:val="both"/>
      </w:pPr>
      <w:r>
        <w:t>лицо, с которым заключен договор о комплексном развитии территории, оператор комплексного развития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715423" w:rsidRDefault="00715423">
      <w:pPr>
        <w:pStyle w:val="ConsPlusNormal"/>
        <w:jc w:val="both"/>
      </w:pPr>
      <w:r>
        <w:t xml:space="preserve">(в ред. </w:t>
      </w:r>
      <w:hyperlink r:id="rId28">
        <w:r>
          <w:rPr>
            <w:color w:val="0000FF"/>
          </w:rPr>
          <w:t>Постановления</w:t>
        </w:r>
      </w:hyperlink>
      <w:r>
        <w:t xml:space="preserve"> Правительства РФ от 16.05.2024 N 609)</w:t>
      </w:r>
    </w:p>
    <w:p w:rsidR="00715423" w:rsidRDefault="00715423">
      <w:pPr>
        <w:pStyle w:val="ConsPlusNormal"/>
        <w:spacing w:before="220"/>
        <w:ind w:firstLine="540"/>
        <w:jc w:val="both"/>
      </w:pPr>
      <w: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w:t>
      </w:r>
      <w:hyperlink r:id="rId29">
        <w:r>
          <w:rPr>
            <w:color w:val="0000FF"/>
          </w:rPr>
          <w:t>частями 1.1</w:t>
        </w:r>
      </w:hyperlink>
      <w:r>
        <w:t xml:space="preserve"> и </w:t>
      </w:r>
      <w:hyperlink r:id="rId30">
        <w:r>
          <w:rPr>
            <w:color w:val="0000FF"/>
          </w:rPr>
          <w:t>1.2 статьи 48</w:t>
        </w:r>
      </w:hyperlink>
      <w:r>
        <w:t xml:space="preserve">, </w:t>
      </w:r>
      <w:hyperlink r:id="rId31">
        <w:r>
          <w:rPr>
            <w:color w:val="0000FF"/>
          </w:rPr>
          <w:t>частью 7.3 статьи 51</w:t>
        </w:r>
      </w:hyperlink>
      <w:r>
        <w:t xml:space="preserve">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715423" w:rsidRDefault="00715423">
      <w:pPr>
        <w:pStyle w:val="ConsPlusNormal"/>
        <w:spacing w:before="220"/>
        <w:ind w:firstLine="540"/>
        <w:jc w:val="both"/>
      </w:pPr>
      <w: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anchor="P118">
        <w:r>
          <w:rPr>
            <w:color w:val="0000FF"/>
          </w:rPr>
          <w:t>пунктом 12</w:t>
        </w:r>
      </w:hyperlink>
      <w:r>
        <w:t xml:space="preserve"> настоящих Правил,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rsidR="00715423" w:rsidRDefault="00715423">
      <w:pPr>
        <w:pStyle w:val="ConsPlusNormal"/>
        <w:spacing w:before="220"/>
        <w:ind w:firstLine="540"/>
        <w:jc w:val="both"/>
      </w:pPr>
      <w:r>
        <w:t>23. Подключение к системам теплоснабжения осуществляется в следующем порядке:</w:t>
      </w:r>
    </w:p>
    <w:p w:rsidR="00715423" w:rsidRDefault="00715423">
      <w:pPr>
        <w:pStyle w:val="ConsPlusNormal"/>
        <w:spacing w:before="220"/>
        <w:ind w:firstLine="540"/>
        <w:jc w:val="both"/>
      </w:pPr>
      <w:r>
        <w:t>направление исполнителю заявки на заключение договора о подключении;</w:t>
      </w:r>
    </w:p>
    <w:p w:rsidR="00715423" w:rsidRDefault="00715423">
      <w:pPr>
        <w:pStyle w:val="ConsPlusNormal"/>
        <w:spacing w:before="220"/>
        <w:ind w:firstLine="540"/>
        <w:jc w:val="both"/>
      </w:pPr>
      <w:r>
        <w:t>заключение договора о подключении;</w:t>
      </w:r>
    </w:p>
    <w:p w:rsidR="00715423" w:rsidRDefault="00715423">
      <w:pPr>
        <w:pStyle w:val="ConsPlusNormal"/>
        <w:spacing w:before="220"/>
        <w:ind w:firstLine="540"/>
        <w:jc w:val="both"/>
      </w:pPr>
      <w:r>
        <w:t>выполнение сторонами договора о подключении мероприятий по подключению, предусмотренных условиями договора о подключении;</w:t>
      </w:r>
    </w:p>
    <w:p w:rsidR="00715423" w:rsidRDefault="00715423">
      <w:pPr>
        <w:pStyle w:val="ConsPlusNormal"/>
        <w:spacing w:before="220"/>
        <w:ind w:firstLine="540"/>
        <w:jc w:val="both"/>
      </w:pPr>
      <w:r>
        <w:t>составление акта о готовности;</w:t>
      </w:r>
    </w:p>
    <w:p w:rsidR="00715423" w:rsidRDefault="00715423">
      <w:pPr>
        <w:pStyle w:val="ConsPlusNormal"/>
        <w:spacing w:before="220"/>
        <w:ind w:firstLine="540"/>
        <w:jc w:val="both"/>
      </w:pPr>
      <w: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715423" w:rsidRDefault="00715423">
      <w:pPr>
        <w:pStyle w:val="ConsPlusNormal"/>
        <w:spacing w:before="220"/>
        <w:ind w:firstLine="540"/>
        <w:jc w:val="both"/>
      </w:pPr>
      <w:bookmarkStart w:id="13" w:name="P164"/>
      <w:bookmarkEnd w:id="13"/>
      <w:r>
        <w:t>подача тепловой энергии и теплоносителя на объект заявителя на время проведения пусконаладочных работ и комплексного опробования;</w:t>
      </w:r>
    </w:p>
    <w:p w:rsidR="00715423" w:rsidRDefault="00715423">
      <w:pPr>
        <w:pStyle w:val="ConsPlusNormal"/>
        <w:spacing w:before="220"/>
        <w:ind w:firstLine="540"/>
        <w:jc w:val="both"/>
      </w:pPr>
      <w:r>
        <w:t>составление акта о подключении.</w:t>
      </w:r>
    </w:p>
    <w:p w:rsidR="00715423" w:rsidRDefault="00715423">
      <w:pPr>
        <w:pStyle w:val="ConsPlusNormal"/>
        <w:spacing w:before="220"/>
        <w:ind w:firstLine="540"/>
        <w:jc w:val="both"/>
      </w:pPr>
      <w:bookmarkStart w:id="14" w:name="P166"/>
      <w:bookmarkEnd w:id="14"/>
      <w:r>
        <w:t>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w:t>
      </w:r>
    </w:p>
    <w:p w:rsidR="00715423" w:rsidRDefault="00715423">
      <w:pPr>
        <w:pStyle w:val="ConsPlusNormal"/>
        <w:spacing w:before="220"/>
        <w:ind w:firstLine="540"/>
        <w:jc w:val="both"/>
      </w:pPr>
      <w:bookmarkStart w:id="15" w:name="P167"/>
      <w:bookmarkEnd w:id="15"/>
      <w: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715423" w:rsidRDefault="00715423">
      <w:pPr>
        <w:pStyle w:val="ConsPlusNormal"/>
        <w:spacing w:before="220"/>
        <w:ind w:firstLine="540"/>
        <w:jc w:val="both"/>
      </w:pPr>
      <w:bookmarkStart w:id="16" w:name="P168"/>
      <w:bookmarkEnd w:id="16"/>
      <w: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rsidR="00715423" w:rsidRDefault="00715423">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rsidR="00715423" w:rsidRDefault="00715423">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абзаце втором настоящего пункта, исполнитель в течение 30 календарных дней с даты поступления от заявителя письма, указанного в абзаце четвертом настоящего пункта, обращается в исполнительный орган субъекта Российской Федерации в области государственного регулирования цен (тарифов) в сфере теплоснабжения с заявлением об установлении платы за подключение в индивидуальном порядке с приложением документов и материалов, предусмотренных </w:t>
      </w:r>
      <w:hyperlink r:id="rId32">
        <w:r>
          <w:rPr>
            <w:color w:val="0000FF"/>
          </w:rPr>
          <w:t>пунктом 39(7)</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rsidR="00715423" w:rsidRDefault="00715423">
      <w:pPr>
        <w:pStyle w:val="ConsPlusNormal"/>
        <w:jc w:val="both"/>
      </w:pPr>
      <w:r>
        <w:t xml:space="preserve">(абзац введен </w:t>
      </w:r>
      <w:hyperlink r:id="rId33">
        <w:r>
          <w:rPr>
            <w:color w:val="0000FF"/>
          </w:rPr>
          <w:t>Постановлением</w:t>
        </w:r>
      </w:hyperlink>
      <w:r>
        <w:t xml:space="preserve"> Правительства РФ от 06.05.2024 N 591)</w:t>
      </w:r>
    </w:p>
    <w:p w:rsidR="00715423" w:rsidRDefault="00715423">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w:t>
      </w:r>
      <w:hyperlink w:anchor="P168">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92">
        <w:r>
          <w:rPr>
            <w:color w:val="0000FF"/>
          </w:rPr>
          <w:t>пункте 28</w:t>
        </w:r>
      </w:hyperlink>
      <w:r>
        <w:t xml:space="preserve"> настоящих Правил, независимо от срока их выполнения.</w:t>
      </w:r>
    </w:p>
    <w:p w:rsidR="00715423" w:rsidRDefault="00715423">
      <w:pPr>
        <w:pStyle w:val="ConsPlusNormal"/>
        <w:spacing w:before="220"/>
        <w:ind w:firstLine="540"/>
        <w:jc w:val="both"/>
      </w:pPr>
      <w:r>
        <w:t>Указанное письмо в том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w:t>
      </w:r>
    </w:p>
    <w:p w:rsidR="00715423" w:rsidRDefault="00715423">
      <w:pPr>
        <w:pStyle w:val="ConsPlusNormal"/>
        <w:spacing w:before="220"/>
        <w:ind w:firstLine="540"/>
        <w:jc w:val="both"/>
      </w:pPr>
      <w: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715423" w:rsidRDefault="00715423">
      <w:pPr>
        <w:pStyle w:val="ConsPlusNormal"/>
        <w:spacing w:before="220"/>
        <w:ind w:firstLine="540"/>
        <w:jc w:val="both"/>
      </w:pPr>
      <w: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715423" w:rsidRDefault="00715423">
      <w:pPr>
        <w:pStyle w:val="ConsPlusNormal"/>
        <w:spacing w:before="220"/>
        <w:ind w:firstLine="540"/>
        <w:jc w:val="both"/>
      </w:pPr>
      <w:r>
        <w:t>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715423" w:rsidRDefault="00715423">
      <w:pPr>
        <w:pStyle w:val="ConsPlusNormal"/>
        <w:spacing w:before="220"/>
        <w:ind w:firstLine="540"/>
        <w:jc w:val="both"/>
      </w:pPr>
      <w: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715423" w:rsidRDefault="00715423">
      <w:pPr>
        <w:pStyle w:val="ConsPlusNormal"/>
        <w:spacing w:before="220"/>
        <w:ind w:firstLine="540"/>
        <w:jc w:val="both"/>
      </w:pPr>
      <w: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715423" w:rsidRDefault="00715423">
      <w:pPr>
        <w:pStyle w:val="ConsPlusNormal"/>
        <w:spacing w:before="220"/>
        <w:ind w:firstLine="540"/>
        <w:jc w:val="both"/>
      </w:pPr>
      <w: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715423" w:rsidRDefault="00715423">
      <w:pPr>
        <w:pStyle w:val="ConsPlusNormal"/>
        <w:spacing w:before="220"/>
        <w:ind w:firstLine="540"/>
        <w:jc w:val="both"/>
      </w:pPr>
      <w:r>
        <w:t>наличие технической целесообразности подключения нагрузки для технологических нужд заявителя.</w:t>
      </w:r>
    </w:p>
    <w:p w:rsidR="00715423" w:rsidRDefault="00715423">
      <w:pPr>
        <w:pStyle w:val="ConsPlusNormal"/>
        <w:spacing w:before="220"/>
        <w:ind w:firstLine="540"/>
        <w:jc w:val="both"/>
      </w:pPr>
      <w:bookmarkStart w:id="17" w:name="P181"/>
      <w:bookmarkEnd w:id="17"/>
      <w:r>
        <w:t>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715423" w:rsidRDefault="00715423">
      <w:pPr>
        <w:pStyle w:val="ConsPlusNormal"/>
        <w:spacing w:before="220"/>
        <w:ind w:firstLine="540"/>
        <w:jc w:val="both"/>
      </w:pPr>
      <w: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rsidR="00715423" w:rsidRDefault="00715423">
      <w:pPr>
        <w:pStyle w:val="ConsPlusNormal"/>
        <w:spacing w:before="220"/>
        <w:ind w:firstLine="540"/>
        <w:jc w:val="both"/>
      </w:pPr>
      <w:bookmarkStart w:id="18" w:name="P183"/>
      <w:bookmarkEnd w:id="18"/>
      <w:r>
        <w:t>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rsidR="00715423" w:rsidRDefault="00715423">
      <w:pPr>
        <w:pStyle w:val="ConsPlusNormal"/>
        <w:spacing w:before="220"/>
        <w:ind w:firstLine="540"/>
        <w:jc w:val="both"/>
      </w:pPr>
      <w:r>
        <w:t>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на срок получения ответа о технической возможности подключения от смежной организации.</w:t>
      </w:r>
    </w:p>
    <w:p w:rsidR="00715423" w:rsidRDefault="00715423">
      <w:pPr>
        <w:pStyle w:val="ConsPlusNormal"/>
        <w:spacing w:before="220"/>
        <w:ind w:firstLine="540"/>
        <w:jc w:val="both"/>
      </w:pPr>
      <w:r>
        <w:t>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rsidR="00715423" w:rsidRDefault="00715423">
      <w:pPr>
        <w:pStyle w:val="ConsPlusNormal"/>
        <w:spacing w:before="220"/>
        <w:ind w:firstLine="540"/>
        <w:jc w:val="both"/>
      </w:pPr>
      <w: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w:t>
      </w:r>
      <w:hyperlink w:anchor="P167">
        <w:r>
          <w:rPr>
            <w:color w:val="0000FF"/>
          </w:rPr>
          <w:t>абзацем вторым пункта 24</w:t>
        </w:r>
      </w:hyperlink>
      <w:r>
        <w:t xml:space="preserve">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w:anchor="P188">
        <w:r>
          <w:rPr>
            <w:color w:val="0000FF"/>
          </w:rPr>
          <w:t>пунктом 27</w:t>
        </w:r>
      </w:hyperlink>
      <w:r>
        <w:t xml:space="preserve"> настоящих Правил,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о подключении в порядке и в сроки, которые предусмотрены единой теплоснабжающей организацией.</w:t>
      </w:r>
    </w:p>
    <w:p w:rsidR="00715423" w:rsidRDefault="00715423">
      <w:pPr>
        <w:pStyle w:val="ConsPlusNormal"/>
        <w:spacing w:before="220"/>
        <w:ind w:firstLine="540"/>
        <w:jc w:val="both"/>
      </w:pPr>
      <w:r>
        <w:t xml:space="preserve">В случае, установленном в </w:t>
      </w:r>
      <w:hyperlink w:anchor="P183">
        <w:r>
          <w:rPr>
            <w:color w:val="0000FF"/>
          </w:rPr>
          <w:t>абзаце первом</w:t>
        </w:r>
      </w:hyperlink>
      <w:r>
        <w:t xml:space="preserve">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p w:rsidR="00715423" w:rsidRDefault="00715423">
      <w:pPr>
        <w:pStyle w:val="ConsPlusNormal"/>
        <w:spacing w:before="220"/>
        <w:ind w:firstLine="540"/>
        <w:jc w:val="both"/>
      </w:pPr>
      <w:bookmarkStart w:id="19" w:name="P188"/>
      <w:bookmarkEnd w:id="19"/>
      <w:r>
        <w:t>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организацией. 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 законодательством Российской Федерации. В указанном случае по соглашению сторон может быть заключен договор о подключении со множественностью лиц, включая исполнителя, заявителя и смежную организацию.</w:t>
      </w:r>
    </w:p>
    <w:p w:rsidR="00715423" w:rsidRDefault="00715423">
      <w:pPr>
        <w:pStyle w:val="ConsPlusNormal"/>
        <w:spacing w:before="220"/>
        <w:ind w:firstLine="540"/>
        <w:jc w:val="both"/>
      </w:pPr>
      <w:r>
        <w:t>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rsidR="00715423" w:rsidRDefault="00715423">
      <w:pPr>
        <w:pStyle w:val="ConsPlusNormal"/>
        <w:spacing w:before="220"/>
        <w:ind w:firstLine="540"/>
        <w:jc w:val="both"/>
      </w:pPr>
      <w:r>
        <w:t>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rsidR="00715423" w:rsidRDefault="00715423">
      <w:pPr>
        <w:pStyle w:val="ConsPlusNormal"/>
        <w:spacing w:before="220"/>
        <w:ind w:firstLine="540"/>
        <w:jc w:val="both"/>
      </w:pPr>
      <w:r>
        <w:t>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p w:rsidR="00715423" w:rsidRDefault="00715423">
      <w:pPr>
        <w:pStyle w:val="ConsPlusNormal"/>
        <w:spacing w:before="220"/>
        <w:ind w:firstLine="540"/>
        <w:jc w:val="both"/>
      </w:pPr>
      <w:bookmarkStart w:id="20" w:name="P192"/>
      <w:bookmarkEnd w:id="20"/>
      <w:r>
        <w:t xml:space="preserve">28. В случае отсутствия технической возможности подключения и выбора заявителем процедуры подключения в порядке, предусмотренном </w:t>
      </w:r>
      <w:hyperlink w:anchor="P168">
        <w:r>
          <w:rPr>
            <w:color w:val="0000FF"/>
          </w:rPr>
          <w:t>абзацем третьим пункта 24</w:t>
        </w:r>
      </w:hyperlink>
      <w:r>
        <w:t xml:space="preserve"> настоящих Правил,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rsidR="00715423" w:rsidRDefault="00715423">
      <w:pPr>
        <w:pStyle w:val="ConsPlusNormal"/>
        <w:spacing w:before="220"/>
        <w:ind w:firstLine="540"/>
        <w:jc w:val="both"/>
      </w:pPr>
      <w:r>
        <w:t>В случае если теплоснабжающая организация или теплосетевая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715423" w:rsidRDefault="00715423">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715423" w:rsidRDefault="00715423">
      <w:pPr>
        <w:pStyle w:val="ConsPlusNormal"/>
        <w:spacing w:before="220"/>
        <w:ind w:firstLine="540"/>
        <w:jc w:val="both"/>
      </w:pPr>
      <w:r>
        <w:t>В поселениях, муниципальных округах,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715423" w:rsidRDefault="00715423">
      <w:pPr>
        <w:pStyle w:val="ConsPlusNormal"/>
        <w:jc w:val="both"/>
      </w:pPr>
      <w:r>
        <w:t xml:space="preserve">(в ред. </w:t>
      </w:r>
      <w:hyperlink r:id="rId34">
        <w:r>
          <w:rPr>
            <w:color w:val="0000FF"/>
          </w:rPr>
          <w:t>Постановления</w:t>
        </w:r>
      </w:hyperlink>
      <w:r>
        <w:t xml:space="preserve"> Правительства РФ от 17.10.2024 N 1388)</w:t>
      </w:r>
    </w:p>
    <w:p w:rsidR="00715423" w:rsidRDefault="00715423">
      <w:pPr>
        <w:pStyle w:val="ConsPlusNormal"/>
        <w:spacing w:before="220"/>
        <w:ind w:firstLine="540"/>
        <w:jc w:val="both"/>
      </w:pPr>
      <w:r>
        <w:t xml:space="preserve">29. Орган местного самоуправления в сроки, порядке и на основании требований, которые установлены </w:t>
      </w:r>
      <w:hyperlink r:id="rId35">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715423" w:rsidRDefault="00715423">
      <w:pPr>
        <w:pStyle w:val="ConsPlusNormal"/>
        <w:spacing w:before="220"/>
        <w:ind w:firstLine="540"/>
        <w:jc w:val="both"/>
      </w:pPr>
      <w:r>
        <w:t>30.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
    <w:p w:rsidR="00715423" w:rsidRDefault="00715423">
      <w:pPr>
        <w:pStyle w:val="ConsPlusNormal"/>
        <w:spacing w:before="220"/>
        <w:ind w:firstLine="540"/>
        <w:jc w:val="both"/>
      </w:pPr>
      <w:r>
        <w:t>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715423" w:rsidRDefault="00715423">
      <w:pPr>
        <w:pStyle w:val="ConsPlusNormal"/>
        <w:spacing w:before="220"/>
        <w:ind w:firstLine="540"/>
        <w:jc w:val="both"/>
      </w:pPr>
      <w:r>
        <w:t>32. В случае внесения изменений в схему теплоснабжения теплоснабжающая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715423" w:rsidRDefault="00715423">
      <w:pPr>
        <w:pStyle w:val="ConsPlusNormal"/>
        <w:spacing w:before="220"/>
        <w:ind w:firstLine="540"/>
        <w:jc w:val="both"/>
      </w:pPr>
      <w:r>
        <w:t>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715423" w:rsidRDefault="00715423">
      <w:pPr>
        <w:pStyle w:val="ConsPlusNormal"/>
        <w:spacing w:before="220"/>
        <w:ind w:firstLine="540"/>
        <w:jc w:val="both"/>
      </w:pPr>
      <w:bookmarkStart w:id="21" w:name="P202"/>
      <w:bookmarkEnd w:id="21"/>
      <w:r>
        <w:t xml:space="preserve">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361">
        <w:r>
          <w:rPr>
            <w:color w:val="0000FF"/>
          </w:rPr>
          <w:t>разделом II</w:t>
        </w:r>
      </w:hyperlink>
      <w:r>
        <w:t xml:space="preserve"> настоящих Правил.</w:t>
      </w:r>
    </w:p>
    <w:p w:rsidR="00715423" w:rsidRDefault="00715423">
      <w:pPr>
        <w:pStyle w:val="ConsPlusNormal"/>
        <w:spacing w:before="220"/>
        <w:ind w:firstLine="540"/>
        <w:jc w:val="both"/>
      </w:pPr>
      <w:bookmarkStart w:id="22" w:name="P203"/>
      <w:bookmarkEnd w:id="22"/>
      <w:r>
        <w:t>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w:t>
      </w:r>
    </w:p>
    <w:p w:rsidR="00715423" w:rsidRDefault="00715423">
      <w:pPr>
        <w:pStyle w:val="ConsPlusNormal"/>
        <w:spacing w:before="220"/>
        <w:ind w:firstLine="540"/>
        <w:jc w:val="both"/>
      </w:pPr>
      <w: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715423" w:rsidRDefault="00715423">
      <w:pPr>
        <w:pStyle w:val="ConsPlusNormal"/>
        <w:spacing w:before="220"/>
        <w:ind w:firstLine="540"/>
        <w:jc w:val="both"/>
      </w:pPr>
      <w:r>
        <w:t>наименование (вид) и местонахождение подключаемого объекта;</w:t>
      </w:r>
    </w:p>
    <w:p w:rsidR="00715423" w:rsidRDefault="00715423">
      <w:pPr>
        <w:pStyle w:val="ConsPlusNormal"/>
        <w:spacing w:before="220"/>
        <w:ind w:firstLine="540"/>
        <w:jc w:val="both"/>
      </w:pPr>
      <w:r>
        <w:t>технические параметры подключаемого объекта с включением (указанием):</w:t>
      </w:r>
    </w:p>
    <w:p w:rsidR="00715423" w:rsidRDefault="00715423">
      <w:pPr>
        <w:pStyle w:val="ConsPlusNormal"/>
        <w:spacing w:before="220"/>
        <w:ind w:firstLine="540"/>
        <w:jc w:val="both"/>
      </w:pPr>
      <w: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715423" w:rsidRDefault="00715423">
      <w:pPr>
        <w:pStyle w:val="ConsPlusNormal"/>
        <w:spacing w:before="220"/>
        <w:ind w:firstLine="540"/>
        <w:jc w:val="both"/>
      </w:pPr>
      <w:r>
        <w:t>вида и параметров теплоносителей (давление и температура);</w:t>
      </w:r>
    </w:p>
    <w:p w:rsidR="00715423" w:rsidRDefault="00715423">
      <w:pPr>
        <w:pStyle w:val="ConsPlusNormal"/>
        <w:spacing w:before="220"/>
        <w:ind w:firstLine="540"/>
        <w:jc w:val="both"/>
      </w:pPr>
      <w:r>
        <w:t>параметров возвращаемого теплоносителя (в случае подключения тепловой нагрузки в паре);</w:t>
      </w:r>
    </w:p>
    <w:p w:rsidR="00715423" w:rsidRDefault="00715423">
      <w:pPr>
        <w:pStyle w:val="ConsPlusNormal"/>
        <w:spacing w:before="220"/>
        <w:ind w:firstLine="540"/>
        <w:jc w:val="both"/>
      </w:pPr>
      <w:r>
        <w:t>режимов теплопотребления для подключаемого объекта;</w:t>
      </w:r>
    </w:p>
    <w:p w:rsidR="00715423" w:rsidRDefault="00715423">
      <w:pPr>
        <w:pStyle w:val="ConsPlusNormal"/>
        <w:spacing w:before="220"/>
        <w:ind w:firstLine="540"/>
        <w:jc w:val="both"/>
      </w:pPr>
      <w:r>
        <w:t>расположения узла учета тепловой энергии и теплоносителей и контроля их качества;</w:t>
      </w:r>
    </w:p>
    <w:p w:rsidR="00715423" w:rsidRDefault="00715423">
      <w:pPr>
        <w:pStyle w:val="ConsPlusNormal"/>
        <w:spacing w:before="220"/>
        <w:ind w:firstLine="540"/>
        <w:jc w:val="both"/>
      </w:pPr>
      <w: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715423" w:rsidRDefault="00715423">
      <w:pPr>
        <w:pStyle w:val="ConsPlusNormal"/>
        <w:spacing w:before="220"/>
        <w:ind w:firstLine="540"/>
        <w:jc w:val="both"/>
      </w:pPr>
      <w:r>
        <w:t>наличия и возможности использования собственных источников тепловой энергии (с указанием их мощностей и режимов работы);</w:t>
      </w:r>
    </w:p>
    <w:p w:rsidR="00715423" w:rsidRDefault="00715423">
      <w:pPr>
        <w:pStyle w:val="ConsPlusNormal"/>
        <w:spacing w:before="220"/>
        <w:ind w:firstLine="540"/>
        <w:jc w:val="both"/>
      </w:pPr>
      <w:r>
        <w:t>правовые основания пользования заявителем подключаемым объектом (при подключении существующего подключаемого объекта);</w:t>
      </w:r>
    </w:p>
    <w:p w:rsidR="00715423" w:rsidRDefault="00715423">
      <w:pPr>
        <w:pStyle w:val="ConsPlusNormal"/>
        <w:spacing w:before="220"/>
        <w:ind w:firstLine="540"/>
        <w:jc w:val="both"/>
      </w:pPr>
      <w: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715423" w:rsidRDefault="00715423">
      <w:pPr>
        <w:pStyle w:val="ConsPlusNormal"/>
        <w:spacing w:before="220"/>
        <w:ind w:firstLine="540"/>
        <w:jc w:val="both"/>
      </w:pPr>
      <w:r>
        <w:t>номер и дата выдачи информации о возможности подключения или технических условий подключения (если они выдавались ранее);</w:t>
      </w:r>
    </w:p>
    <w:p w:rsidR="00715423" w:rsidRDefault="00715423">
      <w:pPr>
        <w:pStyle w:val="ConsPlusNormal"/>
        <w:spacing w:before="220"/>
        <w:ind w:firstLine="540"/>
        <w:jc w:val="both"/>
      </w:pPr>
      <w:r>
        <w:t>планируемые сроки подключения;</w:t>
      </w:r>
    </w:p>
    <w:p w:rsidR="00715423" w:rsidRDefault="00715423">
      <w:pPr>
        <w:pStyle w:val="ConsPlusNormal"/>
        <w:spacing w:before="220"/>
        <w:ind w:firstLine="540"/>
        <w:jc w:val="both"/>
      </w:pPr>
      <w:r>
        <w:t>информация о виде разрешенного использования земельного участка;</w:t>
      </w:r>
    </w:p>
    <w:p w:rsidR="00715423" w:rsidRDefault="00715423">
      <w:pPr>
        <w:pStyle w:val="ConsPlusNormal"/>
        <w:spacing w:before="220"/>
        <w:ind w:firstLine="540"/>
        <w:jc w:val="both"/>
      </w:pPr>
      <w: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715423" w:rsidRDefault="00715423">
      <w:pPr>
        <w:pStyle w:val="ConsPlusNormal"/>
        <w:spacing w:before="220"/>
        <w:ind w:firstLine="540"/>
        <w:jc w:val="both"/>
      </w:pPr>
      <w:r>
        <w:t>В случае подключения комплексной застройки заявитель подает единую заявку на заключение договора о подключении.</w:t>
      </w:r>
    </w:p>
    <w:p w:rsidR="00715423" w:rsidRDefault="00715423">
      <w:pPr>
        <w:pStyle w:val="ConsPlusNormal"/>
        <w:spacing w:before="220"/>
        <w:ind w:firstLine="540"/>
        <w:jc w:val="both"/>
      </w:pPr>
      <w:bookmarkStart w:id="23" w:name="P221"/>
      <w:bookmarkEnd w:id="23"/>
      <w:r>
        <w:t>36. К заявке на заключение договора о подключении прилагаются следующие документы:</w:t>
      </w:r>
    </w:p>
    <w:p w:rsidR="00715423" w:rsidRDefault="00715423">
      <w:pPr>
        <w:pStyle w:val="ConsPlusNormal"/>
        <w:spacing w:before="220"/>
        <w:ind w:firstLine="540"/>
        <w:jc w:val="both"/>
      </w:pPr>
      <w:bookmarkStart w:id="24" w:name="P222"/>
      <w:bookmarkEnd w:id="24"/>
      <w: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715423" w:rsidRDefault="00715423">
      <w:pPr>
        <w:pStyle w:val="ConsPlusNormal"/>
        <w:spacing w:before="220"/>
        <w:ind w:firstLine="540"/>
        <w:jc w:val="both"/>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715423" w:rsidRDefault="00715423">
      <w:pPr>
        <w:pStyle w:val="ConsPlusNormal"/>
        <w:spacing w:before="220"/>
        <w:ind w:firstLine="540"/>
        <w:jc w:val="both"/>
      </w:pPr>
      <w: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715423" w:rsidRDefault="00715423">
      <w:pPr>
        <w:pStyle w:val="ConsPlusNormal"/>
        <w:spacing w:before="220"/>
        <w:ind w:firstLine="540"/>
        <w:jc w:val="both"/>
      </w:pPr>
      <w: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715423" w:rsidRDefault="00715423">
      <w:pPr>
        <w:pStyle w:val="ConsPlusNormal"/>
        <w:spacing w:before="220"/>
        <w:ind w:firstLine="540"/>
        <w:jc w:val="both"/>
      </w:pPr>
      <w: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715423" w:rsidRDefault="00715423">
      <w:pPr>
        <w:pStyle w:val="ConsPlusNormal"/>
        <w:spacing w:before="220"/>
        <w:ind w:firstLine="540"/>
        <w:jc w:val="both"/>
      </w:pPr>
      <w: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715423" w:rsidRDefault="00715423">
      <w:pPr>
        <w:pStyle w:val="ConsPlusNormal"/>
        <w:spacing w:before="220"/>
        <w:ind w:firstLine="540"/>
        <w:jc w:val="both"/>
      </w:pPr>
      <w:bookmarkStart w:id="25" w:name="P228"/>
      <w:bookmarkEnd w:id="25"/>
      <w:r>
        <w:t>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rsidR="00715423" w:rsidRDefault="00715423">
      <w:pPr>
        <w:pStyle w:val="ConsPlusNormal"/>
        <w:spacing w:before="220"/>
        <w:ind w:firstLine="540"/>
        <w:jc w:val="both"/>
      </w:pPr>
      <w:r>
        <w:t xml:space="preserve">Вместо документов, указанных в </w:t>
      </w:r>
      <w:hyperlink w:anchor="P222">
        <w:r>
          <w:rPr>
            <w:color w:val="0000FF"/>
          </w:rPr>
          <w:t>абзаце втором пункта 36</w:t>
        </w:r>
      </w:hyperlink>
      <w:r>
        <w:t xml:space="preserve"> настоящих Правил, прилагаются следующие документы:</w:t>
      </w:r>
    </w:p>
    <w:p w:rsidR="00715423" w:rsidRDefault="00715423">
      <w:pPr>
        <w:pStyle w:val="ConsPlusNormal"/>
        <w:spacing w:before="220"/>
        <w:ind w:firstLine="540"/>
        <w:jc w:val="both"/>
      </w:pPr>
      <w:r>
        <w:t>решение о предварительном согласовании предоставления земельного участка в целях строительства объектов капитального строительства;</w:t>
      </w:r>
    </w:p>
    <w:p w:rsidR="00715423" w:rsidRDefault="00715423">
      <w:pPr>
        <w:pStyle w:val="ConsPlusNormal"/>
        <w:spacing w:before="220"/>
        <w:ind w:firstLine="540"/>
        <w:jc w:val="both"/>
      </w:pPr>
      <w:r>
        <w:t>копия утвержденного проекта межевания территории и (или) градостроительного плана земельного участка, заверенная заявителем;</w:t>
      </w:r>
    </w:p>
    <w:p w:rsidR="00715423" w:rsidRDefault="00715423">
      <w:pPr>
        <w:pStyle w:val="ConsPlusNormal"/>
        <w:spacing w:before="220"/>
        <w:ind w:firstLine="540"/>
        <w:jc w:val="both"/>
      </w:pPr>
      <w:r>
        <w:t>схема расположения земельного участка (земельных участков) на кадастровом плане территории;</w:t>
      </w:r>
    </w:p>
    <w:p w:rsidR="00715423" w:rsidRDefault="00715423">
      <w:pPr>
        <w:pStyle w:val="ConsPlusNormal"/>
        <w:spacing w:before="220"/>
        <w:ind w:firstLine="540"/>
        <w:jc w:val="both"/>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36">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715423" w:rsidRDefault="00715423">
      <w:pPr>
        <w:pStyle w:val="ConsPlusNormal"/>
        <w:spacing w:before="220"/>
        <w:ind w:firstLine="540"/>
        <w:jc w:val="both"/>
      </w:pPr>
      <w:r>
        <w:t>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715423" w:rsidRDefault="00715423">
      <w:pPr>
        <w:pStyle w:val="ConsPlusNormal"/>
        <w:spacing w:before="220"/>
        <w:ind w:firstLine="540"/>
        <w:jc w:val="both"/>
      </w:pPr>
      <w:bookmarkStart w:id="26" w:name="P235"/>
      <w:bookmarkEnd w:id="26"/>
      <w:r>
        <w:t>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rsidR="00715423" w:rsidRDefault="00715423">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w:anchor="P221">
        <w:r>
          <w:rPr>
            <w:color w:val="0000FF"/>
          </w:rPr>
          <w:t>пунктах 36</w:t>
        </w:r>
      </w:hyperlink>
      <w:r>
        <w:t xml:space="preserve"> и </w:t>
      </w:r>
      <w:hyperlink w:anchor="P228">
        <w:r>
          <w:rPr>
            <w:color w:val="0000FF"/>
          </w:rPr>
          <w:t>37</w:t>
        </w:r>
      </w:hyperlink>
      <w:r>
        <w:t xml:space="preserve"> настоящих Правил, в отношении каждого из заявителей и подключаемых объектов капитального строительства.</w:t>
      </w:r>
    </w:p>
    <w:p w:rsidR="00715423" w:rsidRDefault="00715423">
      <w:pPr>
        <w:pStyle w:val="ConsPlusNormal"/>
        <w:spacing w:before="220"/>
        <w:ind w:firstLine="540"/>
        <w:jc w:val="both"/>
      </w:pPr>
      <w:r>
        <w:t>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715423" w:rsidRDefault="00715423">
      <w:pPr>
        <w:pStyle w:val="ConsPlusNormal"/>
        <w:spacing w:before="220"/>
        <w:ind w:firstLine="540"/>
        <w:jc w:val="both"/>
      </w:pPr>
      <w:bookmarkStart w:id="27" w:name="P238"/>
      <w:bookmarkEnd w:id="27"/>
      <w:r>
        <w:t xml:space="preserve">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в течение 60 календарных дней с даты поступления такой заявки обращается в исполнительный орган субъекта Российской Федерации в области государственного регулирования цен (тарифов) в сфере теплоснабжения с заявлением об установлении платы за подключение в индивидуальном порядке с приложением документов и материалов, предусмотренных </w:t>
      </w:r>
      <w:hyperlink r:id="rId37">
        <w:r>
          <w:rPr>
            <w:color w:val="0000FF"/>
          </w:rPr>
          <w:t>пунктом 39(7)</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rsidR="00715423" w:rsidRDefault="00715423">
      <w:pPr>
        <w:pStyle w:val="ConsPlusNormal"/>
        <w:jc w:val="both"/>
      </w:pPr>
      <w:r>
        <w:t xml:space="preserve">(в ред. </w:t>
      </w:r>
      <w:hyperlink r:id="rId38">
        <w:r>
          <w:rPr>
            <w:color w:val="0000FF"/>
          </w:rPr>
          <w:t>Постановления</w:t>
        </w:r>
      </w:hyperlink>
      <w:r>
        <w:t xml:space="preserve"> Правительства РФ от 06.05.2024 N 591)</w:t>
      </w:r>
    </w:p>
    <w:p w:rsidR="00715423" w:rsidRDefault="00715423">
      <w:pPr>
        <w:pStyle w:val="ConsPlusNormal"/>
        <w:spacing w:before="220"/>
        <w:ind w:firstLine="540"/>
        <w:jc w:val="both"/>
      </w:pPr>
      <w:r>
        <w:t xml:space="preserve">39. Установленный в </w:t>
      </w:r>
      <w:hyperlink w:anchor="P235">
        <w:r>
          <w:rPr>
            <w:color w:val="0000FF"/>
          </w:rPr>
          <w:t>пункте 38</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rsidR="00715423" w:rsidRDefault="00715423">
      <w:pPr>
        <w:pStyle w:val="ConsPlusNormal"/>
        <w:spacing w:before="220"/>
        <w:ind w:firstLine="540"/>
        <w:jc w:val="both"/>
      </w:pPr>
      <w:r>
        <w:t>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rsidR="00715423" w:rsidRDefault="00715423">
      <w:pPr>
        <w:pStyle w:val="ConsPlusNormal"/>
        <w:spacing w:before="220"/>
        <w:ind w:firstLine="540"/>
        <w:jc w:val="both"/>
      </w:pPr>
      <w:r>
        <w:t>получено согласие заявителей на заключение с ними одного договора о подключении.</w:t>
      </w:r>
    </w:p>
    <w:p w:rsidR="00715423" w:rsidRDefault="00715423">
      <w:pPr>
        <w:pStyle w:val="ConsPlusNormal"/>
        <w:spacing w:before="220"/>
        <w:ind w:firstLine="540"/>
        <w:jc w:val="both"/>
      </w:pPr>
      <w:r>
        <w:t xml:space="preserve">40. Перечень сведений и документов, предусмотренных </w:t>
      </w:r>
      <w:hyperlink w:anchor="P221">
        <w:r>
          <w:rPr>
            <w:color w:val="0000FF"/>
          </w:rPr>
          <w:t>пунктами 36</w:t>
        </w:r>
      </w:hyperlink>
      <w:r>
        <w:t xml:space="preserve"> и </w:t>
      </w:r>
      <w:hyperlink w:anchor="P228">
        <w:r>
          <w:rPr>
            <w:color w:val="0000FF"/>
          </w:rPr>
          <w:t>37</w:t>
        </w:r>
      </w:hyperlink>
      <w:r>
        <w:t xml:space="preserve"> настоящих Правил, является исчерпывающим.</w:t>
      </w:r>
    </w:p>
    <w:p w:rsidR="00715423" w:rsidRDefault="00715423">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715423" w:rsidRDefault="00715423">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715423" w:rsidRDefault="00715423">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715423" w:rsidRDefault="00715423">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715423" w:rsidRDefault="00715423">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715423" w:rsidRDefault="00715423">
      <w:pPr>
        <w:pStyle w:val="ConsPlusNormal"/>
        <w:spacing w:before="220"/>
        <w:ind w:firstLine="540"/>
        <w:jc w:val="both"/>
      </w:pPr>
      <w:bookmarkStart w:id="28" w:name="P249"/>
      <w:bookmarkEnd w:id="28"/>
      <w:r>
        <w:t xml:space="preserve">41. В случае несоблюдения заявителем требований, предусмотренных </w:t>
      </w:r>
      <w:hyperlink w:anchor="P221">
        <w:r>
          <w:rPr>
            <w:color w:val="0000FF"/>
          </w:rPr>
          <w:t>пунктами 36</w:t>
        </w:r>
      </w:hyperlink>
      <w:r>
        <w:t xml:space="preserve"> и </w:t>
      </w:r>
      <w:hyperlink w:anchor="P228">
        <w:r>
          <w:rPr>
            <w:color w:val="0000FF"/>
          </w:rPr>
          <w:t>37</w:t>
        </w:r>
      </w:hyperlink>
      <w:r>
        <w:t xml:space="preserve">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715423" w:rsidRDefault="00715423">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rsidR="00715423" w:rsidRDefault="00715423">
      <w:pPr>
        <w:pStyle w:val="ConsPlusNormal"/>
        <w:spacing w:before="220"/>
        <w:ind w:firstLine="540"/>
        <w:jc w:val="both"/>
      </w:pPr>
      <w:r>
        <w:t xml:space="preserve">В случае представления сведений и документов, предусмотренных </w:t>
      </w:r>
      <w:hyperlink w:anchor="P221">
        <w:r>
          <w:rPr>
            <w:color w:val="0000FF"/>
          </w:rPr>
          <w:t>пунктами 36</w:t>
        </w:r>
      </w:hyperlink>
      <w:r>
        <w:t xml:space="preserve"> и </w:t>
      </w:r>
      <w:hyperlink w:anchor="P228">
        <w:r>
          <w:rPr>
            <w:color w:val="0000FF"/>
          </w:rPr>
          <w:t>37</w:t>
        </w:r>
      </w:hyperlink>
      <w:r>
        <w:t xml:space="preserve"> настоящих Правил,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w:t>
      </w:r>
      <w:hyperlink w:anchor="P249">
        <w:r>
          <w:rPr>
            <w:color w:val="0000FF"/>
          </w:rPr>
          <w:t>абзаца первого</w:t>
        </w:r>
      </w:hyperlink>
      <w:r>
        <w:t xml:space="preserve"> настоящего пункта) направляет заявителю подписанный проект договора о подключении в 2 экземплярах.</w:t>
      </w:r>
    </w:p>
    <w:p w:rsidR="00715423" w:rsidRDefault="00715423">
      <w:pPr>
        <w:pStyle w:val="ConsPlusNormal"/>
        <w:spacing w:before="220"/>
        <w:ind w:firstLine="540"/>
        <w:jc w:val="both"/>
      </w:pPr>
      <w:bookmarkStart w:id="29" w:name="P252"/>
      <w:bookmarkEnd w:id="29"/>
      <w:r>
        <w:t>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p w:rsidR="00715423" w:rsidRDefault="00715423">
      <w:pPr>
        <w:pStyle w:val="ConsPlusNormal"/>
        <w:spacing w:before="220"/>
        <w:ind w:firstLine="540"/>
        <w:jc w:val="both"/>
      </w:pPr>
      <w:bookmarkStart w:id="30" w:name="P253"/>
      <w:bookmarkEnd w:id="30"/>
      <w: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rsidR="00715423" w:rsidRDefault="00715423">
      <w:pPr>
        <w:pStyle w:val="ConsPlusNormal"/>
        <w:spacing w:before="220"/>
        <w:ind w:firstLine="540"/>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715423" w:rsidRDefault="00715423">
      <w:pPr>
        <w:pStyle w:val="ConsPlusNormal"/>
        <w:spacing w:before="220"/>
        <w:ind w:firstLine="540"/>
        <w:jc w:val="both"/>
      </w:pPr>
      <w:r>
        <w:t>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715423" w:rsidRDefault="00715423">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715423" w:rsidRDefault="00715423">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715423" w:rsidRDefault="00715423">
      <w:pPr>
        <w:pStyle w:val="ConsPlusNormal"/>
        <w:spacing w:before="220"/>
        <w:ind w:firstLine="540"/>
        <w:jc w:val="both"/>
      </w:pPr>
      <w:r>
        <w:t>43. Договор о подключении заключается в простой письменной форме в 2 экземплярах - по одному экземпляру для каждой из сторон.</w:t>
      </w:r>
    </w:p>
    <w:p w:rsidR="00715423" w:rsidRDefault="00715423">
      <w:pPr>
        <w:pStyle w:val="ConsPlusNormal"/>
        <w:spacing w:before="220"/>
        <w:ind w:firstLine="540"/>
        <w:jc w:val="both"/>
      </w:pPr>
      <w:r>
        <w:t>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законодательству Российской Федерации.</w:t>
      </w:r>
    </w:p>
    <w:p w:rsidR="00715423" w:rsidRDefault="00715423">
      <w:pPr>
        <w:pStyle w:val="ConsPlusNormal"/>
        <w:spacing w:before="220"/>
        <w:ind w:firstLine="540"/>
        <w:jc w:val="both"/>
      </w:pPr>
      <w:r>
        <w:t>В ценовых зонах теплоснабжения договор о подключении заключается по типовой форме 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
    <w:p w:rsidR="00715423" w:rsidRDefault="00715423">
      <w:pPr>
        <w:pStyle w:val="ConsPlusNormal"/>
        <w:spacing w:before="220"/>
        <w:ind w:firstLine="540"/>
        <w:jc w:val="both"/>
      </w:pPr>
      <w:bookmarkStart w:id="31" w:name="P261"/>
      <w:bookmarkEnd w:id="31"/>
      <w:r>
        <w:t>44. Договор о подключении содержит следующие существенные условия:</w:t>
      </w:r>
    </w:p>
    <w:p w:rsidR="00715423" w:rsidRDefault="00715423">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715423" w:rsidRDefault="00715423">
      <w:pPr>
        <w:pStyle w:val="ConsPlusNormal"/>
        <w:spacing w:before="220"/>
        <w:ind w:firstLine="540"/>
        <w:jc w:val="both"/>
      </w:pPr>
      <w:r>
        <w:t xml:space="preserve">дата подключения, определенная в соответствии с </w:t>
      </w:r>
      <w:hyperlink w:anchor="P320">
        <w:r>
          <w:rPr>
            <w:color w:val="0000FF"/>
          </w:rPr>
          <w:t>пунктом 55</w:t>
        </w:r>
      </w:hyperlink>
      <w:r>
        <w:t xml:space="preserve"> настоящих Правил;</w:t>
      </w:r>
    </w:p>
    <w:p w:rsidR="00715423" w:rsidRDefault="00715423">
      <w:pPr>
        <w:pStyle w:val="ConsPlusNormal"/>
        <w:spacing w:before="220"/>
        <w:ind w:firstLine="540"/>
        <w:jc w:val="both"/>
      </w:pPr>
      <w:r>
        <w:t>размер платы за подключение (в том числе с приложением расчета указанной платы);</w:t>
      </w:r>
    </w:p>
    <w:p w:rsidR="00715423" w:rsidRDefault="00715423">
      <w:pPr>
        <w:pStyle w:val="ConsPlusNormal"/>
        <w:spacing w:before="220"/>
        <w:ind w:firstLine="540"/>
        <w:jc w:val="both"/>
      </w:pPr>
      <w:r>
        <w:t>порядок и сроки внесения заявителем платы за подключение;</w:t>
      </w:r>
    </w:p>
    <w:p w:rsidR="00715423" w:rsidRDefault="00715423">
      <w:pPr>
        <w:pStyle w:val="ConsPlusNormal"/>
        <w:spacing w:before="220"/>
        <w:ind w:firstLine="540"/>
        <w:jc w:val="both"/>
      </w:pPr>
      <w:r>
        <w:t>размер и виды тепловой нагрузки подключаемого объекта с указанием:</w:t>
      </w:r>
    </w:p>
    <w:p w:rsidR="00715423" w:rsidRDefault="00715423">
      <w:pPr>
        <w:pStyle w:val="ConsPlusNormal"/>
        <w:spacing w:before="220"/>
        <w:ind w:firstLine="540"/>
        <w:jc w:val="both"/>
      </w:pPr>
      <w: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715423" w:rsidRDefault="00715423">
      <w:pPr>
        <w:pStyle w:val="ConsPlusNormal"/>
        <w:spacing w:before="220"/>
        <w:ind w:firstLine="540"/>
        <w:jc w:val="both"/>
      </w:pPr>
      <w: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715423" w:rsidRDefault="00715423">
      <w:pPr>
        <w:pStyle w:val="ConsPlusNormal"/>
        <w:spacing w:before="220"/>
        <w:ind w:firstLine="540"/>
        <w:jc w:val="both"/>
      </w:pPr>
      <w:r>
        <w:t>условий и параметров возвращаемого теплоносителя (в случае подключения тепловой нагрузки в паре);</w:t>
      </w:r>
    </w:p>
    <w:p w:rsidR="00715423" w:rsidRDefault="00715423">
      <w:pPr>
        <w:pStyle w:val="ConsPlusNormal"/>
        <w:spacing w:before="220"/>
        <w:ind w:firstLine="540"/>
        <w:jc w:val="both"/>
      </w:pPr>
      <w:r>
        <w:t>местоположения точек подключения;</w:t>
      </w:r>
    </w:p>
    <w:p w:rsidR="00715423" w:rsidRDefault="00715423">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715423" w:rsidRDefault="00715423">
      <w:pPr>
        <w:pStyle w:val="ConsPlusNormal"/>
        <w:spacing w:before="220"/>
        <w:ind w:firstLine="540"/>
        <w:jc w:val="both"/>
      </w:pPr>
      <w: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715423" w:rsidRDefault="00715423">
      <w:pPr>
        <w:pStyle w:val="ConsPlusNormal"/>
        <w:spacing w:before="220"/>
        <w:ind w:firstLine="540"/>
        <w:jc w:val="both"/>
      </w:pPr>
      <w: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715423" w:rsidRDefault="00715423">
      <w:pPr>
        <w:pStyle w:val="ConsPlusNormal"/>
        <w:spacing w:before="220"/>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715423" w:rsidRDefault="00715423">
      <w:pPr>
        <w:pStyle w:val="ConsPlusNormal"/>
        <w:spacing w:before="220"/>
        <w:ind w:firstLine="540"/>
        <w:jc w:val="both"/>
      </w:pPr>
      <w:r>
        <w:t>границы эксплуатационной ответственности теплоснабжающей организации, теплосетевой организации и заявителя;</w:t>
      </w:r>
    </w:p>
    <w:p w:rsidR="00715423" w:rsidRDefault="00715423">
      <w:pPr>
        <w:pStyle w:val="ConsPlusNormal"/>
        <w:spacing w:before="220"/>
        <w:ind w:firstLine="540"/>
        <w:jc w:val="both"/>
      </w:pPr>
      <w:r>
        <w:t>ответственность сторон за неисполнение либо за ненадлежащее исполнение договора о подключении:</w:t>
      </w:r>
    </w:p>
    <w:p w:rsidR="00715423" w:rsidRDefault="00715423">
      <w:pPr>
        <w:pStyle w:val="ConsPlusNormal"/>
        <w:spacing w:before="220"/>
        <w:ind w:firstLine="540"/>
        <w:jc w:val="both"/>
      </w:pPr>
      <w:r>
        <w:t>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715423" w:rsidRDefault="00715423">
      <w:pPr>
        <w:pStyle w:val="ConsPlusNormal"/>
        <w:spacing w:before="220"/>
        <w:ind w:firstLine="540"/>
        <w:jc w:val="both"/>
      </w:pPr>
      <w:bookmarkStart w:id="32" w:name="P278"/>
      <w:bookmarkEnd w:id="32"/>
      <w: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715423" w:rsidRDefault="00715423">
      <w:pPr>
        <w:pStyle w:val="ConsPlusNormal"/>
        <w:spacing w:before="220"/>
        <w:ind w:firstLine="540"/>
        <w:jc w:val="both"/>
      </w:pPr>
      <w: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715423" w:rsidRDefault="00715423">
      <w:pPr>
        <w:pStyle w:val="ConsPlusNormal"/>
        <w:spacing w:before="220"/>
        <w:ind w:firstLine="540"/>
        <w:jc w:val="both"/>
      </w:pPr>
      <w:r>
        <w:t xml:space="preserve">право исполнителя в одностороннем порядке отказаться от исполнения договора о подключении в соответствии с условиями, указанными в </w:t>
      </w:r>
      <w:hyperlink w:anchor="P333">
        <w:r>
          <w:rPr>
            <w:color w:val="0000FF"/>
          </w:rPr>
          <w:t>абзаце четвертом пункта 58</w:t>
        </w:r>
      </w:hyperlink>
      <w:r>
        <w:t xml:space="preserve"> настоящих Правил:</w:t>
      </w:r>
    </w:p>
    <w:p w:rsidR="00715423" w:rsidRDefault="00715423">
      <w:pPr>
        <w:pStyle w:val="ConsPlusNormal"/>
        <w:spacing w:before="220"/>
        <w:ind w:firstLine="540"/>
        <w:jc w:val="both"/>
      </w:pPr>
      <w: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w:anchor="P319">
        <w:r>
          <w:rPr>
            <w:color w:val="0000FF"/>
          </w:rPr>
          <w:t>пунктом 54</w:t>
        </w:r>
      </w:hyperlink>
      <w:r>
        <w:t xml:space="preserve">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715423" w:rsidRDefault="00715423">
      <w:pPr>
        <w:pStyle w:val="ConsPlusNormal"/>
        <w:spacing w:before="220"/>
        <w:ind w:firstLine="540"/>
        <w:jc w:val="both"/>
      </w:pPr>
      <w:r>
        <w:t>в случае нарушение заявителем установленного договором о подключении срока выполнения мероприятий по подключению более чем на 12 месяцев;</w:t>
      </w:r>
    </w:p>
    <w:p w:rsidR="00715423" w:rsidRDefault="00715423">
      <w:pPr>
        <w:pStyle w:val="ConsPlusNormal"/>
        <w:spacing w:before="220"/>
        <w:ind w:firstLine="540"/>
        <w:jc w:val="both"/>
      </w:pPr>
      <w:r>
        <w:t xml:space="preserve">в случае нарушения заявителем срока, указанного в </w:t>
      </w:r>
      <w:hyperlink w:anchor="P286">
        <w:r>
          <w:rPr>
            <w:color w:val="0000FF"/>
          </w:rPr>
          <w:t>пункте 46</w:t>
        </w:r>
      </w:hyperlink>
      <w:r>
        <w:t xml:space="preserve"> настоящих Правил;</w:t>
      </w:r>
    </w:p>
    <w:p w:rsidR="00715423" w:rsidRDefault="00715423">
      <w:pPr>
        <w:pStyle w:val="ConsPlusNormal"/>
        <w:spacing w:before="220"/>
        <w:ind w:firstLine="540"/>
        <w:jc w:val="both"/>
      </w:pPr>
      <w:r>
        <w:t xml:space="preserve">технические условия подключения, указанные в </w:t>
      </w:r>
      <w:hyperlink w:anchor="P134">
        <w:r>
          <w:rPr>
            <w:color w:val="0000FF"/>
          </w:rPr>
          <w:t>пункте 17</w:t>
        </w:r>
      </w:hyperlink>
      <w:r>
        <w:t xml:space="preserve"> настоящих Правил.</w:t>
      </w:r>
    </w:p>
    <w:p w:rsidR="00715423" w:rsidRDefault="00715423">
      <w:pPr>
        <w:pStyle w:val="ConsPlusNormal"/>
        <w:spacing w:before="220"/>
        <w:ind w:firstLine="540"/>
        <w:jc w:val="both"/>
      </w:pPr>
      <w:bookmarkStart w:id="33" w:name="P285"/>
      <w:bookmarkEnd w:id="33"/>
      <w:r>
        <w:t>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715423" w:rsidRDefault="00715423">
      <w:pPr>
        <w:pStyle w:val="ConsPlusNormal"/>
        <w:spacing w:before="220"/>
        <w:ind w:firstLine="540"/>
        <w:jc w:val="both"/>
      </w:pPr>
      <w:bookmarkStart w:id="34" w:name="P286"/>
      <w:bookmarkEnd w:id="34"/>
      <w:r>
        <w:t>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rsidR="00715423" w:rsidRDefault="00715423">
      <w:pPr>
        <w:pStyle w:val="ConsPlusNormal"/>
        <w:spacing w:before="220"/>
        <w:ind w:firstLine="540"/>
        <w:jc w:val="both"/>
      </w:pPr>
      <w:r>
        <w:t>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rsidR="00715423" w:rsidRDefault="00715423">
      <w:pPr>
        <w:pStyle w:val="ConsPlusNormal"/>
        <w:spacing w:before="220"/>
        <w:ind w:firstLine="540"/>
        <w:jc w:val="both"/>
      </w:pPr>
      <w: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15423" w:rsidRDefault="00715423">
      <w:pPr>
        <w:pStyle w:val="ConsPlusNormal"/>
        <w:spacing w:before="220"/>
        <w:ind w:firstLine="540"/>
        <w:jc w:val="both"/>
      </w:pPr>
      <w: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715423" w:rsidRDefault="00715423">
      <w:pPr>
        <w:pStyle w:val="ConsPlusNormal"/>
        <w:spacing w:before="220"/>
        <w:ind w:firstLine="540"/>
        <w:jc w:val="both"/>
      </w:pPr>
      <w:r>
        <w:t>получение необходимых для выполнения мероприятий разрешений.</w:t>
      </w:r>
    </w:p>
    <w:p w:rsidR="00715423" w:rsidRDefault="00715423">
      <w:pPr>
        <w:pStyle w:val="ConsPlusNormal"/>
        <w:spacing w:before="220"/>
        <w:ind w:firstLine="540"/>
        <w:jc w:val="both"/>
      </w:pPr>
      <w:r>
        <w:t>48.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715423" w:rsidRDefault="00715423">
      <w:pPr>
        <w:pStyle w:val="ConsPlusNormal"/>
        <w:spacing w:before="220"/>
        <w:ind w:firstLine="540"/>
        <w:jc w:val="both"/>
      </w:pPr>
      <w:r>
        <w:t>разработку исполнителем проектной документации в соответствии с условиями договора о подключении;</w:t>
      </w:r>
    </w:p>
    <w:p w:rsidR="00715423" w:rsidRDefault="00715423">
      <w:pPr>
        <w:pStyle w:val="ConsPlusNormal"/>
        <w:spacing w:before="220"/>
        <w:ind w:firstLine="540"/>
        <w:jc w:val="both"/>
      </w:pPr>
      <w: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715423" w:rsidRDefault="00715423">
      <w:pPr>
        <w:pStyle w:val="ConsPlusNormal"/>
        <w:spacing w:before="220"/>
        <w:ind w:firstLine="540"/>
        <w:jc w:val="both"/>
      </w:pPr>
      <w:r>
        <w:t>осуществление исполнителем фактического подключения объекта к системе теплоснабжения.</w:t>
      </w:r>
    </w:p>
    <w:p w:rsidR="00715423" w:rsidRDefault="00715423">
      <w:pPr>
        <w:pStyle w:val="ConsPlusNormal"/>
        <w:spacing w:before="220"/>
        <w:ind w:firstLine="540"/>
        <w:jc w:val="both"/>
      </w:pPr>
      <w:bookmarkStart w:id="35" w:name="P295"/>
      <w:bookmarkEnd w:id="35"/>
      <w:r>
        <w:t>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p w:rsidR="00715423" w:rsidRDefault="00715423">
      <w:pPr>
        <w:pStyle w:val="ConsPlusNormal"/>
        <w:spacing w:before="220"/>
        <w:ind w:firstLine="540"/>
        <w:jc w:val="both"/>
      </w:pPr>
      <w:bookmarkStart w:id="36" w:name="P296"/>
      <w:bookmarkEnd w:id="36"/>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715423" w:rsidRDefault="00715423">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95">
        <w:r>
          <w:rPr>
            <w:color w:val="0000FF"/>
          </w:rPr>
          <w:t>абзаце первом</w:t>
        </w:r>
      </w:hyperlink>
      <w:r>
        <w:t xml:space="preserve"> и (или) </w:t>
      </w:r>
      <w:hyperlink w:anchor="P296">
        <w:r>
          <w:rPr>
            <w:color w:val="0000FF"/>
          </w:rPr>
          <w:t>абзаце втором</w:t>
        </w:r>
      </w:hyperlink>
      <w:r>
        <w:t xml:space="preserve"> настоящего пункта, не позднее 15 дней с даты заключения договора о подключении.</w:t>
      </w:r>
    </w:p>
    <w:p w:rsidR="00715423" w:rsidRDefault="00715423">
      <w:pPr>
        <w:pStyle w:val="ConsPlusNormal"/>
        <w:spacing w:before="220"/>
        <w:ind w:firstLine="540"/>
        <w:jc w:val="both"/>
      </w:pPr>
      <w:bookmarkStart w:id="37" w:name="P298"/>
      <w:bookmarkEnd w:id="37"/>
      <w:r>
        <w:t xml:space="preserve">В случаях, указанных в </w:t>
      </w:r>
      <w:hyperlink w:anchor="P295">
        <w:r>
          <w:rPr>
            <w:color w:val="0000FF"/>
          </w:rPr>
          <w:t>абзацах первом</w:t>
        </w:r>
      </w:hyperlink>
      <w:r>
        <w:t xml:space="preserve"> и </w:t>
      </w:r>
      <w:hyperlink w:anchor="P296">
        <w:r>
          <w:rPr>
            <w:color w:val="0000FF"/>
          </w:rPr>
          <w:t>втором</w:t>
        </w:r>
      </w:hyperlink>
      <w:r>
        <w:t xml:space="preserve">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rsidR="00715423" w:rsidRDefault="00715423">
      <w:pPr>
        <w:pStyle w:val="ConsPlusNormal"/>
        <w:spacing w:before="22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rsidR="00715423" w:rsidRDefault="00715423">
      <w:pPr>
        <w:pStyle w:val="ConsPlusNormal"/>
        <w:spacing w:before="220"/>
        <w:ind w:firstLine="540"/>
        <w:jc w:val="both"/>
      </w:pPr>
      <w: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715423" w:rsidRDefault="00715423">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715423" w:rsidRDefault="00715423">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715423" w:rsidRDefault="00715423">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rsidR="00715423" w:rsidRDefault="00715423">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гражданско-правового характера, указанного в </w:t>
      </w:r>
      <w:hyperlink w:anchor="P298">
        <w:r>
          <w:rPr>
            <w:color w:val="0000FF"/>
          </w:rPr>
          <w:t>абзаце четвертом</w:t>
        </w:r>
      </w:hyperlink>
      <w:r>
        <w:t xml:space="preserve">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rsidR="00715423" w:rsidRDefault="00715423">
      <w:pPr>
        <w:pStyle w:val="ConsPlusNormal"/>
        <w:spacing w:before="220"/>
        <w:ind w:firstLine="540"/>
        <w:jc w:val="both"/>
      </w:pPr>
      <w:r>
        <w:t>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rsidR="00715423" w:rsidRDefault="00715423">
      <w:pPr>
        <w:pStyle w:val="ConsPlusNormal"/>
        <w:spacing w:before="220"/>
        <w:ind w:firstLine="540"/>
        <w:jc w:val="both"/>
      </w:pPr>
      <w: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715423" w:rsidRDefault="00715423">
      <w:pPr>
        <w:pStyle w:val="ConsPlusNormal"/>
        <w:spacing w:before="220"/>
        <w:ind w:firstLine="540"/>
        <w:jc w:val="both"/>
      </w:pPr>
      <w:bookmarkStart w:id="38" w:name="P307"/>
      <w:bookmarkEnd w:id="38"/>
      <w:r>
        <w:t xml:space="preserve">51. Плата за подключение определяется в соответствии с </w:t>
      </w:r>
      <w:hyperlink r:id="rId39">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715423" w:rsidRDefault="00715423">
      <w:pPr>
        <w:pStyle w:val="ConsPlusNormal"/>
        <w:spacing w:before="220"/>
        <w:ind w:firstLine="540"/>
        <w:jc w:val="both"/>
      </w:pPr>
      <w:bookmarkStart w:id="39" w:name="P308"/>
      <w:bookmarkEnd w:id="39"/>
      <w:r>
        <w:t>52. Внесение заявителем платы за подключение осуществляется в следующем порядке:</w:t>
      </w:r>
    </w:p>
    <w:p w:rsidR="00715423" w:rsidRDefault="00715423">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715423" w:rsidRDefault="00715423">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715423" w:rsidRDefault="00715423">
      <w:pPr>
        <w:pStyle w:val="ConsPlusNormal"/>
        <w:spacing w:before="220"/>
        <w:ind w:firstLine="540"/>
        <w:jc w:val="both"/>
      </w:pPr>
      <w: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hyperlink w:anchor="P164">
        <w:r>
          <w:rPr>
            <w:color w:val="0000FF"/>
          </w:rPr>
          <w:t>абзацем седьмым пункта 23</w:t>
        </w:r>
      </w:hyperlink>
      <w:r>
        <w:t xml:space="preserve"> настоящих Правил, но не позднее дня подписания сторонами акта о подключении;</w:t>
      </w:r>
    </w:p>
    <w:p w:rsidR="00715423" w:rsidRDefault="00715423">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715423" w:rsidRDefault="00715423">
      <w:pPr>
        <w:pStyle w:val="ConsPlusNormal"/>
        <w:spacing w:before="220"/>
        <w:ind w:firstLine="540"/>
        <w:jc w:val="both"/>
      </w:pPr>
      <w:r>
        <w:t>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715423" w:rsidRDefault="00715423">
      <w:pPr>
        <w:pStyle w:val="ConsPlusNormal"/>
        <w:spacing w:before="220"/>
        <w:ind w:firstLine="540"/>
        <w:jc w:val="both"/>
      </w:pPr>
      <w:r>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715423" w:rsidRDefault="00715423">
      <w:pPr>
        <w:pStyle w:val="ConsPlusNormal"/>
        <w:spacing w:before="220"/>
        <w:ind w:firstLine="540"/>
        <w:jc w:val="both"/>
      </w:pPr>
      <w:r>
        <w:t xml:space="preserve">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w:t>
      </w:r>
      <w:hyperlink w:anchor="P94">
        <w:r>
          <w:rPr>
            <w:color w:val="0000FF"/>
          </w:rPr>
          <w:t>пунктами 6</w:t>
        </w:r>
      </w:hyperlink>
      <w:r>
        <w:t xml:space="preserve">, </w:t>
      </w:r>
      <w:hyperlink w:anchor="P99">
        <w:r>
          <w:rPr>
            <w:color w:val="0000FF"/>
          </w:rPr>
          <w:t>7</w:t>
        </w:r>
      </w:hyperlink>
      <w:r>
        <w:t xml:space="preserve"> и </w:t>
      </w:r>
      <w:hyperlink w:anchor="P188">
        <w:r>
          <w:rPr>
            <w:color w:val="0000FF"/>
          </w:rPr>
          <w:t>27</w:t>
        </w:r>
      </w:hyperlink>
      <w:r>
        <w:t xml:space="preserve"> настоящих Правил.</w:t>
      </w:r>
    </w:p>
    <w:p w:rsidR="00715423" w:rsidRDefault="00715423">
      <w:pPr>
        <w:pStyle w:val="ConsPlusNormal"/>
        <w:spacing w:before="220"/>
        <w:ind w:firstLine="540"/>
        <w:jc w:val="both"/>
      </w:pPr>
      <w:bookmarkStart w:id="40" w:name="P316"/>
      <w:bookmarkEnd w:id="40"/>
      <w:r>
        <w:t xml:space="preserve">53. В случае если заявитель не внес очередной платеж в порядке, установленном </w:t>
      </w:r>
      <w:hyperlink w:anchor="P308">
        <w:r>
          <w:rPr>
            <w:color w:val="0000FF"/>
          </w:rPr>
          <w:t>пунктом 52</w:t>
        </w:r>
      </w:hyperlink>
      <w: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rsidR="00715423" w:rsidRDefault="00715423">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715423" w:rsidRDefault="00715423">
      <w:pPr>
        <w:pStyle w:val="ConsPlusNormal"/>
        <w:spacing w:before="220"/>
        <w:ind w:firstLine="540"/>
        <w:jc w:val="both"/>
      </w:pPr>
      <w:r>
        <w:t xml:space="preserve">Отсутствие (неполная оплата) платежей по договору о подключении, вносимых в соответствии с </w:t>
      </w:r>
      <w:hyperlink w:anchor="P308">
        <w:r>
          <w:rPr>
            <w:color w:val="0000FF"/>
          </w:rPr>
          <w:t>пунктом 52</w:t>
        </w:r>
      </w:hyperlink>
      <w:r>
        <w:t xml:space="preserve"> настоящих Правил до дня подписания сторонами акта о подключении, является основанием для отказа в выдаче исполнителем акта о подключении объекта.</w:t>
      </w:r>
    </w:p>
    <w:p w:rsidR="00715423" w:rsidRDefault="00715423">
      <w:pPr>
        <w:pStyle w:val="ConsPlusNormal"/>
        <w:spacing w:before="220"/>
        <w:ind w:firstLine="540"/>
        <w:jc w:val="both"/>
      </w:pPr>
      <w:bookmarkStart w:id="41" w:name="P319"/>
      <w:bookmarkEnd w:id="41"/>
      <w:r>
        <w:t>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15423" w:rsidRDefault="00715423">
      <w:pPr>
        <w:pStyle w:val="ConsPlusNormal"/>
        <w:spacing w:before="220"/>
        <w:ind w:firstLine="540"/>
        <w:jc w:val="both"/>
      </w:pPr>
      <w:bookmarkStart w:id="42" w:name="P320"/>
      <w:bookmarkEnd w:id="42"/>
      <w:r>
        <w:t>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rsidR="00715423" w:rsidRDefault="00715423">
      <w:pPr>
        <w:pStyle w:val="ConsPlusNormal"/>
        <w:spacing w:before="220"/>
        <w:ind w:firstLine="540"/>
        <w:jc w:val="both"/>
      </w:pPr>
      <w: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rsidR="00715423" w:rsidRDefault="00715423">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rsidR="00715423" w:rsidRDefault="00715423">
      <w:pPr>
        <w:pStyle w:val="ConsPlusNormal"/>
        <w:spacing w:before="220"/>
        <w:ind w:firstLine="540"/>
        <w:jc w:val="both"/>
      </w:pPr>
      <w: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w:anchor="P99">
        <w:r>
          <w:rPr>
            <w:color w:val="0000FF"/>
          </w:rPr>
          <w:t>пунктами 7</w:t>
        </w:r>
      </w:hyperlink>
      <w:r>
        <w:t xml:space="preserve">, </w:t>
      </w:r>
      <w:hyperlink w:anchor="P286">
        <w:r>
          <w:rPr>
            <w:color w:val="0000FF"/>
          </w:rPr>
          <w:t>46</w:t>
        </w:r>
      </w:hyperlink>
      <w:r>
        <w:t xml:space="preserve">, </w:t>
      </w:r>
      <w:hyperlink w:anchor="P316">
        <w:r>
          <w:rPr>
            <w:color w:val="0000FF"/>
          </w:rPr>
          <w:t>53</w:t>
        </w:r>
      </w:hyperlink>
      <w:r>
        <w:t xml:space="preserve"> и </w:t>
      </w:r>
      <w:hyperlink w:anchor="P332">
        <w:r>
          <w:rPr>
            <w:color w:val="0000FF"/>
          </w:rPr>
          <w:t>абзацем третьим пункта 58</w:t>
        </w:r>
      </w:hyperlink>
      <w:r>
        <w:t xml:space="preserve"> настоящих Правил.</w:t>
      </w:r>
    </w:p>
    <w:p w:rsidR="00715423" w:rsidRDefault="00715423">
      <w:pPr>
        <w:pStyle w:val="ConsPlusNormal"/>
        <w:spacing w:before="220"/>
        <w:ind w:firstLine="540"/>
        <w:jc w:val="both"/>
      </w:pPr>
      <w:r>
        <w:t>56. При исполнении договора о подключении исполнитель обязан:</w:t>
      </w:r>
    </w:p>
    <w:p w:rsidR="00715423" w:rsidRDefault="00715423">
      <w:pPr>
        <w:pStyle w:val="ConsPlusNormal"/>
        <w:spacing w:before="220"/>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715423" w:rsidRDefault="00715423">
      <w:pPr>
        <w:pStyle w:val="ConsPlusNormal"/>
        <w:spacing w:before="220"/>
        <w:ind w:firstLine="540"/>
        <w:jc w:val="both"/>
      </w:pPr>
      <w: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715423" w:rsidRDefault="00715423">
      <w:pPr>
        <w:pStyle w:val="ConsPlusNormal"/>
        <w:spacing w:before="220"/>
        <w:ind w:firstLine="540"/>
        <w:jc w:val="both"/>
      </w:pPr>
      <w: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715423" w:rsidRDefault="00715423">
      <w:pPr>
        <w:pStyle w:val="ConsPlusNormal"/>
        <w:spacing w:before="220"/>
        <w:ind w:firstLine="540"/>
        <w:jc w:val="both"/>
      </w:pPr>
      <w: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715423" w:rsidRDefault="00715423">
      <w:pPr>
        <w:pStyle w:val="ConsPlusNormal"/>
        <w:spacing w:before="220"/>
        <w:ind w:firstLine="540"/>
        <w:jc w:val="both"/>
      </w:pPr>
      <w:r>
        <w:t>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715423" w:rsidRDefault="00715423">
      <w:pPr>
        <w:pStyle w:val="ConsPlusNormal"/>
        <w:spacing w:before="220"/>
        <w:ind w:firstLine="540"/>
        <w:jc w:val="both"/>
      </w:pPr>
      <w:r>
        <w:t>58. При исполнении договора о подключении исполнитель имеет право:</w:t>
      </w:r>
    </w:p>
    <w:p w:rsidR="00715423" w:rsidRDefault="00715423">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715423" w:rsidRDefault="00715423">
      <w:pPr>
        <w:pStyle w:val="ConsPlusNormal"/>
        <w:spacing w:before="220"/>
        <w:ind w:firstLine="540"/>
        <w:jc w:val="both"/>
      </w:pPr>
      <w:bookmarkStart w:id="43" w:name="P332"/>
      <w:bookmarkEnd w:id="43"/>
      <w: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w:t>
      </w:r>
      <w:hyperlink w:anchor="P338">
        <w:r>
          <w:rPr>
            <w:color w:val="0000FF"/>
          </w:rPr>
          <w:t>абзаце третьем пункта 59</w:t>
        </w:r>
      </w:hyperlink>
      <w:r>
        <w:t xml:space="preserve">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715423" w:rsidRDefault="00715423">
      <w:pPr>
        <w:pStyle w:val="ConsPlusNormal"/>
        <w:spacing w:before="220"/>
        <w:ind w:firstLine="540"/>
        <w:jc w:val="both"/>
      </w:pPr>
      <w:bookmarkStart w:id="44" w:name="P333"/>
      <w:bookmarkEnd w:id="44"/>
      <w: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w:anchor="P278">
        <w:r>
          <w:rPr>
            <w:color w:val="0000FF"/>
          </w:rPr>
          <w:t>абзацем восемнадцатым пункта 44</w:t>
        </w:r>
      </w:hyperlink>
      <w:r>
        <w:t xml:space="preserve"> и </w:t>
      </w:r>
      <w:hyperlink w:anchor="P319">
        <w:r>
          <w:rPr>
            <w:color w:val="0000FF"/>
          </w:rPr>
          <w:t>пунктом 54</w:t>
        </w:r>
      </w:hyperlink>
      <w:r>
        <w:t xml:space="preserve">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715423" w:rsidRDefault="00715423">
      <w:pPr>
        <w:pStyle w:val="ConsPlusNormal"/>
        <w:spacing w:before="220"/>
        <w:ind w:firstLine="540"/>
        <w:jc w:val="both"/>
      </w:pPr>
      <w: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715423" w:rsidRDefault="00715423">
      <w:pPr>
        <w:pStyle w:val="ConsPlusNormal"/>
        <w:spacing w:before="220"/>
        <w:ind w:firstLine="540"/>
        <w:jc w:val="both"/>
      </w:pPr>
      <w:r>
        <w:t>не выдавать акт о подключении до даты получения платы за подключение в соответствии с условиями договора о подключении.</w:t>
      </w:r>
    </w:p>
    <w:p w:rsidR="00715423" w:rsidRDefault="00715423">
      <w:pPr>
        <w:pStyle w:val="ConsPlusNormal"/>
        <w:spacing w:before="220"/>
        <w:ind w:firstLine="540"/>
        <w:jc w:val="both"/>
      </w:pPr>
      <w:r>
        <w:t>59. При исполнении договора о подключении заявитель обязан:</w:t>
      </w:r>
    </w:p>
    <w:p w:rsidR="00715423" w:rsidRDefault="00715423">
      <w:pPr>
        <w:pStyle w:val="ConsPlusNormal"/>
        <w:spacing w:before="220"/>
        <w:ind w:firstLine="540"/>
        <w:jc w:val="both"/>
      </w:pPr>
      <w:r>
        <w:t>представить и согласовать с исполнителем график производства работ по подключению;</w:t>
      </w:r>
    </w:p>
    <w:p w:rsidR="00715423" w:rsidRDefault="00715423">
      <w:pPr>
        <w:pStyle w:val="ConsPlusNormal"/>
        <w:spacing w:before="220"/>
        <w:ind w:firstLine="540"/>
        <w:jc w:val="both"/>
      </w:pPr>
      <w:bookmarkStart w:id="45" w:name="P338"/>
      <w:bookmarkEnd w:id="45"/>
      <w: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715423" w:rsidRDefault="00715423">
      <w:pPr>
        <w:pStyle w:val="ConsPlusNormal"/>
        <w:spacing w:before="220"/>
        <w:ind w:firstLine="540"/>
        <w:jc w:val="both"/>
      </w:pPr>
      <w: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715423" w:rsidRDefault="00715423">
      <w:pPr>
        <w:pStyle w:val="ConsPlusNormal"/>
        <w:spacing w:before="220"/>
        <w:ind w:firstLine="540"/>
        <w:jc w:val="both"/>
      </w:pPr>
      <w: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715423" w:rsidRDefault="00715423">
      <w:pPr>
        <w:pStyle w:val="ConsPlusNormal"/>
        <w:spacing w:before="220"/>
        <w:ind w:firstLine="540"/>
        <w:jc w:val="both"/>
      </w:pPr>
      <w: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715423" w:rsidRDefault="00715423">
      <w:pPr>
        <w:pStyle w:val="ConsPlusNormal"/>
        <w:spacing w:before="220"/>
        <w:ind w:firstLine="540"/>
        <w:jc w:val="both"/>
      </w:pPr>
      <w: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715423" w:rsidRDefault="00715423">
      <w:pPr>
        <w:pStyle w:val="ConsPlusNormal"/>
        <w:spacing w:before="220"/>
        <w:ind w:firstLine="540"/>
        <w:jc w:val="both"/>
      </w:pPr>
      <w: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715423" w:rsidRDefault="00715423">
      <w:pPr>
        <w:pStyle w:val="ConsPlusNormal"/>
        <w:spacing w:before="220"/>
        <w:ind w:firstLine="540"/>
        <w:jc w:val="both"/>
      </w:pPr>
      <w:r>
        <w:t>внести плату за подключение в размере и сроки, которые установлены договором о подключении;</w:t>
      </w:r>
    </w:p>
    <w:p w:rsidR="00715423" w:rsidRDefault="00715423">
      <w:pPr>
        <w:pStyle w:val="ConsPlusNormal"/>
        <w:spacing w:before="220"/>
        <w:ind w:firstLine="540"/>
        <w:jc w:val="both"/>
      </w:pPr>
      <w: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715423" w:rsidRDefault="00715423">
      <w:pPr>
        <w:pStyle w:val="ConsPlusNormal"/>
        <w:spacing w:before="220"/>
        <w:ind w:firstLine="540"/>
        <w:jc w:val="both"/>
      </w:pPr>
      <w: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715423" w:rsidRDefault="00715423">
      <w:pPr>
        <w:pStyle w:val="ConsPlusNormal"/>
        <w:spacing w:before="220"/>
        <w:ind w:firstLine="540"/>
        <w:jc w:val="both"/>
      </w:pPr>
      <w:r>
        <w:t>60. 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715423" w:rsidRDefault="00715423">
      <w:pPr>
        <w:pStyle w:val="ConsPlusNormal"/>
        <w:spacing w:before="220"/>
        <w:ind w:firstLine="540"/>
        <w:jc w:val="both"/>
      </w:pPr>
      <w:r>
        <w:t>61. Исполнитель осуществляет контроль за выполнением мероприятий по подключению без взимания дополнительной платы.</w:t>
      </w:r>
    </w:p>
    <w:p w:rsidR="00715423" w:rsidRDefault="00715423">
      <w:pPr>
        <w:pStyle w:val="ConsPlusNormal"/>
        <w:spacing w:before="220"/>
        <w:ind w:firstLine="540"/>
        <w:jc w:val="both"/>
      </w:pPr>
      <w:r>
        <w:t>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715423" w:rsidRDefault="00715423">
      <w:pPr>
        <w:pStyle w:val="ConsPlusNormal"/>
        <w:spacing w:before="22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715423" w:rsidRDefault="00715423">
      <w:pPr>
        <w:pStyle w:val="ConsPlusNormal"/>
        <w:spacing w:before="220"/>
        <w:ind w:firstLine="540"/>
        <w:jc w:val="both"/>
      </w:pPr>
      <w:r>
        <w:t xml:space="preserve">заключает договор теплоснабжения в порядке, установленном </w:t>
      </w:r>
      <w:hyperlink r:id="rId40">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715423" w:rsidRDefault="00715423">
      <w:pPr>
        <w:pStyle w:val="ConsPlusNormal"/>
        <w:spacing w:before="220"/>
        <w:ind w:firstLine="540"/>
        <w:jc w:val="both"/>
      </w:pPr>
      <w:r>
        <w:t>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rsidR="00715423" w:rsidRDefault="00715423">
      <w:pPr>
        <w:pStyle w:val="ConsPlusNormal"/>
        <w:spacing w:before="220"/>
        <w:ind w:firstLine="540"/>
        <w:jc w:val="both"/>
      </w:pPr>
      <w:r>
        <w:t>64.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
    <w:p w:rsidR="00715423" w:rsidRDefault="00715423">
      <w:pPr>
        <w:pStyle w:val="ConsPlusNormal"/>
        <w:spacing w:before="220"/>
        <w:ind w:firstLine="540"/>
        <w:jc w:val="both"/>
      </w:pPr>
      <w:r>
        <w:t>а) наличие закрытой (герметичной) камеры сгорания;</w:t>
      </w:r>
    </w:p>
    <w:p w:rsidR="00715423" w:rsidRDefault="00715423">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дымоудаления;</w:t>
      </w:r>
    </w:p>
    <w:p w:rsidR="00715423" w:rsidRDefault="00715423">
      <w:pPr>
        <w:pStyle w:val="ConsPlusNormal"/>
        <w:spacing w:before="220"/>
        <w:ind w:firstLine="540"/>
        <w:jc w:val="both"/>
      </w:pPr>
      <w:r>
        <w:t>в) температура теплоносителя - до 95 градусов Цельсия;</w:t>
      </w:r>
    </w:p>
    <w:p w:rsidR="00715423" w:rsidRDefault="00715423">
      <w:pPr>
        <w:pStyle w:val="ConsPlusNormal"/>
        <w:spacing w:before="220"/>
        <w:ind w:firstLine="540"/>
        <w:jc w:val="both"/>
      </w:pPr>
      <w:r>
        <w:t>г) давление теплоносителя - до 1 МПа;</w:t>
      </w:r>
    </w:p>
    <w:p w:rsidR="00715423" w:rsidRDefault="00715423">
      <w:pPr>
        <w:pStyle w:val="ConsPlusNormal"/>
        <w:spacing w:before="220"/>
        <w:ind w:firstLine="540"/>
        <w:jc w:val="both"/>
      </w:pPr>
      <w:r>
        <w:t>д) если с использованием таких источников осуществляется отопление менее 50 процентов общей площади помещений в многоквартирном доме.</w:t>
      </w:r>
    </w:p>
    <w:p w:rsidR="00715423" w:rsidRDefault="00715423">
      <w:pPr>
        <w:pStyle w:val="ConsPlusNormal"/>
        <w:spacing w:before="220"/>
        <w:ind w:firstLine="540"/>
        <w:jc w:val="both"/>
      </w:pPr>
      <w:r>
        <w:t xml:space="preserve">65.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4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rsidR="00715423" w:rsidRDefault="00715423">
      <w:pPr>
        <w:pStyle w:val="ConsPlusNormal"/>
        <w:jc w:val="both"/>
      </w:pPr>
    </w:p>
    <w:p w:rsidR="00715423" w:rsidRDefault="00715423">
      <w:pPr>
        <w:pStyle w:val="ConsPlusTitle"/>
        <w:jc w:val="center"/>
        <w:outlineLvl w:val="1"/>
      </w:pPr>
      <w:bookmarkStart w:id="46" w:name="P361"/>
      <w:bookmarkEnd w:id="46"/>
      <w:r>
        <w:t>II. Особенности подключения при уступке права</w:t>
      </w:r>
    </w:p>
    <w:p w:rsidR="00715423" w:rsidRDefault="00715423">
      <w:pPr>
        <w:pStyle w:val="ConsPlusTitle"/>
        <w:jc w:val="center"/>
      </w:pPr>
      <w:r>
        <w:t>на использование мощности</w:t>
      </w:r>
    </w:p>
    <w:p w:rsidR="00715423" w:rsidRDefault="00715423">
      <w:pPr>
        <w:pStyle w:val="ConsPlusNormal"/>
        <w:jc w:val="both"/>
      </w:pPr>
    </w:p>
    <w:p w:rsidR="00715423" w:rsidRDefault="00715423">
      <w:pPr>
        <w:pStyle w:val="ConsPlusNormal"/>
        <w:ind w:firstLine="540"/>
        <w:jc w:val="both"/>
      </w:pPr>
      <w:bookmarkStart w:id="47" w:name="P364"/>
      <w:bookmarkEnd w:id="47"/>
      <w:r>
        <w:t>66.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(теплосетевой) организации, к системе теплоснабжения которой подключены теплопотребляющие установки потребителя.</w:t>
      </w:r>
    </w:p>
    <w:p w:rsidR="00715423" w:rsidRDefault="00715423">
      <w:pPr>
        <w:pStyle w:val="ConsPlusNormal"/>
        <w:spacing w:before="220"/>
        <w:ind w:firstLine="540"/>
        <w:jc w:val="both"/>
      </w:pPr>
      <w:bookmarkStart w:id="48" w:name="P365"/>
      <w:bookmarkEnd w:id="48"/>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rsidR="00715423" w:rsidRDefault="00715423">
      <w:pPr>
        <w:pStyle w:val="ConsPlusNormal"/>
        <w:spacing w:before="220"/>
        <w:ind w:firstLine="540"/>
        <w:jc w:val="both"/>
      </w:pPr>
      <w:r>
        <w:t>При уступке права на использование мощности лицом, уступающим право на использование мощности, обязательно представляются:</w:t>
      </w:r>
    </w:p>
    <w:p w:rsidR="00715423" w:rsidRDefault="00715423">
      <w:pPr>
        <w:pStyle w:val="ConsPlusNormal"/>
        <w:spacing w:before="220"/>
        <w:ind w:firstLine="540"/>
        <w:jc w:val="both"/>
      </w:pPr>
      <w:r>
        <w:t>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rsidR="00715423" w:rsidRDefault="00715423">
      <w:pPr>
        <w:pStyle w:val="ConsPlusNormal"/>
        <w:spacing w:before="220"/>
        <w:ind w:firstLine="540"/>
        <w:jc w:val="both"/>
      </w:pPr>
      <w:r>
        <w:t>документ о согласии иных собственников или владельцев помещений в объекте теплопотребления;</w:t>
      </w:r>
    </w:p>
    <w:p w:rsidR="00715423" w:rsidRDefault="00715423">
      <w:pPr>
        <w:pStyle w:val="ConsPlusNormal"/>
        <w:spacing w:before="220"/>
        <w:ind w:firstLine="540"/>
        <w:jc w:val="both"/>
      </w:pPr>
      <w:r>
        <w:t>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w:t>
      </w:r>
    </w:p>
    <w:p w:rsidR="00715423" w:rsidRDefault="00715423">
      <w:pPr>
        <w:pStyle w:val="ConsPlusNormal"/>
        <w:spacing w:before="220"/>
        <w:ind w:firstLine="540"/>
        <w:jc w:val="both"/>
      </w:pPr>
      <w:r>
        <w:t>согласие в письменной форме теплоснабжающей или теплосетевой организации на переуступку права на использование мощности.</w:t>
      </w:r>
    </w:p>
    <w:p w:rsidR="00715423" w:rsidRDefault="00715423">
      <w:pPr>
        <w:pStyle w:val="ConsPlusNormal"/>
        <w:spacing w:before="220"/>
        <w:ind w:firstLine="540"/>
        <w:jc w:val="both"/>
      </w:pPr>
      <w:r>
        <w:t>Уступка права на использование тепловой мощности (нагрузки) теплоснабжающей (теплосетевой) организацией осуществляется на основании предложения такой организации.</w:t>
      </w:r>
    </w:p>
    <w:p w:rsidR="00715423" w:rsidRDefault="00715423">
      <w:pPr>
        <w:pStyle w:val="ConsPlusNormal"/>
        <w:spacing w:before="220"/>
        <w:ind w:firstLine="540"/>
        <w:jc w:val="both"/>
      </w:pPr>
      <w:r>
        <w:t>67.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715423" w:rsidRDefault="00715423">
      <w:pPr>
        <w:pStyle w:val="ConsPlusNormal"/>
        <w:spacing w:before="220"/>
        <w:ind w:firstLine="540"/>
        <w:jc w:val="both"/>
      </w:pPr>
      <w:r>
        <w:t>В иной точке присоединения уступка права на пользование мощности может быть осуществлена по согласованию с теплоснабжающей (теплосетевой) организацией, при этом такая уступка допускается только в границах одной зоны теплоснабжения.</w:t>
      </w:r>
    </w:p>
    <w:p w:rsidR="00715423" w:rsidRDefault="00715423">
      <w:pPr>
        <w:pStyle w:val="ConsPlusNormal"/>
        <w:spacing w:before="220"/>
        <w:ind w:firstLine="540"/>
        <w:jc w:val="both"/>
      </w:pPr>
      <w:r>
        <w:t>68. Уступка права осуществляется путем:</w:t>
      </w:r>
    </w:p>
    <w:p w:rsidR="00715423" w:rsidRDefault="00715423">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715423" w:rsidRDefault="00715423">
      <w:pPr>
        <w:pStyle w:val="ConsPlusNormal"/>
        <w:spacing w:before="220"/>
        <w:ind w:firstLine="540"/>
        <w:jc w:val="both"/>
      </w:pPr>
      <w:r>
        <w:t>заключения новым потребителем и исполнителем договора о подключении;</w:t>
      </w:r>
    </w:p>
    <w:p w:rsidR="00715423" w:rsidRDefault="00715423">
      <w:pPr>
        <w:pStyle w:val="ConsPlusNormal"/>
        <w:spacing w:before="220"/>
        <w:ind w:firstLine="540"/>
        <w:jc w:val="both"/>
      </w:pPr>
      <w:r>
        <w:t>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расторжении такого договора теплоснабжения, а также о переоформлении акта о подключении в соответствии с измененным размером подключенной тепловой нагрузки.</w:t>
      </w:r>
    </w:p>
    <w:p w:rsidR="00715423" w:rsidRDefault="00715423">
      <w:pPr>
        <w:pStyle w:val="ConsPlusNormal"/>
        <w:spacing w:before="220"/>
        <w:ind w:firstLine="540"/>
        <w:jc w:val="both"/>
      </w:pPr>
      <w:r>
        <w:t xml:space="preserve">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w:t>
      </w:r>
      <w:hyperlink w:anchor="P385">
        <w:r>
          <w:rPr>
            <w:color w:val="0000FF"/>
          </w:rPr>
          <w:t>пунктом 71</w:t>
        </w:r>
      </w:hyperlink>
      <w:r>
        <w:t xml:space="preserve"> настоящих Правил.</w:t>
      </w:r>
    </w:p>
    <w:p w:rsidR="00715423" w:rsidRDefault="00715423">
      <w:pPr>
        <w:pStyle w:val="ConsPlusNormal"/>
        <w:spacing w:before="220"/>
        <w:ind w:firstLine="540"/>
        <w:jc w:val="both"/>
      </w:pPr>
      <w:bookmarkStart w:id="49" w:name="P379"/>
      <w:bookmarkEnd w:id="49"/>
      <w:r>
        <w:t>69. Новый потребитель направляет заявку на подключение организации, к тепловым сетям которой будут подключены теплопринимающие установки указанного лица.</w:t>
      </w:r>
    </w:p>
    <w:p w:rsidR="00715423" w:rsidRDefault="00715423">
      <w:pPr>
        <w:pStyle w:val="ConsPlusNormal"/>
        <w:spacing w:before="220"/>
        <w:ind w:firstLine="540"/>
        <w:jc w:val="both"/>
      </w:pPr>
      <w:r>
        <w:t xml:space="preserve">В заявке на подключение помимо сведений, предусмотренных </w:t>
      </w:r>
      <w:hyperlink w:anchor="P203">
        <w:r>
          <w:rPr>
            <w:color w:val="0000FF"/>
          </w:rPr>
          <w:t>пунктом 35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К указанной заявке помимо документов, предусмотренных </w:t>
      </w:r>
      <w:hyperlink w:anchor="P221">
        <w:r>
          <w:rPr>
            <w:color w:val="0000FF"/>
          </w:rPr>
          <w:t>пунктами 36</w:t>
        </w:r>
      </w:hyperlink>
      <w:r>
        <w:t xml:space="preserve"> и </w:t>
      </w:r>
      <w:hyperlink w:anchor="P364">
        <w:r>
          <w:rPr>
            <w:color w:val="0000FF"/>
          </w:rPr>
          <w:t>66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w:t>
      </w:r>
      <w:hyperlink w:anchor="P365">
        <w:r>
          <w:rPr>
            <w:color w:val="0000FF"/>
          </w:rPr>
          <w:t>абзаце втором пункта 66</w:t>
        </w:r>
      </w:hyperlink>
      <w:r>
        <w:t xml:space="preserve"> настоящих Правил. Допускается уступка несколькими лицами в пользу одного лица мощности в пределах зоны действия источника тепловой энергии.</w:t>
      </w:r>
    </w:p>
    <w:p w:rsidR="00715423" w:rsidRDefault="00715423">
      <w:pPr>
        <w:pStyle w:val="ConsPlusNormal"/>
        <w:spacing w:before="220"/>
        <w:ind w:firstLine="540"/>
        <w:jc w:val="both"/>
      </w:pPr>
      <w:r>
        <w:t>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rsidR="00715423" w:rsidRDefault="00715423">
      <w:pPr>
        <w:pStyle w:val="ConsPlusNormal"/>
        <w:spacing w:before="220"/>
        <w:ind w:firstLine="540"/>
        <w:jc w:val="both"/>
      </w:pPr>
      <w:r>
        <w:t>выполнение технических действий, обеспечивающих подключение;</w:t>
      </w:r>
    </w:p>
    <w:p w:rsidR="00715423" w:rsidRDefault="00715423">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уступающего(-щих) право на использование мощности, до осуществления фактического подключения теплопотребляющих установок нового потребителя.</w:t>
      </w:r>
    </w:p>
    <w:p w:rsidR="00715423" w:rsidRDefault="00715423">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(теплосетевая организация), к системе теплоснабжения которой подключены теплопотребляющие установки потребителя, отказала в заключении соглашения об уступке права на использование тепловой мощности (нагрузки) в свою пользу.</w:t>
      </w:r>
    </w:p>
    <w:p w:rsidR="00715423" w:rsidRDefault="00715423">
      <w:pPr>
        <w:pStyle w:val="ConsPlusNormal"/>
        <w:spacing w:before="220"/>
        <w:ind w:firstLine="540"/>
        <w:jc w:val="both"/>
      </w:pPr>
      <w:bookmarkStart w:id="50" w:name="P385"/>
      <w:bookmarkEnd w:id="50"/>
      <w:r>
        <w:t>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 этих лиц, и за определением наличия технических ограничений на перераспределение мощности (далее - запрос в теплоснабжающую или теплосетевую организацию).</w:t>
      </w:r>
    </w:p>
    <w:p w:rsidR="00715423" w:rsidRDefault="00715423">
      <w:pPr>
        <w:pStyle w:val="ConsPlusNormal"/>
        <w:spacing w:before="220"/>
        <w:ind w:firstLine="540"/>
        <w:jc w:val="both"/>
      </w:pPr>
      <w:r>
        <w:t>В запросе в теплоснабжающую или теплосетевую организацию указываются:</w:t>
      </w:r>
    </w:p>
    <w:p w:rsidR="00715423" w:rsidRDefault="00715423">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(при отсутствии - запрос возможности уступки прав в отношении ранее уступленной мощности в пользу теплоснабжающей (теплосетевой) организации);</w:t>
      </w:r>
    </w:p>
    <w:p w:rsidR="00715423" w:rsidRDefault="00715423">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715423" w:rsidRDefault="00715423">
      <w:pPr>
        <w:pStyle w:val="ConsPlusNormal"/>
        <w:spacing w:before="220"/>
        <w:ind w:firstLine="540"/>
        <w:jc w:val="both"/>
      </w:pPr>
      <w:bookmarkStart w:id="51" w:name="P389"/>
      <w:bookmarkEnd w:id="51"/>
      <w:r>
        <w:t>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rsidR="00715423" w:rsidRDefault="00715423">
      <w:pPr>
        <w:pStyle w:val="ConsPlusNormal"/>
        <w:spacing w:before="220"/>
        <w:ind w:firstLine="540"/>
        <w:jc w:val="both"/>
      </w:pPr>
      <w:r>
        <w:t>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rsidR="00715423" w:rsidRDefault="00715423">
      <w:pPr>
        <w:pStyle w:val="ConsPlusNormal"/>
        <w:spacing w:before="220"/>
        <w:ind w:firstLine="540"/>
        <w:jc w:val="both"/>
      </w:pPr>
      <w:r>
        <w:t>74. К техническим ограничениям на перераспределение мощности относятся:</w:t>
      </w:r>
    </w:p>
    <w:p w:rsidR="00715423" w:rsidRDefault="00715423">
      <w:pPr>
        <w:pStyle w:val="ConsPlusNormal"/>
        <w:spacing w:before="220"/>
        <w:ind w:firstLine="540"/>
        <w:jc w:val="both"/>
      </w:pPr>
      <w:r>
        <w:t>недостаточность пропускной способности тепловых сетей;</w:t>
      </w:r>
    </w:p>
    <w:p w:rsidR="00715423" w:rsidRDefault="00715423">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715423" w:rsidRDefault="00715423">
      <w:pPr>
        <w:pStyle w:val="ConsPlusNormal"/>
        <w:spacing w:before="220"/>
        <w:ind w:firstLine="540"/>
        <w:jc w:val="both"/>
      </w:pPr>
      <w:r>
        <w:t>75.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715423" w:rsidRDefault="00715423">
      <w:pPr>
        <w:pStyle w:val="ConsPlusNormal"/>
        <w:spacing w:before="220"/>
        <w:ind w:firstLine="540"/>
        <w:jc w:val="both"/>
      </w:pPr>
      <w:r>
        <w:t xml:space="preserve">76. Теплоснабжающая или теплосетевая организация вправе отказать в представлении информации, указанной в </w:t>
      </w:r>
      <w:hyperlink w:anchor="P389">
        <w:r>
          <w:rPr>
            <w:color w:val="0000FF"/>
          </w:rPr>
          <w:t>пункте 72</w:t>
        </w:r>
      </w:hyperlink>
      <w:r>
        <w:t xml:space="preserve"> настоящих Правил, и (или) заключении договора о подключении с новым потребителем по следующим основаниям:</w:t>
      </w:r>
    </w:p>
    <w:p w:rsidR="00715423" w:rsidRDefault="00715423">
      <w:pPr>
        <w:pStyle w:val="ConsPlusNormal"/>
        <w:spacing w:before="220"/>
        <w:ind w:firstLine="540"/>
        <w:jc w:val="both"/>
      </w:pPr>
      <w:r>
        <w:t>заявка на подключение и (или) запрос в теплоснабжающую или теплосетевую организацию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715423" w:rsidRDefault="00715423">
      <w:pPr>
        <w:pStyle w:val="ConsPlusNormal"/>
        <w:spacing w:before="220"/>
        <w:ind w:firstLine="540"/>
        <w:jc w:val="both"/>
      </w:pPr>
      <w:r>
        <w:t xml:space="preserve">заявка на подключение и (или) запрос в теплоснабжающую или теплосетевую организацию не содержат сведений и (или) документов, установленных </w:t>
      </w:r>
      <w:hyperlink w:anchor="P379">
        <w:r>
          <w:rPr>
            <w:color w:val="0000FF"/>
          </w:rPr>
          <w:t>пунктом 69</w:t>
        </w:r>
      </w:hyperlink>
      <w:r>
        <w:t xml:space="preserve"> настоящих Правил, или содержат недостоверные сведения;</w:t>
      </w:r>
    </w:p>
    <w:p w:rsidR="00715423" w:rsidRDefault="00715423">
      <w:pPr>
        <w:pStyle w:val="ConsPlusNormal"/>
        <w:spacing w:before="220"/>
        <w:ind w:firstLine="540"/>
        <w:jc w:val="both"/>
      </w:pPr>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715423" w:rsidRDefault="00715423">
      <w:pPr>
        <w:pStyle w:val="ConsPlusNormal"/>
        <w:jc w:val="both"/>
      </w:pPr>
    </w:p>
    <w:p w:rsidR="00715423" w:rsidRDefault="00715423">
      <w:pPr>
        <w:pStyle w:val="ConsPlusTitle"/>
        <w:jc w:val="center"/>
        <w:outlineLvl w:val="1"/>
      </w:pPr>
      <w:r>
        <w:t>III. Особенности подключения к системам теплоснабжения</w:t>
      </w:r>
    </w:p>
    <w:p w:rsidR="00715423" w:rsidRDefault="00715423">
      <w:pPr>
        <w:pStyle w:val="ConsPlusTitle"/>
        <w:jc w:val="center"/>
      </w:pPr>
      <w:r>
        <w:t>в ценовых зонах теплоснабжения</w:t>
      </w:r>
    </w:p>
    <w:p w:rsidR="00715423" w:rsidRDefault="00715423">
      <w:pPr>
        <w:pStyle w:val="ConsPlusNormal"/>
        <w:jc w:val="both"/>
      </w:pPr>
    </w:p>
    <w:p w:rsidR="00715423" w:rsidRDefault="00715423">
      <w:pPr>
        <w:pStyle w:val="ConsPlusNormal"/>
        <w:ind w:firstLine="540"/>
        <w:jc w:val="both"/>
      </w:pPr>
      <w: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Федеральным </w:t>
      </w:r>
      <w:hyperlink r:id="rId42">
        <w:r>
          <w:rPr>
            <w:color w:val="0000FF"/>
          </w:rPr>
          <w:t>законом</w:t>
        </w:r>
      </w:hyperlink>
      <w:r>
        <w:t xml:space="preserve"> "О теплоснабжении" и настоящими Правилами. В отношении ценовых зон теплоснабжения </w:t>
      </w:r>
      <w:hyperlink w:anchor="P77">
        <w:r>
          <w:rPr>
            <w:color w:val="0000FF"/>
          </w:rPr>
          <w:t>пункты 3</w:t>
        </w:r>
      </w:hyperlink>
      <w:r>
        <w:t xml:space="preserve"> - </w:t>
      </w:r>
      <w:hyperlink w:anchor="P94">
        <w:r>
          <w:rPr>
            <w:color w:val="0000FF"/>
          </w:rPr>
          <w:t>6</w:t>
        </w:r>
      </w:hyperlink>
      <w:r>
        <w:t xml:space="preserve">, </w:t>
      </w:r>
      <w:hyperlink w:anchor="P166">
        <w:r>
          <w:rPr>
            <w:color w:val="0000FF"/>
          </w:rPr>
          <w:t>24</w:t>
        </w:r>
      </w:hyperlink>
      <w:r>
        <w:t xml:space="preserve">, </w:t>
      </w:r>
      <w:hyperlink w:anchor="P183">
        <w:r>
          <w:rPr>
            <w:color w:val="0000FF"/>
          </w:rPr>
          <w:t>26</w:t>
        </w:r>
      </w:hyperlink>
      <w:r>
        <w:t xml:space="preserve"> - </w:t>
      </w:r>
      <w:hyperlink w:anchor="P202">
        <w:r>
          <w:rPr>
            <w:color w:val="0000FF"/>
          </w:rPr>
          <w:t>34</w:t>
        </w:r>
      </w:hyperlink>
      <w:r>
        <w:t xml:space="preserve">, </w:t>
      </w:r>
      <w:hyperlink w:anchor="P238">
        <w:r>
          <w:rPr>
            <w:color w:val="0000FF"/>
          </w:rPr>
          <w:t>абзац четвертый пункта 38</w:t>
        </w:r>
      </w:hyperlink>
      <w:r>
        <w:t xml:space="preserve">, </w:t>
      </w:r>
      <w:hyperlink w:anchor="P252">
        <w:r>
          <w:rPr>
            <w:color w:val="0000FF"/>
          </w:rPr>
          <w:t>абзацы четвертый</w:t>
        </w:r>
      </w:hyperlink>
      <w:r>
        <w:t xml:space="preserve"> и </w:t>
      </w:r>
      <w:hyperlink w:anchor="P253">
        <w:r>
          <w:rPr>
            <w:color w:val="0000FF"/>
          </w:rPr>
          <w:t>пятый пункта 41</w:t>
        </w:r>
      </w:hyperlink>
      <w:r>
        <w:t xml:space="preserve">, </w:t>
      </w:r>
      <w:hyperlink w:anchor="P261">
        <w:r>
          <w:rPr>
            <w:color w:val="0000FF"/>
          </w:rPr>
          <w:t>пункты 44</w:t>
        </w:r>
      </w:hyperlink>
      <w:r>
        <w:t xml:space="preserve"> - </w:t>
      </w:r>
      <w:hyperlink w:anchor="P285">
        <w:r>
          <w:rPr>
            <w:color w:val="0000FF"/>
          </w:rPr>
          <w:t>45</w:t>
        </w:r>
      </w:hyperlink>
      <w:r>
        <w:t xml:space="preserve">, </w:t>
      </w:r>
      <w:hyperlink w:anchor="P307">
        <w:r>
          <w:rPr>
            <w:color w:val="0000FF"/>
          </w:rPr>
          <w:t>51</w:t>
        </w:r>
      </w:hyperlink>
      <w:r>
        <w:t xml:space="preserve">, </w:t>
      </w:r>
      <w:hyperlink w:anchor="P308">
        <w:r>
          <w:rPr>
            <w:color w:val="0000FF"/>
          </w:rPr>
          <w:t>52</w:t>
        </w:r>
      </w:hyperlink>
      <w:r>
        <w:t xml:space="preserve"> и </w:t>
      </w:r>
      <w:hyperlink w:anchor="P320">
        <w:r>
          <w:rPr>
            <w:color w:val="0000FF"/>
          </w:rPr>
          <w:t>55</w:t>
        </w:r>
      </w:hyperlink>
      <w:r>
        <w:t xml:space="preserve"> настоящих Правил не применяются.</w:t>
      </w:r>
    </w:p>
    <w:p w:rsidR="00715423" w:rsidRDefault="00715423">
      <w:pPr>
        <w:pStyle w:val="ConsPlusNormal"/>
        <w:jc w:val="both"/>
      </w:pPr>
      <w:r>
        <w:t xml:space="preserve">(в ред. </w:t>
      </w:r>
      <w:hyperlink r:id="rId43">
        <w:r>
          <w:rPr>
            <w:color w:val="0000FF"/>
          </w:rPr>
          <w:t>Постановления</w:t>
        </w:r>
      </w:hyperlink>
      <w:r>
        <w:t xml:space="preserve"> Правительства РФ от 06.05.2024 N 591)</w:t>
      </w:r>
    </w:p>
    <w:p w:rsidR="00715423" w:rsidRDefault="00715423">
      <w:pPr>
        <w:pStyle w:val="ConsPlusNormal"/>
        <w:spacing w:before="220"/>
        <w:ind w:firstLine="540"/>
        <w:jc w:val="both"/>
      </w:pPr>
      <w:r>
        <w:t>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715423" w:rsidRDefault="00715423">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715423" w:rsidRDefault="00715423">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715423" w:rsidRDefault="00715423">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715423" w:rsidRDefault="00715423">
      <w:pPr>
        <w:pStyle w:val="ConsPlusNormal"/>
        <w:spacing w:before="220"/>
        <w:ind w:firstLine="540"/>
        <w:jc w:val="both"/>
      </w:pPr>
      <w:r>
        <w:t xml:space="preserve">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w:t>
      </w:r>
      <w:hyperlink w:anchor="P181">
        <w:r>
          <w:rPr>
            <w:color w:val="0000FF"/>
          </w:rPr>
          <w:t>абзаце шестом пункта 25</w:t>
        </w:r>
      </w:hyperlink>
      <w:r>
        <w:t xml:space="preserve"> настоящих Правил, не допускается.</w:t>
      </w:r>
    </w:p>
    <w:p w:rsidR="00715423" w:rsidRDefault="00715423">
      <w:pPr>
        <w:pStyle w:val="ConsPlusNormal"/>
        <w:spacing w:before="220"/>
        <w:ind w:firstLine="540"/>
        <w:jc w:val="both"/>
      </w:pPr>
      <w:r>
        <w:t>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715423" w:rsidRDefault="00715423">
      <w:pPr>
        <w:pStyle w:val="ConsPlusNormal"/>
        <w:spacing w:before="220"/>
        <w:ind w:firstLine="540"/>
        <w:jc w:val="both"/>
      </w:pPr>
      <w:r>
        <w:t>80. Договор о подключении в ценовых зонах теплоснабжения содержит следующие существенные условия:</w:t>
      </w:r>
    </w:p>
    <w:p w:rsidR="00715423" w:rsidRDefault="00715423">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715423" w:rsidRDefault="00715423">
      <w:pPr>
        <w:pStyle w:val="ConsPlusNormal"/>
        <w:spacing w:before="220"/>
        <w:ind w:firstLine="540"/>
        <w:jc w:val="both"/>
      </w:pPr>
      <w:r>
        <w:t>срок подключения;</w:t>
      </w:r>
    </w:p>
    <w:p w:rsidR="00715423" w:rsidRDefault="00715423">
      <w:pPr>
        <w:pStyle w:val="ConsPlusNormal"/>
        <w:spacing w:before="220"/>
        <w:ind w:firstLine="540"/>
        <w:jc w:val="both"/>
      </w:pPr>
      <w:r>
        <w:t>размер платы за подключение;</w:t>
      </w:r>
    </w:p>
    <w:p w:rsidR="00715423" w:rsidRDefault="00715423">
      <w:pPr>
        <w:pStyle w:val="ConsPlusNormal"/>
        <w:spacing w:before="220"/>
        <w:ind w:firstLine="540"/>
        <w:jc w:val="both"/>
      </w:pPr>
      <w:r>
        <w:t>порядок и сроки внесения заявителем платы за подключение;</w:t>
      </w:r>
    </w:p>
    <w:p w:rsidR="00715423" w:rsidRDefault="00715423">
      <w:pPr>
        <w:pStyle w:val="ConsPlusNormal"/>
        <w:spacing w:before="220"/>
        <w:ind w:firstLine="540"/>
        <w:jc w:val="both"/>
      </w:pPr>
      <w:r>
        <w:t>размер и виды тепловой нагрузки подключаемого объекта;</w:t>
      </w:r>
    </w:p>
    <w:p w:rsidR="00715423" w:rsidRDefault="00715423">
      <w:pPr>
        <w:pStyle w:val="ConsPlusNormal"/>
        <w:spacing w:before="220"/>
        <w:ind w:firstLine="540"/>
        <w:jc w:val="both"/>
      </w:pPr>
      <w:bookmarkStart w:id="52" w:name="P417"/>
      <w:bookmarkEnd w:id="52"/>
      <w:r>
        <w:t>местоположение точек подключения;</w:t>
      </w:r>
    </w:p>
    <w:p w:rsidR="00715423" w:rsidRDefault="00715423">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715423" w:rsidRDefault="00715423">
      <w:pPr>
        <w:pStyle w:val="ConsPlusNormal"/>
        <w:spacing w:before="220"/>
        <w:ind w:firstLine="540"/>
        <w:jc w:val="both"/>
      </w:pPr>
      <w:r>
        <w:t>обязательства заявителя по оборудованию подключаемого объекта приборами учета тепловой энергии и теплоносителя;</w:t>
      </w:r>
    </w:p>
    <w:p w:rsidR="00715423" w:rsidRDefault="00715423">
      <w:pPr>
        <w:pStyle w:val="ConsPlusNormal"/>
        <w:spacing w:before="220"/>
        <w:ind w:firstLine="540"/>
        <w:jc w:val="both"/>
      </w:pPr>
      <w:r>
        <w:t>ответственность сторон за неисполнение либо за ненадлежащее исполнение договора о подключении в ценовых зонах теплоснабжения;</w:t>
      </w:r>
    </w:p>
    <w:p w:rsidR="00715423" w:rsidRDefault="00715423">
      <w:pPr>
        <w:pStyle w:val="ConsPlusNormal"/>
        <w:spacing w:before="220"/>
        <w:ind w:firstLine="540"/>
        <w:jc w:val="both"/>
      </w:pPr>
      <w:r>
        <w:t>условия отказа сторон от исполнения договора о подключении в ценовых зонах теплоснабжения;</w:t>
      </w:r>
    </w:p>
    <w:p w:rsidR="00715423" w:rsidRDefault="00715423">
      <w:pPr>
        <w:pStyle w:val="ConsPlusNormal"/>
        <w:spacing w:before="220"/>
        <w:ind w:firstLine="540"/>
        <w:jc w:val="both"/>
      </w:pPr>
      <w:r>
        <w:t>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715423" w:rsidRDefault="00715423">
      <w:pPr>
        <w:pStyle w:val="ConsPlusNormal"/>
        <w:spacing w:before="220"/>
        <w:ind w:firstLine="540"/>
        <w:jc w:val="both"/>
      </w:pPr>
      <w:r>
        <w:t xml:space="preserve">81. 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44">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715423" w:rsidRDefault="00715423">
      <w:pPr>
        <w:pStyle w:val="ConsPlusNormal"/>
        <w:spacing w:before="220"/>
        <w:ind w:firstLine="540"/>
        <w:jc w:val="both"/>
      </w:pPr>
      <w:r>
        <w:t>82.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rsidR="00715423" w:rsidRDefault="00715423">
      <w:pPr>
        <w:pStyle w:val="ConsPlusNormal"/>
        <w:spacing w:before="220"/>
        <w:ind w:firstLine="540"/>
        <w:jc w:val="both"/>
      </w:pPr>
      <w:r>
        <w:t>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rsidR="00715423" w:rsidRDefault="00715423">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rsidR="00715423" w:rsidRDefault="00715423">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715423" w:rsidRDefault="00715423">
      <w:pPr>
        <w:pStyle w:val="ConsPlusNormal"/>
        <w:spacing w:before="220"/>
        <w:ind w:firstLine="540"/>
        <w:jc w:val="both"/>
      </w:pPr>
      <w:r>
        <w:t>84. Плата за подключение в ценовых зонах теплоснабжения устанавливается по соглашению сторон.</w:t>
      </w:r>
    </w:p>
    <w:p w:rsidR="00715423" w:rsidRDefault="00715423">
      <w:pPr>
        <w:pStyle w:val="ConsPlusNormal"/>
        <w:spacing w:before="220"/>
        <w:ind w:firstLine="540"/>
        <w:jc w:val="both"/>
      </w:pPr>
      <w:r>
        <w:t xml:space="preserve">85.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45">
        <w:r>
          <w:rPr>
            <w:color w:val="0000FF"/>
          </w:rPr>
          <w:t>частями 8</w:t>
        </w:r>
      </w:hyperlink>
      <w:r>
        <w:t xml:space="preserve"> - </w:t>
      </w:r>
      <w:hyperlink r:id="rId46">
        <w:r>
          <w:rPr>
            <w:color w:val="0000FF"/>
          </w:rPr>
          <w:t>12 статьи 14</w:t>
        </w:r>
      </w:hyperlink>
      <w:r>
        <w:t xml:space="preserve"> Федерального закона "О теплоснабжении", а также </w:t>
      </w:r>
      <w:hyperlink r:id="rId47">
        <w:r>
          <w:rPr>
            <w:color w:val="0000FF"/>
          </w:rPr>
          <w:t>Основами</w:t>
        </w:r>
      </w:hyperlink>
      <w:r>
        <w:t xml:space="preserve"> ценообразования в сфере теплоснабжения и </w:t>
      </w:r>
      <w:hyperlink r:id="rId48">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715423" w:rsidRDefault="00715423">
      <w:pPr>
        <w:pStyle w:val="ConsPlusNormal"/>
        <w:spacing w:before="220"/>
        <w:ind w:firstLine="540"/>
        <w:jc w:val="both"/>
      </w:pPr>
      <w:r>
        <w:t>86.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715423" w:rsidRDefault="00715423">
      <w:pPr>
        <w:pStyle w:val="ConsPlusNormal"/>
        <w:jc w:val="both"/>
      </w:pPr>
    </w:p>
    <w:p w:rsidR="00715423" w:rsidRDefault="00715423">
      <w:pPr>
        <w:pStyle w:val="ConsPlusTitle"/>
        <w:jc w:val="center"/>
        <w:outlineLvl w:val="1"/>
      </w:pPr>
      <w:r>
        <w:t>IV. Восстановление технических условий подключения</w:t>
      </w:r>
    </w:p>
    <w:p w:rsidR="00715423" w:rsidRDefault="00715423">
      <w:pPr>
        <w:pStyle w:val="ConsPlusTitle"/>
        <w:jc w:val="center"/>
      </w:pPr>
      <w:r>
        <w:t>к системам теплоснабжения в поселениях, муниципальных</w:t>
      </w:r>
    </w:p>
    <w:p w:rsidR="00715423" w:rsidRDefault="00715423">
      <w:pPr>
        <w:pStyle w:val="ConsPlusTitle"/>
        <w:jc w:val="center"/>
      </w:pPr>
      <w:r>
        <w:t>округах, городских округах, отнесенных</w:t>
      </w:r>
    </w:p>
    <w:p w:rsidR="00715423" w:rsidRDefault="00715423">
      <w:pPr>
        <w:pStyle w:val="ConsPlusTitle"/>
        <w:jc w:val="center"/>
      </w:pPr>
      <w:r>
        <w:t>к ценовым зонам теплоснабжения</w:t>
      </w:r>
    </w:p>
    <w:p w:rsidR="00715423" w:rsidRDefault="00715423">
      <w:pPr>
        <w:pStyle w:val="ConsPlusNormal"/>
        <w:jc w:val="center"/>
      </w:pPr>
      <w:r>
        <w:t xml:space="preserve">(в ред. </w:t>
      </w:r>
      <w:hyperlink r:id="rId49">
        <w:r>
          <w:rPr>
            <w:color w:val="0000FF"/>
          </w:rPr>
          <w:t>Постановления</w:t>
        </w:r>
      </w:hyperlink>
      <w:r>
        <w:t xml:space="preserve"> Правительства РФ от 17.10.2024 N 1388)</w:t>
      </w:r>
    </w:p>
    <w:p w:rsidR="00715423" w:rsidRDefault="00715423">
      <w:pPr>
        <w:pStyle w:val="ConsPlusNormal"/>
        <w:jc w:val="both"/>
      </w:pPr>
    </w:p>
    <w:p w:rsidR="00715423" w:rsidRDefault="00715423">
      <w:pPr>
        <w:pStyle w:val="ConsPlusNormal"/>
        <w:ind w:firstLine="540"/>
        <w:jc w:val="both"/>
      </w:pPr>
      <w:r>
        <w:t>87. 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715423" w:rsidRDefault="00715423">
      <w:pPr>
        <w:pStyle w:val="ConsPlusNormal"/>
        <w:spacing w:before="220"/>
        <w:ind w:firstLine="540"/>
        <w:jc w:val="both"/>
      </w:pPr>
      <w:r>
        <w:t>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rsidR="00715423" w:rsidRDefault="00715423">
      <w:pPr>
        <w:pStyle w:val="ConsPlusNormal"/>
        <w:spacing w:before="220"/>
        <w:ind w:firstLine="540"/>
        <w:jc w:val="both"/>
      </w:pPr>
      <w:r>
        <w:t>89. В заявлении о восстановлении технических условий подключения указываются следующие сведения:</w:t>
      </w:r>
    </w:p>
    <w:p w:rsidR="00715423" w:rsidRDefault="00715423">
      <w:pPr>
        <w:pStyle w:val="ConsPlusNormal"/>
        <w:spacing w:before="220"/>
        <w:ind w:firstLine="540"/>
        <w:jc w:val="both"/>
      </w:pPr>
      <w:r>
        <w:t>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715423" w:rsidRDefault="00715423">
      <w:pPr>
        <w:pStyle w:val="ConsPlusNormal"/>
        <w:spacing w:before="220"/>
        <w:ind w:firstLine="540"/>
        <w:jc w:val="both"/>
      </w:pPr>
      <w:r>
        <w:t>наименование и место нахождения теплопотребляющих установок;</w:t>
      </w:r>
    </w:p>
    <w:p w:rsidR="00715423" w:rsidRDefault="00715423">
      <w:pPr>
        <w:pStyle w:val="ConsPlusNormal"/>
        <w:spacing w:before="220"/>
        <w:ind w:firstLine="540"/>
        <w:jc w:val="both"/>
      </w:pPr>
      <w:r>
        <w:t>место нахождения (адрес регистрации) заявителя;</w:t>
      </w:r>
    </w:p>
    <w:p w:rsidR="00715423" w:rsidRDefault="00715423">
      <w:pPr>
        <w:pStyle w:val="ConsPlusNormal"/>
        <w:spacing w:before="220"/>
        <w:ind w:firstLine="540"/>
        <w:jc w:val="both"/>
      </w:pPr>
      <w:r>
        <w:t>реквизиты технических условий подключения, которые надо восстановить (при наличии);</w:t>
      </w:r>
    </w:p>
    <w:p w:rsidR="00715423" w:rsidRDefault="00715423">
      <w:pPr>
        <w:pStyle w:val="ConsPlusNormal"/>
        <w:spacing w:before="220"/>
        <w:ind w:firstLine="540"/>
        <w:jc w:val="both"/>
      </w:pPr>
      <w:r>
        <w:t>реквизиты договора теплоснабжения (номер, дата заключения, наименование и стороны договора).</w:t>
      </w:r>
    </w:p>
    <w:p w:rsidR="00715423" w:rsidRDefault="00715423">
      <w:pPr>
        <w:pStyle w:val="ConsPlusNormal"/>
        <w:spacing w:before="220"/>
        <w:ind w:firstLine="540"/>
        <w:jc w:val="both"/>
      </w:pPr>
      <w:bookmarkStart w:id="53" w:name="P446"/>
      <w:bookmarkEnd w:id="53"/>
      <w:r>
        <w:t>90. К заявлению о восстановлении технических условий подключения прилагаются следующие документы:</w:t>
      </w:r>
    </w:p>
    <w:p w:rsidR="00715423" w:rsidRDefault="00715423">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715423" w:rsidRDefault="00715423">
      <w:pPr>
        <w:pStyle w:val="ConsPlusNormal"/>
        <w:spacing w:before="220"/>
        <w:ind w:firstLine="540"/>
        <w:jc w:val="both"/>
      </w:pPr>
      <w:r>
        <w:t>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исполнителя представителем заявителя), обратившегося с заявлением о восстановлении условий подключения;</w:t>
      </w:r>
    </w:p>
    <w:p w:rsidR="00715423" w:rsidRDefault="00715423">
      <w:pPr>
        <w:pStyle w:val="ConsPlusNormal"/>
        <w:spacing w:before="220"/>
        <w:ind w:firstLine="540"/>
        <w:jc w:val="both"/>
      </w:pPr>
      <w:bookmarkStart w:id="54" w:name="P449"/>
      <w:bookmarkEnd w:id="54"/>
      <w:r>
        <w:t>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w:t>
      </w:r>
    </w:p>
    <w:p w:rsidR="00715423" w:rsidRDefault="00715423">
      <w:pPr>
        <w:pStyle w:val="ConsPlusNormal"/>
        <w:spacing w:before="220"/>
        <w:ind w:firstLine="540"/>
        <w:jc w:val="both"/>
      </w:pPr>
      <w:bookmarkStart w:id="55" w:name="P450"/>
      <w:bookmarkEnd w:id="55"/>
      <w:r>
        <w:t>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715423" w:rsidRDefault="00715423">
      <w:pPr>
        <w:pStyle w:val="ConsPlusNormal"/>
        <w:spacing w:before="220"/>
        <w:ind w:firstLine="540"/>
        <w:jc w:val="both"/>
      </w:pPr>
      <w:bookmarkStart w:id="56" w:name="P451"/>
      <w:bookmarkEnd w:id="56"/>
      <w:r>
        <w:t>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715423" w:rsidRDefault="00715423">
      <w:pPr>
        <w:pStyle w:val="ConsPlusNormal"/>
        <w:spacing w:before="220"/>
        <w:ind w:firstLine="540"/>
        <w:jc w:val="both"/>
      </w:pPr>
      <w:r>
        <w:t xml:space="preserve">в случае отсутствия документов, предусмотренных </w:t>
      </w:r>
      <w:hyperlink w:anchor="P449">
        <w:r>
          <w:rPr>
            <w:color w:val="0000FF"/>
          </w:rPr>
          <w:t>абзацами четвертым</w:t>
        </w:r>
      </w:hyperlink>
      <w:r>
        <w:t xml:space="preserve"> - </w:t>
      </w:r>
      <w:hyperlink w:anchor="P451">
        <w:r>
          <w:rPr>
            <w:color w:val="0000FF"/>
          </w:rPr>
          <w:t>шестым</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715423" w:rsidRDefault="00715423">
      <w:pPr>
        <w:pStyle w:val="ConsPlusNormal"/>
        <w:spacing w:before="220"/>
        <w:ind w:firstLine="540"/>
        <w:jc w:val="both"/>
      </w:pPr>
      <w:r>
        <w:t>описание технических параметров теплопотребляющих установок;</w:t>
      </w:r>
    </w:p>
    <w:p w:rsidR="00715423" w:rsidRDefault="00715423">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715423" w:rsidRDefault="00715423">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715423" w:rsidRDefault="00715423">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715423" w:rsidRDefault="00715423">
      <w:pPr>
        <w:pStyle w:val="ConsPlusNormal"/>
        <w:spacing w:before="220"/>
        <w:ind w:firstLine="540"/>
        <w:jc w:val="both"/>
      </w:pPr>
      <w:r>
        <w:t xml:space="preserve">91. Копии документов, предусмотренных </w:t>
      </w:r>
      <w:hyperlink w:anchor="P446">
        <w:r>
          <w:rPr>
            <w:color w:val="0000FF"/>
          </w:rPr>
          <w:t>пунктом 90</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rsidR="00715423" w:rsidRDefault="00715423">
      <w:pPr>
        <w:pStyle w:val="ConsPlusNormal"/>
        <w:spacing w:before="220"/>
        <w:ind w:firstLine="540"/>
        <w:jc w:val="both"/>
      </w:pPr>
      <w:r>
        <w:t>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rsidR="00715423" w:rsidRDefault="00715423">
      <w:pPr>
        <w:pStyle w:val="ConsPlusNormal"/>
        <w:spacing w:before="220"/>
        <w:ind w:firstLine="540"/>
        <w:jc w:val="both"/>
      </w:pPr>
      <w:r>
        <w:t xml:space="preserve">93. В случае непредставления заявителем в целях восстановления технических условий подключения документов, указанных в </w:t>
      </w:r>
      <w:hyperlink w:anchor="P449">
        <w:r>
          <w:rPr>
            <w:color w:val="0000FF"/>
          </w:rPr>
          <w:t>абзаце четвертом пункта 90</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 теплосетевой организации, к объектам теплоснабжения которой подключены соответствующие теплопотребляющие установки, запрос о представлении копий технических условий подключения. Теплоснабжающая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rsidR="00715423" w:rsidRDefault="00715423">
      <w:pPr>
        <w:pStyle w:val="ConsPlusNormal"/>
        <w:spacing w:before="220"/>
        <w:ind w:firstLine="540"/>
        <w:jc w:val="both"/>
      </w:pPr>
      <w:r>
        <w:t>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rsidR="00715423" w:rsidRDefault="00715423">
      <w:pPr>
        <w:pStyle w:val="ConsPlusNormal"/>
        <w:spacing w:before="220"/>
        <w:ind w:firstLine="540"/>
        <w:jc w:val="both"/>
      </w:pPr>
      <w:bookmarkStart w:id="57" w:name="P461"/>
      <w:bookmarkEnd w:id="57"/>
      <w:r>
        <w:t>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p w:rsidR="00715423" w:rsidRDefault="00715423">
      <w:pPr>
        <w:pStyle w:val="ConsPlusNormal"/>
        <w:spacing w:before="220"/>
        <w:ind w:firstLine="540"/>
        <w:jc w:val="both"/>
      </w:pPr>
      <w:bookmarkStart w:id="58" w:name="P462"/>
      <w:bookmarkEnd w:id="58"/>
      <w: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715423" w:rsidRDefault="00715423">
      <w:pPr>
        <w:pStyle w:val="ConsPlusNormal"/>
        <w:spacing w:before="220"/>
        <w:ind w:firstLine="540"/>
        <w:jc w:val="both"/>
      </w:pPr>
      <w:r>
        <w:t xml:space="preserve">определяет иные условия подключения (при отсутствии сведений об иных условиях подключения в документах, указанных в </w:t>
      </w:r>
      <w:hyperlink w:anchor="P450">
        <w:r>
          <w:rPr>
            <w:color w:val="0000FF"/>
          </w:rPr>
          <w:t>абзацах пятом</w:t>
        </w:r>
      </w:hyperlink>
      <w:r>
        <w:t xml:space="preserve"> и </w:t>
      </w:r>
      <w:hyperlink w:anchor="P451">
        <w:r>
          <w:rPr>
            <w:color w:val="0000FF"/>
          </w:rPr>
          <w:t>шестом пункта 90</w:t>
        </w:r>
      </w:hyperlink>
      <w:r>
        <w:t xml:space="preserve"> настоящих Правил);</w:t>
      </w:r>
    </w:p>
    <w:p w:rsidR="00715423" w:rsidRDefault="00715423">
      <w:pPr>
        <w:pStyle w:val="ConsPlusNormal"/>
        <w:spacing w:before="220"/>
        <w:ind w:firstLine="540"/>
        <w:jc w:val="both"/>
      </w:pPr>
      <w:bookmarkStart w:id="59" w:name="P464"/>
      <w:bookmarkEnd w:id="59"/>
      <w:r>
        <w:t>осуществляет подготовку и направление заявителю восстановленных условий подключения.</w:t>
      </w:r>
    </w:p>
    <w:p w:rsidR="00715423" w:rsidRDefault="00715423">
      <w:pPr>
        <w:pStyle w:val="ConsPlusNormal"/>
        <w:spacing w:before="220"/>
        <w:ind w:firstLine="540"/>
        <w:jc w:val="both"/>
      </w:pPr>
      <w:r>
        <w:t xml:space="preserve">95. В случае если заявителем в целях восстановления технических условий подключения были предоставлены документы, указанные в </w:t>
      </w:r>
      <w:hyperlink w:anchor="P417">
        <w:r>
          <w:rPr>
            <w:color w:val="0000FF"/>
          </w:rPr>
          <w:t>абзаце седьмом пункта 80</w:t>
        </w:r>
      </w:hyperlink>
      <w:r>
        <w:t xml:space="preserve"> настоящих Правил, выполняются мероприятия, указанные в </w:t>
      </w:r>
      <w:hyperlink w:anchor="P462">
        <w:r>
          <w:rPr>
            <w:color w:val="0000FF"/>
          </w:rPr>
          <w:t>абзацах третьем</w:t>
        </w:r>
      </w:hyperlink>
      <w:r>
        <w:t xml:space="preserve"> - </w:t>
      </w:r>
      <w:hyperlink w:anchor="P464">
        <w:r>
          <w:rPr>
            <w:color w:val="0000FF"/>
          </w:rPr>
          <w:t>пятом пункта 94</w:t>
        </w:r>
      </w:hyperlink>
      <w:r>
        <w:t xml:space="preserve"> настоящих Правил.</w:t>
      </w:r>
    </w:p>
    <w:p w:rsidR="00715423" w:rsidRDefault="00715423">
      <w:pPr>
        <w:pStyle w:val="ConsPlusNormal"/>
        <w:spacing w:before="220"/>
        <w:ind w:firstLine="540"/>
        <w:jc w:val="both"/>
      </w:pPr>
      <w:r>
        <w:t xml:space="preserve">Срок проведения мероприятий, указанных в </w:t>
      </w:r>
      <w:hyperlink w:anchor="P461">
        <w:r>
          <w:rPr>
            <w:color w:val="0000FF"/>
          </w:rPr>
          <w:t>абзацах втором</w:t>
        </w:r>
      </w:hyperlink>
      <w:r>
        <w:t xml:space="preserve"> - </w:t>
      </w:r>
      <w:hyperlink w:anchor="P464">
        <w:r>
          <w:rPr>
            <w:color w:val="0000FF"/>
          </w:rPr>
          <w:t>пятом пункта 94</w:t>
        </w:r>
      </w:hyperlink>
      <w:r>
        <w:t xml:space="preserve"> настоящих Правил, не может превышать 30 дней со дня получения заявления о восстановлении условий подключения. Срок проведения мероприятий, указанных в </w:t>
      </w:r>
      <w:hyperlink w:anchor="P462">
        <w:r>
          <w:rPr>
            <w:color w:val="0000FF"/>
          </w:rPr>
          <w:t>абзацах третьем</w:t>
        </w:r>
      </w:hyperlink>
      <w:r>
        <w:t xml:space="preserve"> - </w:t>
      </w:r>
      <w:hyperlink w:anchor="P464">
        <w:r>
          <w:rPr>
            <w:color w:val="0000FF"/>
          </w:rPr>
          <w:t>пятом пункта 94</w:t>
        </w:r>
      </w:hyperlink>
      <w:r>
        <w:t xml:space="preserve"> настоящих Правил, не может превышать 15 дней со дня получения заявления о восстановлении условий подключения.</w:t>
      </w:r>
    </w:p>
    <w:p w:rsidR="00715423" w:rsidRDefault="00715423">
      <w:pPr>
        <w:pStyle w:val="ConsPlusNormal"/>
        <w:spacing w:before="220"/>
        <w:ind w:firstLine="540"/>
        <w:jc w:val="both"/>
      </w:pPr>
      <w:r>
        <w:t xml:space="preserve">В случае если теплоснабжающая или теплосетевая организация, к объектам которой подключены соответствующие теплопотребляющие установки, уклоняются от участия в мероприятиях, указанных в </w:t>
      </w:r>
      <w:hyperlink w:anchor="P462">
        <w:r>
          <w:rPr>
            <w:color w:val="0000FF"/>
          </w:rPr>
          <w:t>абзацах третьем</w:t>
        </w:r>
      </w:hyperlink>
      <w:r>
        <w:t xml:space="preserve"> - </w:t>
      </w:r>
      <w:hyperlink w:anchor="P464">
        <w:r>
          <w:rPr>
            <w:color w:val="0000FF"/>
          </w:rPr>
          <w:t>пятом пункта 94</w:t>
        </w:r>
      </w:hyperlink>
      <w:r>
        <w:t xml:space="preserve"> настоящих Правил, единая теплоснабжающая организация выполняет такие мероприятия самостоятельно.</w:t>
      </w:r>
    </w:p>
    <w:p w:rsidR="00715423" w:rsidRDefault="00715423">
      <w:pPr>
        <w:pStyle w:val="ConsPlusNormal"/>
        <w:spacing w:before="220"/>
        <w:ind w:firstLine="540"/>
        <w:jc w:val="both"/>
      </w:pPr>
      <w:r>
        <w:t>96. 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теплопотребляющих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715423" w:rsidRDefault="00715423">
      <w:pPr>
        <w:pStyle w:val="ConsPlusNormal"/>
        <w:spacing w:before="220"/>
        <w:ind w:firstLine="540"/>
        <w:jc w:val="both"/>
      </w:pPr>
      <w:r>
        <w:t>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715423" w:rsidRDefault="00715423">
      <w:pPr>
        <w:pStyle w:val="ConsPlusNormal"/>
        <w:spacing w:before="220"/>
        <w:ind w:firstLine="540"/>
        <w:jc w:val="both"/>
      </w:pPr>
      <w:r>
        <w:t>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rsidR="00715423" w:rsidRDefault="00715423">
      <w:pPr>
        <w:pStyle w:val="ConsPlusNormal"/>
        <w:spacing w:before="220"/>
        <w:ind w:firstLine="540"/>
        <w:jc w:val="both"/>
      </w:pPr>
      <w:r>
        <w:t>99. Единая теплоснабжающая организация осуществляет бессрочное хранение выданных технических условий подключения на бумажном носителе и (или) в электронной форме.</w:t>
      </w: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right"/>
        <w:outlineLvl w:val="1"/>
      </w:pPr>
      <w:r>
        <w:t>Приложение N 1</w:t>
      </w:r>
    </w:p>
    <w:p w:rsidR="00715423" w:rsidRDefault="00715423">
      <w:pPr>
        <w:pStyle w:val="ConsPlusNormal"/>
        <w:jc w:val="right"/>
      </w:pPr>
      <w:r>
        <w:t>к Правилам подключения</w:t>
      </w:r>
    </w:p>
    <w:p w:rsidR="00715423" w:rsidRDefault="00715423">
      <w:pPr>
        <w:pStyle w:val="ConsPlusNormal"/>
        <w:jc w:val="right"/>
      </w:pPr>
      <w:r>
        <w:t>(технологического присоединения)</w:t>
      </w:r>
    </w:p>
    <w:p w:rsidR="00715423" w:rsidRDefault="00715423">
      <w:pPr>
        <w:pStyle w:val="ConsPlusNormal"/>
        <w:jc w:val="right"/>
      </w:pPr>
      <w:r>
        <w:t>к системам теплоснабжения,</w:t>
      </w:r>
    </w:p>
    <w:p w:rsidR="00715423" w:rsidRDefault="00715423">
      <w:pPr>
        <w:pStyle w:val="ConsPlusNormal"/>
        <w:jc w:val="right"/>
      </w:pPr>
      <w:r>
        <w:t>включая правила недискриминационного</w:t>
      </w:r>
    </w:p>
    <w:p w:rsidR="00715423" w:rsidRDefault="00715423">
      <w:pPr>
        <w:pStyle w:val="ConsPlusNormal"/>
        <w:jc w:val="right"/>
      </w:pPr>
      <w:r>
        <w:t>доступа к услугам по подключению</w:t>
      </w:r>
    </w:p>
    <w:p w:rsidR="00715423" w:rsidRDefault="00715423">
      <w:pPr>
        <w:pStyle w:val="ConsPlusNormal"/>
        <w:jc w:val="right"/>
      </w:pPr>
      <w:r>
        <w:t>(технологическому присоединению)</w:t>
      </w:r>
    </w:p>
    <w:p w:rsidR="00715423" w:rsidRDefault="00715423">
      <w:pPr>
        <w:pStyle w:val="ConsPlusNormal"/>
        <w:jc w:val="right"/>
      </w:pPr>
      <w:r>
        <w:t>к системам теплоснабжения</w:t>
      </w:r>
    </w:p>
    <w:p w:rsidR="00715423" w:rsidRDefault="00715423">
      <w:pPr>
        <w:pStyle w:val="ConsPlusNormal"/>
        <w:jc w:val="both"/>
      </w:pPr>
    </w:p>
    <w:p w:rsidR="00715423" w:rsidRDefault="00715423">
      <w:pPr>
        <w:pStyle w:val="ConsPlusNormal"/>
        <w:jc w:val="right"/>
      </w:pPr>
      <w:r>
        <w:t>(форма)</w:t>
      </w:r>
    </w:p>
    <w:p w:rsidR="00715423" w:rsidRDefault="00715423">
      <w:pPr>
        <w:pStyle w:val="ConsPlusNormal"/>
        <w:jc w:val="both"/>
      </w:pPr>
    </w:p>
    <w:p w:rsidR="00715423" w:rsidRDefault="00715423">
      <w:pPr>
        <w:pStyle w:val="ConsPlusNonformat"/>
        <w:jc w:val="both"/>
      </w:pPr>
      <w:bookmarkStart w:id="60" w:name="P488"/>
      <w:bookmarkEnd w:id="60"/>
      <w:r>
        <w:t xml:space="preserve">                                    АКТ</w:t>
      </w:r>
    </w:p>
    <w:p w:rsidR="00715423" w:rsidRDefault="00715423">
      <w:pPr>
        <w:pStyle w:val="ConsPlusNonformat"/>
        <w:jc w:val="both"/>
      </w:pPr>
      <w:r>
        <w:t xml:space="preserve">           о готовности внутриплощадочных и внутридомовых сетей</w:t>
      </w:r>
    </w:p>
    <w:p w:rsidR="00715423" w:rsidRDefault="00715423">
      <w:pPr>
        <w:pStyle w:val="ConsPlusNonformat"/>
        <w:jc w:val="both"/>
      </w:pPr>
      <w:r>
        <w:t xml:space="preserve">          и оборудования подключаемого объекта к подаче тепловой</w:t>
      </w:r>
    </w:p>
    <w:p w:rsidR="00715423" w:rsidRDefault="00715423">
      <w:pPr>
        <w:pStyle w:val="ConsPlusNonformat"/>
        <w:jc w:val="both"/>
      </w:pPr>
      <w:r>
        <w:t xml:space="preserve">                          энергии и теплоносителя</w:t>
      </w:r>
    </w:p>
    <w:p w:rsidR="00715423" w:rsidRDefault="00715423">
      <w:pPr>
        <w:pStyle w:val="ConsPlusNonformat"/>
        <w:jc w:val="both"/>
      </w:pP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(наименование организации)</w:t>
      </w:r>
    </w:p>
    <w:p w:rsidR="00715423" w:rsidRDefault="00715423">
      <w:pPr>
        <w:pStyle w:val="ConsPlusNonformat"/>
        <w:jc w:val="both"/>
      </w:pPr>
      <w:r>
        <w:t>именуемое       в       дальнейшем       исполнителем,       в         лице</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(наименование должности, фамилия, имя, отчество</w:t>
      </w:r>
    </w:p>
    <w:p w:rsidR="00715423" w:rsidRDefault="00715423">
      <w:pPr>
        <w:pStyle w:val="ConsPlusNonformat"/>
        <w:jc w:val="both"/>
      </w:pPr>
      <w:r>
        <w:t xml:space="preserve">                     лица - представителя организации)</w:t>
      </w:r>
    </w:p>
    <w:p w:rsidR="00715423" w:rsidRDefault="00715423">
      <w:pPr>
        <w:pStyle w:val="ConsPlusNonformat"/>
        <w:jc w:val="both"/>
      </w:pPr>
      <w:r>
        <w:t>действующего на основании ________________________________________________,</w:t>
      </w:r>
    </w:p>
    <w:p w:rsidR="00715423" w:rsidRDefault="00715423">
      <w:pPr>
        <w:pStyle w:val="ConsPlusNonformat"/>
        <w:jc w:val="both"/>
      </w:pPr>
      <w:r>
        <w:t xml:space="preserve">                             (устав, доверенность или иной документ)</w:t>
      </w:r>
    </w:p>
    <w:p w:rsidR="00715423" w:rsidRDefault="00715423">
      <w:pPr>
        <w:pStyle w:val="ConsPlusNonformat"/>
        <w:jc w:val="both"/>
      </w:pPr>
      <w:r>
        <w:t>с одной стороны, и _______________________________________________________,</w:t>
      </w:r>
    </w:p>
    <w:p w:rsidR="00715423" w:rsidRDefault="00715423">
      <w:pPr>
        <w:pStyle w:val="ConsPlusNonformat"/>
        <w:jc w:val="both"/>
      </w:pPr>
      <w:r>
        <w:t xml:space="preserve">                     (полное наименование заявителя - юридического лица,</w:t>
      </w:r>
    </w:p>
    <w:p w:rsidR="00715423" w:rsidRDefault="00715423">
      <w:pPr>
        <w:pStyle w:val="ConsPlusNonformat"/>
        <w:jc w:val="both"/>
      </w:pPr>
      <w:r>
        <w:t xml:space="preserve">                    фамилия, имя, отчество заявителя - физического лица)</w:t>
      </w:r>
    </w:p>
    <w:p w:rsidR="00715423" w:rsidRDefault="00715423">
      <w:pPr>
        <w:pStyle w:val="ConsPlusNonformat"/>
        <w:jc w:val="both"/>
      </w:pPr>
      <w:r>
        <w:t>именуемое в дальнейшем заявителем, в лице ________________________________,</w:t>
      </w:r>
    </w:p>
    <w:p w:rsidR="00715423" w:rsidRDefault="00715423">
      <w:pPr>
        <w:pStyle w:val="ConsPlusNonformat"/>
        <w:jc w:val="both"/>
      </w:pPr>
      <w:r>
        <w:t xml:space="preserve">                                          (фамилия, имя, отчество лица -</w:t>
      </w:r>
    </w:p>
    <w:p w:rsidR="00715423" w:rsidRDefault="00715423">
      <w:pPr>
        <w:pStyle w:val="ConsPlusNonformat"/>
        <w:jc w:val="both"/>
      </w:pPr>
      <w:r>
        <w:t xml:space="preserve">                                             представителя заявителя)</w:t>
      </w:r>
    </w:p>
    <w:p w:rsidR="00715423" w:rsidRDefault="00715423">
      <w:pPr>
        <w:pStyle w:val="ConsPlusNonformat"/>
        <w:jc w:val="both"/>
      </w:pPr>
      <w:r>
        <w:t>действующего на основании ________________________________________________,</w:t>
      </w:r>
    </w:p>
    <w:p w:rsidR="00715423" w:rsidRDefault="00715423">
      <w:pPr>
        <w:pStyle w:val="ConsPlusNonformat"/>
        <w:jc w:val="both"/>
      </w:pPr>
      <w:r>
        <w:t xml:space="preserve">                              (устав, доверенность или иной документ)</w:t>
      </w:r>
    </w:p>
    <w:p w:rsidR="00715423" w:rsidRDefault="00715423">
      <w:pPr>
        <w:pStyle w:val="ConsPlusNonformat"/>
        <w:jc w:val="both"/>
      </w:pPr>
      <w:r>
        <w:t>с другой стороны, именуемые в  дальнейшем  сторонами,  составили  настоящий</w:t>
      </w:r>
    </w:p>
    <w:p w:rsidR="00715423" w:rsidRDefault="00715423">
      <w:pPr>
        <w:pStyle w:val="ConsPlusNonformat"/>
        <w:jc w:val="both"/>
      </w:pPr>
      <w:r>
        <w:t>акт о нижеследующем:</w:t>
      </w:r>
    </w:p>
    <w:p w:rsidR="00715423" w:rsidRDefault="00715423">
      <w:pPr>
        <w:pStyle w:val="ConsPlusNonformat"/>
        <w:jc w:val="both"/>
      </w:pPr>
      <w:r>
        <w:t>1. Подключаемый объект _____________________________________, расположенный</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(адрес)</w:t>
      </w:r>
    </w:p>
    <w:p w:rsidR="00715423" w:rsidRDefault="00715423">
      <w:pPr>
        <w:pStyle w:val="ConsPlusNonformat"/>
        <w:jc w:val="both"/>
      </w:pPr>
      <w:r>
        <w:t>2. В соответствии с заключенным сторонами договором о подключении к системе</w:t>
      </w:r>
    </w:p>
    <w:p w:rsidR="00715423" w:rsidRDefault="00715423">
      <w:pPr>
        <w:pStyle w:val="ConsPlusNonformat"/>
        <w:jc w:val="both"/>
      </w:pPr>
      <w:r>
        <w:t>теплоснабжения  N ________ от "__" ________ 20__ г. заявителем осуществлены</w:t>
      </w:r>
    </w:p>
    <w:p w:rsidR="00715423" w:rsidRDefault="00715423">
      <w:pPr>
        <w:pStyle w:val="ConsPlusNonformat"/>
        <w:jc w:val="both"/>
      </w:pPr>
      <w:r>
        <w:t>следующие мероприятия по подготовке объекта к подключению (технологическому</w:t>
      </w:r>
    </w:p>
    <w:p w:rsidR="00715423" w:rsidRDefault="00715423">
      <w:pPr>
        <w:pStyle w:val="ConsPlusNonformat"/>
        <w:jc w:val="both"/>
      </w:pPr>
      <w:r>
        <w:t>присоединению) к системе теплоснабжения:</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Работы выполнены по проекту N _____________________________, разработанному</w:t>
      </w:r>
    </w:p>
    <w:p w:rsidR="00715423" w:rsidRDefault="00715423">
      <w:pPr>
        <w:pStyle w:val="ConsPlusNonformat"/>
        <w:jc w:val="both"/>
      </w:pPr>
      <w:r>
        <w:t>_____________ и утвержденному ____________________________________________.</w:t>
      </w:r>
    </w:p>
    <w:p w:rsidR="00715423" w:rsidRDefault="00715423">
      <w:pPr>
        <w:pStyle w:val="ConsPlusNonformat"/>
        <w:jc w:val="both"/>
      </w:pPr>
      <w:r>
        <w:t>3. Характеристика внутриплощадочных сетей:</w:t>
      </w:r>
    </w:p>
    <w:p w:rsidR="00715423" w:rsidRDefault="00715423">
      <w:pPr>
        <w:pStyle w:val="ConsPlusNonformat"/>
        <w:jc w:val="both"/>
      </w:pPr>
      <w:r>
        <w:t>теплоноситель ____________________________________________________________;</w:t>
      </w:r>
    </w:p>
    <w:p w:rsidR="00715423" w:rsidRDefault="00715423">
      <w:pPr>
        <w:pStyle w:val="ConsPlusNonformat"/>
        <w:jc w:val="both"/>
      </w:pPr>
      <w:r>
        <w:t>диаметр труб: подающей _________________ мм, обратной _________________ мм;</w:t>
      </w:r>
    </w:p>
    <w:p w:rsidR="00715423" w:rsidRDefault="00715423">
      <w:pPr>
        <w:pStyle w:val="ConsPlusNonformat"/>
        <w:jc w:val="both"/>
      </w:pPr>
      <w:r>
        <w:t>тип канала _______________________________________________________________;</w:t>
      </w:r>
    </w:p>
    <w:p w:rsidR="00715423" w:rsidRDefault="00715423">
      <w:pPr>
        <w:pStyle w:val="ConsPlusNonformat"/>
        <w:jc w:val="both"/>
      </w:pPr>
      <w:r>
        <w:t>материалы и толщина изоляции труб: подающей ______________________________,</w:t>
      </w:r>
    </w:p>
    <w:p w:rsidR="00715423" w:rsidRDefault="00715423">
      <w:pPr>
        <w:pStyle w:val="ConsPlusNonformat"/>
        <w:jc w:val="both"/>
      </w:pPr>
      <w:r>
        <w:t>обратной _________________________________________________________________;</w:t>
      </w:r>
    </w:p>
    <w:p w:rsidR="00715423" w:rsidRDefault="00715423">
      <w:pPr>
        <w:pStyle w:val="ConsPlusNonformat"/>
        <w:jc w:val="both"/>
      </w:pPr>
      <w:r>
        <w:t>протяженность трассы ________ м, в том числе подземной 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теплопровод выполнен со следующими отступлениями от рабочих чертежей:</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класс энергетической эффективности подключаемого объекта _________________;</w:t>
      </w:r>
    </w:p>
    <w:p w:rsidR="00715423" w:rsidRDefault="00715423">
      <w:pPr>
        <w:pStyle w:val="ConsPlusNonformat"/>
        <w:jc w:val="both"/>
      </w:pPr>
      <w:r>
        <w:t>наличие резервных источников тепловой энергии ____________________________;</w:t>
      </w:r>
    </w:p>
    <w:p w:rsidR="00715423" w:rsidRDefault="00715423">
      <w:pPr>
        <w:pStyle w:val="ConsPlusNonformat"/>
        <w:jc w:val="both"/>
      </w:pPr>
      <w:r>
        <w:t>наличие диспетчерской связи с теплоснабжающей организацией _______________.</w:t>
      </w:r>
    </w:p>
    <w:p w:rsidR="00715423" w:rsidRDefault="00715423">
      <w:pPr>
        <w:pStyle w:val="ConsPlusNonformat"/>
        <w:jc w:val="both"/>
      </w:pPr>
      <w:r>
        <w:t>4. Характеристика оборудования теплового пункта и систем теплопотребления:</w:t>
      </w:r>
    </w:p>
    <w:p w:rsidR="00715423" w:rsidRDefault="00715423">
      <w:pPr>
        <w:pStyle w:val="ConsPlusNonformat"/>
        <w:jc w:val="both"/>
      </w:pPr>
      <w:r>
        <w:t>вид присоединения системы подключения:</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элеватор N __________________, диаметр ___________________________________;</w:t>
      </w:r>
    </w:p>
    <w:p w:rsidR="00715423" w:rsidRDefault="00715423">
      <w:pPr>
        <w:pStyle w:val="ConsPlusNonformat"/>
        <w:jc w:val="both"/>
      </w:pPr>
      <w:r>
        <w:t>подогреватель отопления N ____________, количество секций ________________,</w:t>
      </w:r>
    </w:p>
    <w:p w:rsidR="00715423" w:rsidRDefault="00715423">
      <w:pPr>
        <w:pStyle w:val="ConsPlusNonformat"/>
        <w:jc w:val="both"/>
      </w:pPr>
      <w:r>
        <w:t>длина секций _______, назначение ___________, тип (марка) ________________;</w:t>
      </w:r>
    </w:p>
    <w:p w:rsidR="00715423" w:rsidRDefault="00715423">
      <w:pPr>
        <w:pStyle w:val="ConsPlusNonformat"/>
        <w:jc w:val="both"/>
      </w:pPr>
      <w:r>
        <w:t>диаметр напорного патрубка _____________________, мощность электродвигателя</w:t>
      </w:r>
    </w:p>
    <w:p w:rsidR="00715423" w:rsidRDefault="00715423">
      <w:pPr>
        <w:pStyle w:val="ConsPlusNonformat"/>
        <w:jc w:val="both"/>
      </w:pPr>
      <w:r>
        <w:t>__________, частота вращения _______________;</w:t>
      </w:r>
    </w:p>
    <w:p w:rsidR="00715423" w:rsidRDefault="00715423">
      <w:pPr>
        <w:pStyle w:val="ConsPlusNonformat"/>
        <w:jc w:val="both"/>
      </w:pPr>
      <w:r>
        <w:t>дроссельные (ограничительные) диафрагмы: диаметр _________________________,</w:t>
      </w:r>
    </w:p>
    <w:p w:rsidR="00715423" w:rsidRDefault="00715423">
      <w:pPr>
        <w:pStyle w:val="ConsPlusNonformat"/>
        <w:jc w:val="both"/>
      </w:pPr>
      <w:r>
        <w:t>место установки _____________________________;</w:t>
      </w:r>
    </w:p>
    <w:p w:rsidR="00715423" w:rsidRDefault="00715423">
      <w:pPr>
        <w:pStyle w:val="ConsPlusNonformat"/>
        <w:jc w:val="both"/>
      </w:pPr>
      <w:r>
        <w:t>тип отопительной системы _________________________________________________;</w:t>
      </w:r>
    </w:p>
    <w:p w:rsidR="00715423" w:rsidRDefault="00715423">
      <w:pPr>
        <w:pStyle w:val="ConsPlusNonformat"/>
        <w:jc w:val="both"/>
      </w:pPr>
      <w:r>
        <w:t>количество стояков _______________________________________________________;</w:t>
      </w:r>
    </w:p>
    <w:p w:rsidR="00715423" w:rsidRDefault="00715423">
      <w:pPr>
        <w:pStyle w:val="ConsPlusNonformat"/>
        <w:jc w:val="both"/>
      </w:pPr>
      <w:r>
        <w:t>тип и поверхность нагрева отопительных приборов ___________________________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схема        включения          системы         горячего      водоснабжения</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схема        включения       подогревателя      горячего      водоснабжения</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количество секций I ступени: штук ________________________________________,</w:t>
      </w:r>
    </w:p>
    <w:p w:rsidR="00715423" w:rsidRDefault="00715423">
      <w:pPr>
        <w:pStyle w:val="ConsPlusNonformat"/>
        <w:jc w:val="both"/>
      </w:pPr>
      <w:r>
        <w:t>длина __________________;</w:t>
      </w:r>
    </w:p>
    <w:p w:rsidR="00715423" w:rsidRDefault="00715423">
      <w:pPr>
        <w:pStyle w:val="ConsPlusNonformat"/>
        <w:jc w:val="both"/>
      </w:pPr>
      <w:r>
        <w:t>количество секций II ступени: штук _______________________________________,</w:t>
      </w:r>
    </w:p>
    <w:p w:rsidR="00715423" w:rsidRDefault="00715423">
      <w:pPr>
        <w:pStyle w:val="ConsPlusNonformat"/>
        <w:jc w:val="both"/>
      </w:pPr>
      <w:r>
        <w:t>длина _________________;</w:t>
      </w:r>
    </w:p>
    <w:p w:rsidR="00715423" w:rsidRDefault="00715423">
      <w:pPr>
        <w:pStyle w:val="ConsPlusNonformat"/>
        <w:jc w:val="both"/>
      </w:pPr>
      <w:r>
        <w:t>количество калориферов: штук ___________, поверхность нагрева (общая) ____.</w:t>
      </w:r>
    </w:p>
    <w:p w:rsidR="00715423" w:rsidRDefault="00715423">
      <w:pPr>
        <w:pStyle w:val="ConsPlusNonformat"/>
        <w:jc w:val="both"/>
      </w:pPr>
      <w:r>
        <w:t>5. Контрольно-измерительные приборы и автоматика</w:t>
      </w:r>
    </w:p>
    <w:p w:rsidR="00715423" w:rsidRDefault="007154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2194"/>
        <w:gridCol w:w="2089"/>
        <w:gridCol w:w="1101"/>
        <w:gridCol w:w="1437"/>
        <w:gridCol w:w="1531"/>
      </w:tblGrid>
      <w:tr w:rsidR="00715423">
        <w:tc>
          <w:tcPr>
            <w:tcW w:w="668" w:type="dxa"/>
          </w:tcPr>
          <w:p w:rsidR="00715423" w:rsidRDefault="00715423">
            <w:pPr>
              <w:pStyle w:val="ConsPlusNormal"/>
              <w:jc w:val="center"/>
            </w:pPr>
            <w:r>
              <w:t>N</w:t>
            </w:r>
          </w:p>
        </w:tc>
        <w:tc>
          <w:tcPr>
            <w:tcW w:w="2194" w:type="dxa"/>
          </w:tcPr>
          <w:p w:rsidR="00715423" w:rsidRDefault="00715423">
            <w:pPr>
              <w:pStyle w:val="ConsPlusNormal"/>
              <w:jc w:val="center"/>
            </w:pPr>
            <w:r>
              <w:t>Наименование</w:t>
            </w:r>
          </w:p>
        </w:tc>
        <w:tc>
          <w:tcPr>
            <w:tcW w:w="2089" w:type="dxa"/>
          </w:tcPr>
          <w:p w:rsidR="00715423" w:rsidRDefault="00715423">
            <w:pPr>
              <w:pStyle w:val="ConsPlusNormal"/>
              <w:jc w:val="center"/>
            </w:pPr>
            <w:r>
              <w:t>Место установки</w:t>
            </w:r>
          </w:p>
        </w:tc>
        <w:tc>
          <w:tcPr>
            <w:tcW w:w="1101" w:type="dxa"/>
          </w:tcPr>
          <w:p w:rsidR="00715423" w:rsidRDefault="00715423">
            <w:pPr>
              <w:pStyle w:val="ConsPlusNormal"/>
              <w:jc w:val="center"/>
            </w:pPr>
            <w:r>
              <w:t>Тип</w:t>
            </w:r>
          </w:p>
        </w:tc>
        <w:tc>
          <w:tcPr>
            <w:tcW w:w="1437" w:type="dxa"/>
          </w:tcPr>
          <w:p w:rsidR="00715423" w:rsidRDefault="00715423">
            <w:pPr>
              <w:pStyle w:val="ConsPlusNormal"/>
              <w:jc w:val="center"/>
            </w:pPr>
            <w:r>
              <w:t>Диаметр</w:t>
            </w:r>
          </w:p>
        </w:tc>
        <w:tc>
          <w:tcPr>
            <w:tcW w:w="1531" w:type="dxa"/>
          </w:tcPr>
          <w:p w:rsidR="00715423" w:rsidRDefault="00715423">
            <w:pPr>
              <w:pStyle w:val="ConsPlusNormal"/>
              <w:jc w:val="center"/>
            </w:pPr>
            <w:r>
              <w:t>Количество</w:t>
            </w:r>
          </w:p>
        </w:tc>
      </w:tr>
      <w:tr w:rsidR="00715423">
        <w:tc>
          <w:tcPr>
            <w:tcW w:w="668" w:type="dxa"/>
          </w:tcPr>
          <w:p w:rsidR="00715423" w:rsidRDefault="00715423">
            <w:pPr>
              <w:pStyle w:val="ConsPlusNormal"/>
            </w:pPr>
          </w:p>
        </w:tc>
        <w:tc>
          <w:tcPr>
            <w:tcW w:w="2194" w:type="dxa"/>
          </w:tcPr>
          <w:p w:rsidR="00715423" w:rsidRDefault="00715423">
            <w:pPr>
              <w:pStyle w:val="ConsPlusNormal"/>
            </w:pPr>
          </w:p>
        </w:tc>
        <w:tc>
          <w:tcPr>
            <w:tcW w:w="2089" w:type="dxa"/>
          </w:tcPr>
          <w:p w:rsidR="00715423" w:rsidRDefault="00715423">
            <w:pPr>
              <w:pStyle w:val="ConsPlusNormal"/>
            </w:pPr>
          </w:p>
        </w:tc>
        <w:tc>
          <w:tcPr>
            <w:tcW w:w="1101" w:type="dxa"/>
          </w:tcPr>
          <w:p w:rsidR="00715423" w:rsidRDefault="00715423">
            <w:pPr>
              <w:pStyle w:val="ConsPlusNormal"/>
            </w:pPr>
          </w:p>
        </w:tc>
        <w:tc>
          <w:tcPr>
            <w:tcW w:w="1437" w:type="dxa"/>
          </w:tcPr>
          <w:p w:rsidR="00715423" w:rsidRDefault="00715423">
            <w:pPr>
              <w:pStyle w:val="ConsPlusNormal"/>
            </w:pPr>
          </w:p>
        </w:tc>
        <w:tc>
          <w:tcPr>
            <w:tcW w:w="1531" w:type="dxa"/>
          </w:tcPr>
          <w:p w:rsidR="00715423" w:rsidRDefault="00715423">
            <w:pPr>
              <w:pStyle w:val="ConsPlusNormal"/>
            </w:pPr>
          </w:p>
        </w:tc>
      </w:tr>
    </w:tbl>
    <w:p w:rsidR="00715423" w:rsidRDefault="00715423">
      <w:pPr>
        <w:pStyle w:val="ConsPlusNormal"/>
        <w:jc w:val="both"/>
      </w:pPr>
    </w:p>
    <w:p w:rsidR="00715423" w:rsidRDefault="00715423">
      <w:pPr>
        <w:pStyle w:val="ConsPlusNonformat"/>
        <w:jc w:val="both"/>
      </w:pPr>
      <w:r>
        <w:t>Место установки пломб ____________________________________________________.</w:t>
      </w:r>
    </w:p>
    <w:p w:rsidR="00715423" w:rsidRDefault="00715423">
      <w:pPr>
        <w:pStyle w:val="ConsPlusNonformat"/>
        <w:jc w:val="both"/>
      </w:pPr>
      <w:r>
        <w:t>6. Проектные данные присоединяемых установок</w:t>
      </w:r>
    </w:p>
    <w:p w:rsidR="00715423" w:rsidRDefault="007154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715423">
        <w:tc>
          <w:tcPr>
            <w:tcW w:w="907" w:type="dxa"/>
            <w:vMerge w:val="restart"/>
          </w:tcPr>
          <w:p w:rsidR="00715423" w:rsidRDefault="00715423">
            <w:pPr>
              <w:pStyle w:val="ConsPlusNormal"/>
              <w:jc w:val="center"/>
            </w:pPr>
            <w:r>
              <w:t>Номер здания</w:t>
            </w:r>
          </w:p>
        </w:tc>
        <w:tc>
          <w:tcPr>
            <w:tcW w:w="1191" w:type="dxa"/>
            <w:vMerge w:val="restart"/>
          </w:tcPr>
          <w:p w:rsidR="00715423" w:rsidRDefault="00715423">
            <w:pPr>
              <w:pStyle w:val="ConsPlusNormal"/>
              <w:jc w:val="center"/>
            </w:pPr>
            <w:r>
              <w:t>Кубатура здания, куб. м</w:t>
            </w:r>
          </w:p>
        </w:tc>
        <w:tc>
          <w:tcPr>
            <w:tcW w:w="6926" w:type="dxa"/>
            <w:gridSpan w:val="5"/>
          </w:tcPr>
          <w:p w:rsidR="00715423" w:rsidRDefault="00715423">
            <w:pPr>
              <w:pStyle w:val="ConsPlusNormal"/>
              <w:jc w:val="center"/>
            </w:pPr>
            <w:r>
              <w:t>Расчетные тепловые нагрузки, Гкал/час</w:t>
            </w:r>
          </w:p>
        </w:tc>
      </w:tr>
      <w:tr w:rsidR="00715423">
        <w:tc>
          <w:tcPr>
            <w:tcW w:w="907" w:type="dxa"/>
            <w:vMerge/>
          </w:tcPr>
          <w:p w:rsidR="00715423" w:rsidRDefault="00715423">
            <w:pPr>
              <w:pStyle w:val="ConsPlusNormal"/>
            </w:pPr>
          </w:p>
        </w:tc>
        <w:tc>
          <w:tcPr>
            <w:tcW w:w="1191" w:type="dxa"/>
            <w:vMerge/>
          </w:tcPr>
          <w:p w:rsidR="00715423" w:rsidRDefault="00715423">
            <w:pPr>
              <w:pStyle w:val="ConsPlusNormal"/>
            </w:pPr>
          </w:p>
        </w:tc>
        <w:tc>
          <w:tcPr>
            <w:tcW w:w="1444" w:type="dxa"/>
          </w:tcPr>
          <w:p w:rsidR="00715423" w:rsidRDefault="00715423">
            <w:pPr>
              <w:pStyle w:val="ConsPlusNormal"/>
              <w:jc w:val="center"/>
            </w:pPr>
            <w:r>
              <w:t>отопление</w:t>
            </w:r>
          </w:p>
        </w:tc>
        <w:tc>
          <w:tcPr>
            <w:tcW w:w="1422" w:type="dxa"/>
          </w:tcPr>
          <w:p w:rsidR="00715423" w:rsidRDefault="00715423">
            <w:pPr>
              <w:pStyle w:val="ConsPlusNormal"/>
              <w:jc w:val="center"/>
            </w:pPr>
            <w:r>
              <w:t>вентиляция</w:t>
            </w:r>
          </w:p>
        </w:tc>
        <w:tc>
          <w:tcPr>
            <w:tcW w:w="1504" w:type="dxa"/>
          </w:tcPr>
          <w:p w:rsidR="00715423" w:rsidRDefault="00715423">
            <w:pPr>
              <w:pStyle w:val="ConsPlusNormal"/>
              <w:jc w:val="center"/>
            </w:pPr>
            <w:r>
              <w:t>горячее водоснабжение</w:t>
            </w:r>
          </w:p>
        </w:tc>
        <w:tc>
          <w:tcPr>
            <w:tcW w:w="1422" w:type="dxa"/>
          </w:tcPr>
          <w:p w:rsidR="00715423" w:rsidRDefault="00715423">
            <w:pPr>
              <w:pStyle w:val="ConsPlusNormal"/>
              <w:jc w:val="center"/>
            </w:pPr>
            <w:r>
              <w:t>технологические нужды</w:t>
            </w:r>
          </w:p>
        </w:tc>
        <w:tc>
          <w:tcPr>
            <w:tcW w:w="1134" w:type="dxa"/>
          </w:tcPr>
          <w:p w:rsidR="00715423" w:rsidRDefault="00715423">
            <w:pPr>
              <w:pStyle w:val="ConsPlusNormal"/>
              <w:jc w:val="center"/>
            </w:pPr>
            <w:r>
              <w:t>всего</w:t>
            </w:r>
          </w:p>
        </w:tc>
      </w:tr>
      <w:tr w:rsidR="00715423">
        <w:tc>
          <w:tcPr>
            <w:tcW w:w="907" w:type="dxa"/>
          </w:tcPr>
          <w:p w:rsidR="00715423" w:rsidRDefault="00715423">
            <w:pPr>
              <w:pStyle w:val="ConsPlusNormal"/>
            </w:pPr>
          </w:p>
        </w:tc>
        <w:tc>
          <w:tcPr>
            <w:tcW w:w="1191" w:type="dxa"/>
          </w:tcPr>
          <w:p w:rsidR="00715423" w:rsidRDefault="00715423">
            <w:pPr>
              <w:pStyle w:val="ConsPlusNormal"/>
            </w:pPr>
          </w:p>
        </w:tc>
        <w:tc>
          <w:tcPr>
            <w:tcW w:w="1444" w:type="dxa"/>
          </w:tcPr>
          <w:p w:rsidR="00715423" w:rsidRDefault="00715423">
            <w:pPr>
              <w:pStyle w:val="ConsPlusNormal"/>
            </w:pPr>
          </w:p>
        </w:tc>
        <w:tc>
          <w:tcPr>
            <w:tcW w:w="1422" w:type="dxa"/>
          </w:tcPr>
          <w:p w:rsidR="00715423" w:rsidRDefault="00715423">
            <w:pPr>
              <w:pStyle w:val="ConsPlusNormal"/>
            </w:pPr>
          </w:p>
        </w:tc>
        <w:tc>
          <w:tcPr>
            <w:tcW w:w="1504" w:type="dxa"/>
          </w:tcPr>
          <w:p w:rsidR="00715423" w:rsidRDefault="00715423">
            <w:pPr>
              <w:pStyle w:val="ConsPlusNormal"/>
            </w:pPr>
          </w:p>
        </w:tc>
        <w:tc>
          <w:tcPr>
            <w:tcW w:w="1422" w:type="dxa"/>
          </w:tcPr>
          <w:p w:rsidR="00715423" w:rsidRDefault="00715423">
            <w:pPr>
              <w:pStyle w:val="ConsPlusNormal"/>
            </w:pPr>
          </w:p>
        </w:tc>
        <w:tc>
          <w:tcPr>
            <w:tcW w:w="1134" w:type="dxa"/>
          </w:tcPr>
          <w:p w:rsidR="00715423" w:rsidRDefault="00715423">
            <w:pPr>
              <w:pStyle w:val="ConsPlusNormal"/>
            </w:pPr>
          </w:p>
        </w:tc>
      </w:tr>
    </w:tbl>
    <w:p w:rsidR="00715423" w:rsidRDefault="00715423">
      <w:pPr>
        <w:pStyle w:val="ConsPlusNormal"/>
        <w:jc w:val="both"/>
      </w:pPr>
    </w:p>
    <w:p w:rsidR="00715423" w:rsidRDefault="00715423">
      <w:pPr>
        <w:pStyle w:val="ConsPlusNonformat"/>
        <w:jc w:val="both"/>
      </w:pPr>
      <w:r>
        <w:t>7. Наличие документации</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8. Прочие сведения _______________________________________________________.</w:t>
      </w:r>
    </w:p>
    <w:p w:rsidR="00715423" w:rsidRDefault="00715423">
      <w:pPr>
        <w:pStyle w:val="ConsPlusNonformat"/>
        <w:jc w:val="both"/>
      </w:pPr>
      <w:r>
        <w:t>9. Настоящий акт составлен в 2 экземплярах (по одному экземпляру для каждой</w:t>
      </w:r>
    </w:p>
    <w:p w:rsidR="00715423" w:rsidRDefault="00715423">
      <w:pPr>
        <w:pStyle w:val="ConsPlusNonformat"/>
        <w:jc w:val="both"/>
      </w:pPr>
      <w:r>
        <w:t>из сторон), имеющих одинаковую юридическую силу.</w:t>
      </w:r>
    </w:p>
    <w:p w:rsidR="00715423" w:rsidRDefault="00715423">
      <w:pPr>
        <w:pStyle w:val="ConsPlusNonformat"/>
        <w:jc w:val="both"/>
      </w:pPr>
    </w:p>
    <w:p w:rsidR="00715423" w:rsidRDefault="00715423">
      <w:pPr>
        <w:pStyle w:val="ConsPlusNonformat"/>
        <w:jc w:val="both"/>
      </w:pPr>
      <w:r>
        <w:t xml:space="preserve">                                  Подписи</w:t>
      </w:r>
    </w:p>
    <w:p w:rsidR="00715423" w:rsidRDefault="007154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4422"/>
      </w:tblGrid>
      <w:tr w:rsidR="00715423">
        <w:tc>
          <w:tcPr>
            <w:tcW w:w="4252" w:type="dxa"/>
            <w:tcBorders>
              <w:top w:val="nil"/>
              <w:left w:val="nil"/>
              <w:bottom w:val="nil"/>
              <w:right w:val="nil"/>
            </w:tcBorders>
          </w:tcPr>
          <w:p w:rsidR="00715423" w:rsidRDefault="00715423">
            <w:pPr>
              <w:pStyle w:val="ConsPlusNormal"/>
              <w:jc w:val="both"/>
            </w:pPr>
            <w:r>
              <w:t>Исполнитель</w:t>
            </w:r>
          </w:p>
        </w:tc>
        <w:tc>
          <w:tcPr>
            <w:tcW w:w="340" w:type="dxa"/>
            <w:tcBorders>
              <w:top w:val="nil"/>
              <w:left w:val="nil"/>
              <w:bottom w:val="nil"/>
              <w:right w:val="nil"/>
            </w:tcBorders>
          </w:tcPr>
          <w:p w:rsidR="00715423" w:rsidRDefault="00715423">
            <w:pPr>
              <w:pStyle w:val="ConsPlusNormal"/>
            </w:pPr>
          </w:p>
        </w:tc>
        <w:tc>
          <w:tcPr>
            <w:tcW w:w="4422" w:type="dxa"/>
            <w:tcBorders>
              <w:top w:val="nil"/>
              <w:left w:val="nil"/>
              <w:bottom w:val="nil"/>
              <w:right w:val="nil"/>
            </w:tcBorders>
          </w:tcPr>
          <w:p w:rsidR="00715423" w:rsidRDefault="00715423">
            <w:pPr>
              <w:pStyle w:val="ConsPlusNormal"/>
              <w:jc w:val="both"/>
            </w:pPr>
            <w:r>
              <w:t>Заявитель</w:t>
            </w:r>
          </w:p>
        </w:tc>
      </w:tr>
      <w:tr w:rsidR="00715423">
        <w:tc>
          <w:tcPr>
            <w:tcW w:w="4252" w:type="dxa"/>
            <w:tcBorders>
              <w:top w:val="nil"/>
              <w:left w:val="nil"/>
              <w:bottom w:val="nil"/>
              <w:right w:val="nil"/>
            </w:tcBorders>
          </w:tcPr>
          <w:p w:rsidR="00715423" w:rsidRDefault="00715423">
            <w:pPr>
              <w:pStyle w:val="ConsPlusNormal"/>
            </w:pPr>
          </w:p>
        </w:tc>
        <w:tc>
          <w:tcPr>
            <w:tcW w:w="340" w:type="dxa"/>
            <w:tcBorders>
              <w:top w:val="nil"/>
              <w:left w:val="nil"/>
              <w:bottom w:val="nil"/>
              <w:right w:val="nil"/>
            </w:tcBorders>
          </w:tcPr>
          <w:p w:rsidR="00715423" w:rsidRDefault="00715423">
            <w:pPr>
              <w:pStyle w:val="ConsPlusNormal"/>
            </w:pPr>
          </w:p>
        </w:tc>
        <w:tc>
          <w:tcPr>
            <w:tcW w:w="4422" w:type="dxa"/>
            <w:tcBorders>
              <w:top w:val="nil"/>
              <w:left w:val="nil"/>
              <w:bottom w:val="nil"/>
              <w:right w:val="nil"/>
            </w:tcBorders>
          </w:tcPr>
          <w:p w:rsidR="00715423" w:rsidRDefault="00715423">
            <w:pPr>
              <w:pStyle w:val="ConsPlusNormal"/>
            </w:pPr>
          </w:p>
        </w:tc>
      </w:tr>
      <w:tr w:rsidR="00715423">
        <w:tc>
          <w:tcPr>
            <w:tcW w:w="4252" w:type="dxa"/>
            <w:tcBorders>
              <w:top w:val="nil"/>
              <w:left w:val="nil"/>
              <w:bottom w:val="single" w:sz="4" w:space="0" w:color="auto"/>
              <w:right w:val="nil"/>
            </w:tcBorders>
          </w:tcPr>
          <w:p w:rsidR="00715423" w:rsidRDefault="00715423">
            <w:pPr>
              <w:pStyle w:val="ConsPlusNormal"/>
            </w:pPr>
          </w:p>
        </w:tc>
        <w:tc>
          <w:tcPr>
            <w:tcW w:w="340" w:type="dxa"/>
            <w:tcBorders>
              <w:top w:val="nil"/>
              <w:left w:val="nil"/>
              <w:bottom w:val="nil"/>
              <w:right w:val="nil"/>
            </w:tcBorders>
          </w:tcPr>
          <w:p w:rsidR="00715423" w:rsidRDefault="00715423">
            <w:pPr>
              <w:pStyle w:val="ConsPlusNormal"/>
            </w:pPr>
          </w:p>
        </w:tc>
        <w:tc>
          <w:tcPr>
            <w:tcW w:w="4422" w:type="dxa"/>
            <w:tcBorders>
              <w:top w:val="nil"/>
              <w:left w:val="nil"/>
              <w:bottom w:val="single" w:sz="4" w:space="0" w:color="auto"/>
              <w:right w:val="nil"/>
            </w:tcBorders>
          </w:tcPr>
          <w:p w:rsidR="00715423" w:rsidRDefault="00715423">
            <w:pPr>
              <w:pStyle w:val="ConsPlusNormal"/>
            </w:pPr>
          </w:p>
        </w:tc>
      </w:tr>
      <w:tr w:rsidR="00715423">
        <w:tblPrEx>
          <w:tblBorders>
            <w:insideH w:val="single" w:sz="4" w:space="0" w:color="auto"/>
          </w:tblBorders>
        </w:tblPrEx>
        <w:tc>
          <w:tcPr>
            <w:tcW w:w="4252" w:type="dxa"/>
            <w:tcBorders>
              <w:top w:val="single" w:sz="4" w:space="0" w:color="auto"/>
              <w:left w:val="nil"/>
              <w:bottom w:val="single" w:sz="4" w:space="0" w:color="auto"/>
              <w:right w:val="nil"/>
            </w:tcBorders>
          </w:tcPr>
          <w:p w:rsidR="00715423" w:rsidRDefault="00715423">
            <w:pPr>
              <w:pStyle w:val="ConsPlusNormal"/>
            </w:pPr>
          </w:p>
        </w:tc>
        <w:tc>
          <w:tcPr>
            <w:tcW w:w="340" w:type="dxa"/>
            <w:tcBorders>
              <w:top w:val="nil"/>
              <w:left w:val="nil"/>
              <w:bottom w:val="nil"/>
              <w:right w:val="nil"/>
            </w:tcBorders>
          </w:tcPr>
          <w:p w:rsidR="00715423" w:rsidRDefault="00715423">
            <w:pPr>
              <w:pStyle w:val="ConsPlusNormal"/>
            </w:pPr>
          </w:p>
        </w:tc>
        <w:tc>
          <w:tcPr>
            <w:tcW w:w="4422" w:type="dxa"/>
            <w:tcBorders>
              <w:top w:val="single" w:sz="4" w:space="0" w:color="auto"/>
              <w:left w:val="nil"/>
              <w:bottom w:val="single" w:sz="4" w:space="0" w:color="auto"/>
              <w:right w:val="nil"/>
            </w:tcBorders>
          </w:tcPr>
          <w:p w:rsidR="00715423" w:rsidRDefault="00715423">
            <w:pPr>
              <w:pStyle w:val="ConsPlusNormal"/>
            </w:pPr>
          </w:p>
        </w:tc>
      </w:tr>
      <w:tr w:rsidR="00715423">
        <w:tblPrEx>
          <w:tblBorders>
            <w:insideH w:val="single" w:sz="4" w:space="0" w:color="auto"/>
          </w:tblBorders>
        </w:tblPrEx>
        <w:tc>
          <w:tcPr>
            <w:tcW w:w="4252" w:type="dxa"/>
            <w:tcBorders>
              <w:top w:val="single" w:sz="4" w:space="0" w:color="auto"/>
              <w:left w:val="nil"/>
              <w:bottom w:val="single" w:sz="4" w:space="0" w:color="auto"/>
              <w:right w:val="nil"/>
            </w:tcBorders>
          </w:tcPr>
          <w:p w:rsidR="00715423" w:rsidRDefault="00715423">
            <w:pPr>
              <w:pStyle w:val="ConsPlusNormal"/>
            </w:pPr>
          </w:p>
        </w:tc>
        <w:tc>
          <w:tcPr>
            <w:tcW w:w="340" w:type="dxa"/>
            <w:tcBorders>
              <w:top w:val="nil"/>
              <w:left w:val="nil"/>
              <w:bottom w:val="nil"/>
              <w:right w:val="nil"/>
            </w:tcBorders>
          </w:tcPr>
          <w:p w:rsidR="00715423" w:rsidRDefault="00715423">
            <w:pPr>
              <w:pStyle w:val="ConsPlusNormal"/>
            </w:pPr>
          </w:p>
        </w:tc>
        <w:tc>
          <w:tcPr>
            <w:tcW w:w="4422" w:type="dxa"/>
            <w:tcBorders>
              <w:top w:val="single" w:sz="4" w:space="0" w:color="auto"/>
              <w:left w:val="nil"/>
              <w:bottom w:val="single" w:sz="4" w:space="0" w:color="auto"/>
              <w:right w:val="nil"/>
            </w:tcBorders>
          </w:tcPr>
          <w:p w:rsidR="00715423" w:rsidRDefault="00715423">
            <w:pPr>
              <w:pStyle w:val="ConsPlusNormal"/>
            </w:pPr>
          </w:p>
        </w:tc>
      </w:tr>
      <w:tr w:rsidR="00715423">
        <w:tc>
          <w:tcPr>
            <w:tcW w:w="9014" w:type="dxa"/>
            <w:gridSpan w:val="3"/>
            <w:tcBorders>
              <w:top w:val="nil"/>
              <w:left w:val="nil"/>
              <w:bottom w:val="nil"/>
              <w:right w:val="nil"/>
            </w:tcBorders>
          </w:tcPr>
          <w:p w:rsidR="00715423" w:rsidRDefault="00715423">
            <w:pPr>
              <w:pStyle w:val="ConsPlusNormal"/>
            </w:pPr>
            <w:r>
              <w:t>Дата подписания "__" _____________ 20__ г.</w:t>
            </w:r>
          </w:p>
        </w:tc>
      </w:tr>
    </w:tbl>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right"/>
        <w:outlineLvl w:val="1"/>
      </w:pPr>
      <w:r>
        <w:t>Приложение N 2</w:t>
      </w:r>
    </w:p>
    <w:p w:rsidR="00715423" w:rsidRDefault="00715423">
      <w:pPr>
        <w:pStyle w:val="ConsPlusNormal"/>
        <w:jc w:val="right"/>
      </w:pPr>
      <w:r>
        <w:t>к Правилам подключения</w:t>
      </w:r>
    </w:p>
    <w:p w:rsidR="00715423" w:rsidRDefault="00715423">
      <w:pPr>
        <w:pStyle w:val="ConsPlusNormal"/>
        <w:jc w:val="right"/>
      </w:pPr>
      <w:r>
        <w:t>(технологического присоединения)</w:t>
      </w:r>
    </w:p>
    <w:p w:rsidR="00715423" w:rsidRDefault="00715423">
      <w:pPr>
        <w:pStyle w:val="ConsPlusNormal"/>
        <w:jc w:val="right"/>
      </w:pPr>
      <w:r>
        <w:t>к системам теплоснабжения,</w:t>
      </w:r>
    </w:p>
    <w:p w:rsidR="00715423" w:rsidRDefault="00715423">
      <w:pPr>
        <w:pStyle w:val="ConsPlusNormal"/>
        <w:jc w:val="right"/>
      </w:pPr>
      <w:r>
        <w:t>включая правила недискриминационного</w:t>
      </w:r>
    </w:p>
    <w:p w:rsidR="00715423" w:rsidRDefault="00715423">
      <w:pPr>
        <w:pStyle w:val="ConsPlusNormal"/>
        <w:jc w:val="right"/>
      </w:pPr>
      <w:r>
        <w:t>доступа к услугам по подключению</w:t>
      </w:r>
    </w:p>
    <w:p w:rsidR="00715423" w:rsidRDefault="00715423">
      <w:pPr>
        <w:pStyle w:val="ConsPlusNormal"/>
        <w:jc w:val="right"/>
      </w:pPr>
      <w:r>
        <w:t>(технологическому присоединению)</w:t>
      </w:r>
    </w:p>
    <w:p w:rsidR="00715423" w:rsidRDefault="00715423">
      <w:pPr>
        <w:pStyle w:val="ConsPlusNormal"/>
        <w:jc w:val="right"/>
      </w:pPr>
      <w:r>
        <w:t>к системам теплоснабжения</w:t>
      </w:r>
    </w:p>
    <w:p w:rsidR="00715423" w:rsidRDefault="00715423">
      <w:pPr>
        <w:pStyle w:val="ConsPlusNormal"/>
        <w:jc w:val="both"/>
      </w:pPr>
    </w:p>
    <w:p w:rsidR="00715423" w:rsidRDefault="00715423">
      <w:pPr>
        <w:pStyle w:val="ConsPlusNormal"/>
        <w:jc w:val="right"/>
      </w:pPr>
      <w:r>
        <w:t>(форма)</w:t>
      </w:r>
    </w:p>
    <w:p w:rsidR="00715423" w:rsidRDefault="00715423">
      <w:pPr>
        <w:pStyle w:val="ConsPlusNormal"/>
        <w:jc w:val="both"/>
      </w:pPr>
    </w:p>
    <w:p w:rsidR="00715423" w:rsidRDefault="00715423">
      <w:pPr>
        <w:pStyle w:val="ConsPlusNonformat"/>
        <w:jc w:val="both"/>
      </w:pPr>
      <w:bookmarkStart w:id="61" w:name="P634"/>
      <w:bookmarkEnd w:id="61"/>
      <w:r>
        <w:t xml:space="preserve">                                    АКТ</w:t>
      </w:r>
    </w:p>
    <w:p w:rsidR="00715423" w:rsidRDefault="00715423">
      <w:pPr>
        <w:pStyle w:val="ConsPlusNonformat"/>
        <w:jc w:val="both"/>
      </w:pPr>
      <w:r>
        <w:t xml:space="preserve">           о подключении (технологическом присоединении) объекта</w:t>
      </w:r>
    </w:p>
    <w:p w:rsidR="00715423" w:rsidRDefault="00715423">
      <w:pPr>
        <w:pStyle w:val="ConsPlusNonformat"/>
        <w:jc w:val="both"/>
      </w:pPr>
      <w:r>
        <w:t xml:space="preserve">                         к системе теплоснабжения</w:t>
      </w:r>
    </w:p>
    <w:p w:rsidR="00715423" w:rsidRDefault="00715423">
      <w:pPr>
        <w:pStyle w:val="ConsPlusNonformat"/>
        <w:jc w:val="both"/>
      </w:pP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(наименование организации)</w:t>
      </w:r>
    </w:p>
    <w:p w:rsidR="00715423" w:rsidRDefault="00715423">
      <w:pPr>
        <w:pStyle w:val="ConsPlusNonformat"/>
        <w:jc w:val="both"/>
      </w:pPr>
      <w:r>
        <w:t>именуемое в дальнейшем исполнителем, в лице _______________________________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(наименование должности, фамилия, имя, отчество</w:t>
      </w:r>
    </w:p>
    <w:p w:rsidR="00715423" w:rsidRDefault="00715423">
      <w:pPr>
        <w:pStyle w:val="ConsPlusNonformat"/>
        <w:jc w:val="both"/>
      </w:pPr>
      <w:r>
        <w:t xml:space="preserve">                     лица - представителя организации)</w:t>
      </w:r>
    </w:p>
    <w:p w:rsidR="00715423" w:rsidRDefault="00715423">
      <w:pPr>
        <w:pStyle w:val="ConsPlusNonformat"/>
        <w:jc w:val="both"/>
      </w:pPr>
      <w:r>
        <w:t>действующего на основании ________________________________________________,</w:t>
      </w:r>
    </w:p>
    <w:p w:rsidR="00715423" w:rsidRDefault="00715423">
      <w:pPr>
        <w:pStyle w:val="ConsPlusNonformat"/>
        <w:jc w:val="both"/>
      </w:pPr>
      <w:r>
        <w:t xml:space="preserve">                              (устав, доверенность или иной документ)</w:t>
      </w:r>
    </w:p>
    <w:p w:rsidR="00715423" w:rsidRDefault="00715423">
      <w:pPr>
        <w:pStyle w:val="ConsPlusNonformat"/>
        <w:jc w:val="both"/>
      </w:pPr>
      <w:r>
        <w:t>с одной стороны, и _______________________________________________________,</w:t>
      </w:r>
    </w:p>
    <w:p w:rsidR="00715423" w:rsidRDefault="00715423">
      <w:pPr>
        <w:pStyle w:val="ConsPlusNonformat"/>
        <w:jc w:val="both"/>
      </w:pPr>
      <w:r>
        <w:t xml:space="preserve">                    (полное наименование заявителя - юридического лица;</w:t>
      </w:r>
    </w:p>
    <w:p w:rsidR="00715423" w:rsidRDefault="00715423">
      <w:pPr>
        <w:pStyle w:val="ConsPlusNonformat"/>
        <w:jc w:val="both"/>
      </w:pPr>
      <w:r>
        <w:t xml:space="preserve">                    фамилия, имя, отчество заявителя - физического лица)</w:t>
      </w:r>
    </w:p>
    <w:p w:rsidR="00715423" w:rsidRDefault="00715423">
      <w:pPr>
        <w:pStyle w:val="ConsPlusNonformat"/>
        <w:jc w:val="both"/>
      </w:pPr>
      <w:r>
        <w:t>именуемое в дальнейшем заявителем, в лице ________________________________,</w:t>
      </w:r>
    </w:p>
    <w:p w:rsidR="00715423" w:rsidRDefault="00715423">
      <w:pPr>
        <w:pStyle w:val="ConsPlusNonformat"/>
        <w:jc w:val="both"/>
      </w:pPr>
      <w:r>
        <w:t xml:space="preserve">                                           (фамилия, имя, отчество лица -</w:t>
      </w:r>
    </w:p>
    <w:p w:rsidR="00715423" w:rsidRDefault="00715423">
      <w:pPr>
        <w:pStyle w:val="ConsPlusNonformat"/>
        <w:jc w:val="both"/>
      </w:pPr>
      <w:r>
        <w:t xml:space="preserve">                                              представителя заявителя)</w:t>
      </w:r>
    </w:p>
    <w:p w:rsidR="00715423" w:rsidRDefault="00715423">
      <w:pPr>
        <w:pStyle w:val="ConsPlusNonformat"/>
        <w:jc w:val="both"/>
      </w:pPr>
      <w:r>
        <w:t>действующего на основании ________________________________________________,</w:t>
      </w:r>
    </w:p>
    <w:p w:rsidR="00715423" w:rsidRDefault="00715423">
      <w:pPr>
        <w:pStyle w:val="ConsPlusNonformat"/>
        <w:jc w:val="both"/>
      </w:pPr>
      <w:r>
        <w:t xml:space="preserve">                              (устав, доверенность или иной документ)</w:t>
      </w:r>
    </w:p>
    <w:p w:rsidR="00715423" w:rsidRDefault="00715423">
      <w:pPr>
        <w:pStyle w:val="ConsPlusNonformat"/>
        <w:jc w:val="both"/>
      </w:pPr>
      <w:r>
        <w:t>с другой стороны, именуемые в дальнейшем сторонами, составили настоящий</w:t>
      </w:r>
    </w:p>
    <w:p w:rsidR="00715423" w:rsidRDefault="00715423">
      <w:pPr>
        <w:pStyle w:val="ConsPlusNonformat"/>
        <w:jc w:val="both"/>
      </w:pPr>
      <w:r>
        <w:t>акт о нижеследующем:</w:t>
      </w:r>
    </w:p>
    <w:p w:rsidR="00715423" w:rsidRDefault="00715423">
      <w:pPr>
        <w:pStyle w:val="ConsPlusNonformat"/>
        <w:jc w:val="both"/>
      </w:pPr>
      <w:r>
        <w:t xml:space="preserve">    1.  Исполнитель  выполнил  мероприятия по подключению (технологическому</w:t>
      </w:r>
    </w:p>
    <w:p w:rsidR="00715423" w:rsidRDefault="00715423">
      <w:pPr>
        <w:pStyle w:val="ConsPlusNonformat"/>
        <w:jc w:val="both"/>
      </w:pPr>
      <w:r>
        <w:t>присоединению),  предусмотренные  договором о подключении объекта к системе</w:t>
      </w:r>
    </w:p>
    <w:p w:rsidR="00715423" w:rsidRDefault="00715423">
      <w:pPr>
        <w:pStyle w:val="ConsPlusNonformat"/>
        <w:jc w:val="both"/>
      </w:pPr>
      <w:r>
        <w:t>теплоснабжения  от  "__" _______ 20__ г. N ____ (далее - договор), в полном</w:t>
      </w:r>
    </w:p>
    <w:p w:rsidR="00715423" w:rsidRDefault="00715423">
      <w:pPr>
        <w:pStyle w:val="ConsPlusNonformat"/>
        <w:jc w:val="both"/>
      </w:pPr>
      <w:r>
        <w:t>объеме.</w:t>
      </w:r>
    </w:p>
    <w:p w:rsidR="00715423" w:rsidRDefault="00715423">
      <w:pPr>
        <w:pStyle w:val="ConsPlusNonformat"/>
        <w:jc w:val="both"/>
      </w:pPr>
      <w:r>
        <w:t xml:space="preserve">    2.   Заявитель   выполнил   мероприятия,  предусмотренные  договором  и</w:t>
      </w:r>
    </w:p>
    <w:p w:rsidR="00715423" w:rsidRDefault="00715423">
      <w:pPr>
        <w:pStyle w:val="ConsPlusNonformat"/>
        <w:jc w:val="both"/>
      </w:pPr>
      <w:r>
        <w:t>условиями подключения (технологического присоединения) N _______.</w:t>
      </w:r>
    </w:p>
    <w:p w:rsidR="00715423" w:rsidRDefault="00715423">
      <w:pPr>
        <w:pStyle w:val="ConsPlusNonformat"/>
        <w:jc w:val="both"/>
      </w:pPr>
      <w:r>
        <w:t xml:space="preserve">    3.   Заявителем   получен   акт   о   готовности   внутриплощадочных  и</w:t>
      </w:r>
    </w:p>
    <w:p w:rsidR="00715423" w:rsidRDefault="00715423">
      <w:pPr>
        <w:pStyle w:val="ConsPlusNonformat"/>
        <w:jc w:val="both"/>
      </w:pPr>
      <w:r>
        <w:t>внутридомовых  сетей и оборудования подключаемого объекта к подаче тепловой</w:t>
      </w:r>
    </w:p>
    <w:p w:rsidR="00715423" w:rsidRDefault="00715423">
      <w:pPr>
        <w:pStyle w:val="ConsPlusNonformat"/>
        <w:jc w:val="both"/>
      </w:pPr>
      <w:r>
        <w:t>энергии и теплоносителя.</w:t>
      </w:r>
    </w:p>
    <w:p w:rsidR="00715423" w:rsidRDefault="00715423">
      <w:pPr>
        <w:pStyle w:val="ConsPlusNonformat"/>
        <w:jc w:val="both"/>
      </w:pPr>
      <w:r>
        <w:t xml:space="preserve">    4.  Существующая тепловая нагрузка объекта подключения в точках (точке)</w:t>
      </w:r>
    </w:p>
    <w:p w:rsidR="00715423" w:rsidRDefault="00715423">
      <w:pPr>
        <w:pStyle w:val="ConsPlusNonformat"/>
        <w:jc w:val="both"/>
      </w:pPr>
      <w:r>
        <w:t>подключения (за исключением нового подключения) составляет ____ Гкал/ч.</w:t>
      </w:r>
    </w:p>
    <w:p w:rsidR="00715423" w:rsidRDefault="00715423">
      <w:pPr>
        <w:pStyle w:val="ConsPlusNonformat"/>
        <w:jc w:val="both"/>
      </w:pPr>
      <w:r>
        <w:t xml:space="preserve">    5. Подключенная максимальная тепловая нагрузка объекта в точках (точке)</w:t>
      </w:r>
    </w:p>
    <w:p w:rsidR="00715423" w:rsidRDefault="00715423">
      <w:pPr>
        <w:pStyle w:val="ConsPlusNonformat"/>
        <w:jc w:val="both"/>
      </w:pPr>
      <w:r>
        <w:t>подключения составляет _________ Гкал/ч.</w:t>
      </w:r>
    </w:p>
    <w:p w:rsidR="00715423" w:rsidRDefault="00715423">
      <w:pPr>
        <w:pStyle w:val="ConsPlusNonformat"/>
        <w:jc w:val="both"/>
      </w:pPr>
      <w:r>
        <w:t xml:space="preserve">    6.  Географическое  местонахождение  и  обозначение  точки  подключения</w:t>
      </w:r>
    </w:p>
    <w:p w:rsidR="00715423" w:rsidRDefault="00715423">
      <w:pPr>
        <w:pStyle w:val="ConsPlusNonformat"/>
        <w:jc w:val="both"/>
      </w:pPr>
      <w:r>
        <w:t>объекта      на       технологической       схеме       тепловых      сетей</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7.  Узел учета тепловой энергии и теплоносителей допущен к эксплуатации</w:t>
      </w:r>
    </w:p>
    <w:p w:rsidR="00715423" w:rsidRDefault="00715423">
      <w:pPr>
        <w:pStyle w:val="ConsPlusNonformat"/>
        <w:jc w:val="both"/>
      </w:pPr>
      <w:r>
        <w:t>по следующим результатам проверки узла учета:</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 xml:space="preserve">                 (дата, время, местонахождение узла учета)</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 xml:space="preserve">        (фамилия, имя, отчество, должности и контактные данные лиц,</w:t>
      </w:r>
    </w:p>
    <w:p w:rsidR="00715423" w:rsidRDefault="00715423">
      <w:pPr>
        <w:pStyle w:val="ConsPlusNonformat"/>
        <w:jc w:val="both"/>
      </w:pPr>
      <w:r>
        <w:t xml:space="preserve">                принимавших участие в проверке узла учета)</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 xml:space="preserve">                     (результаты проверки узла учета)</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(показания приборов учета на момент завершения процедуры</w:t>
      </w:r>
    </w:p>
    <w:p w:rsidR="00715423" w:rsidRDefault="00715423">
      <w:pPr>
        <w:pStyle w:val="ConsPlusNonformat"/>
        <w:jc w:val="both"/>
      </w:pPr>
      <w:r>
        <w:t xml:space="preserve">          допуска узла учета к эксплуатации, места на узле учета,</w:t>
      </w:r>
    </w:p>
    <w:p w:rsidR="00715423" w:rsidRDefault="00715423">
      <w:pPr>
        <w:pStyle w:val="ConsPlusNonformat"/>
        <w:jc w:val="both"/>
      </w:pPr>
      <w:r>
        <w:t xml:space="preserve">                 в которых установлены контрольные пломбы)</w:t>
      </w:r>
    </w:p>
    <w:p w:rsidR="00715423" w:rsidRDefault="00715423">
      <w:pPr>
        <w:pStyle w:val="ConsPlusNonformat"/>
        <w:jc w:val="both"/>
      </w:pPr>
      <w:r>
        <w:t xml:space="preserve">    8.   Границей   раздела   балансовой   принадлежности   тепловых  сетей</w:t>
      </w:r>
    </w:p>
    <w:p w:rsidR="00715423" w:rsidRDefault="00715423">
      <w:pPr>
        <w:pStyle w:val="ConsPlusNonformat"/>
        <w:jc w:val="both"/>
      </w:pPr>
      <w:r>
        <w:t>(теплопотребляющих  установок   и  источников  тепловой  энергии)  является</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(адрес, наименование объекта и оборудования, по которым определяется</w:t>
      </w:r>
    </w:p>
    <w:p w:rsidR="00715423" w:rsidRDefault="00715423">
      <w:pPr>
        <w:pStyle w:val="ConsPlusNonformat"/>
        <w:jc w:val="both"/>
      </w:pPr>
      <w:r>
        <w:t xml:space="preserve">             граница балансовой принадлежности тепловых сетей)</w:t>
      </w:r>
    </w:p>
    <w:p w:rsidR="00715423" w:rsidRDefault="00715423">
      <w:pPr>
        <w:pStyle w:val="ConsPlusNonformat"/>
        <w:jc w:val="both"/>
      </w:pPr>
    </w:p>
    <w:p w:rsidR="00715423" w:rsidRDefault="00715423">
      <w:pPr>
        <w:pStyle w:val="ConsPlusNonformat"/>
        <w:jc w:val="both"/>
      </w:pPr>
      <w:r>
        <w:t xml:space="preserve">          Схема границы балансовой принадлежности тепловых сетей</w:t>
      </w:r>
    </w:p>
    <w:p w:rsidR="00715423" w:rsidRDefault="00715423">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715423">
        <w:tc>
          <w:tcPr>
            <w:tcW w:w="2438" w:type="dxa"/>
            <w:tcBorders>
              <w:top w:val="nil"/>
              <w:left w:val="nil"/>
              <w:bottom w:val="nil"/>
            </w:tcBorders>
          </w:tcPr>
          <w:p w:rsidR="00715423" w:rsidRDefault="00715423">
            <w:pPr>
              <w:pStyle w:val="ConsPlusNormal"/>
            </w:pPr>
          </w:p>
        </w:tc>
        <w:tc>
          <w:tcPr>
            <w:tcW w:w="4111" w:type="dxa"/>
            <w:tcBorders>
              <w:top w:val="single" w:sz="4" w:space="0" w:color="auto"/>
              <w:bottom w:val="nil"/>
            </w:tcBorders>
          </w:tcPr>
          <w:p w:rsidR="00715423" w:rsidRDefault="00715423">
            <w:pPr>
              <w:pStyle w:val="ConsPlusNormal"/>
            </w:pPr>
          </w:p>
        </w:tc>
        <w:tc>
          <w:tcPr>
            <w:tcW w:w="2494" w:type="dxa"/>
            <w:tcBorders>
              <w:top w:val="nil"/>
              <w:bottom w:val="nil"/>
              <w:right w:val="nil"/>
            </w:tcBorders>
          </w:tcPr>
          <w:p w:rsidR="00715423" w:rsidRDefault="00715423">
            <w:pPr>
              <w:pStyle w:val="ConsPlusNormal"/>
            </w:pPr>
          </w:p>
        </w:tc>
      </w:tr>
      <w:tr w:rsidR="00715423">
        <w:tc>
          <w:tcPr>
            <w:tcW w:w="2438" w:type="dxa"/>
            <w:tcBorders>
              <w:top w:val="nil"/>
              <w:left w:val="nil"/>
              <w:bottom w:val="nil"/>
            </w:tcBorders>
          </w:tcPr>
          <w:p w:rsidR="00715423" w:rsidRDefault="00715423">
            <w:pPr>
              <w:pStyle w:val="ConsPlusNormal"/>
            </w:pPr>
          </w:p>
        </w:tc>
        <w:tc>
          <w:tcPr>
            <w:tcW w:w="4111" w:type="dxa"/>
            <w:tcBorders>
              <w:top w:val="nil"/>
              <w:bottom w:val="nil"/>
            </w:tcBorders>
          </w:tcPr>
          <w:p w:rsidR="00715423" w:rsidRDefault="00715423">
            <w:pPr>
              <w:pStyle w:val="ConsPlusNormal"/>
            </w:pPr>
          </w:p>
        </w:tc>
        <w:tc>
          <w:tcPr>
            <w:tcW w:w="2494" w:type="dxa"/>
            <w:tcBorders>
              <w:top w:val="nil"/>
              <w:bottom w:val="nil"/>
              <w:right w:val="nil"/>
            </w:tcBorders>
          </w:tcPr>
          <w:p w:rsidR="00715423" w:rsidRDefault="00715423">
            <w:pPr>
              <w:pStyle w:val="ConsPlusNormal"/>
            </w:pPr>
          </w:p>
        </w:tc>
      </w:tr>
      <w:tr w:rsidR="00715423">
        <w:tc>
          <w:tcPr>
            <w:tcW w:w="2438" w:type="dxa"/>
            <w:tcBorders>
              <w:top w:val="nil"/>
              <w:left w:val="nil"/>
              <w:bottom w:val="nil"/>
            </w:tcBorders>
          </w:tcPr>
          <w:p w:rsidR="00715423" w:rsidRDefault="00715423">
            <w:pPr>
              <w:pStyle w:val="ConsPlusNormal"/>
            </w:pPr>
          </w:p>
        </w:tc>
        <w:tc>
          <w:tcPr>
            <w:tcW w:w="4111" w:type="dxa"/>
            <w:tcBorders>
              <w:top w:val="nil"/>
              <w:bottom w:val="single" w:sz="4" w:space="0" w:color="auto"/>
            </w:tcBorders>
          </w:tcPr>
          <w:p w:rsidR="00715423" w:rsidRDefault="00715423">
            <w:pPr>
              <w:pStyle w:val="ConsPlusNormal"/>
            </w:pPr>
          </w:p>
        </w:tc>
        <w:tc>
          <w:tcPr>
            <w:tcW w:w="2494" w:type="dxa"/>
            <w:tcBorders>
              <w:top w:val="nil"/>
              <w:bottom w:val="nil"/>
              <w:right w:val="nil"/>
            </w:tcBorders>
          </w:tcPr>
          <w:p w:rsidR="00715423" w:rsidRDefault="00715423">
            <w:pPr>
              <w:pStyle w:val="ConsPlusNormal"/>
            </w:pPr>
          </w:p>
        </w:tc>
      </w:tr>
    </w:tbl>
    <w:p w:rsidR="00715423" w:rsidRDefault="00715423">
      <w:pPr>
        <w:pStyle w:val="ConsPlusNormal"/>
        <w:jc w:val="both"/>
      </w:pPr>
    </w:p>
    <w:p w:rsidR="00715423" w:rsidRDefault="00715423">
      <w:pPr>
        <w:pStyle w:val="ConsPlusNonformat"/>
        <w:jc w:val="both"/>
      </w:pPr>
      <w:r>
        <w:t xml:space="preserve">    Прочие    сведения    по   установлению   границ   раздела   балансовой</w:t>
      </w:r>
    </w:p>
    <w:p w:rsidR="00715423" w:rsidRDefault="00715423">
      <w:pPr>
        <w:pStyle w:val="ConsPlusNonformat"/>
        <w:jc w:val="both"/>
      </w:pPr>
      <w:r>
        <w:t>принадлежности тепловых сетей _____________________________________________</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9. Границей раздела эксплуатационной  ответственности  сторон  является</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(адрес, наименование объекта и оборудования, по которым определяется</w:t>
      </w:r>
    </w:p>
    <w:p w:rsidR="00715423" w:rsidRDefault="00715423">
      <w:pPr>
        <w:pStyle w:val="ConsPlusNonformat"/>
        <w:jc w:val="both"/>
      </w:pPr>
      <w:r>
        <w:t xml:space="preserve">             граница эксплуатационной ответственности сторон)</w:t>
      </w:r>
    </w:p>
    <w:p w:rsidR="00715423" w:rsidRDefault="00715423">
      <w:pPr>
        <w:pStyle w:val="ConsPlusNonformat"/>
        <w:jc w:val="both"/>
      </w:pPr>
    </w:p>
    <w:p w:rsidR="00715423" w:rsidRDefault="00715423">
      <w:pPr>
        <w:pStyle w:val="ConsPlusNonformat"/>
        <w:jc w:val="both"/>
      </w:pPr>
      <w:r>
        <w:t xml:space="preserve">           Схема границ эксплуатационной ответственности сторон</w:t>
      </w:r>
    </w:p>
    <w:p w:rsidR="00715423" w:rsidRDefault="00715423">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715423">
        <w:tc>
          <w:tcPr>
            <w:tcW w:w="2438" w:type="dxa"/>
            <w:tcBorders>
              <w:top w:val="nil"/>
              <w:left w:val="nil"/>
              <w:bottom w:val="nil"/>
            </w:tcBorders>
          </w:tcPr>
          <w:p w:rsidR="00715423" w:rsidRDefault="00715423">
            <w:pPr>
              <w:pStyle w:val="ConsPlusNormal"/>
            </w:pPr>
          </w:p>
        </w:tc>
        <w:tc>
          <w:tcPr>
            <w:tcW w:w="4111" w:type="dxa"/>
            <w:tcBorders>
              <w:top w:val="single" w:sz="4" w:space="0" w:color="auto"/>
              <w:bottom w:val="nil"/>
            </w:tcBorders>
          </w:tcPr>
          <w:p w:rsidR="00715423" w:rsidRDefault="00715423">
            <w:pPr>
              <w:pStyle w:val="ConsPlusNormal"/>
            </w:pPr>
          </w:p>
        </w:tc>
        <w:tc>
          <w:tcPr>
            <w:tcW w:w="2494" w:type="dxa"/>
            <w:tcBorders>
              <w:top w:val="nil"/>
              <w:bottom w:val="nil"/>
              <w:right w:val="nil"/>
            </w:tcBorders>
          </w:tcPr>
          <w:p w:rsidR="00715423" w:rsidRDefault="00715423">
            <w:pPr>
              <w:pStyle w:val="ConsPlusNormal"/>
            </w:pPr>
          </w:p>
        </w:tc>
      </w:tr>
      <w:tr w:rsidR="00715423">
        <w:tc>
          <w:tcPr>
            <w:tcW w:w="2438" w:type="dxa"/>
            <w:tcBorders>
              <w:top w:val="nil"/>
              <w:left w:val="nil"/>
              <w:bottom w:val="nil"/>
            </w:tcBorders>
          </w:tcPr>
          <w:p w:rsidR="00715423" w:rsidRDefault="00715423">
            <w:pPr>
              <w:pStyle w:val="ConsPlusNormal"/>
            </w:pPr>
          </w:p>
        </w:tc>
        <w:tc>
          <w:tcPr>
            <w:tcW w:w="4111" w:type="dxa"/>
            <w:tcBorders>
              <w:top w:val="nil"/>
              <w:bottom w:val="nil"/>
            </w:tcBorders>
          </w:tcPr>
          <w:p w:rsidR="00715423" w:rsidRDefault="00715423">
            <w:pPr>
              <w:pStyle w:val="ConsPlusNormal"/>
            </w:pPr>
          </w:p>
        </w:tc>
        <w:tc>
          <w:tcPr>
            <w:tcW w:w="2494" w:type="dxa"/>
            <w:tcBorders>
              <w:top w:val="nil"/>
              <w:bottom w:val="nil"/>
              <w:right w:val="nil"/>
            </w:tcBorders>
          </w:tcPr>
          <w:p w:rsidR="00715423" w:rsidRDefault="00715423">
            <w:pPr>
              <w:pStyle w:val="ConsPlusNormal"/>
            </w:pPr>
          </w:p>
        </w:tc>
      </w:tr>
      <w:tr w:rsidR="00715423">
        <w:tc>
          <w:tcPr>
            <w:tcW w:w="2438" w:type="dxa"/>
            <w:tcBorders>
              <w:top w:val="nil"/>
              <w:left w:val="nil"/>
              <w:bottom w:val="nil"/>
            </w:tcBorders>
          </w:tcPr>
          <w:p w:rsidR="00715423" w:rsidRDefault="00715423">
            <w:pPr>
              <w:pStyle w:val="ConsPlusNormal"/>
            </w:pPr>
          </w:p>
        </w:tc>
        <w:tc>
          <w:tcPr>
            <w:tcW w:w="4111" w:type="dxa"/>
            <w:tcBorders>
              <w:top w:val="nil"/>
              <w:bottom w:val="single" w:sz="4" w:space="0" w:color="auto"/>
            </w:tcBorders>
          </w:tcPr>
          <w:p w:rsidR="00715423" w:rsidRDefault="00715423">
            <w:pPr>
              <w:pStyle w:val="ConsPlusNormal"/>
            </w:pPr>
          </w:p>
        </w:tc>
        <w:tc>
          <w:tcPr>
            <w:tcW w:w="2494" w:type="dxa"/>
            <w:tcBorders>
              <w:top w:val="nil"/>
              <w:bottom w:val="nil"/>
              <w:right w:val="nil"/>
            </w:tcBorders>
          </w:tcPr>
          <w:p w:rsidR="00715423" w:rsidRDefault="00715423">
            <w:pPr>
              <w:pStyle w:val="ConsPlusNormal"/>
            </w:pPr>
          </w:p>
        </w:tc>
      </w:tr>
    </w:tbl>
    <w:p w:rsidR="00715423" w:rsidRDefault="00715423">
      <w:pPr>
        <w:pStyle w:val="ConsPlusNormal"/>
        <w:jc w:val="both"/>
      </w:pPr>
    </w:p>
    <w:p w:rsidR="00715423" w:rsidRDefault="00715423">
      <w:pPr>
        <w:pStyle w:val="ConsPlusNonformat"/>
        <w:jc w:val="both"/>
      </w:pPr>
      <w:r>
        <w:t xml:space="preserve">    Прочие   сведения   по  установлению  границ  раздела  эксплуатационной</w:t>
      </w:r>
    </w:p>
    <w:p w:rsidR="00715423" w:rsidRDefault="00715423">
      <w:pPr>
        <w:pStyle w:val="ConsPlusNonformat"/>
        <w:jc w:val="both"/>
      </w:pPr>
      <w:r>
        <w:t>ответственности сторон ____________________________________________________</w:t>
      </w:r>
    </w:p>
    <w:p w:rsidR="00715423" w:rsidRDefault="00715423">
      <w:pPr>
        <w:pStyle w:val="ConsPlusNonformat"/>
        <w:jc w:val="both"/>
      </w:pPr>
      <w:r>
        <w:t>___________________________________________________________________________</w:t>
      </w:r>
    </w:p>
    <w:p w:rsidR="00715423" w:rsidRDefault="00715423">
      <w:pPr>
        <w:pStyle w:val="ConsPlusNonformat"/>
        <w:jc w:val="both"/>
      </w:pPr>
      <w:r>
        <w:t>__________________________________________________________________________.</w:t>
      </w:r>
    </w:p>
    <w:p w:rsidR="00715423" w:rsidRDefault="00715423">
      <w:pPr>
        <w:pStyle w:val="ConsPlusNonformat"/>
        <w:jc w:val="both"/>
      </w:pPr>
      <w:r>
        <w:t xml:space="preserve">    10.  Замечания  к  выполнению работ по подключению на момент подписания</w:t>
      </w:r>
    </w:p>
    <w:p w:rsidR="00715423" w:rsidRDefault="00715423">
      <w:pPr>
        <w:pStyle w:val="ConsPlusNonformat"/>
        <w:jc w:val="both"/>
      </w:pPr>
      <w:r>
        <w:t>настоящего акта у сторон отсутствуют.</w:t>
      </w:r>
    </w:p>
    <w:p w:rsidR="00715423" w:rsidRDefault="00715423">
      <w:pPr>
        <w:pStyle w:val="ConsPlusNonformat"/>
        <w:jc w:val="both"/>
      </w:pPr>
      <w:r>
        <w:t xml:space="preserve">    11.  Стоимость  оказанных  услуг  по  договору  о подключении к системе</w:t>
      </w:r>
    </w:p>
    <w:p w:rsidR="00715423" w:rsidRDefault="00715423">
      <w:pPr>
        <w:pStyle w:val="ConsPlusNonformat"/>
        <w:jc w:val="both"/>
      </w:pPr>
      <w:r>
        <w:t>теплоснабжения составила _______________ (__________________),  в том числе</w:t>
      </w:r>
    </w:p>
    <w:p w:rsidR="00715423" w:rsidRDefault="00715423">
      <w:pPr>
        <w:pStyle w:val="ConsPlusNonformat"/>
        <w:jc w:val="both"/>
      </w:pPr>
      <w:r>
        <w:t>налог на добавленную стоимость в размере 20 процентов _____________________</w:t>
      </w:r>
    </w:p>
    <w:p w:rsidR="00715423" w:rsidRDefault="00715423">
      <w:pPr>
        <w:pStyle w:val="ConsPlusNonformat"/>
        <w:jc w:val="both"/>
      </w:pPr>
      <w:r>
        <w:t>(____________________________).</w:t>
      </w:r>
    </w:p>
    <w:p w:rsidR="00715423" w:rsidRDefault="00715423">
      <w:pPr>
        <w:pStyle w:val="ConsPlusNonformat"/>
        <w:jc w:val="both"/>
      </w:pPr>
      <w:r>
        <w:t xml:space="preserve">    12. Прочие сведения __________________________________________________.</w:t>
      </w:r>
    </w:p>
    <w:p w:rsidR="00715423" w:rsidRDefault="00715423">
      <w:pPr>
        <w:pStyle w:val="ConsPlusNonformat"/>
        <w:jc w:val="both"/>
      </w:pPr>
      <w:r>
        <w:t xml:space="preserve">    13.  Настоящий  акт составлен в 2 экземплярах (по одному экземпляру для</w:t>
      </w:r>
    </w:p>
    <w:p w:rsidR="00715423" w:rsidRDefault="00715423">
      <w:pPr>
        <w:pStyle w:val="ConsPlusNonformat"/>
        <w:jc w:val="both"/>
      </w:pPr>
      <w:r>
        <w:t>каждой из сторон), имеющих одинаковую юридическую силу.</w:t>
      </w:r>
    </w:p>
    <w:p w:rsidR="00715423" w:rsidRDefault="00715423">
      <w:pPr>
        <w:pStyle w:val="ConsPlusNonformat"/>
        <w:jc w:val="both"/>
      </w:pPr>
    </w:p>
    <w:p w:rsidR="00715423" w:rsidRDefault="00715423">
      <w:pPr>
        <w:pStyle w:val="ConsPlusNonformat"/>
        <w:jc w:val="both"/>
      </w:pPr>
      <w:r>
        <w:t xml:space="preserve">                                  Подписи</w:t>
      </w:r>
    </w:p>
    <w:p w:rsidR="00715423" w:rsidRDefault="007154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53"/>
        <w:gridCol w:w="340"/>
        <w:gridCol w:w="4353"/>
      </w:tblGrid>
      <w:tr w:rsidR="00715423">
        <w:tc>
          <w:tcPr>
            <w:tcW w:w="4353" w:type="dxa"/>
            <w:tcBorders>
              <w:top w:val="nil"/>
              <w:left w:val="nil"/>
              <w:bottom w:val="nil"/>
              <w:right w:val="nil"/>
            </w:tcBorders>
          </w:tcPr>
          <w:p w:rsidR="00715423" w:rsidRDefault="00715423">
            <w:pPr>
              <w:pStyle w:val="ConsPlusNormal"/>
              <w:jc w:val="both"/>
            </w:pPr>
            <w:r>
              <w:t>Исполнитель</w:t>
            </w:r>
          </w:p>
        </w:tc>
        <w:tc>
          <w:tcPr>
            <w:tcW w:w="340" w:type="dxa"/>
            <w:tcBorders>
              <w:top w:val="nil"/>
              <w:left w:val="nil"/>
              <w:bottom w:val="nil"/>
              <w:right w:val="nil"/>
            </w:tcBorders>
          </w:tcPr>
          <w:p w:rsidR="00715423" w:rsidRDefault="00715423">
            <w:pPr>
              <w:pStyle w:val="ConsPlusNormal"/>
            </w:pPr>
          </w:p>
        </w:tc>
        <w:tc>
          <w:tcPr>
            <w:tcW w:w="4353" w:type="dxa"/>
            <w:tcBorders>
              <w:top w:val="nil"/>
              <w:left w:val="nil"/>
              <w:bottom w:val="nil"/>
              <w:right w:val="nil"/>
            </w:tcBorders>
          </w:tcPr>
          <w:p w:rsidR="00715423" w:rsidRDefault="00715423">
            <w:pPr>
              <w:pStyle w:val="ConsPlusNormal"/>
              <w:jc w:val="both"/>
            </w:pPr>
            <w:r>
              <w:t>Заявитель</w:t>
            </w:r>
          </w:p>
        </w:tc>
      </w:tr>
      <w:tr w:rsidR="00715423">
        <w:tc>
          <w:tcPr>
            <w:tcW w:w="4353" w:type="dxa"/>
            <w:tcBorders>
              <w:top w:val="nil"/>
              <w:left w:val="nil"/>
              <w:bottom w:val="nil"/>
              <w:right w:val="nil"/>
            </w:tcBorders>
          </w:tcPr>
          <w:p w:rsidR="00715423" w:rsidRDefault="00715423">
            <w:pPr>
              <w:pStyle w:val="ConsPlusNormal"/>
            </w:pPr>
          </w:p>
        </w:tc>
        <w:tc>
          <w:tcPr>
            <w:tcW w:w="340" w:type="dxa"/>
            <w:tcBorders>
              <w:top w:val="nil"/>
              <w:left w:val="nil"/>
              <w:bottom w:val="nil"/>
              <w:right w:val="nil"/>
            </w:tcBorders>
          </w:tcPr>
          <w:p w:rsidR="00715423" w:rsidRDefault="00715423">
            <w:pPr>
              <w:pStyle w:val="ConsPlusNormal"/>
            </w:pPr>
          </w:p>
        </w:tc>
        <w:tc>
          <w:tcPr>
            <w:tcW w:w="4353" w:type="dxa"/>
            <w:tcBorders>
              <w:top w:val="nil"/>
              <w:left w:val="nil"/>
              <w:bottom w:val="nil"/>
              <w:right w:val="nil"/>
            </w:tcBorders>
          </w:tcPr>
          <w:p w:rsidR="00715423" w:rsidRDefault="00715423">
            <w:pPr>
              <w:pStyle w:val="ConsPlusNormal"/>
            </w:pPr>
          </w:p>
        </w:tc>
      </w:tr>
      <w:tr w:rsidR="00715423">
        <w:tc>
          <w:tcPr>
            <w:tcW w:w="4353" w:type="dxa"/>
            <w:tcBorders>
              <w:top w:val="nil"/>
              <w:left w:val="nil"/>
              <w:bottom w:val="single" w:sz="4" w:space="0" w:color="auto"/>
              <w:right w:val="nil"/>
            </w:tcBorders>
          </w:tcPr>
          <w:p w:rsidR="00715423" w:rsidRDefault="00715423">
            <w:pPr>
              <w:pStyle w:val="ConsPlusNormal"/>
            </w:pPr>
          </w:p>
        </w:tc>
        <w:tc>
          <w:tcPr>
            <w:tcW w:w="340" w:type="dxa"/>
            <w:tcBorders>
              <w:top w:val="nil"/>
              <w:left w:val="nil"/>
              <w:bottom w:val="nil"/>
              <w:right w:val="nil"/>
            </w:tcBorders>
          </w:tcPr>
          <w:p w:rsidR="00715423" w:rsidRDefault="00715423">
            <w:pPr>
              <w:pStyle w:val="ConsPlusNormal"/>
            </w:pPr>
          </w:p>
        </w:tc>
        <w:tc>
          <w:tcPr>
            <w:tcW w:w="4353" w:type="dxa"/>
            <w:tcBorders>
              <w:top w:val="nil"/>
              <w:left w:val="nil"/>
              <w:bottom w:val="single" w:sz="4" w:space="0" w:color="auto"/>
              <w:right w:val="nil"/>
            </w:tcBorders>
          </w:tcPr>
          <w:p w:rsidR="00715423" w:rsidRDefault="00715423">
            <w:pPr>
              <w:pStyle w:val="ConsPlusNormal"/>
            </w:pPr>
          </w:p>
        </w:tc>
      </w:tr>
      <w:tr w:rsidR="00715423">
        <w:tblPrEx>
          <w:tblBorders>
            <w:insideH w:val="single" w:sz="4" w:space="0" w:color="auto"/>
          </w:tblBorders>
        </w:tblPrEx>
        <w:tc>
          <w:tcPr>
            <w:tcW w:w="4353" w:type="dxa"/>
            <w:tcBorders>
              <w:top w:val="single" w:sz="4" w:space="0" w:color="auto"/>
              <w:left w:val="nil"/>
              <w:bottom w:val="single" w:sz="4" w:space="0" w:color="auto"/>
              <w:right w:val="nil"/>
            </w:tcBorders>
          </w:tcPr>
          <w:p w:rsidR="00715423" w:rsidRDefault="00715423">
            <w:pPr>
              <w:pStyle w:val="ConsPlusNormal"/>
            </w:pPr>
          </w:p>
        </w:tc>
        <w:tc>
          <w:tcPr>
            <w:tcW w:w="340" w:type="dxa"/>
            <w:tcBorders>
              <w:top w:val="nil"/>
              <w:left w:val="nil"/>
              <w:bottom w:val="nil"/>
              <w:right w:val="nil"/>
            </w:tcBorders>
          </w:tcPr>
          <w:p w:rsidR="00715423" w:rsidRDefault="00715423">
            <w:pPr>
              <w:pStyle w:val="ConsPlusNormal"/>
            </w:pPr>
          </w:p>
        </w:tc>
        <w:tc>
          <w:tcPr>
            <w:tcW w:w="4353" w:type="dxa"/>
            <w:tcBorders>
              <w:top w:val="single" w:sz="4" w:space="0" w:color="auto"/>
              <w:left w:val="nil"/>
              <w:bottom w:val="single" w:sz="4" w:space="0" w:color="auto"/>
              <w:right w:val="nil"/>
            </w:tcBorders>
          </w:tcPr>
          <w:p w:rsidR="00715423" w:rsidRDefault="00715423">
            <w:pPr>
              <w:pStyle w:val="ConsPlusNormal"/>
            </w:pPr>
          </w:p>
        </w:tc>
      </w:tr>
      <w:tr w:rsidR="00715423">
        <w:tblPrEx>
          <w:tblBorders>
            <w:insideH w:val="single" w:sz="4" w:space="0" w:color="auto"/>
          </w:tblBorders>
        </w:tblPrEx>
        <w:tc>
          <w:tcPr>
            <w:tcW w:w="4353" w:type="dxa"/>
            <w:tcBorders>
              <w:top w:val="single" w:sz="4" w:space="0" w:color="auto"/>
              <w:left w:val="nil"/>
              <w:bottom w:val="single" w:sz="4" w:space="0" w:color="auto"/>
              <w:right w:val="nil"/>
            </w:tcBorders>
          </w:tcPr>
          <w:p w:rsidR="00715423" w:rsidRDefault="00715423">
            <w:pPr>
              <w:pStyle w:val="ConsPlusNormal"/>
            </w:pPr>
          </w:p>
        </w:tc>
        <w:tc>
          <w:tcPr>
            <w:tcW w:w="340" w:type="dxa"/>
            <w:tcBorders>
              <w:top w:val="nil"/>
              <w:left w:val="nil"/>
              <w:bottom w:val="nil"/>
              <w:right w:val="nil"/>
            </w:tcBorders>
          </w:tcPr>
          <w:p w:rsidR="00715423" w:rsidRDefault="00715423">
            <w:pPr>
              <w:pStyle w:val="ConsPlusNormal"/>
            </w:pPr>
          </w:p>
        </w:tc>
        <w:tc>
          <w:tcPr>
            <w:tcW w:w="4353" w:type="dxa"/>
            <w:tcBorders>
              <w:top w:val="single" w:sz="4" w:space="0" w:color="auto"/>
              <w:left w:val="nil"/>
              <w:bottom w:val="single" w:sz="4" w:space="0" w:color="auto"/>
              <w:right w:val="nil"/>
            </w:tcBorders>
          </w:tcPr>
          <w:p w:rsidR="00715423" w:rsidRDefault="00715423">
            <w:pPr>
              <w:pStyle w:val="ConsPlusNormal"/>
            </w:pPr>
          </w:p>
        </w:tc>
      </w:tr>
      <w:tr w:rsidR="00715423">
        <w:tc>
          <w:tcPr>
            <w:tcW w:w="9046" w:type="dxa"/>
            <w:gridSpan w:val="3"/>
            <w:tcBorders>
              <w:top w:val="nil"/>
              <w:left w:val="nil"/>
              <w:bottom w:val="nil"/>
              <w:right w:val="nil"/>
            </w:tcBorders>
          </w:tcPr>
          <w:p w:rsidR="00715423" w:rsidRDefault="00715423">
            <w:pPr>
              <w:pStyle w:val="ConsPlusNormal"/>
            </w:pPr>
            <w:r>
              <w:t>Дата подписания "__" _____________ 20__ г.</w:t>
            </w:r>
          </w:p>
        </w:tc>
      </w:tr>
    </w:tbl>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right"/>
        <w:outlineLvl w:val="0"/>
      </w:pPr>
      <w:r>
        <w:t>Утверждены</w:t>
      </w:r>
    </w:p>
    <w:p w:rsidR="00715423" w:rsidRDefault="00715423">
      <w:pPr>
        <w:pStyle w:val="ConsPlusNormal"/>
        <w:jc w:val="right"/>
      </w:pPr>
      <w:r>
        <w:t>постановлением Правительства</w:t>
      </w:r>
    </w:p>
    <w:p w:rsidR="00715423" w:rsidRDefault="00715423">
      <w:pPr>
        <w:pStyle w:val="ConsPlusNormal"/>
        <w:jc w:val="right"/>
      </w:pPr>
      <w:r>
        <w:t>Российской Федерации</w:t>
      </w:r>
    </w:p>
    <w:p w:rsidR="00715423" w:rsidRDefault="00715423">
      <w:pPr>
        <w:pStyle w:val="ConsPlusNormal"/>
        <w:jc w:val="right"/>
      </w:pPr>
      <w:r>
        <w:t>от 30 ноября 2021 г. N 2115</w:t>
      </w:r>
    </w:p>
    <w:p w:rsidR="00715423" w:rsidRDefault="0071542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54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423" w:rsidRDefault="007154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423" w:rsidRDefault="007154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423" w:rsidRDefault="00715423">
            <w:pPr>
              <w:pStyle w:val="ConsPlusNormal"/>
              <w:jc w:val="both"/>
            </w:pPr>
            <w:r>
              <w:rPr>
                <w:color w:val="392C69"/>
              </w:rPr>
              <w:t>КонсультантПлюс: примечание.</w:t>
            </w:r>
          </w:p>
          <w:p w:rsidR="00715423" w:rsidRDefault="00715423">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15423" w:rsidRDefault="00715423">
            <w:pPr>
              <w:pStyle w:val="ConsPlusNormal"/>
            </w:pPr>
          </w:p>
        </w:tc>
      </w:tr>
    </w:tbl>
    <w:p w:rsidR="00715423" w:rsidRDefault="00715423">
      <w:pPr>
        <w:pStyle w:val="ConsPlusTitle"/>
        <w:spacing w:before="280"/>
        <w:jc w:val="center"/>
      </w:pPr>
      <w:bookmarkStart w:id="62" w:name="P771"/>
      <w:bookmarkEnd w:id="62"/>
      <w:r>
        <w:t>ПРАВИЛА</w:t>
      </w:r>
    </w:p>
    <w:p w:rsidR="00715423" w:rsidRDefault="00715423">
      <w:pPr>
        <w:pStyle w:val="ConsPlusTitle"/>
        <w:jc w:val="center"/>
      </w:pPr>
      <w:r>
        <w:t>НЕДИСКРИМИНАЦИОННОГО ДОСТУПА К УСЛУГАМ ПО ПЕРЕДАЧЕ ТЕПЛОВОЙ</w:t>
      </w:r>
    </w:p>
    <w:p w:rsidR="00715423" w:rsidRDefault="00715423">
      <w:pPr>
        <w:pStyle w:val="ConsPlusTitle"/>
        <w:jc w:val="center"/>
      </w:pPr>
      <w:r>
        <w:t>ЭНЕРГИИ, ТЕПЛОНОСИТЕЛЯ</w:t>
      </w:r>
    </w:p>
    <w:p w:rsidR="00715423" w:rsidRDefault="00715423">
      <w:pPr>
        <w:pStyle w:val="ConsPlusNormal"/>
        <w:jc w:val="both"/>
      </w:pPr>
    </w:p>
    <w:p w:rsidR="00715423" w:rsidRDefault="00715423">
      <w:pPr>
        <w:pStyle w:val="ConsPlusTitle"/>
        <w:jc w:val="center"/>
        <w:outlineLvl w:val="1"/>
      </w:pPr>
      <w:r>
        <w:t>I. Общие положения</w:t>
      </w:r>
    </w:p>
    <w:p w:rsidR="00715423" w:rsidRDefault="00715423">
      <w:pPr>
        <w:pStyle w:val="ConsPlusNormal"/>
        <w:jc w:val="both"/>
      </w:pPr>
    </w:p>
    <w:p w:rsidR="00715423" w:rsidRDefault="00715423">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715423" w:rsidRDefault="00715423">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715423" w:rsidRDefault="00715423">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715423" w:rsidRDefault="00715423">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715423" w:rsidRDefault="00715423">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5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715423" w:rsidRDefault="00715423">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715423" w:rsidRDefault="00715423">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r:id="rId52">
        <w:r>
          <w:rPr>
            <w:color w:val="0000FF"/>
          </w:rPr>
          <w:t>Основами</w:t>
        </w:r>
      </w:hyperlink>
      <w:r>
        <w:t xml:space="preserve"> ценообразования в сфере теплоснабжения и </w:t>
      </w:r>
      <w:hyperlink r:id="rId53">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715423" w:rsidRDefault="00715423">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715423" w:rsidRDefault="00715423">
      <w:pPr>
        <w:pStyle w:val="ConsPlusNormal"/>
        <w:spacing w:before="220"/>
        <w:ind w:firstLine="540"/>
        <w:jc w:val="both"/>
      </w:pPr>
      <w:bookmarkStart w:id="63" w:name="P785"/>
      <w:bookmarkEnd w:id="63"/>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54">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715423" w:rsidRDefault="00715423">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55">
        <w:r>
          <w:rPr>
            <w:color w:val="0000FF"/>
          </w:rPr>
          <w:t>законом</w:t>
        </w:r>
      </w:hyperlink>
      <w:r>
        <w:t xml:space="preserve"> "О теплоснабжении" и </w:t>
      </w:r>
      <w:hyperlink r:id="rId56">
        <w:r>
          <w:rPr>
            <w:color w:val="0000FF"/>
          </w:rPr>
          <w:t>Правилами</w:t>
        </w:r>
      </w:hyperlink>
      <w:r>
        <w:t xml:space="preserve"> организации теплоснабжения в Российской Федерации, указанными в </w:t>
      </w:r>
      <w:hyperlink w:anchor="P785">
        <w:r>
          <w:rPr>
            <w:color w:val="0000FF"/>
          </w:rPr>
          <w:t>пункте 9</w:t>
        </w:r>
      </w:hyperlink>
      <w:r>
        <w:t xml:space="preserve"> настоящих Правил.</w:t>
      </w:r>
    </w:p>
    <w:p w:rsidR="00715423" w:rsidRDefault="00715423">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715423" w:rsidRDefault="00715423">
      <w:pPr>
        <w:pStyle w:val="ConsPlusNormal"/>
        <w:spacing w:before="220"/>
        <w:ind w:firstLine="540"/>
        <w:jc w:val="both"/>
      </w:pPr>
      <w:bookmarkStart w:id="64" w:name="P788"/>
      <w:bookmarkEnd w:id="64"/>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715423" w:rsidRDefault="00715423">
      <w:pPr>
        <w:pStyle w:val="ConsPlusNormal"/>
        <w:spacing w:before="220"/>
        <w:ind w:firstLine="540"/>
        <w:jc w:val="both"/>
      </w:pPr>
      <w:bookmarkStart w:id="65" w:name="P789"/>
      <w:bookmarkEnd w:id="65"/>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715423" w:rsidRDefault="00715423">
      <w:pPr>
        <w:pStyle w:val="ConsPlusNormal"/>
        <w:spacing w:before="220"/>
        <w:ind w:firstLine="540"/>
        <w:jc w:val="both"/>
      </w:pPr>
      <w:r>
        <w:t xml:space="preserve">14. В отношении ценовых зон теплоснабжения, за исключением случаев, указанных в </w:t>
      </w:r>
      <w:hyperlink w:anchor="P788">
        <w:r>
          <w:rPr>
            <w:color w:val="0000FF"/>
          </w:rPr>
          <w:t>пунктах 12</w:t>
        </w:r>
      </w:hyperlink>
      <w:r>
        <w:t xml:space="preserve"> и </w:t>
      </w:r>
      <w:hyperlink w:anchor="P789">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715423" w:rsidRDefault="00715423">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715423" w:rsidRDefault="00715423">
      <w:pPr>
        <w:pStyle w:val="ConsPlusNormal"/>
        <w:spacing w:before="220"/>
        <w:ind w:firstLine="540"/>
        <w:jc w:val="both"/>
      </w:pPr>
      <w:r>
        <w:t xml:space="preserve">б) по цене, определенной органом регулирования тарифов в соответствии с </w:t>
      </w:r>
      <w:hyperlink r:id="rId57">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715423" w:rsidRDefault="00715423">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715423" w:rsidRDefault="00715423">
      <w:pPr>
        <w:pStyle w:val="ConsPlusNormal"/>
        <w:jc w:val="both"/>
      </w:pPr>
    </w:p>
    <w:p w:rsidR="00715423" w:rsidRDefault="00715423">
      <w:pPr>
        <w:pStyle w:val="ConsPlusTitle"/>
        <w:jc w:val="center"/>
        <w:outlineLvl w:val="1"/>
      </w:pPr>
      <w:r>
        <w:t>II. Особенности заключения договоров на оказание</w:t>
      </w:r>
    </w:p>
    <w:p w:rsidR="00715423" w:rsidRDefault="00715423">
      <w:pPr>
        <w:pStyle w:val="ConsPlusTitle"/>
        <w:jc w:val="center"/>
      </w:pPr>
      <w:r>
        <w:t>услуг по передаче тепловой энергии, теплоносителя в ценовых</w:t>
      </w:r>
    </w:p>
    <w:p w:rsidR="00715423" w:rsidRDefault="00715423">
      <w:pPr>
        <w:pStyle w:val="ConsPlusTitle"/>
        <w:jc w:val="center"/>
      </w:pPr>
      <w:r>
        <w:t>зонах теплоснабжения</w:t>
      </w:r>
    </w:p>
    <w:p w:rsidR="00715423" w:rsidRDefault="00715423">
      <w:pPr>
        <w:pStyle w:val="ConsPlusNormal"/>
        <w:jc w:val="both"/>
      </w:pPr>
    </w:p>
    <w:p w:rsidR="00715423" w:rsidRDefault="00715423">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715423" w:rsidRDefault="00715423">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715423" w:rsidRDefault="00715423">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настоящими Правилами.</w:t>
      </w:r>
    </w:p>
    <w:p w:rsidR="00715423" w:rsidRDefault="00715423">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715423" w:rsidRDefault="00715423">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715423" w:rsidRDefault="00715423">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715423" w:rsidRDefault="00715423">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715423" w:rsidRDefault="00715423">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715423" w:rsidRDefault="00715423">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715423" w:rsidRDefault="00715423">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715423" w:rsidRDefault="00715423">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715423" w:rsidRDefault="00715423">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715423" w:rsidRDefault="00715423">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715423" w:rsidRDefault="00715423">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715423" w:rsidRDefault="00715423">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715423" w:rsidRDefault="00715423">
      <w:pPr>
        <w:pStyle w:val="ConsPlusNormal"/>
        <w:spacing w:before="220"/>
        <w:ind w:firstLine="540"/>
        <w:jc w:val="both"/>
      </w:pPr>
      <w:r>
        <w:t>м) порядок ограничения и порядок прекращения подачи тепловой энергии потребителям;</w:t>
      </w:r>
    </w:p>
    <w:p w:rsidR="00715423" w:rsidRDefault="00715423">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715423" w:rsidRDefault="00715423">
      <w:pPr>
        <w:pStyle w:val="ConsPlusNormal"/>
        <w:spacing w:before="220"/>
        <w:ind w:firstLine="540"/>
        <w:jc w:val="both"/>
      </w:pPr>
      <w:r>
        <w:t>о) порядок взаимодействия при аварийных ситуациях;</w:t>
      </w:r>
    </w:p>
    <w:p w:rsidR="00715423" w:rsidRDefault="00715423">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715423" w:rsidRDefault="00715423">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both"/>
      </w:pPr>
    </w:p>
    <w:p w:rsidR="00715423" w:rsidRDefault="00715423">
      <w:pPr>
        <w:pStyle w:val="ConsPlusNormal"/>
        <w:jc w:val="right"/>
        <w:outlineLvl w:val="0"/>
      </w:pPr>
      <w:r>
        <w:t>Утверждены</w:t>
      </w:r>
    </w:p>
    <w:p w:rsidR="00715423" w:rsidRDefault="00715423">
      <w:pPr>
        <w:pStyle w:val="ConsPlusNormal"/>
        <w:jc w:val="right"/>
      </w:pPr>
      <w:r>
        <w:t>постановлением Правительства</w:t>
      </w:r>
    </w:p>
    <w:p w:rsidR="00715423" w:rsidRDefault="00715423">
      <w:pPr>
        <w:pStyle w:val="ConsPlusNormal"/>
        <w:jc w:val="right"/>
      </w:pPr>
      <w:r>
        <w:t>Российской Федерации</w:t>
      </w:r>
    </w:p>
    <w:p w:rsidR="00715423" w:rsidRDefault="00715423">
      <w:pPr>
        <w:pStyle w:val="ConsPlusNormal"/>
        <w:jc w:val="right"/>
      </w:pPr>
      <w:r>
        <w:t>от 30 ноября 2021 г. N 2115</w:t>
      </w:r>
    </w:p>
    <w:p w:rsidR="00715423" w:rsidRDefault="00715423">
      <w:pPr>
        <w:pStyle w:val="ConsPlusNormal"/>
        <w:jc w:val="both"/>
      </w:pPr>
    </w:p>
    <w:p w:rsidR="00715423" w:rsidRDefault="00715423">
      <w:pPr>
        <w:pStyle w:val="ConsPlusTitle"/>
        <w:jc w:val="center"/>
      </w:pPr>
      <w:bookmarkStart w:id="66" w:name="P829"/>
      <w:bookmarkEnd w:id="66"/>
      <w:r>
        <w:t>ИЗМЕНЕНИЯ,</w:t>
      </w:r>
    </w:p>
    <w:p w:rsidR="00715423" w:rsidRDefault="00715423">
      <w:pPr>
        <w:pStyle w:val="ConsPlusTitle"/>
        <w:jc w:val="center"/>
      </w:pPr>
      <w:r>
        <w:t>КОТОРЫЕ ВНОСЯТСЯ В ПОСТАНОВЛЕНИЕ ПРАВИТЕЛЬСТВА РОССИЙСКОЙ</w:t>
      </w:r>
    </w:p>
    <w:p w:rsidR="00715423" w:rsidRDefault="00715423">
      <w:pPr>
        <w:pStyle w:val="ConsPlusTitle"/>
        <w:jc w:val="center"/>
      </w:pPr>
      <w:r>
        <w:t>ФЕДЕРАЦИИ ОТ 22 ОКТЯБРЯ 2012 Г. N 1075</w:t>
      </w:r>
    </w:p>
    <w:p w:rsidR="00715423" w:rsidRDefault="00715423">
      <w:pPr>
        <w:pStyle w:val="ConsPlusNormal"/>
        <w:jc w:val="both"/>
      </w:pPr>
    </w:p>
    <w:p w:rsidR="00715423" w:rsidRDefault="00715423">
      <w:pPr>
        <w:pStyle w:val="ConsPlusNormal"/>
        <w:ind w:firstLine="540"/>
        <w:jc w:val="both"/>
      </w:pPr>
      <w:r>
        <w:t xml:space="preserve">1. </w:t>
      </w:r>
      <w:hyperlink r:id="rId58">
        <w:r>
          <w:rPr>
            <w:color w:val="0000FF"/>
          </w:rPr>
          <w:t>Пункт 111</w:t>
        </w:r>
      </w:hyperlink>
      <w:r>
        <w:t xml:space="preserve"> Основ ценообразования в сфере теплоснабжения, утвержденных указанным постановлением, признать утратившим силу.</w:t>
      </w:r>
    </w:p>
    <w:p w:rsidR="00715423" w:rsidRDefault="00715423">
      <w:pPr>
        <w:pStyle w:val="ConsPlusNormal"/>
        <w:spacing w:before="220"/>
        <w:ind w:firstLine="540"/>
        <w:jc w:val="both"/>
      </w:pPr>
      <w:r>
        <w:t xml:space="preserve">2. В </w:t>
      </w:r>
      <w:hyperlink r:id="rId59">
        <w:r>
          <w:rPr>
            <w:color w:val="0000FF"/>
          </w:rPr>
          <w:t>Правилах</w:t>
        </w:r>
      </w:hyperlink>
      <w:r>
        <w:t xml:space="preserve"> регулирования цен (тарифов) в сфере теплоснабжения, утвержденных указанным постановлением:</w:t>
      </w:r>
    </w:p>
    <w:p w:rsidR="00715423" w:rsidRDefault="00715423">
      <w:pPr>
        <w:pStyle w:val="ConsPlusNormal"/>
        <w:spacing w:before="220"/>
        <w:ind w:firstLine="540"/>
        <w:jc w:val="both"/>
      </w:pPr>
      <w:r>
        <w:t xml:space="preserve">а) </w:t>
      </w:r>
      <w:hyperlink r:id="rId60">
        <w:r>
          <w:rPr>
            <w:color w:val="0000FF"/>
          </w:rPr>
          <w:t>пункт 11(1)</w:t>
        </w:r>
      </w:hyperlink>
      <w: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rsidR="00715423" w:rsidRDefault="00715423">
      <w:pPr>
        <w:pStyle w:val="ConsPlusNormal"/>
        <w:spacing w:before="220"/>
        <w:ind w:firstLine="540"/>
        <w:jc w:val="both"/>
      </w:pPr>
      <w:r>
        <w:t xml:space="preserve">б) </w:t>
      </w:r>
      <w:hyperlink r:id="rId61">
        <w:r>
          <w:rPr>
            <w:color w:val="0000FF"/>
          </w:rPr>
          <w:t>пункт 39(7)</w:t>
        </w:r>
      </w:hyperlink>
      <w:r>
        <w:t xml:space="preserve"> изложить в следующей редакции:</w:t>
      </w:r>
    </w:p>
    <w:p w:rsidR="00715423" w:rsidRDefault="00715423">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62">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715423" w:rsidRDefault="00715423">
      <w:pPr>
        <w:pStyle w:val="ConsPlusNormal"/>
        <w:spacing w:before="220"/>
        <w:ind w:firstLine="540"/>
        <w:jc w:val="both"/>
      </w:pPr>
      <w:r>
        <w:t xml:space="preserve">в) </w:t>
      </w:r>
      <w:hyperlink r:id="rId63">
        <w:r>
          <w:rPr>
            <w:color w:val="0000FF"/>
          </w:rPr>
          <w:t>пункт 39(8)</w:t>
        </w:r>
      </w:hyperlink>
      <w:r>
        <w:t xml:space="preserve"> дополнить абзацами следующего содержания:</w:t>
      </w:r>
    </w:p>
    <w:p w:rsidR="00715423" w:rsidRDefault="00715423">
      <w:pPr>
        <w:pStyle w:val="ConsPlusNormal"/>
        <w:spacing w:before="220"/>
        <w:ind w:firstLine="540"/>
        <w:jc w:val="both"/>
      </w:pPr>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rsidR="00715423" w:rsidRDefault="00715423">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rsidR="00715423" w:rsidRDefault="00715423">
      <w:pPr>
        <w:pStyle w:val="ConsPlusNormal"/>
        <w:spacing w:before="220"/>
        <w:ind w:firstLine="540"/>
        <w:jc w:val="both"/>
      </w:pPr>
      <w:r>
        <w:t>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Основами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rsidR="00715423" w:rsidRDefault="00715423">
      <w:pPr>
        <w:pStyle w:val="ConsPlusNormal"/>
        <w:spacing w:before="220"/>
        <w:ind w:firstLine="540"/>
        <w:jc w:val="both"/>
      </w:pPr>
      <w:r>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rsidR="00715423" w:rsidRDefault="00715423">
      <w:pPr>
        <w:pStyle w:val="ConsPlusNormal"/>
        <w:spacing w:before="220"/>
        <w:ind w:firstLine="540"/>
        <w:jc w:val="both"/>
      </w:pPr>
      <w:r>
        <w:t>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rsidR="00715423" w:rsidRDefault="00715423">
      <w:pPr>
        <w:pStyle w:val="ConsPlusNormal"/>
        <w:spacing w:before="220"/>
        <w:ind w:firstLine="540"/>
        <w:jc w:val="both"/>
      </w:pPr>
      <w:r>
        <w:t xml:space="preserve">г) </w:t>
      </w:r>
      <w:hyperlink r:id="rId64">
        <w:r>
          <w:rPr>
            <w:color w:val="0000FF"/>
          </w:rPr>
          <w:t>дополнить</w:t>
        </w:r>
      </w:hyperlink>
      <w:r>
        <w:t xml:space="preserve"> пунктом 39(10) следующего содержания:</w:t>
      </w:r>
    </w:p>
    <w:p w:rsidR="00715423" w:rsidRDefault="00715423">
      <w:pPr>
        <w:pStyle w:val="ConsPlusNormal"/>
        <w:spacing w:before="220"/>
        <w:ind w:firstLine="540"/>
        <w:jc w:val="both"/>
      </w:pPr>
      <w:r>
        <w:t>"39(10).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разделом IV настоящих Правил, с учетом особенностей, установленных пунктами 39(1) - 39(9) настоящих Правил.";</w:t>
      </w:r>
    </w:p>
    <w:p w:rsidR="00715423" w:rsidRDefault="00715423">
      <w:pPr>
        <w:pStyle w:val="ConsPlusNormal"/>
        <w:spacing w:before="220"/>
        <w:ind w:firstLine="540"/>
        <w:jc w:val="both"/>
      </w:pPr>
      <w:r>
        <w:t xml:space="preserve">д) </w:t>
      </w:r>
      <w:hyperlink r:id="rId65">
        <w:r>
          <w:rPr>
            <w:color w:val="0000FF"/>
          </w:rPr>
          <w:t>дополнить</w:t>
        </w:r>
      </w:hyperlink>
      <w:r>
        <w:t xml:space="preserve"> разделом IV(2) следующего содержания:</w:t>
      </w:r>
    </w:p>
    <w:p w:rsidR="00715423" w:rsidRDefault="00715423">
      <w:pPr>
        <w:pStyle w:val="ConsPlusNormal"/>
        <w:jc w:val="both"/>
      </w:pPr>
    </w:p>
    <w:p w:rsidR="00715423" w:rsidRDefault="00715423">
      <w:pPr>
        <w:pStyle w:val="ConsPlusNormal"/>
        <w:jc w:val="center"/>
      </w:pPr>
      <w:r>
        <w:t>"IV(2). Особенности установления платы</w:t>
      </w:r>
    </w:p>
    <w:p w:rsidR="00715423" w:rsidRDefault="00715423">
      <w:pPr>
        <w:pStyle w:val="ConsPlusNormal"/>
        <w:jc w:val="center"/>
      </w:pPr>
      <w:r>
        <w:t>за подключение при реализации комплексной схемы инженерного</w:t>
      </w:r>
    </w:p>
    <w:p w:rsidR="00715423" w:rsidRDefault="00715423">
      <w:pPr>
        <w:pStyle w:val="ConsPlusNormal"/>
        <w:jc w:val="center"/>
      </w:pPr>
      <w:r>
        <w:t>обеспечения теплоснабжением</w:t>
      </w:r>
    </w:p>
    <w:p w:rsidR="00715423" w:rsidRDefault="00715423">
      <w:pPr>
        <w:pStyle w:val="ConsPlusNormal"/>
        <w:jc w:val="both"/>
      </w:pPr>
    </w:p>
    <w:p w:rsidR="00715423" w:rsidRDefault="00715423">
      <w:pPr>
        <w:pStyle w:val="ConsPlusNormal"/>
        <w:ind w:firstLine="540"/>
        <w:jc w:val="both"/>
      </w:pPr>
      <w:r>
        <w:t>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w:t>
      </w:r>
    </w:p>
    <w:p w:rsidR="00715423" w:rsidRDefault="00715423">
      <w:pPr>
        <w:pStyle w:val="ConsPlusNormal"/>
        <w:spacing w:before="220"/>
        <w:ind w:firstLine="540"/>
        <w:jc w:val="both"/>
      </w:pPr>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rsidR="00715423" w:rsidRDefault="00715423">
      <w:pPr>
        <w:pStyle w:val="ConsPlusNormal"/>
        <w:spacing w:before="220"/>
        <w:ind w:firstLine="540"/>
        <w:jc w:val="both"/>
      </w:pPr>
      <w:r>
        <w:t>39(13).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715423" w:rsidRDefault="00715423">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rsidR="00715423" w:rsidRDefault="00715423">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rsidR="00715423" w:rsidRDefault="00715423">
      <w:pPr>
        <w:pStyle w:val="ConsPlusNormal"/>
        <w:spacing w:before="220"/>
        <w:ind w:firstLine="540"/>
        <w:jc w:val="both"/>
      </w:pPr>
      <w:r>
        <w:t>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Основами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715423" w:rsidRDefault="00715423">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rsidR="00715423" w:rsidRDefault="00715423">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rsidR="00715423" w:rsidRDefault="00715423">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715423" w:rsidRDefault="00715423">
      <w:pPr>
        <w:pStyle w:val="ConsPlusNormal"/>
        <w:spacing w:before="220"/>
        <w:ind w:firstLine="540"/>
        <w:jc w:val="both"/>
      </w:pPr>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w:t>
      </w:r>
    </w:p>
    <w:p w:rsidR="00715423" w:rsidRDefault="00715423">
      <w:pPr>
        <w:pStyle w:val="ConsPlusNormal"/>
        <w:jc w:val="both"/>
      </w:pPr>
    </w:p>
    <w:p w:rsidR="00715423" w:rsidRDefault="00715423">
      <w:pPr>
        <w:pStyle w:val="ConsPlusNormal"/>
        <w:jc w:val="both"/>
      </w:pPr>
    </w:p>
    <w:p w:rsidR="00715423" w:rsidRDefault="00715423">
      <w:pPr>
        <w:pStyle w:val="ConsPlusNormal"/>
        <w:pBdr>
          <w:bottom w:val="single" w:sz="6" w:space="0" w:color="auto"/>
        </w:pBdr>
        <w:spacing w:before="100" w:after="100"/>
        <w:jc w:val="both"/>
        <w:rPr>
          <w:sz w:val="2"/>
          <w:szCs w:val="2"/>
        </w:rPr>
      </w:pPr>
    </w:p>
    <w:p w:rsidR="000527C9" w:rsidRDefault="000527C9">
      <w:bookmarkStart w:id="67" w:name="_GoBack"/>
      <w:bookmarkEnd w:id="67"/>
    </w:p>
    <w:sectPr w:rsidR="000527C9" w:rsidSect="00156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23"/>
    <w:rsid w:val="000527C9"/>
    <w:rsid w:val="0071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73F64-B112-4FA5-9FA2-BD430D2D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4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4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4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4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4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4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4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4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6&amp;dst=4385" TargetMode="External"/><Relationship Id="rId21" Type="http://schemas.openxmlformats.org/officeDocument/2006/relationships/hyperlink" Target="https://login.consultant.ru/link/?req=doc&amp;base=LAW&amp;n=488377&amp;dst=100321" TargetMode="External"/><Relationship Id="rId34" Type="http://schemas.openxmlformats.org/officeDocument/2006/relationships/hyperlink" Target="https://login.consultant.ru/link/?req=doc&amp;base=LAW&amp;n=488377&amp;dst=100323" TargetMode="External"/><Relationship Id="rId42" Type="http://schemas.openxmlformats.org/officeDocument/2006/relationships/hyperlink" Target="https://login.consultant.ru/link/?req=doc&amp;base=LAW&amp;n=482877" TargetMode="External"/><Relationship Id="rId47" Type="http://schemas.openxmlformats.org/officeDocument/2006/relationships/hyperlink" Target="https://login.consultant.ru/link/?req=doc&amp;base=LAW&amp;n=488461&amp;dst=100030" TargetMode="External"/><Relationship Id="rId50" Type="http://schemas.openxmlformats.org/officeDocument/2006/relationships/hyperlink" Target="https://login.consultant.ru/link/?req=doc&amp;base=LAW&amp;n=489444&amp;dst=100146" TargetMode="External"/><Relationship Id="rId55" Type="http://schemas.openxmlformats.org/officeDocument/2006/relationships/hyperlink" Target="https://login.consultant.ru/link/?req=doc&amp;base=LAW&amp;n=482877" TargetMode="External"/><Relationship Id="rId63" Type="http://schemas.openxmlformats.org/officeDocument/2006/relationships/hyperlink" Target="https://login.consultant.ru/link/?req=doc&amp;base=LAW&amp;n=392091&amp;dst=96" TargetMode="External"/><Relationship Id="rId7" Type="http://schemas.openxmlformats.org/officeDocument/2006/relationships/hyperlink" Target="https://login.consultant.ru/link/?req=doc&amp;base=LAW&amp;n=476600&amp;dst=100019" TargetMode="External"/><Relationship Id="rId2" Type="http://schemas.openxmlformats.org/officeDocument/2006/relationships/settings" Target="settings.xml"/><Relationship Id="rId16" Type="http://schemas.openxmlformats.org/officeDocument/2006/relationships/hyperlink" Target="https://login.consultant.ru/link/?req=doc&amp;base=LAW&amp;n=489444&amp;dst=100146" TargetMode="External"/><Relationship Id="rId29" Type="http://schemas.openxmlformats.org/officeDocument/2006/relationships/hyperlink" Target="https://login.consultant.ru/link/?req=doc&amp;base=LAW&amp;n=471026&amp;dst=3607" TargetMode="External"/><Relationship Id="rId11" Type="http://schemas.openxmlformats.org/officeDocument/2006/relationships/hyperlink" Target="https://login.consultant.ru/link/?req=doc&amp;base=LAW&amp;n=375630&amp;dst=100006" TargetMode="External"/><Relationship Id="rId24" Type="http://schemas.openxmlformats.org/officeDocument/2006/relationships/hyperlink" Target="https://login.consultant.ru/link/?req=doc&amp;base=LAW&amp;n=471068&amp;dst=2374" TargetMode="External"/><Relationship Id="rId32" Type="http://schemas.openxmlformats.org/officeDocument/2006/relationships/hyperlink" Target="https://login.consultant.ru/link/?req=doc&amp;base=LAW&amp;n=470837&amp;dst=290" TargetMode="External"/><Relationship Id="rId37" Type="http://schemas.openxmlformats.org/officeDocument/2006/relationships/hyperlink" Target="https://login.consultant.ru/link/?req=doc&amp;base=LAW&amp;n=470837&amp;dst=290" TargetMode="External"/><Relationship Id="rId40" Type="http://schemas.openxmlformats.org/officeDocument/2006/relationships/hyperlink" Target="https://login.consultant.ru/link/?req=doc&amp;base=LAW&amp;n=488463&amp;dst=100011" TargetMode="External"/><Relationship Id="rId45" Type="http://schemas.openxmlformats.org/officeDocument/2006/relationships/hyperlink" Target="https://login.consultant.ru/link/?req=doc&amp;base=LAW&amp;n=482877&amp;dst=55" TargetMode="External"/><Relationship Id="rId53" Type="http://schemas.openxmlformats.org/officeDocument/2006/relationships/hyperlink" Target="https://login.consultant.ru/link/?req=doc&amp;base=LAW&amp;n=488461&amp;dst=100399" TargetMode="External"/><Relationship Id="rId58" Type="http://schemas.openxmlformats.org/officeDocument/2006/relationships/hyperlink" Target="https://login.consultant.ru/link/?req=doc&amp;base=LAW&amp;n=392091&amp;dst=100374" TargetMode="External"/><Relationship Id="rId66" Type="http://schemas.openxmlformats.org/officeDocument/2006/relationships/fontTable" Target="fontTable.xml"/><Relationship Id="rId5" Type="http://schemas.openxmlformats.org/officeDocument/2006/relationships/hyperlink" Target="https://login.consultant.ru/link/?req=doc&amp;base=LAW&amp;n=476073&amp;dst=100005" TargetMode="External"/><Relationship Id="rId61" Type="http://schemas.openxmlformats.org/officeDocument/2006/relationships/hyperlink" Target="https://login.consultant.ru/link/?req=doc&amp;base=LAW&amp;n=392091&amp;dst=95" TargetMode="External"/><Relationship Id="rId19" Type="http://schemas.openxmlformats.org/officeDocument/2006/relationships/hyperlink" Target="https://login.consultant.ru/link/?req=doc&amp;base=LAW&amp;n=476600&amp;dst=100019" TargetMode="External"/><Relationship Id="rId14" Type="http://schemas.openxmlformats.org/officeDocument/2006/relationships/hyperlink" Target="https://login.consultant.ru/link/?req=doc&amp;base=LAW&amp;n=325215&amp;dst=100396" TargetMode="External"/><Relationship Id="rId22" Type="http://schemas.openxmlformats.org/officeDocument/2006/relationships/hyperlink" Target="https://login.consultant.ru/link/?req=doc&amp;base=LAW&amp;n=488377&amp;dst=100322" TargetMode="External"/><Relationship Id="rId27" Type="http://schemas.openxmlformats.org/officeDocument/2006/relationships/hyperlink" Target="https://login.consultant.ru/link/?req=doc&amp;base=LAW&amp;n=476475&amp;dst=100193" TargetMode="External"/><Relationship Id="rId30" Type="http://schemas.openxmlformats.org/officeDocument/2006/relationships/hyperlink" Target="https://login.consultant.ru/link/?req=doc&amp;base=LAW&amp;n=471026&amp;dst=3608" TargetMode="External"/><Relationship Id="rId35" Type="http://schemas.openxmlformats.org/officeDocument/2006/relationships/hyperlink" Target="https://login.consultant.ru/link/?req=doc&amp;base=LAW&amp;n=488454" TargetMode="External"/><Relationship Id="rId43" Type="http://schemas.openxmlformats.org/officeDocument/2006/relationships/hyperlink" Target="https://login.consultant.ru/link/?req=doc&amp;base=LAW&amp;n=476073&amp;dst=100010" TargetMode="External"/><Relationship Id="rId48" Type="http://schemas.openxmlformats.org/officeDocument/2006/relationships/hyperlink" Target="https://login.consultant.ru/link/?req=doc&amp;base=LAW&amp;n=488461&amp;dst=100399" TargetMode="External"/><Relationship Id="rId56" Type="http://schemas.openxmlformats.org/officeDocument/2006/relationships/hyperlink" Target="https://login.consultant.ru/link/?req=doc&amp;base=LAW&amp;n=488463&amp;dst=100011" TargetMode="External"/><Relationship Id="rId64" Type="http://schemas.openxmlformats.org/officeDocument/2006/relationships/hyperlink" Target="https://login.consultant.ru/link/?req=doc&amp;base=LAW&amp;n=392091&amp;dst=100399" TargetMode="External"/><Relationship Id="rId8" Type="http://schemas.openxmlformats.org/officeDocument/2006/relationships/hyperlink" Target="https://login.consultant.ru/link/?req=doc&amp;base=LAW&amp;n=488377&amp;dst=100320" TargetMode="External"/><Relationship Id="rId51" Type="http://schemas.openxmlformats.org/officeDocument/2006/relationships/hyperlink" Target="https://login.consultant.ru/link/?req=doc&amp;base=LAW&amp;n=294862&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75630&amp;dst=100007" TargetMode="External"/><Relationship Id="rId17" Type="http://schemas.openxmlformats.org/officeDocument/2006/relationships/hyperlink" Target="https://login.consultant.ru/link/?req=doc&amp;base=LAW&amp;n=476073&amp;dst=100005" TargetMode="External"/><Relationship Id="rId25" Type="http://schemas.openxmlformats.org/officeDocument/2006/relationships/hyperlink" Target="https://login.consultant.ru/link/?req=doc&amp;base=LAW&amp;n=471026&amp;dst=1690" TargetMode="External"/><Relationship Id="rId33" Type="http://schemas.openxmlformats.org/officeDocument/2006/relationships/hyperlink" Target="https://login.consultant.ru/link/?req=doc&amp;base=LAW&amp;n=476073&amp;dst=100006" TargetMode="External"/><Relationship Id="rId38" Type="http://schemas.openxmlformats.org/officeDocument/2006/relationships/hyperlink" Target="https://login.consultant.ru/link/?req=doc&amp;base=LAW&amp;n=476073&amp;dst=100008" TargetMode="External"/><Relationship Id="rId46" Type="http://schemas.openxmlformats.org/officeDocument/2006/relationships/hyperlink" Target="https://login.consultant.ru/link/?req=doc&amp;base=LAW&amp;n=482877&amp;dst=59" TargetMode="External"/><Relationship Id="rId59" Type="http://schemas.openxmlformats.org/officeDocument/2006/relationships/hyperlink" Target="https://login.consultant.ru/link/?req=doc&amp;base=LAW&amp;n=392091&amp;dst=100399" TargetMode="External"/><Relationship Id="rId67" Type="http://schemas.openxmlformats.org/officeDocument/2006/relationships/theme" Target="theme/theme1.xml"/><Relationship Id="rId20" Type="http://schemas.openxmlformats.org/officeDocument/2006/relationships/hyperlink" Target="https://login.consultant.ru/link/?req=doc&amp;base=LAW&amp;n=488377&amp;dst=100320" TargetMode="External"/><Relationship Id="rId41" Type="http://schemas.openxmlformats.org/officeDocument/2006/relationships/hyperlink" Target="https://login.consultant.ru/link/?req=doc&amp;base=LAW&amp;n=480783&amp;dst=100146" TargetMode="External"/><Relationship Id="rId54" Type="http://schemas.openxmlformats.org/officeDocument/2006/relationships/hyperlink" Target="https://login.consultant.ru/link/?req=doc&amp;base=LAW&amp;n=488463&amp;dst=100011" TargetMode="External"/><Relationship Id="rId62" Type="http://schemas.openxmlformats.org/officeDocument/2006/relationships/hyperlink" Target="https://login.consultant.ru/link/?req=doc&amp;base=LAW&amp;n=402206&amp;dst=100017" TargetMode="External"/><Relationship Id="rId1" Type="http://schemas.openxmlformats.org/officeDocument/2006/relationships/styles" Target="styles.xml"/><Relationship Id="rId6" Type="http://schemas.openxmlformats.org/officeDocument/2006/relationships/hyperlink" Target="https://login.consultant.ru/link/?req=doc&amp;base=LAW&amp;n=476475&amp;dst=100193" TargetMode="External"/><Relationship Id="rId15" Type="http://schemas.openxmlformats.org/officeDocument/2006/relationships/hyperlink" Target="https://login.consultant.ru/link/?req=doc&amp;base=LAW&amp;n=375385&amp;dst=100387" TargetMode="External"/><Relationship Id="rId23" Type="http://schemas.openxmlformats.org/officeDocument/2006/relationships/hyperlink" Target="https://login.consultant.ru/link/?req=doc&amp;base=LAW&amp;n=471068&amp;dst=2373" TargetMode="External"/><Relationship Id="rId28" Type="http://schemas.openxmlformats.org/officeDocument/2006/relationships/hyperlink" Target="https://login.consultant.ru/link/?req=doc&amp;base=LAW&amp;n=476600&amp;dst=100019" TargetMode="External"/><Relationship Id="rId36" Type="http://schemas.openxmlformats.org/officeDocument/2006/relationships/hyperlink" Target="https://login.consultant.ru/link/?req=doc&amp;base=LAW&amp;n=489515" TargetMode="External"/><Relationship Id="rId49" Type="http://schemas.openxmlformats.org/officeDocument/2006/relationships/hyperlink" Target="https://login.consultant.ru/link/?req=doc&amp;base=LAW&amp;n=488377&amp;dst=100324" TargetMode="External"/><Relationship Id="rId57" Type="http://schemas.openxmlformats.org/officeDocument/2006/relationships/hyperlink" Target="https://login.consultant.ru/link/?req=doc&amp;base=LAW&amp;n=482877&amp;dst=100654" TargetMode="External"/><Relationship Id="rId10" Type="http://schemas.openxmlformats.org/officeDocument/2006/relationships/hyperlink" Target="https://login.consultant.ru/link/?req=doc&amp;base=LAW&amp;n=392091" TargetMode="External"/><Relationship Id="rId31" Type="http://schemas.openxmlformats.org/officeDocument/2006/relationships/hyperlink" Target="https://login.consultant.ru/link/?req=doc&amp;base=LAW&amp;n=471026&amp;dst=3291" TargetMode="External"/><Relationship Id="rId44" Type="http://schemas.openxmlformats.org/officeDocument/2006/relationships/hyperlink" Target="https://login.consultant.ru/link/?req=doc&amp;base=LAW&amp;n=488463&amp;dst=100011" TargetMode="External"/><Relationship Id="rId52" Type="http://schemas.openxmlformats.org/officeDocument/2006/relationships/hyperlink" Target="https://login.consultant.ru/link/?req=doc&amp;base=LAW&amp;n=488461&amp;dst=100030" TargetMode="External"/><Relationship Id="rId60" Type="http://schemas.openxmlformats.org/officeDocument/2006/relationships/hyperlink" Target="https://login.consultant.ru/link/?req=doc&amp;base=LAW&amp;n=392091&amp;dst=79" TargetMode="External"/><Relationship Id="rId65" Type="http://schemas.openxmlformats.org/officeDocument/2006/relationships/hyperlink" Target="https://login.consultant.ru/link/?req=doc&amp;base=LAW&amp;n=392091&amp;dst=1003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77&amp;dst=304" TargetMode="External"/><Relationship Id="rId13" Type="http://schemas.openxmlformats.org/officeDocument/2006/relationships/hyperlink" Target="https://login.consultant.ru/link/?req=doc&amp;base=LAW&amp;n=324969" TargetMode="External"/><Relationship Id="rId18" Type="http://schemas.openxmlformats.org/officeDocument/2006/relationships/hyperlink" Target="https://login.consultant.ru/link/?req=doc&amp;base=LAW&amp;n=476475&amp;dst=100193" TargetMode="External"/><Relationship Id="rId39" Type="http://schemas.openxmlformats.org/officeDocument/2006/relationships/hyperlink" Target="https://login.consultant.ru/link/?req=doc&amp;base=LAW&amp;n=488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23192</Words>
  <Characters>132198</Characters>
  <Application>Microsoft Office Word</Application>
  <DocSecurity>0</DocSecurity>
  <Lines>1101</Lines>
  <Paragraphs>310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ПРАВИТЕЛЬСТВО РОССИЙСКОЙ ФЕДЕРАЦИИ</vt:lpstr>
      <vt:lpstr>Утверждены</vt:lpstr>
      <vt:lpstr>    I. Общие положения</vt:lpstr>
      <vt:lpstr>    II. Особенности подключения при уступке права</vt:lpstr>
    </vt:vector>
  </TitlesOfParts>
  <Company/>
  <LinksUpToDate>false</LinksUpToDate>
  <CharactersWithSpaces>155080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2024-11-22T14:43:00Z</dcterms:created>
  <dcterms:modified xsi:type="dcterms:W3CDTF">2024-11-22T14:44:00Z</dcterms:modified>
</cp:coreProperties>
</file>