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A660C" w14:textId="77777777" w:rsidR="001E2ED6" w:rsidRDefault="001E2ED6">
      <w:pPr>
        <w:pStyle w:val="ConsPlusTitlePage"/>
      </w:pPr>
      <w:r>
        <w:t xml:space="preserve">Документ предоставлен </w:t>
      </w:r>
      <w:hyperlink r:id="rId4">
        <w:r>
          <w:rPr>
            <w:color w:val="0000FF"/>
          </w:rPr>
          <w:t>КонсультантПлюс</w:t>
        </w:r>
      </w:hyperlink>
      <w:r>
        <w:br/>
      </w:r>
    </w:p>
    <w:p w14:paraId="2329DCF6" w14:textId="77777777" w:rsidR="001E2ED6" w:rsidRDefault="001E2ED6">
      <w:pPr>
        <w:pStyle w:val="ConsPlusNormal"/>
        <w:jc w:val="both"/>
        <w:outlineLvl w:val="0"/>
      </w:pPr>
    </w:p>
    <w:p w14:paraId="180E93EC" w14:textId="77777777" w:rsidR="001E2ED6" w:rsidRDefault="001E2ED6">
      <w:pPr>
        <w:pStyle w:val="ConsPlusTitle"/>
        <w:jc w:val="center"/>
        <w:outlineLvl w:val="0"/>
      </w:pPr>
      <w:r>
        <w:t>ПРАВИТЕЛЬСТВО КИРОВСКОЙ ОБЛАСТИ</w:t>
      </w:r>
    </w:p>
    <w:p w14:paraId="024D9450" w14:textId="77777777" w:rsidR="001E2ED6" w:rsidRDefault="001E2ED6">
      <w:pPr>
        <w:pStyle w:val="ConsPlusTitle"/>
        <w:jc w:val="both"/>
      </w:pPr>
    </w:p>
    <w:p w14:paraId="753F70CA" w14:textId="77777777" w:rsidR="001E2ED6" w:rsidRDefault="001E2ED6">
      <w:pPr>
        <w:pStyle w:val="ConsPlusTitle"/>
        <w:jc w:val="center"/>
      </w:pPr>
      <w:r>
        <w:t>ПОСТАНОВЛЕНИЕ</w:t>
      </w:r>
    </w:p>
    <w:p w14:paraId="1DD6EA47" w14:textId="77777777" w:rsidR="001E2ED6" w:rsidRDefault="001E2ED6">
      <w:pPr>
        <w:pStyle w:val="ConsPlusTitle"/>
        <w:jc w:val="center"/>
      </w:pPr>
      <w:r>
        <w:t>от 29 октября 2021 г. N 576-П</w:t>
      </w:r>
    </w:p>
    <w:p w14:paraId="58E657C5" w14:textId="77777777" w:rsidR="001E2ED6" w:rsidRDefault="001E2ED6">
      <w:pPr>
        <w:pStyle w:val="ConsPlusTitle"/>
        <w:jc w:val="both"/>
      </w:pPr>
    </w:p>
    <w:p w14:paraId="17C20054" w14:textId="77777777" w:rsidR="001E2ED6" w:rsidRDefault="001E2ED6">
      <w:pPr>
        <w:pStyle w:val="ConsPlusTitle"/>
        <w:jc w:val="center"/>
      </w:pPr>
      <w:r>
        <w:t>ОБ УТВЕРЖДЕНИИ ПОЛОЖЕНИЯ О РЕГИОНАЛЬНОМ ГОСУДАРСТВЕННОМ</w:t>
      </w:r>
    </w:p>
    <w:p w14:paraId="08934F3D" w14:textId="77777777" w:rsidR="001E2ED6" w:rsidRDefault="001E2ED6">
      <w:pPr>
        <w:pStyle w:val="ConsPlusTitle"/>
        <w:jc w:val="center"/>
      </w:pPr>
      <w:r>
        <w:t>КОНТРОЛЕ (НАДЗОРЕ) В ОБЛАСТИ РЕГУЛИРОВАНИЯ ЦЕН (ТАРИФОВ)</w:t>
      </w:r>
    </w:p>
    <w:p w14:paraId="16539DE5" w14:textId="77777777" w:rsidR="001E2ED6" w:rsidRDefault="001E2ED6">
      <w:pPr>
        <w:pStyle w:val="ConsPlusTitle"/>
        <w:jc w:val="center"/>
      </w:pPr>
      <w:r>
        <w:t>В СФЕРЕ ТЕПЛОСНАБЖЕНИЯ</w:t>
      </w:r>
    </w:p>
    <w:p w14:paraId="20DD1FA7" w14:textId="77777777" w:rsidR="001E2ED6" w:rsidRDefault="001E2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2ED6" w14:paraId="692314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140BC1" w14:textId="77777777" w:rsidR="001E2ED6" w:rsidRDefault="001E2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13CCE5" w14:textId="77777777" w:rsidR="001E2ED6" w:rsidRDefault="001E2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A8489B" w14:textId="77777777" w:rsidR="001E2ED6" w:rsidRDefault="001E2ED6">
            <w:pPr>
              <w:pStyle w:val="ConsPlusNormal"/>
              <w:jc w:val="center"/>
            </w:pPr>
            <w:r>
              <w:rPr>
                <w:color w:val="392C69"/>
              </w:rPr>
              <w:t>Список изменяющих документов</w:t>
            </w:r>
          </w:p>
          <w:p w14:paraId="2EF62CDD" w14:textId="77777777" w:rsidR="001E2ED6" w:rsidRDefault="001E2ED6">
            <w:pPr>
              <w:pStyle w:val="ConsPlusNormal"/>
              <w:jc w:val="center"/>
            </w:pPr>
            <w:r>
              <w:rPr>
                <w:color w:val="392C69"/>
              </w:rPr>
              <w:t>(в ред. постановлений Правительства Кировской области</w:t>
            </w:r>
          </w:p>
          <w:p w14:paraId="3523E9DC" w14:textId="77777777" w:rsidR="001E2ED6" w:rsidRDefault="001E2ED6">
            <w:pPr>
              <w:pStyle w:val="ConsPlusNormal"/>
              <w:jc w:val="center"/>
            </w:pPr>
            <w:r>
              <w:rPr>
                <w:color w:val="392C69"/>
              </w:rPr>
              <w:t xml:space="preserve">от 28.04.2022 </w:t>
            </w:r>
            <w:hyperlink r:id="rId5">
              <w:r>
                <w:rPr>
                  <w:color w:val="0000FF"/>
                </w:rPr>
                <w:t>N 201-П</w:t>
              </w:r>
            </w:hyperlink>
            <w:r>
              <w:rPr>
                <w:color w:val="392C69"/>
              </w:rPr>
              <w:t xml:space="preserve">, от 22.05.2023 </w:t>
            </w:r>
            <w:hyperlink r:id="rId6">
              <w:r>
                <w:rPr>
                  <w:color w:val="0000FF"/>
                </w:rPr>
                <w:t>N 265-П</w:t>
              </w:r>
            </w:hyperlink>
            <w:r>
              <w:rPr>
                <w:color w:val="392C69"/>
              </w:rPr>
              <w:t xml:space="preserve">, от 25.08.2023 </w:t>
            </w:r>
            <w:hyperlink r:id="rId7">
              <w:r>
                <w:rPr>
                  <w:color w:val="0000FF"/>
                </w:rPr>
                <w:t>N 452-П</w:t>
              </w:r>
            </w:hyperlink>
            <w:r>
              <w:rPr>
                <w:color w:val="392C69"/>
              </w:rPr>
              <w:t>,</w:t>
            </w:r>
          </w:p>
          <w:p w14:paraId="3DCF7304" w14:textId="77777777" w:rsidR="001E2ED6" w:rsidRDefault="001E2ED6">
            <w:pPr>
              <w:pStyle w:val="ConsPlusNormal"/>
              <w:jc w:val="center"/>
            </w:pPr>
            <w:r>
              <w:rPr>
                <w:color w:val="392C69"/>
              </w:rPr>
              <w:t xml:space="preserve">от 12.04.2024 </w:t>
            </w:r>
            <w:hyperlink r:id="rId8">
              <w:r>
                <w:rPr>
                  <w:color w:val="0000FF"/>
                </w:rPr>
                <w:t>N 154-П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7C2EFA" w14:textId="77777777" w:rsidR="001E2ED6" w:rsidRDefault="001E2ED6">
            <w:pPr>
              <w:pStyle w:val="ConsPlusNormal"/>
            </w:pPr>
          </w:p>
        </w:tc>
      </w:tr>
    </w:tbl>
    <w:p w14:paraId="01D43B46" w14:textId="77777777" w:rsidR="001E2ED6" w:rsidRDefault="001E2ED6">
      <w:pPr>
        <w:pStyle w:val="ConsPlusNormal"/>
        <w:jc w:val="both"/>
      </w:pPr>
    </w:p>
    <w:p w14:paraId="45F2A872" w14:textId="77777777" w:rsidR="001E2ED6" w:rsidRDefault="001E2ED6">
      <w:pPr>
        <w:pStyle w:val="ConsPlusNormal"/>
        <w:ind w:firstLine="540"/>
        <w:jc w:val="both"/>
      </w:pPr>
      <w:r>
        <w:t xml:space="preserve">Руководствуясь </w:t>
      </w:r>
      <w:hyperlink r:id="rId9">
        <w:r>
          <w:rPr>
            <w:color w:val="0000FF"/>
          </w:rPr>
          <w:t>статьей 12.1</w:t>
        </w:r>
      </w:hyperlink>
      <w:r>
        <w:t xml:space="preserve"> Федерального закона от 27.07.2010 N 190-ФЗ "О теплоснабжении",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09350A37" w14:textId="77777777" w:rsidR="001E2ED6" w:rsidRDefault="001E2ED6">
      <w:pPr>
        <w:pStyle w:val="ConsPlusNormal"/>
        <w:spacing w:before="220"/>
        <w:ind w:firstLine="540"/>
        <w:jc w:val="both"/>
      </w:pPr>
      <w:r>
        <w:t xml:space="preserve">1. Утвердить </w:t>
      </w:r>
      <w:hyperlink w:anchor="P35">
        <w:r>
          <w:rPr>
            <w:color w:val="0000FF"/>
          </w:rPr>
          <w:t>Положение</w:t>
        </w:r>
      </w:hyperlink>
      <w:r>
        <w:t xml:space="preserve"> о региональном государственном контроле (надзоре) в области регулирования цен (тарифов) в сфере теплоснабжения согласно приложению N 1.</w:t>
      </w:r>
    </w:p>
    <w:p w14:paraId="52D5A091" w14:textId="77777777" w:rsidR="001E2ED6" w:rsidRDefault="001E2ED6">
      <w:pPr>
        <w:pStyle w:val="ConsPlusNormal"/>
        <w:spacing w:before="220"/>
        <w:ind w:firstLine="540"/>
        <w:jc w:val="both"/>
      </w:pPr>
      <w:r>
        <w:t xml:space="preserve">2. Утвердить </w:t>
      </w:r>
      <w:hyperlink w:anchor="P269">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согласно приложению N 2.</w:t>
      </w:r>
    </w:p>
    <w:p w14:paraId="687DCA8B" w14:textId="77777777" w:rsidR="001E2ED6" w:rsidRDefault="001E2ED6">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3CD0179B" w14:textId="77777777" w:rsidR="001E2ED6" w:rsidRDefault="001E2ED6">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1626585F" w14:textId="77777777" w:rsidR="001E2ED6" w:rsidRDefault="001E2ED6">
      <w:pPr>
        <w:pStyle w:val="ConsPlusNormal"/>
        <w:jc w:val="both"/>
      </w:pPr>
    </w:p>
    <w:p w14:paraId="5818FDCA" w14:textId="77777777" w:rsidR="001E2ED6" w:rsidRDefault="001E2ED6">
      <w:pPr>
        <w:pStyle w:val="ConsPlusNormal"/>
        <w:jc w:val="right"/>
      </w:pPr>
      <w:r>
        <w:t>Председатель Правительства</w:t>
      </w:r>
    </w:p>
    <w:p w14:paraId="51CD20F3" w14:textId="77777777" w:rsidR="001E2ED6" w:rsidRDefault="001E2ED6">
      <w:pPr>
        <w:pStyle w:val="ConsPlusNormal"/>
        <w:jc w:val="right"/>
      </w:pPr>
      <w:r>
        <w:t>Кировской области</w:t>
      </w:r>
    </w:p>
    <w:p w14:paraId="4575D9B4" w14:textId="77777777" w:rsidR="001E2ED6" w:rsidRDefault="001E2ED6">
      <w:pPr>
        <w:pStyle w:val="ConsPlusNormal"/>
        <w:jc w:val="right"/>
      </w:pPr>
      <w:r>
        <w:t>А.А.ЧУРИН</w:t>
      </w:r>
    </w:p>
    <w:p w14:paraId="552D968C" w14:textId="77777777" w:rsidR="001E2ED6" w:rsidRDefault="001E2ED6">
      <w:pPr>
        <w:pStyle w:val="ConsPlusNormal"/>
        <w:jc w:val="both"/>
      </w:pPr>
    </w:p>
    <w:p w14:paraId="50F54FA0" w14:textId="77777777" w:rsidR="001E2ED6" w:rsidRDefault="001E2ED6">
      <w:pPr>
        <w:pStyle w:val="ConsPlusNormal"/>
        <w:jc w:val="both"/>
      </w:pPr>
    </w:p>
    <w:p w14:paraId="6DFC9400" w14:textId="77777777" w:rsidR="001E2ED6" w:rsidRDefault="001E2ED6">
      <w:pPr>
        <w:pStyle w:val="ConsPlusNormal"/>
        <w:jc w:val="both"/>
      </w:pPr>
    </w:p>
    <w:p w14:paraId="0DC6ACE7" w14:textId="77777777" w:rsidR="001E2ED6" w:rsidRDefault="001E2ED6">
      <w:pPr>
        <w:pStyle w:val="ConsPlusNormal"/>
        <w:jc w:val="both"/>
      </w:pPr>
    </w:p>
    <w:p w14:paraId="19E3D8C9" w14:textId="77777777" w:rsidR="001E2ED6" w:rsidRDefault="001E2ED6">
      <w:pPr>
        <w:pStyle w:val="ConsPlusNormal"/>
        <w:jc w:val="both"/>
      </w:pPr>
    </w:p>
    <w:p w14:paraId="550059B4" w14:textId="77777777" w:rsidR="001E2ED6" w:rsidRDefault="001E2ED6">
      <w:pPr>
        <w:pStyle w:val="ConsPlusNormal"/>
        <w:jc w:val="right"/>
        <w:outlineLvl w:val="0"/>
      </w:pPr>
      <w:r>
        <w:t>Приложение N 1</w:t>
      </w:r>
    </w:p>
    <w:p w14:paraId="097E418F" w14:textId="77777777" w:rsidR="001E2ED6" w:rsidRDefault="001E2ED6">
      <w:pPr>
        <w:pStyle w:val="ConsPlusNormal"/>
        <w:jc w:val="both"/>
      </w:pPr>
    </w:p>
    <w:p w14:paraId="4BA5C565" w14:textId="77777777" w:rsidR="001E2ED6" w:rsidRDefault="001E2ED6">
      <w:pPr>
        <w:pStyle w:val="ConsPlusNormal"/>
        <w:jc w:val="right"/>
      </w:pPr>
      <w:r>
        <w:t>Утверждено</w:t>
      </w:r>
    </w:p>
    <w:p w14:paraId="3192813E" w14:textId="77777777" w:rsidR="001E2ED6" w:rsidRDefault="001E2ED6">
      <w:pPr>
        <w:pStyle w:val="ConsPlusNormal"/>
        <w:jc w:val="right"/>
      </w:pPr>
      <w:r>
        <w:t>постановлением</w:t>
      </w:r>
    </w:p>
    <w:p w14:paraId="5C750149" w14:textId="77777777" w:rsidR="001E2ED6" w:rsidRDefault="001E2ED6">
      <w:pPr>
        <w:pStyle w:val="ConsPlusNormal"/>
        <w:jc w:val="right"/>
      </w:pPr>
      <w:r>
        <w:t>Правительства Кировской области</w:t>
      </w:r>
    </w:p>
    <w:p w14:paraId="0FBF3E97" w14:textId="77777777" w:rsidR="001E2ED6" w:rsidRDefault="001E2ED6">
      <w:pPr>
        <w:pStyle w:val="ConsPlusNormal"/>
        <w:jc w:val="right"/>
      </w:pPr>
      <w:r>
        <w:t>от 29 октября 2021 г. N 576-П</w:t>
      </w:r>
    </w:p>
    <w:p w14:paraId="36D0DE01" w14:textId="77777777" w:rsidR="001E2ED6" w:rsidRDefault="001E2ED6">
      <w:pPr>
        <w:pStyle w:val="ConsPlusNormal"/>
        <w:jc w:val="both"/>
      </w:pPr>
    </w:p>
    <w:p w14:paraId="05E19A38" w14:textId="77777777" w:rsidR="001E2ED6" w:rsidRDefault="001E2ED6">
      <w:pPr>
        <w:pStyle w:val="ConsPlusTitle"/>
        <w:jc w:val="center"/>
      </w:pPr>
      <w:bookmarkStart w:id="0" w:name="P35"/>
      <w:bookmarkEnd w:id="0"/>
      <w:r>
        <w:t>ПОЛОЖЕНИЕ</w:t>
      </w:r>
    </w:p>
    <w:p w14:paraId="3AE5FF41" w14:textId="77777777" w:rsidR="001E2ED6" w:rsidRDefault="001E2ED6">
      <w:pPr>
        <w:pStyle w:val="ConsPlusTitle"/>
        <w:jc w:val="center"/>
      </w:pPr>
      <w:r>
        <w:t>О РЕГИОНАЛЬНОМ ГОСУДАРСТВЕННОМ КОНТРОЛЕ (НАДЗОРЕ) В ОБЛАСТИ</w:t>
      </w:r>
    </w:p>
    <w:p w14:paraId="247E4133" w14:textId="77777777" w:rsidR="001E2ED6" w:rsidRDefault="001E2ED6">
      <w:pPr>
        <w:pStyle w:val="ConsPlusTitle"/>
        <w:jc w:val="center"/>
      </w:pPr>
      <w:r>
        <w:t>РЕГУЛИРОВАНИЯ ЦЕН (ТАРИФОВ) В СФЕРЕ ТЕПЛОСНАБЖЕНИЯ</w:t>
      </w:r>
    </w:p>
    <w:p w14:paraId="1A97FA2D" w14:textId="77777777" w:rsidR="001E2ED6" w:rsidRDefault="001E2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2ED6" w14:paraId="4351CB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65501C" w14:textId="77777777" w:rsidR="001E2ED6" w:rsidRDefault="001E2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BF321D" w14:textId="77777777" w:rsidR="001E2ED6" w:rsidRDefault="001E2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F26A9C" w14:textId="77777777" w:rsidR="001E2ED6" w:rsidRDefault="001E2ED6">
            <w:pPr>
              <w:pStyle w:val="ConsPlusNormal"/>
              <w:jc w:val="center"/>
            </w:pPr>
            <w:r>
              <w:rPr>
                <w:color w:val="392C69"/>
              </w:rPr>
              <w:t>Список изменяющих документов</w:t>
            </w:r>
          </w:p>
          <w:p w14:paraId="7BF0C80C" w14:textId="77777777" w:rsidR="001E2ED6" w:rsidRDefault="001E2ED6">
            <w:pPr>
              <w:pStyle w:val="ConsPlusNormal"/>
              <w:jc w:val="center"/>
            </w:pPr>
            <w:r>
              <w:rPr>
                <w:color w:val="392C69"/>
              </w:rPr>
              <w:t>(в ред. постановлений Правительства Кировской области</w:t>
            </w:r>
          </w:p>
          <w:p w14:paraId="5F376B6B" w14:textId="77777777" w:rsidR="001E2ED6" w:rsidRDefault="001E2ED6">
            <w:pPr>
              <w:pStyle w:val="ConsPlusNormal"/>
              <w:jc w:val="center"/>
            </w:pPr>
            <w:r>
              <w:rPr>
                <w:color w:val="392C69"/>
              </w:rPr>
              <w:t xml:space="preserve">от 28.04.2022 </w:t>
            </w:r>
            <w:hyperlink r:id="rId11">
              <w:r>
                <w:rPr>
                  <w:color w:val="0000FF"/>
                </w:rPr>
                <w:t>N 201-П</w:t>
              </w:r>
            </w:hyperlink>
            <w:r>
              <w:rPr>
                <w:color w:val="392C69"/>
              </w:rPr>
              <w:t xml:space="preserve">, от 22.05.2023 </w:t>
            </w:r>
            <w:hyperlink r:id="rId12">
              <w:r>
                <w:rPr>
                  <w:color w:val="0000FF"/>
                </w:rPr>
                <w:t>N 265-П</w:t>
              </w:r>
            </w:hyperlink>
            <w:r>
              <w:rPr>
                <w:color w:val="392C69"/>
              </w:rPr>
              <w:t xml:space="preserve">, от 12.04.2024 </w:t>
            </w:r>
            <w:hyperlink r:id="rId13">
              <w:r>
                <w:rPr>
                  <w:color w:val="0000FF"/>
                </w:rPr>
                <w:t>N 154-П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20D9D6" w14:textId="77777777" w:rsidR="001E2ED6" w:rsidRDefault="001E2ED6">
            <w:pPr>
              <w:pStyle w:val="ConsPlusNormal"/>
            </w:pPr>
          </w:p>
        </w:tc>
      </w:tr>
    </w:tbl>
    <w:p w14:paraId="33EB3391" w14:textId="77777777" w:rsidR="001E2ED6" w:rsidRDefault="001E2ED6">
      <w:pPr>
        <w:pStyle w:val="ConsPlusNormal"/>
        <w:jc w:val="both"/>
      </w:pPr>
    </w:p>
    <w:p w14:paraId="61261572" w14:textId="77777777" w:rsidR="001E2ED6" w:rsidRDefault="001E2ED6">
      <w:pPr>
        <w:pStyle w:val="ConsPlusNormal"/>
        <w:ind w:firstLine="540"/>
        <w:jc w:val="both"/>
      </w:pPr>
      <w:r>
        <w:t>1. Настоящее Положение о региональном государственном контроле (надзоре) в области регулирования цен (тарифов) в сфере теплоснабжения (далее - Положение) устанавливает порядок организации и осуществления регионального государственного контроля (надзора) в области регулирования цен (тарифов) в сфере теплоснабжения (далее - региональный государственный контроль (надзор)).</w:t>
      </w:r>
    </w:p>
    <w:p w14:paraId="0D11931B" w14:textId="77777777" w:rsidR="001E2ED6" w:rsidRDefault="001E2ED6">
      <w:pPr>
        <w:pStyle w:val="ConsPlusNormal"/>
        <w:spacing w:before="220"/>
        <w:ind w:firstLine="540"/>
        <w:jc w:val="both"/>
      </w:pPr>
      <w:r>
        <w:t>2. Региональный государственный контроль (надзор) в области регулирования цен (тарифов) в сфере теплоснабжения, за исключением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 осуществляет региональная служба по тарифам Кировской области.</w:t>
      </w:r>
    </w:p>
    <w:p w14:paraId="76451A5E" w14:textId="77777777" w:rsidR="001E2ED6" w:rsidRDefault="001E2ED6">
      <w:pPr>
        <w:pStyle w:val="ConsPlusNormal"/>
        <w:spacing w:before="220"/>
        <w:ind w:firstLine="540"/>
        <w:jc w:val="both"/>
      </w:pPr>
      <w:bookmarkStart w:id="1" w:name="P44"/>
      <w:bookmarkEnd w:id="1"/>
      <w:r>
        <w:t>Контроль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 осуществляет министерство энергетики и жилищно-коммунального хозяйства Кировской области.</w:t>
      </w:r>
    </w:p>
    <w:p w14:paraId="541184C1" w14:textId="77777777" w:rsidR="001E2ED6" w:rsidRDefault="001E2ED6">
      <w:pPr>
        <w:pStyle w:val="ConsPlusNormal"/>
        <w:jc w:val="both"/>
      </w:pPr>
      <w:r>
        <w:t xml:space="preserve">(п. 2 в ред. </w:t>
      </w:r>
      <w:hyperlink r:id="rId14">
        <w:r>
          <w:rPr>
            <w:color w:val="0000FF"/>
          </w:rPr>
          <w:t>постановления</w:t>
        </w:r>
      </w:hyperlink>
      <w:r>
        <w:t xml:space="preserve"> Правительства Кировской области от 22.05.2023 N 265-П)</w:t>
      </w:r>
    </w:p>
    <w:p w14:paraId="3F1EBCA6" w14:textId="77777777" w:rsidR="001E2ED6" w:rsidRDefault="001E2ED6">
      <w:pPr>
        <w:pStyle w:val="ConsPlusNormal"/>
        <w:spacing w:before="220"/>
        <w:ind w:firstLine="540"/>
        <w:jc w:val="both"/>
      </w:pPr>
      <w:r>
        <w:t xml:space="preserve">3. Предметом регионального государственного контроля (надзора) являются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Федеральным </w:t>
      </w:r>
      <w:hyperlink r:id="rId15">
        <w:r>
          <w:rPr>
            <w:color w:val="0000FF"/>
          </w:rPr>
          <w:t>законом</w:t>
        </w:r>
      </w:hyperlink>
      <w: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региональной службой по тарифам Кировской области,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 (далее - обязательные требования).</w:t>
      </w:r>
    </w:p>
    <w:p w14:paraId="193812A9" w14:textId="77777777" w:rsidR="001E2ED6" w:rsidRDefault="001E2ED6">
      <w:pPr>
        <w:pStyle w:val="ConsPlusNormal"/>
        <w:jc w:val="both"/>
      </w:pPr>
      <w:r>
        <w:t xml:space="preserve">(в ред. </w:t>
      </w:r>
      <w:hyperlink r:id="rId16">
        <w:r>
          <w:rPr>
            <w:color w:val="0000FF"/>
          </w:rPr>
          <w:t>постановления</w:t>
        </w:r>
      </w:hyperlink>
      <w:r>
        <w:t xml:space="preserve"> Правительства Кировской области от 22.05.2023 N 265-П)</w:t>
      </w:r>
    </w:p>
    <w:p w14:paraId="17309585" w14:textId="77777777" w:rsidR="001E2ED6" w:rsidRDefault="001E2ED6">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7">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3DE4C4AA" w14:textId="77777777" w:rsidR="001E2ED6" w:rsidRDefault="001E2ED6">
      <w:pPr>
        <w:pStyle w:val="ConsPlusNormal"/>
        <w:spacing w:before="220"/>
        <w:ind w:firstLine="540"/>
        <w:jc w:val="both"/>
      </w:pPr>
      <w:r>
        <w:t xml:space="preserve">5. Объектом регионального государственного контроля (надзора) (далее - объект контроля (надзора)) является деятельность юридических лиц, индивидуальных предпринимателей в процессе осуществления регулируемых видов деятельности в сфере теплоснабжения, в рамках </w:t>
      </w:r>
      <w:r>
        <w:lastRenderedPageBreak/>
        <w:t>которой должны соблюдаться установленные законодательством Российской Федерации обязательные требования.</w:t>
      </w:r>
    </w:p>
    <w:p w14:paraId="0C599430" w14:textId="77777777" w:rsidR="001E2ED6" w:rsidRDefault="001E2ED6">
      <w:pPr>
        <w:pStyle w:val="ConsPlusNormal"/>
        <w:spacing w:before="220"/>
        <w:ind w:firstLine="540"/>
        <w:jc w:val="both"/>
      </w:pPr>
      <w:r>
        <w:t>6. Учет объектов контроля (надзора) осуществляется региональной службой по тарифам Кировской области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6396B486" w14:textId="77777777" w:rsidR="001E2ED6" w:rsidRDefault="001E2ED6">
      <w:pPr>
        <w:pStyle w:val="ConsPlusNormal"/>
        <w:jc w:val="both"/>
      </w:pPr>
      <w:r>
        <w:t xml:space="preserve">(в ред. </w:t>
      </w:r>
      <w:hyperlink r:id="rId18">
        <w:r>
          <w:rPr>
            <w:color w:val="0000FF"/>
          </w:rPr>
          <w:t>постановления</w:t>
        </w:r>
      </w:hyperlink>
      <w:r>
        <w:t xml:space="preserve"> Правительства Кировской области от 22.05.2023 N 265-П)</w:t>
      </w:r>
    </w:p>
    <w:p w14:paraId="279876A3" w14:textId="77777777" w:rsidR="001E2ED6" w:rsidRDefault="001E2ED6">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1F0C0BA8" w14:textId="77777777" w:rsidR="001E2ED6" w:rsidRDefault="001E2ED6">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2C27E79A" w14:textId="77777777" w:rsidR="001E2ED6" w:rsidRDefault="001E2ED6">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11ECC1EF" w14:textId="77777777" w:rsidR="001E2ED6" w:rsidRDefault="001E2ED6">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14:paraId="42D8B023" w14:textId="77777777" w:rsidR="001E2ED6" w:rsidRDefault="001E2ED6">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0DE9FF0B" w14:textId="77777777" w:rsidR="001E2ED6" w:rsidRDefault="001E2ED6">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64E9F1AE" w14:textId="77777777" w:rsidR="001E2ED6" w:rsidRDefault="001E2ED6">
      <w:pPr>
        <w:pStyle w:val="ConsPlusNormal"/>
        <w:jc w:val="both"/>
      </w:pPr>
      <w:r>
        <w:t xml:space="preserve">(п. 6 в ред. </w:t>
      </w:r>
      <w:hyperlink r:id="rId19">
        <w:r>
          <w:rPr>
            <w:color w:val="0000FF"/>
          </w:rPr>
          <w:t>постановления</w:t>
        </w:r>
      </w:hyperlink>
      <w:r>
        <w:t xml:space="preserve"> Правительства Кировской области от 28.04.2022 N 201-П)</w:t>
      </w:r>
    </w:p>
    <w:p w14:paraId="7DE99240" w14:textId="77777777" w:rsidR="001E2ED6" w:rsidRDefault="001E2ED6">
      <w:pPr>
        <w:pStyle w:val="ConsPlusNormal"/>
        <w:spacing w:before="220"/>
        <w:ind w:firstLine="540"/>
        <w:jc w:val="both"/>
      </w:pPr>
      <w:r>
        <w:t xml:space="preserve">7. Исключен. - </w:t>
      </w:r>
      <w:hyperlink r:id="rId20">
        <w:r>
          <w:rPr>
            <w:color w:val="0000FF"/>
          </w:rPr>
          <w:t>Постановление</w:t>
        </w:r>
      </w:hyperlink>
      <w:r>
        <w:t xml:space="preserve"> Правительства Кировской области от 28.04.2022 N 201-П.</w:t>
      </w:r>
    </w:p>
    <w:p w14:paraId="049C8CA0" w14:textId="77777777" w:rsidR="001E2ED6" w:rsidRDefault="001E2ED6">
      <w:pPr>
        <w:pStyle w:val="ConsPlusNormal"/>
        <w:spacing w:before="220"/>
        <w:ind w:firstLine="540"/>
        <w:jc w:val="both"/>
      </w:pPr>
      <w:r>
        <w:t>8. Лицами региональной службы по тарифам Кировской области, осуществляющими региональный государственный контроль (надзор), являются:</w:t>
      </w:r>
    </w:p>
    <w:p w14:paraId="04CB94D8" w14:textId="77777777" w:rsidR="001E2ED6" w:rsidRDefault="001E2ED6">
      <w:pPr>
        <w:pStyle w:val="ConsPlusNormal"/>
        <w:spacing w:before="220"/>
        <w:ind w:firstLine="540"/>
        <w:jc w:val="both"/>
      </w:pPr>
      <w:r>
        <w:t>руководитель (заместители руководителя);</w:t>
      </w:r>
    </w:p>
    <w:p w14:paraId="1119D739" w14:textId="77777777" w:rsidR="001E2ED6" w:rsidRDefault="001E2ED6">
      <w:pPr>
        <w:pStyle w:val="ConsPlusNormal"/>
        <w:spacing w:before="220"/>
        <w:ind w:firstLine="540"/>
        <w:jc w:val="both"/>
      </w:pPr>
      <w:r>
        <w:t>государственные гражданские служащие Кировской области региональной службы по тарифам Кировской области,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27625464" w14:textId="77777777" w:rsidR="001E2ED6" w:rsidRDefault="001E2ED6">
      <w:pPr>
        <w:pStyle w:val="ConsPlusNormal"/>
        <w:spacing w:before="220"/>
        <w:ind w:firstLine="540"/>
        <w:jc w:val="both"/>
      </w:pPr>
      <w:r>
        <w:t xml:space="preserve">Лицами министерства энергетики и жилищно-коммунального хозяйства Кировской области, осуществляющими контроль, указанный в </w:t>
      </w:r>
      <w:hyperlink w:anchor="P44">
        <w:r>
          <w:rPr>
            <w:color w:val="0000FF"/>
          </w:rPr>
          <w:t>абзаце втором пункта 2</w:t>
        </w:r>
      </w:hyperlink>
      <w:r>
        <w:t xml:space="preserve"> настоящего Положения, являются:</w:t>
      </w:r>
    </w:p>
    <w:p w14:paraId="024C3A07" w14:textId="77777777" w:rsidR="001E2ED6" w:rsidRDefault="001E2ED6">
      <w:pPr>
        <w:pStyle w:val="ConsPlusNormal"/>
        <w:spacing w:before="220"/>
        <w:ind w:firstLine="540"/>
        <w:jc w:val="both"/>
      </w:pPr>
      <w:r>
        <w:t>министр (заместители министра);</w:t>
      </w:r>
    </w:p>
    <w:p w14:paraId="415ACCC6" w14:textId="77777777" w:rsidR="001E2ED6" w:rsidRDefault="001E2ED6">
      <w:pPr>
        <w:pStyle w:val="ConsPlusNormal"/>
        <w:spacing w:before="220"/>
        <w:ind w:firstLine="540"/>
        <w:jc w:val="both"/>
      </w:pPr>
      <w:r>
        <w:t>государственные гражданские служащие Кировской области министерства энергетики и жилищно-коммунального хозяйства Кировской области,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536EA48B" w14:textId="77777777" w:rsidR="001E2ED6" w:rsidRDefault="001E2ED6">
      <w:pPr>
        <w:pStyle w:val="ConsPlusNormal"/>
        <w:jc w:val="both"/>
      </w:pPr>
      <w:r>
        <w:t xml:space="preserve">(п. 8 в ред. </w:t>
      </w:r>
      <w:hyperlink r:id="rId21">
        <w:r>
          <w:rPr>
            <w:color w:val="0000FF"/>
          </w:rPr>
          <w:t>постановления</w:t>
        </w:r>
      </w:hyperlink>
      <w:r>
        <w:t xml:space="preserve"> Правительства Кировской области от 22.05.2023 N 265-П)</w:t>
      </w:r>
    </w:p>
    <w:p w14:paraId="56AB4675" w14:textId="77777777" w:rsidR="001E2ED6" w:rsidRDefault="001E2ED6">
      <w:pPr>
        <w:pStyle w:val="ConsPlusNormal"/>
        <w:spacing w:before="220"/>
        <w:ind w:firstLine="540"/>
        <w:jc w:val="both"/>
      </w:pPr>
      <w:r>
        <w:t xml:space="preserve">9. Лицо региональной службы по тарифам Кировской области, министерства энергетики и </w:t>
      </w:r>
      <w:r>
        <w:lastRenderedPageBreak/>
        <w:t>жилищно-коммунального хозяйства Кировской области (далее - контрольные (надзорные) органы), уполномоченное на проведение конкретного контрольного (надзорного) мероприятия, определяется решением контрольного (надзорного) органа.</w:t>
      </w:r>
    </w:p>
    <w:p w14:paraId="03BAC7CE" w14:textId="77777777" w:rsidR="001E2ED6" w:rsidRDefault="001E2ED6">
      <w:pPr>
        <w:pStyle w:val="ConsPlusNormal"/>
        <w:jc w:val="both"/>
      </w:pPr>
      <w:r>
        <w:t xml:space="preserve">(п. 9 в ред. </w:t>
      </w:r>
      <w:hyperlink r:id="rId22">
        <w:r>
          <w:rPr>
            <w:color w:val="0000FF"/>
          </w:rPr>
          <w:t>постановления</w:t>
        </w:r>
      </w:hyperlink>
      <w:r>
        <w:t xml:space="preserve"> Правительства Кировской области от 22.05.2023 N 265-П)</w:t>
      </w:r>
    </w:p>
    <w:p w14:paraId="2F8FE063" w14:textId="77777777" w:rsidR="001E2ED6" w:rsidRDefault="001E2ED6">
      <w:pPr>
        <w:pStyle w:val="ConsPlusNormal"/>
        <w:spacing w:before="220"/>
        <w:ind w:firstLine="540"/>
        <w:jc w:val="both"/>
      </w:pPr>
      <w:r>
        <w:t>10. Решение о проведении контрольного (надзорного) мероприятия принимается руководителем контрольного (надзорного) органа.</w:t>
      </w:r>
    </w:p>
    <w:p w14:paraId="3D9FF26F" w14:textId="77777777" w:rsidR="001E2ED6" w:rsidRDefault="001E2ED6">
      <w:pPr>
        <w:pStyle w:val="ConsPlusNormal"/>
        <w:jc w:val="both"/>
      </w:pPr>
      <w:r>
        <w:t xml:space="preserve">(в ред. </w:t>
      </w:r>
      <w:hyperlink r:id="rId23">
        <w:r>
          <w:rPr>
            <w:color w:val="0000FF"/>
          </w:rPr>
          <w:t>постановления</w:t>
        </w:r>
      </w:hyperlink>
      <w:r>
        <w:t xml:space="preserve"> Правительства Кировской области от 22.05.2023 N 265-П)</w:t>
      </w:r>
    </w:p>
    <w:p w14:paraId="3C245634" w14:textId="77777777" w:rsidR="001E2ED6" w:rsidRDefault="001E2ED6">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590BE67A" w14:textId="77777777" w:rsidR="001E2ED6" w:rsidRDefault="001E2ED6">
      <w:pPr>
        <w:pStyle w:val="ConsPlusNormal"/>
        <w:spacing w:before="220"/>
        <w:ind w:firstLine="540"/>
        <w:jc w:val="both"/>
      </w:pPr>
      <w:r>
        <w:t>12. Региональная служба по тарифам Кировской области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3895AB24" w14:textId="77777777" w:rsidR="001E2ED6" w:rsidRDefault="001E2ED6">
      <w:pPr>
        <w:pStyle w:val="ConsPlusNormal"/>
        <w:jc w:val="both"/>
      </w:pPr>
      <w:r>
        <w:t xml:space="preserve">(в ред. </w:t>
      </w:r>
      <w:hyperlink r:id="rId24">
        <w:r>
          <w:rPr>
            <w:color w:val="0000FF"/>
          </w:rPr>
          <w:t>постановления</w:t>
        </w:r>
      </w:hyperlink>
      <w:r>
        <w:t xml:space="preserve"> Правительства Кировской области от 22.05.2023 N 265-П)</w:t>
      </w:r>
    </w:p>
    <w:p w14:paraId="60D34F3B" w14:textId="77777777" w:rsidR="001E2ED6" w:rsidRDefault="001E2ED6">
      <w:pPr>
        <w:pStyle w:val="ConsPlusNormal"/>
        <w:spacing w:before="220"/>
        <w:ind w:firstLine="540"/>
        <w:jc w:val="both"/>
      </w:pPr>
      <w:r>
        <w:t>категории среднего риска;</w:t>
      </w:r>
    </w:p>
    <w:p w14:paraId="25936B65" w14:textId="77777777" w:rsidR="001E2ED6" w:rsidRDefault="001E2ED6">
      <w:pPr>
        <w:pStyle w:val="ConsPlusNormal"/>
        <w:spacing w:before="220"/>
        <w:ind w:firstLine="540"/>
        <w:jc w:val="both"/>
      </w:pPr>
      <w:r>
        <w:t>категории умеренного риска;</w:t>
      </w:r>
    </w:p>
    <w:p w14:paraId="238BB6D1" w14:textId="77777777" w:rsidR="001E2ED6" w:rsidRDefault="001E2ED6">
      <w:pPr>
        <w:pStyle w:val="ConsPlusNormal"/>
        <w:spacing w:before="220"/>
        <w:ind w:firstLine="540"/>
        <w:jc w:val="both"/>
      </w:pPr>
      <w:r>
        <w:t>категории низкого риска.</w:t>
      </w:r>
    </w:p>
    <w:p w14:paraId="41F14173" w14:textId="77777777" w:rsidR="001E2ED6" w:rsidRDefault="001E2ED6">
      <w:pPr>
        <w:pStyle w:val="ConsPlusNormal"/>
        <w:spacing w:before="220"/>
        <w:ind w:firstLine="540"/>
        <w:jc w:val="both"/>
      </w:pPr>
      <w:r>
        <w:t xml:space="preserve">13. </w:t>
      </w:r>
      <w:hyperlink w:anchor="P204">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цен (тарифов) в сфере теплоснабжения (далее - критерии риска) приведены в приложении N 1.</w:t>
      </w:r>
    </w:p>
    <w:p w14:paraId="5F68A43B" w14:textId="77777777" w:rsidR="001E2ED6" w:rsidRDefault="001E2ED6">
      <w:pPr>
        <w:pStyle w:val="ConsPlusNormal"/>
        <w:jc w:val="both"/>
      </w:pPr>
      <w:r>
        <w:t xml:space="preserve">(в ред. </w:t>
      </w:r>
      <w:hyperlink r:id="rId25">
        <w:r>
          <w:rPr>
            <w:color w:val="0000FF"/>
          </w:rPr>
          <w:t>постановления</w:t>
        </w:r>
      </w:hyperlink>
      <w:r>
        <w:t xml:space="preserve"> Правительства Кировской области от 28.04.2022 N 201-П)</w:t>
      </w:r>
    </w:p>
    <w:p w14:paraId="4C7141E7" w14:textId="77777777" w:rsidR="001E2ED6" w:rsidRDefault="001E2ED6">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2FFA05EC" w14:textId="77777777" w:rsidR="001E2ED6" w:rsidRDefault="001E2ED6">
      <w:pPr>
        <w:pStyle w:val="ConsPlusNormal"/>
        <w:jc w:val="both"/>
      </w:pPr>
      <w:r>
        <w:t xml:space="preserve">(п. 14 в ред. </w:t>
      </w:r>
      <w:hyperlink r:id="rId26">
        <w:r>
          <w:rPr>
            <w:color w:val="0000FF"/>
          </w:rPr>
          <w:t>постановления</w:t>
        </w:r>
      </w:hyperlink>
      <w:r>
        <w:t xml:space="preserve"> Правительства Кировской области от 28.04.2022 N 201-П)</w:t>
      </w:r>
    </w:p>
    <w:p w14:paraId="25C201C2" w14:textId="77777777" w:rsidR="001E2ED6" w:rsidRDefault="001E2ED6">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утверждается Правительством Кировской области.</w:t>
      </w:r>
    </w:p>
    <w:p w14:paraId="1ECA2CD8" w14:textId="77777777" w:rsidR="001E2ED6" w:rsidRDefault="001E2ED6">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14:paraId="4D272B3E" w14:textId="77777777" w:rsidR="001E2ED6" w:rsidRDefault="001E2ED6">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72B2BC04" w14:textId="77777777" w:rsidR="001E2ED6" w:rsidRDefault="001E2ED6">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региональной службы по тарифам Кировской области по адресу: </w:t>
      </w:r>
      <w:hyperlink r:id="rId27">
        <w:r>
          <w:rPr>
            <w:color w:val="0000FF"/>
          </w:rPr>
          <w:t>https://www.rstkirov.ru</w:t>
        </w:r>
      </w:hyperlink>
      <w:r>
        <w:t xml:space="preserve"> (далее - сайт региональной службы по тарифам Кировской области), в информационно-телекоммуникационной сети "Интернет" (далее - сеть "Интернет").</w:t>
      </w:r>
    </w:p>
    <w:p w14:paraId="4DE3E521" w14:textId="77777777" w:rsidR="001E2ED6" w:rsidRDefault="001E2ED6">
      <w:pPr>
        <w:pStyle w:val="ConsPlusNormal"/>
        <w:jc w:val="both"/>
      </w:pPr>
      <w:r>
        <w:t xml:space="preserve">(в ред. </w:t>
      </w:r>
      <w:hyperlink r:id="rId28">
        <w:r>
          <w:rPr>
            <w:color w:val="0000FF"/>
          </w:rPr>
          <w:t>постановления</w:t>
        </w:r>
      </w:hyperlink>
      <w:r>
        <w:t xml:space="preserve"> Правительства Кировской области от 22.05.2023 N 265-П)</w:t>
      </w:r>
    </w:p>
    <w:p w14:paraId="3ADA109C" w14:textId="77777777" w:rsidR="001E2ED6" w:rsidRDefault="001E2ED6">
      <w:pPr>
        <w:pStyle w:val="ConsPlusNormal"/>
        <w:spacing w:before="220"/>
        <w:ind w:firstLine="540"/>
        <w:jc w:val="both"/>
      </w:pPr>
      <w:r>
        <w:t>Юридические лица, индивидуальные предприниматели, осуществляющие регулируемые виды деятельности в сфере теплоснабжения (далее - контролируемые лица), вправе подать в региональную службу по тарифам Кировской области заявление об изменении категории риска осуществляемой ими деятельности в случае ее соответствия иной категории риска.</w:t>
      </w:r>
    </w:p>
    <w:p w14:paraId="5ABC008B" w14:textId="77777777" w:rsidR="001E2ED6" w:rsidRDefault="001E2ED6">
      <w:pPr>
        <w:pStyle w:val="ConsPlusNormal"/>
        <w:jc w:val="both"/>
      </w:pPr>
      <w:r>
        <w:t xml:space="preserve">(в ред. </w:t>
      </w:r>
      <w:hyperlink r:id="rId29">
        <w:r>
          <w:rPr>
            <w:color w:val="0000FF"/>
          </w:rPr>
          <w:t>постановления</w:t>
        </w:r>
      </w:hyperlink>
      <w:r>
        <w:t xml:space="preserve"> Правительства Кировской области от 22.05.2023 N 265-П)</w:t>
      </w:r>
    </w:p>
    <w:p w14:paraId="796DC675" w14:textId="77777777" w:rsidR="001E2ED6" w:rsidRDefault="001E2ED6">
      <w:pPr>
        <w:pStyle w:val="ConsPlusNormal"/>
        <w:spacing w:before="220"/>
        <w:ind w:firstLine="540"/>
        <w:jc w:val="both"/>
      </w:pPr>
      <w:r>
        <w:t xml:space="preserve">В течение 5 рабочих дней со дня поступления сведений о соответствии объекта контроля </w:t>
      </w:r>
      <w:r>
        <w:lastRenderedPageBreak/>
        <w:t>(надзора) критериям риска иной категории риска либо об изменении критериев риска региональная служба по тарифам Кировской области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03638146" w14:textId="77777777" w:rsidR="001E2ED6" w:rsidRDefault="001E2ED6">
      <w:pPr>
        <w:pStyle w:val="ConsPlusNormal"/>
        <w:jc w:val="both"/>
      </w:pPr>
      <w:r>
        <w:t xml:space="preserve">(в ред. </w:t>
      </w:r>
      <w:hyperlink r:id="rId30">
        <w:r>
          <w:rPr>
            <w:color w:val="0000FF"/>
          </w:rPr>
          <w:t>постановления</w:t>
        </w:r>
      </w:hyperlink>
      <w:r>
        <w:t xml:space="preserve"> Правительства Кировской области от 22.05.2023 N 265-П)</w:t>
      </w:r>
    </w:p>
    <w:p w14:paraId="1B631D31" w14:textId="77777777" w:rsidR="001E2ED6" w:rsidRDefault="001E2ED6">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контрольный (надзорный) орган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контрольным (надзорным) органом до 20 декабря года, предшествующего году проведения профилактических мероприятий.</w:t>
      </w:r>
    </w:p>
    <w:p w14:paraId="4463B492" w14:textId="77777777" w:rsidR="001E2ED6" w:rsidRDefault="001E2ED6">
      <w:pPr>
        <w:pStyle w:val="ConsPlusNormal"/>
        <w:jc w:val="both"/>
      </w:pPr>
      <w:r>
        <w:t xml:space="preserve">(в ред. </w:t>
      </w:r>
      <w:hyperlink r:id="rId31">
        <w:r>
          <w:rPr>
            <w:color w:val="0000FF"/>
          </w:rPr>
          <w:t>постановления</w:t>
        </w:r>
      </w:hyperlink>
      <w:r>
        <w:t xml:space="preserve"> Правительства Кировской области от 22.05.2023 N 265-П)</w:t>
      </w:r>
    </w:p>
    <w:p w14:paraId="401321BA" w14:textId="77777777" w:rsidR="001E2ED6" w:rsidRDefault="001E2ED6">
      <w:pPr>
        <w:pStyle w:val="ConsPlusNormal"/>
        <w:spacing w:before="220"/>
        <w:ind w:firstLine="540"/>
        <w:jc w:val="both"/>
      </w:pPr>
      <w:r>
        <w:t>18. При осуществлении регионального государственного контроля (надзора) контрольный (надзорный) орган проводит следующие профилактические мероприятия:</w:t>
      </w:r>
    </w:p>
    <w:p w14:paraId="3901AA7F" w14:textId="77777777" w:rsidR="001E2ED6" w:rsidRDefault="001E2ED6">
      <w:pPr>
        <w:pStyle w:val="ConsPlusNormal"/>
        <w:jc w:val="both"/>
      </w:pPr>
      <w:r>
        <w:t xml:space="preserve">(в ред. </w:t>
      </w:r>
      <w:hyperlink r:id="rId32">
        <w:r>
          <w:rPr>
            <w:color w:val="0000FF"/>
          </w:rPr>
          <w:t>постановления</w:t>
        </w:r>
      </w:hyperlink>
      <w:r>
        <w:t xml:space="preserve"> Правительства Кировской области от 22.05.2023 N 265-П)</w:t>
      </w:r>
    </w:p>
    <w:p w14:paraId="0FF6A062" w14:textId="77777777" w:rsidR="001E2ED6" w:rsidRDefault="001E2ED6">
      <w:pPr>
        <w:pStyle w:val="ConsPlusNormal"/>
        <w:spacing w:before="220"/>
        <w:ind w:firstLine="540"/>
        <w:jc w:val="both"/>
      </w:pPr>
      <w:r>
        <w:t>информирование;</w:t>
      </w:r>
    </w:p>
    <w:p w14:paraId="037385B4" w14:textId="77777777" w:rsidR="001E2ED6" w:rsidRDefault="001E2ED6">
      <w:pPr>
        <w:pStyle w:val="ConsPlusNormal"/>
        <w:spacing w:before="220"/>
        <w:ind w:firstLine="540"/>
        <w:jc w:val="both"/>
      </w:pPr>
      <w:r>
        <w:t>обобщение правоприменительной практики;</w:t>
      </w:r>
    </w:p>
    <w:p w14:paraId="01DD036A" w14:textId="77777777" w:rsidR="001E2ED6" w:rsidRDefault="001E2ED6">
      <w:pPr>
        <w:pStyle w:val="ConsPlusNormal"/>
        <w:spacing w:before="220"/>
        <w:ind w:firstLine="540"/>
        <w:jc w:val="both"/>
      </w:pPr>
      <w:r>
        <w:t>объявление предостережения;</w:t>
      </w:r>
    </w:p>
    <w:p w14:paraId="16D8B5C1" w14:textId="77777777" w:rsidR="001E2ED6" w:rsidRDefault="001E2ED6">
      <w:pPr>
        <w:pStyle w:val="ConsPlusNormal"/>
        <w:spacing w:before="220"/>
        <w:ind w:firstLine="540"/>
        <w:jc w:val="both"/>
      </w:pPr>
      <w:r>
        <w:t>консультирование;</w:t>
      </w:r>
    </w:p>
    <w:p w14:paraId="12C16218" w14:textId="77777777" w:rsidR="001E2ED6" w:rsidRDefault="001E2ED6">
      <w:pPr>
        <w:pStyle w:val="ConsPlusNormal"/>
        <w:spacing w:before="220"/>
        <w:ind w:firstLine="540"/>
        <w:jc w:val="both"/>
      </w:pPr>
      <w:r>
        <w:t>профилактический визит.</w:t>
      </w:r>
    </w:p>
    <w:p w14:paraId="1FDCE6F2" w14:textId="77777777" w:rsidR="001E2ED6" w:rsidRDefault="001E2ED6">
      <w:pPr>
        <w:pStyle w:val="ConsPlusNormal"/>
        <w:spacing w:before="220"/>
        <w:ind w:firstLine="540"/>
        <w:jc w:val="both"/>
      </w:pPr>
      <w:r>
        <w:t xml:space="preserve">19. Информирование осуществляется контрольным (надзорным) органом посредством размещения сведений, предусмотренных </w:t>
      </w:r>
      <w:hyperlink r:id="rId33">
        <w:r>
          <w:rPr>
            <w:color w:val="0000FF"/>
          </w:rPr>
          <w:t>статьей 46</w:t>
        </w:r>
      </w:hyperlink>
      <w:r>
        <w:t xml:space="preserve"> Федерального закона от 31.07.2020 N 248-ФЗ, на сайте контрольного (надзорного)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8949C8A" w14:textId="77777777" w:rsidR="001E2ED6" w:rsidRDefault="001E2ED6">
      <w:pPr>
        <w:pStyle w:val="ConsPlusNormal"/>
        <w:jc w:val="both"/>
      </w:pPr>
      <w:r>
        <w:t xml:space="preserve">(в ред. </w:t>
      </w:r>
      <w:hyperlink r:id="rId34">
        <w:r>
          <w:rPr>
            <w:color w:val="0000FF"/>
          </w:rPr>
          <w:t>постановления</w:t>
        </w:r>
      </w:hyperlink>
      <w:r>
        <w:t xml:space="preserve"> Правительства Кировской области от 22.05.2023 N 265-П)</w:t>
      </w:r>
    </w:p>
    <w:p w14:paraId="78465709" w14:textId="77777777" w:rsidR="001E2ED6" w:rsidRDefault="001E2ED6">
      <w:pPr>
        <w:pStyle w:val="ConsPlusNormal"/>
        <w:spacing w:before="220"/>
        <w:ind w:firstLine="540"/>
        <w:jc w:val="both"/>
      </w:pPr>
      <w:r>
        <w:t>20. Контрольный (надзорный) орган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контрольного (надзорного) органа за предшествующий календарный год, который утверждается приказом руководителя контрольного (надзорного) органа до 12 марта года, следующего за отчетным, и размещается на сайте контрольного (надзорного) органа не позднее 3 дней со дня его утверждения.</w:t>
      </w:r>
    </w:p>
    <w:p w14:paraId="3D85ECAE" w14:textId="77777777" w:rsidR="001E2ED6" w:rsidRDefault="001E2ED6">
      <w:pPr>
        <w:pStyle w:val="ConsPlusNormal"/>
        <w:jc w:val="both"/>
      </w:pPr>
      <w:r>
        <w:t xml:space="preserve">(в ред. постановлений Правительства Кировской области от 28.04.2022 </w:t>
      </w:r>
      <w:hyperlink r:id="rId35">
        <w:r>
          <w:rPr>
            <w:color w:val="0000FF"/>
          </w:rPr>
          <w:t>N 201-П</w:t>
        </w:r>
      </w:hyperlink>
      <w:r>
        <w:t xml:space="preserve">, от 22.05.2023 </w:t>
      </w:r>
      <w:hyperlink r:id="rId36">
        <w:r>
          <w:rPr>
            <w:color w:val="0000FF"/>
          </w:rPr>
          <w:t>N 265-П</w:t>
        </w:r>
      </w:hyperlink>
      <w:r>
        <w:t>)</w:t>
      </w:r>
    </w:p>
    <w:p w14:paraId="55D5A527" w14:textId="77777777" w:rsidR="001E2ED6" w:rsidRDefault="001E2ED6">
      <w:pPr>
        <w:pStyle w:val="ConsPlusNormal"/>
        <w:spacing w:before="220"/>
        <w:ind w:firstLine="540"/>
        <w:jc w:val="both"/>
      </w:pPr>
      <w:r>
        <w:t>21.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002DB020" w14:textId="77777777" w:rsidR="001E2ED6" w:rsidRDefault="001E2ED6">
      <w:pPr>
        <w:pStyle w:val="ConsPlusNormal"/>
        <w:jc w:val="both"/>
      </w:pPr>
      <w:r>
        <w:t xml:space="preserve">(в ред. </w:t>
      </w:r>
      <w:hyperlink r:id="rId37">
        <w:r>
          <w:rPr>
            <w:color w:val="0000FF"/>
          </w:rPr>
          <w:t>постановления</w:t>
        </w:r>
      </w:hyperlink>
      <w:r>
        <w:t xml:space="preserve"> Правительства Кировской области от 22.05.2023 N 265-П)</w:t>
      </w:r>
    </w:p>
    <w:p w14:paraId="73CA5EC3" w14:textId="77777777" w:rsidR="001E2ED6" w:rsidRDefault="001E2ED6">
      <w:pPr>
        <w:pStyle w:val="ConsPlusNormal"/>
        <w:spacing w:before="220"/>
        <w:ind w:firstLine="540"/>
        <w:jc w:val="both"/>
      </w:pPr>
      <w:r>
        <w:lastRenderedPageBreak/>
        <w:t>22. Контролируемое лицо в течение 10 дней со дня получения предостережения вправе подать в контрольный (надзорный) орган возражение в отношении указанного предостережения (далее - возражение).</w:t>
      </w:r>
    </w:p>
    <w:p w14:paraId="35A26650" w14:textId="77777777" w:rsidR="001E2ED6" w:rsidRDefault="001E2ED6">
      <w:pPr>
        <w:pStyle w:val="ConsPlusNormal"/>
        <w:jc w:val="both"/>
      </w:pPr>
      <w:r>
        <w:t xml:space="preserve">(в ред. </w:t>
      </w:r>
      <w:hyperlink r:id="rId38">
        <w:r>
          <w:rPr>
            <w:color w:val="0000FF"/>
          </w:rPr>
          <w:t>постановления</w:t>
        </w:r>
      </w:hyperlink>
      <w:r>
        <w:t xml:space="preserve"> Правительства Кировской области от 22.05.2023 N 265-П)</w:t>
      </w:r>
    </w:p>
    <w:p w14:paraId="323BDC83" w14:textId="77777777" w:rsidR="001E2ED6" w:rsidRDefault="001E2ED6">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(надзорного) органа либо иными указанными в предостережении способами.</w:t>
      </w:r>
    </w:p>
    <w:p w14:paraId="3D875213" w14:textId="77777777" w:rsidR="001E2ED6" w:rsidRDefault="001E2ED6">
      <w:pPr>
        <w:pStyle w:val="ConsPlusNormal"/>
        <w:jc w:val="both"/>
      </w:pPr>
      <w:r>
        <w:t xml:space="preserve">(в ред. </w:t>
      </w:r>
      <w:hyperlink r:id="rId39">
        <w:r>
          <w:rPr>
            <w:color w:val="0000FF"/>
          </w:rPr>
          <w:t>постановления</w:t>
        </w:r>
      </w:hyperlink>
      <w:r>
        <w:t xml:space="preserve"> Правительства Кировской области от 22.05.2023 N 265-П)</w:t>
      </w:r>
    </w:p>
    <w:p w14:paraId="0B647D7F" w14:textId="77777777" w:rsidR="001E2ED6" w:rsidRDefault="001E2ED6">
      <w:pPr>
        <w:pStyle w:val="ConsPlusNormal"/>
        <w:spacing w:before="220"/>
        <w:ind w:firstLine="540"/>
        <w:jc w:val="both"/>
      </w:pPr>
      <w:r>
        <w:t>Возражение должно содержать:</w:t>
      </w:r>
    </w:p>
    <w:p w14:paraId="292F1567" w14:textId="77777777" w:rsidR="001E2ED6" w:rsidRDefault="001E2ED6">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0E54E6F7" w14:textId="77777777" w:rsidR="001E2ED6" w:rsidRDefault="001E2ED6">
      <w:pPr>
        <w:pStyle w:val="ConsPlusNormal"/>
        <w:spacing w:before="220"/>
        <w:ind w:firstLine="540"/>
        <w:jc w:val="both"/>
      </w:pPr>
      <w:r>
        <w:t>сведения о предостережении и лице контрольного (надзорного) органа, осуществляющем региональный государственный контроль (надзор), направившем такое предостережение;</w:t>
      </w:r>
    </w:p>
    <w:p w14:paraId="6A2D3D56" w14:textId="77777777" w:rsidR="001E2ED6" w:rsidRDefault="001E2ED6">
      <w:pPr>
        <w:pStyle w:val="ConsPlusNormal"/>
        <w:jc w:val="both"/>
      </w:pPr>
      <w:r>
        <w:t xml:space="preserve">(в ред. </w:t>
      </w:r>
      <w:hyperlink r:id="rId40">
        <w:r>
          <w:rPr>
            <w:color w:val="0000FF"/>
          </w:rPr>
          <w:t>постановления</w:t>
        </w:r>
      </w:hyperlink>
      <w:r>
        <w:t xml:space="preserve"> Правительства Кировской области от 22.05.2023 N 265-П)</w:t>
      </w:r>
    </w:p>
    <w:p w14:paraId="64970181" w14:textId="77777777" w:rsidR="001E2ED6" w:rsidRDefault="001E2ED6">
      <w:pPr>
        <w:pStyle w:val="ConsPlusNormal"/>
        <w:spacing w:before="220"/>
        <w:ind w:firstLine="540"/>
        <w:jc w:val="both"/>
      </w:pPr>
      <w:r>
        <w:t>доводы, на основании которых контролируемое лицо не согласно с предостережением.</w:t>
      </w:r>
    </w:p>
    <w:p w14:paraId="102195F9" w14:textId="77777777" w:rsidR="001E2ED6" w:rsidRDefault="001E2ED6">
      <w:pPr>
        <w:pStyle w:val="ConsPlusNormal"/>
        <w:spacing w:before="220"/>
        <w:ind w:firstLine="540"/>
        <w:jc w:val="both"/>
      </w:pPr>
      <w:r>
        <w:t>В случаях невозможности установления из представленных контролируемым лицом документов лица контрольного (надзорного) органа,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73831858" w14:textId="77777777" w:rsidR="001E2ED6" w:rsidRDefault="001E2ED6">
      <w:pPr>
        <w:pStyle w:val="ConsPlusNormal"/>
        <w:jc w:val="both"/>
      </w:pPr>
      <w:r>
        <w:t xml:space="preserve">(абзац введен </w:t>
      </w:r>
      <w:hyperlink r:id="rId41">
        <w:r>
          <w:rPr>
            <w:color w:val="0000FF"/>
          </w:rPr>
          <w:t>постановлением</w:t>
        </w:r>
      </w:hyperlink>
      <w:r>
        <w:t xml:space="preserve"> Правительства Кировской области от 28.04.2022 N 201-П; в ред. </w:t>
      </w:r>
      <w:hyperlink r:id="rId42">
        <w:r>
          <w:rPr>
            <w:color w:val="0000FF"/>
          </w:rPr>
          <w:t>постановления</w:t>
        </w:r>
      </w:hyperlink>
      <w:r>
        <w:t xml:space="preserve"> Правительства Кировской области от 22.05.2023 N 265-П)</w:t>
      </w:r>
    </w:p>
    <w:p w14:paraId="0749CC3A" w14:textId="77777777" w:rsidR="001E2ED6" w:rsidRDefault="001E2ED6">
      <w:pPr>
        <w:pStyle w:val="ConsPlusNormal"/>
        <w:spacing w:before="220"/>
        <w:ind w:firstLine="540"/>
        <w:jc w:val="both"/>
      </w:pPr>
      <w:r>
        <w:t>Возражение рассматривается лицами контрольного (надзорного) органа, осуществляющими региональный государственный контроль (надзор), в течение 20 рабочих дней со дня получения возражения.</w:t>
      </w:r>
    </w:p>
    <w:p w14:paraId="352C820C" w14:textId="77777777" w:rsidR="001E2ED6" w:rsidRDefault="001E2ED6">
      <w:pPr>
        <w:pStyle w:val="ConsPlusNormal"/>
        <w:jc w:val="both"/>
      </w:pPr>
      <w:r>
        <w:t xml:space="preserve">(в ред. </w:t>
      </w:r>
      <w:hyperlink r:id="rId43">
        <w:r>
          <w:rPr>
            <w:color w:val="0000FF"/>
          </w:rPr>
          <w:t>постановления</w:t>
        </w:r>
      </w:hyperlink>
      <w:r>
        <w:t xml:space="preserve"> Правительства Кировской области от 22.05.2023 N 265-П)</w:t>
      </w:r>
    </w:p>
    <w:p w14:paraId="0785C9F3" w14:textId="77777777" w:rsidR="001E2ED6" w:rsidRDefault="001E2ED6">
      <w:pPr>
        <w:pStyle w:val="ConsPlusNormal"/>
        <w:spacing w:before="220"/>
        <w:ind w:firstLine="540"/>
        <w:jc w:val="both"/>
      </w:pPr>
      <w:r>
        <w:t>По итогу рассмотрения контрольным (надзорным) органом возражения принимается одно из следующих решений:</w:t>
      </w:r>
    </w:p>
    <w:p w14:paraId="32A11C9C" w14:textId="77777777" w:rsidR="001E2ED6" w:rsidRDefault="001E2ED6">
      <w:pPr>
        <w:pStyle w:val="ConsPlusNormal"/>
        <w:jc w:val="both"/>
      </w:pPr>
      <w:r>
        <w:t xml:space="preserve">(в ред. </w:t>
      </w:r>
      <w:hyperlink r:id="rId44">
        <w:r>
          <w:rPr>
            <w:color w:val="0000FF"/>
          </w:rPr>
          <w:t>постановления</w:t>
        </w:r>
      </w:hyperlink>
      <w:r>
        <w:t xml:space="preserve"> Правительства Кировской области от 22.05.2023 N 265-П)</w:t>
      </w:r>
    </w:p>
    <w:p w14:paraId="69D36263" w14:textId="77777777" w:rsidR="001E2ED6" w:rsidRDefault="001E2ED6">
      <w:pPr>
        <w:pStyle w:val="ConsPlusNormal"/>
        <w:spacing w:before="220"/>
        <w:ind w:firstLine="540"/>
        <w:jc w:val="both"/>
      </w:pPr>
      <w:r>
        <w:t>оставление предостережения без изменения;</w:t>
      </w:r>
    </w:p>
    <w:p w14:paraId="6D72685F" w14:textId="77777777" w:rsidR="001E2ED6" w:rsidRDefault="001E2ED6">
      <w:pPr>
        <w:pStyle w:val="ConsPlusNormal"/>
        <w:spacing w:before="220"/>
        <w:ind w:firstLine="540"/>
        <w:jc w:val="both"/>
      </w:pPr>
      <w:r>
        <w:t>отмена предостережения.</w:t>
      </w:r>
    </w:p>
    <w:p w14:paraId="591B00BE" w14:textId="77777777" w:rsidR="001E2ED6" w:rsidRDefault="001E2ED6">
      <w:pPr>
        <w:pStyle w:val="ConsPlusNormal"/>
        <w:spacing w:before="220"/>
        <w:ind w:firstLine="540"/>
        <w:jc w:val="both"/>
      </w:pPr>
      <w:r>
        <w:t>Контрольный (надзорный) орган информирует контролируемое лицо о результатах рассмотрения возражения по почте и (или) электронной почте (при наличии).</w:t>
      </w:r>
    </w:p>
    <w:p w14:paraId="7BF85927" w14:textId="77777777" w:rsidR="001E2ED6" w:rsidRDefault="001E2ED6">
      <w:pPr>
        <w:pStyle w:val="ConsPlusNormal"/>
        <w:jc w:val="both"/>
      </w:pPr>
      <w:r>
        <w:t xml:space="preserve">(в ред. </w:t>
      </w:r>
      <w:hyperlink r:id="rId45">
        <w:r>
          <w:rPr>
            <w:color w:val="0000FF"/>
          </w:rPr>
          <w:t>постановления</w:t>
        </w:r>
      </w:hyperlink>
      <w:r>
        <w:t xml:space="preserve"> Правительства Кировской области от 22.05.2023 N 265-П)</w:t>
      </w:r>
    </w:p>
    <w:p w14:paraId="01812F19" w14:textId="77777777" w:rsidR="001E2ED6" w:rsidRDefault="001E2ED6">
      <w:pPr>
        <w:pStyle w:val="ConsPlusNormal"/>
        <w:spacing w:before="220"/>
        <w:ind w:firstLine="540"/>
        <w:jc w:val="both"/>
      </w:pPr>
      <w:r>
        <w:t>23. Лица контрольного (надзорного) органа,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контрольного (надзорного) органа,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53F8845C" w14:textId="77777777" w:rsidR="001E2ED6" w:rsidRDefault="001E2ED6">
      <w:pPr>
        <w:pStyle w:val="ConsPlusNormal"/>
        <w:jc w:val="both"/>
      </w:pPr>
      <w:r>
        <w:t xml:space="preserve">(в ред. </w:t>
      </w:r>
      <w:hyperlink r:id="rId46">
        <w:r>
          <w:rPr>
            <w:color w:val="0000FF"/>
          </w:rPr>
          <w:t>постановления</w:t>
        </w:r>
      </w:hyperlink>
      <w:r>
        <w:t xml:space="preserve"> Правительства Кировской области от 22.05.2023 N 265-П)</w:t>
      </w:r>
    </w:p>
    <w:p w14:paraId="7FFA92B0" w14:textId="77777777" w:rsidR="001E2ED6" w:rsidRDefault="001E2ED6">
      <w:pPr>
        <w:pStyle w:val="ConsPlusNormal"/>
        <w:spacing w:before="220"/>
        <w:ind w:firstLine="540"/>
        <w:jc w:val="both"/>
      </w:pPr>
      <w:r>
        <w:lastRenderedPageBreak/>
        <w:t>Лицами контрольного (надзорного) органа, осуществляющими региональный государственный контроль (надзор), проводится консультирование, в том числе письменное, по следующим вопросам:</w:t>
      </w:r>
    </w:p>
    <w:p w14:paraId="4ADA6A5D" w14:textId="77777777" w:rsidR="001E2ED6" w:rsidRDefault="001E2ED6">
      <w:pPr>
        <w:pStyle w:val="ConsPlusNormal"/>
        <w:jc w:val="both"/>
      </w:pPr>
      <w:r>
        <w:t xml:space="preserve">(в ред. </w:t>
      </w:r>
      <w:hyperlink r:id="rId47">
        <w:r>
          <w:rPr>
            <w:color w:val="0000FF"/>
          </w:rPr>
          <w:t>постановления</w:t>
        </w:r>
      </w:hyperlink>
      <w:r>
        <w:t xml:space="preserve"> Правительства Кировской области от 22.05.2023 N 265-П)</w:t>
      </w:r>
    </w:p>
    <w:p w14:paraId="382F5883" w14:textId="77777777" w:rsidR="001E2ED6" w:rsidRDefault="001E2ED6">
      <w:pPr>
        <w:pStyle w:val="ConsPlusNormal"/>
        <w:spacing w:before="220"/>
        <w:ind w:firstLine="540"/>
        <w:jc w:val="both"/>
      </w:pPr>
      <w:r>
        <w:t>применение обязательных требований, их содержание и последствия их изменения;</w:t>
      </w:r>
    </w:p>
    <w:p w14:paraId="0B63748E" w14:textId="77777777" w:rsidR="001E2ED6" w:rsidRDefault="001E2ED6">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017B32B2" w14:textId="77777777" w:rsidR="001E2ED6" w:rsidRDefault="001E2ED6">
      <w:pPr>
        <w:pStyle w:val="ConsPlusNormal"/>
        <w:spacing w:before="220"/>
        <w:ind w:firstLine="540"/>
        <w:jc w:val="both"/>
      </w:pPr>
      <w:r>
        <w:t>особенности осуществления регионального государственного контроля (надзора).</w:t>
      </w:r>
    </w:p>
    <w:p w14:paraId="6E549899" w14:textId="77777777" w:rsidR="001E2ED6" w:rsidRDefault="001E2ED6">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контрольного (надзорного) органа письменного разъяснения, подписанного руководителем (заместителем руководителя) контрольного (надзорного) органа, без указания в таком разъяснении сведений, отнесенных к категории ограниченного доступа.</w:t>
      </w:r>
    </w:p>
    <w:p w14:paraId="3E6F1FCB" w14:textId="77777777" w:rsidR="001E2ED6" w:rsidRDefault="001E2ED6">
      <w:pPr>
        <w:pStyle w:val="ConsPlusNormal"/>
        <w:jc w:val="both"/>
      </w:pPr>
      <w:r>
        <w:t xml:space="preserve">(в ред. </w:t>
      </w:r>
      <w:hyperlink r:id="rId48">
        <w:r>
          <w:rPr>
            <w:color w:val="0000FF"/>
          </w:rPr>
          <w:t>постановления</w:t>
        </w:r>
      </w:hyperlink>
      <w:r>
        <w:t xml:space="preserve"> Правительства Кировской области от 22.05.2023 N 265-П)</w:t>
      </w:r>
    </w:p>
    <w:p w14:paraId="482377A7" w14:textId="77777777" w:rsidR="001E2ED6" w:rsidRDefault="001E2ED6">
      <w:pPr>
        <w:pStyle w:val="ConsPlusNormal"/>
        <w:jc w:val="both"/>
      </w:pPr>
      <w:r>
        <w:t xml:space="preserve">(п. 23 в ред. </w:t>
      </w:r>
      <w:hyperlink r:id="rId49">
        <w:r>
          <w:rPr>
            <w:color w:val="0000FF"/>
          </w:rPr>
          <w:t>постановления</w:t>
        </w:r>
      </w:hyperlink>
      <w:r>
        <w:t xml:space="preserve"> Правительства Кировской области от 28.04.2022 N 201-П)</w:t>
      </w:r>
    </w:p>
    <w:p w14:paraId="13B21165" w14:textId="77777777" w:rsidR="001E2ED6" w:rsidRDefault="001E2ED6">
      <w:pPr>
        <w:pStyle w:val="ConsPlusNormal"/>
        <w:spacing w:before="220"/>
        <w:ind w:firstLine="540"/>
        <w:jc w:val="both"/>
      </w:pPr>
      <w:r>
        <w:t>24. Профилактический визит проводится уполномоченным лицом контрольного (надзорного) органа,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31520D5C" w14:textId="77777777" w:rsidR="001E2ED6" w:rsidRDefault="001E2ED6">
      <w:pPr>
        <w:pStyle w:val="ConsPlusNormal"/>
        <w:jc w:val="both"/>
      </w:pPr>
      <w:r>
        <w:t xml:space="preserve">(в ред. </w:t>
      </w:r>
      <w:hyperlink r:id="rId50">
        <w:r>
          <w:rPr>
            <w:color w:val="0000FF"/>
          </w:rPr>
          <w:t>постановления</w:t>
        </w:r>
      </w:hyperlink>
      <w:r>
        <w:t xml:space="preserve"> Правительства Кировской области от 22.05.2023 N 265-П)</w:t>
      </w:r>
    </w:p>
    <w:p w14:paraId="33D748B5" w14:textId="77777777" w:rsidR="001E2ED6" w:rsidRDefault="001E2ED6">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650D09C4" w14:textId="77777777" w:rsidR="001E2ED6" w:rsidRDefault="001E2ED6">
      <w:pPr>
        <w:pStyle w:val="ConsPlusNormal"/>
        <w:spacing w:before="220"/>
        <w:ind w:firstLine="540"/>
        <w:jc w:val="both"/>
      </w:pPr>
      <w:r>
        <w:t>Контрольный (надзорный) орган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403C7F04" w14:textId="77777777" w:rsidR="001E2ED6" w:rsidRDefault="001E2ED6">
      <w:pPr>
        <w:pStyle w:val="ConsPlusNormal"/>
        <w:jc w:val="both"/>
      </w:pPr>
      <w:r>
        <w:t xml:space="preserve">(в ред. </w:t>
      </w:r>
      <w:hyperlink r:id="rId51">
        <w:r>
          <w:rPr>
            <w:color w:val="0000FF"/>
          </w:rPr>
          <w:t>постановления</w:t>
        </w:r>
      </w:hyperlink>
      <w:r>
        <w:t xml:space="preserve"> Правительства Кировской области от 22.05.2023 N 265-П)</w:t>
      </w:r>
    </w:p>
    <w:p w14:paraId="6BE19BFC" w14:textId="77777777" w:rsidR="001E2ED6" w:rsidRDefault="001E2ED6">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3 рабочих дня до даты его проведения.</w:t>
      </w:r>
    </w:p>
    <w:p w14:paraId="492A0317" w14:textId="77777777" w:rsidR="001E2ED6" w:rsidRDefault="001E2ED6">
      <w:pPr>
        <w:pStyle w:val="ConsPlusNormal"/>
        <w:jc w:val="both"/>
      </w:pPr>
      <w:r>
        <w:t xml:space="preserve">(в ред. </w:t>
      </w:r>
      <w:hyperlink r:id="rId52">
        <w:r>
          <w:rPr>
            <w:color w:val="0000FF"/>
          </w:rPr>
          <w:t>постановления</w:t>
        </w:r>
      </w:hyperlink>
      <w:r>
        <w:t xml:space="preserve"> Правительства Кировской области от 22.05.2023 N 265-П)</w:t>
      </w:r>
    </w:p>
    <w:p w14:paraId="6BC55C99" w14:textId="77777777" w:rsidR="001E2ED6" w:rsidRDefault="001E2ED6">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0D7E5238" w14:textId="77777777" w:rsidR="001E2ED6" w:rsidRDefault="001E2ED6">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4224F2E7" w14:textId="77777777" w:rsidR="001E2ED6" w:rsidRDefault="001E2ED6">
      <w:pPr>
        <w:pStyle w:val="ConsPlusNormal"/>
        <w:spacing w:before="220"/>
        <w:ind w:firstLine="540"/>
        <w:jc w:val="both"/>
      </w:pPr>
      <w:r>
        <w:t xml:space="preserve">Контролируемое лицо вправе обратиться в контрольный (надзорный) орган с заявлением о проведении в отношении его профилактического визита, которое рассматривается контрольным (надзорным) органом в порядке, установленном </w:t>
      </w:r>
      <w:hyperlink r:id="rId53">
        <w:r>
          <w:rPr>
            <w:color w:val="0000FF"/>
          </w:rPr>
          <w:t>частями 11</w:t>
        </w:r>
      </w:hyperlink>
      <w:r>
        <w:t xml:space="preserve"> - </w:t>
      </w:r>
      <w:hyperlink r:id="rId54">
        <w:r>
          <w:rPr>
            <w:color w:val="0000FF"/>
          </w:rPr>
          <w:t>13 статьи 52</w:t>
        </w:r>
      </w:hyperlink>
      <w:r>
        <w:t xml:space="preserve"> Федерального закона от 31.07.2020 N 248-ФЗ.</w:t>
      </w:r>
    </w:p>
    <w:p w14:paraId="1E87697A" w14:textId="77777777" w:rsidR="001E2ED6" w:rsidRDefault="001E2ED6">
      <w:pPr>
        <w:pStyle w:val="ConsPlusNormal"/>
        <w:jc w:val="both"/>
      </w:pPr>
      <w:r>
        <w:t xml:space="preserve">(абзац введен </w:t>
      </w:r>
      <w:hyperlink r:id="rId55">
        <w:r>
          <w:rPr>
            <w:color w:val="0000FF"/>
          </w:rPr>
          <w:t>постановлением</w:t>
        </w:r>
      </w:hyperlink>
      <w:r>
        <w:t xml:space="preserve"> Правительства Кировской области от 12.04.2024 N 154-П)</w:t>
      </w:r>
    </w:p>
    <w:p w14:paraId="4BE633D4" w14:textId="77777777" w:rsidR="001E2ED6" w:rsidRDefault="001E2ED6">
      <w:pPr>
        <w:pStyle w:val="ConsPlusNormal"/>
        <w:jc w:val="both"/>
      </w:pPr>
      <w:r>
        <w:t xml:space="preserve">(п. 24 в ред. </w:t>
      </w:r>
      <w:hyperlink r:id="rId56">
        <w:r>
          <w:rPr>
            <w:color w:val="0000FF"/>
          </w:rPr>
          <w:t>постановления</w:t>
        </w:r>
      </w:hyperlink>
      <w:r>
        <w:t xml:space="preserve"> Правительства Кировской области от 28.04.2022 N 201-П)</w:t>
      </w:r>
    </w:p>
    <w:p w14:paraId="595F22EE" w14:textId="77777777" w:rsidR="001E2ED6" w:rsidRDefault="001E2ED6">
      <w:pPr>
        <w:pStyle w:val="ConsPlusNormal"/>
        <w:spacing w:before="220"/>
        <w:ind w:firstLine="540"/>
        <w:jc w:val="both"/>
      </w:pPr>
      <w:r>
        <w:lastRenderedPageBreak/>
        <w:t xml:space="preserve">25. Исключен. - </w:t>
      </w:r>
      <w:hyperlink r:id="rId57">
        <w:r>
          <w:rPr>
            <w:color w:val="0000FF"/>
          </w:rPr>
          <w:t>Постановление</w:t>
        </w:r>
      </w:hyperlink>
      <w:r>
        <w:t xml:space="preserve"> Правительства Кировской области от 28.04.2022 N 201-П.</w:t>
      </w:r>
    </w:p>
    <w:p w14:paraId="31CBF946" w14:textId="77777777" w:rsidR="001E2ED6" w:rsidRDefault="001E2ED6">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7926D316" w14:textId="77777777" w:rsidR="001E2ED6" w:rsidRDefault="001E2ED6">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617CD8F8" w14:textId="77777777" w:rsidR="001E2ED6" w:rsidRDefault="001E2ED6">
      <w:pPr>
        <w:pStyle w:val="ConsPlusNormal"/>
        <w:spacing w:before="220"/>
        <w:ind w:firstLine="540"/>
        <w:jc w:val="both"/>
      </w:pPr>
      <w:r>
        <w:t>документарной проверки - при взаимодействии с контролируемым лицом;</w:t>
      </w:r>
    </w:p>
    <w:p w14:paraId="0D9C842E" w14:textId="77777777" w:rsidR="001E2ED6" w:rsidRDefault="001E2ED6">
      <w:pPr>
        <w:pStyle w:val="ConsPlusNormal"/>
        <w:spacing w:before="220"/>
        <w:ind w:firstLine="540"/>
        <w:jc w:val="both"/>
      </w:pPr>
      <w:r>
        <w:t>выездной проверки.</w:t>
      </w:r>
    </w:p>
    <w:p w14:paraId="48878345" w14:textId="77777777" w:rsidR="001E2ED6" w:rsidRDefault="001E2ED6">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контрольного (надзорного) органа, уполномоченными на проведение конкретного контрольного (надзорного) мероприятия, с применением фотосъемки, аудио- и видеозаписи.</w:t>
      </w:r>
    </w:p>
    <w:p w14:paraId="11C3CE81" w14:textId="77777777" w:rsidR="001E2ED6" w:rsidRDefault="001E2ED6">
      <w:pPr>
        <w:pStyle w:val="ConsPlusNormal"/>
        <w:jc w:val="both"/>
      </w:pPr>
      <w:r>
        <w:t xml:space="preserve">(в ред. </w:t>
      </w:r>
      <w:hyperlink r:id="rId58">
        <w:r>
          <w:rPr>
            <w:color w:val="0000FF"/>
          </w:rPr>
          <w:t>постановления</w:t>
        </w:r>
      </w:hyperlink>
      <w:r>
        <w:t xml:space="preserve"> Правительства Кировской области от 22.05.2023 N 265-П)</w:t>
      </w:r>
    </w:p>
    <w:p w14:paraId="1FD5D593" w14:textId="77777777" w:rsidR="001E2ED6" w:rsidRDefault="001E2ED6">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696F3068" w14:textId="77777777" w:rsidR="001E2ED6" w:rsidRDefault="001E2ED6">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69A0F4F9" w14:textId="77777777" w:rsidR="001E2ED6" w:rsidRDefault="001E2ED6">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5EE2E393" w14:textId="77777777" w:rsidR="001E2ED6" w:rsidRDefault="001E2ED6">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4141668E" w14:textId="77777777" w:rsidR="001E2ED6" w:rsidRDefault="001E2ED6">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05081B7F" w14:textId="77777777" w:rsidR="001E2ED6" w:rsidRDefault="001E2ED6">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23139CAC" w14:textId="77777777" w:rsidR="001E2ED6" w:rsidRDefault="001E2ED6">
      <w:pPr>
        <w:pStyle w:val="ConsPlusNormal"/>
        <w:jc w:val="both"/>
      </w:pPr>
      <w:r>
        <w:t xml:space="preserve">(п. 27 в ред. </w:t>
      </w:r>
      <w:hyperlink r:id="rId59">
        <w:r>
          <w:rPr>
            <w:color w:val="0000FF"/>
          </w:rPr>
          <w:t>постановления</w:t>
        </w:r>
      </w:hyperlink>
      <w:r>
        <w:t xml:space="preserve"> Правительства Кировской области от 28.04.2022 N 201-П)</w:t>
      </w:r>
    </w:p>
    <w:p w14:paraId="426E3B8A" w14:textId="77777777" w:rsidR="001E2ED6" w:rsidRDefault="001E2ED6">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9EEFACC" w14:textId="77777777" w:rsidR="001E2ED6" w:rsidRDefault="001E2ED6">
      <w:pPr>
        <w:pStyle w:val="ConsPlusNormal"/>
        <w:jc w:val="both"/>
      </w:pPr>
      <w:r>
        <w:t xml:space="preserve">(п. 27-1 введен </w:t>
      </w:r>
      <w:hyperlink r:id="rId60">
        <w:r>
          <w:rPr>
            <w:color w:val="0000FF"/>
          </w:rPr>
          <w:t>постановлением</w:t>
        </w:r>
      </w:hyperlink>
      <w:r>
        <w:t xml:space="preserve"> Правительства Кировской области от 28.04.2022 N 201-П; в ред. </w:t>
      </w:r>
      <w:hyperlink r:id="rId61">
        <w:r>
          <w:rPr>
            <w:color w:val="0000FF"/>
          </w:rPr>
          <w:t>постановления</w:t>
        </w:r>
      </w:hyperlink>
      <w:r>
        <w:t xml:space="preserve"> Правительства Кировской области от 22.05.2023 N 265-П)</w:t>
      </w:r>
    </w:p>
    <w:p w14:paraId="0018198A" w14:textId="77777777" w:rsidR="001E2ED6" w:rsidRDefault="001E2ED6">
      <w:pPr>
        <w:pStyle w:val="ConsPlusNormal"/>
        <w:spacing w:before="220"/>
        <w:ind w:firstLine="540"/>
        <w:jc w:val="both"/>
      </w:pPr>
      <w:r>
        <w:t>28. Документарная проверка проводится по месту нахождения контрольного (надзорного) органа.</w:t>
      </w:r>
    </w:p>
    <w:p w14:paraId="379863CD" w14:textId="77777777" w:rsidR="001E2ED6" w:rsidRDefault="001E2ED6">
      <w:pPr>
        <w:pStyle w:val="ConsPlusNormal"/>
        <w:jc w:val="both"/>
      </w:pPr>
      <w:r>
        <w:lastRenderedPageBreak/>
        <w:t xml:space="preserve">(в ред. </w:t>
      </w:r>
      <w:hyperlink r:id="rId62">
        <w:r>
          <w:rPr>
            <w:color w:val="0000FF"/>
          </w:rPr>
          <w:t>постановления</w:t>
        </w:r>
      </w:hyperlink>
      <w:r>
        <w:t xml:space="preserve"> Правительства Кировской области от 22.05.2023 N 265-П)</w:t>
      </w:r>
    </w:p>
    <w:p w14:paraId="6C3990CE" w14:textId="77777777" w:rsidR="001E2ED6" w:rsidRDefault="001E2ED6">
      <w:pPr>
        <w:pStyle w:val="ConsPlusNormal"/>
        <w:spacing w:before="220"/>
        <w:ind w:firstLine="540"/>
        <w:jc w:val="both"/>
      </w:pPr>
      <w:r>
        <w:t xml:space="preserve">Документарная проверка проводится в соответствии с положениями </w:t>
      </w:r>
      <w:hyperlink r:id="rId63">
        <w:r>
          <w:rPr>
            <w:color w:val="0000FF"/>
          </w:rPr>
          <w:t>статьи 72</w:t>
        </w:r>
      </w:hyperlink>
      <w:r>
        <w:t xml:space="preserve"> Федерального закона от 31.07.2020 N 248-ФЗ.</w:t>
      </w:r>
    </w:p>
    <w:p w14:paraId="77751470" w14:textId="77777777" w:rsidR="001E2ED6" w:rsidRDefault="001E2ED6">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14:paraId="619DF237" w14:textId="77777777" w:rsidR="001E2ED6" w:rsidRDefault="001E2ED6">
      <w:pPr>
        <w:pStyle w:val="ConsPlusNormal"/>
        <w:spacing w:before="220"/>
        <w:ind w:firstLine="540"/>
        <w:jc w:val="both"/>
      </w:pPr>
      <w:r>
        <w:t>получение письменных объяснений;</w:t>
      </w:r>
    </w:p>
    <w:p w14:paraId="0362069E" w14:textId="77777777" w:rsidR="001E2ED6" w:rsidRDefault="001E2ED6">
      <w:pPr>
        <w:pStyle w:val="ConsPlusNormal"/>
        <w:spacing w:before="220"/>
        <w:ind w:firstLine="540"/>
        <w:jc w:val="both"/>
      </w:pPr>
      <w:r>
        <w:t>истребование документов.</w:t>
      </w:r>
    </w:p>
    <w:p w14:paraId="62A49EAF" w14:textId="77777777" w:rsidR="001E2ED6" w:rsidRDefault="001E2ED6">
      <w:pPr>
        <w:pStyle w:val="ConsPlusNormal"/>
        <w:spacing w:before="220"/>
        <w:ind w:firstLine="540"/>
        <w:jc w:val="both"/>
      </w:pPr>
      <w:r>
        <w:t>Срок проведения документарной проверки не может превышать 10 рабочих дней.</w:t>
      </w:r>
    </w:p>
    <w:p w14:paraId="60687DC2" w14:textId="77777777" w:rsidR="001E2ED6" w:rsidRDefault="001E2ED6">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3AD61AE" w14:textId="77777777" w:rsidR="001E2ED6" w:rsidRDefault="001E2ED6">
      <w:pPr>
        <w:pStyle w:val="ConsPlusNormal"/>
        <w:spacing w:before="220"/>
        <w:ind w:firstLine="540"/>
        <w:jc w:val="both"/>
      </w:pPr>
      <w:r>
        <w:t xml:space="preserve">Выездная проверка проводится в соответствии с положениями </w:t>
      </w:r>
      <w:hyperlink r:id="rId64">
        <w:r>
          <w:rPr>
            <w:color w:val="0000FF"/>
          </w:rPr>
          <w:t>статьи 73</w:t>
        </w:r>
      </w:hyperlink>
      <w:r>
        <w:t xml:space="preserve"> Федерального закона от 31.07.2020 N 248-ФЗ.</w:t>
      </w:r>
    </w:p>
    <w:p w14:paraId="4D8920C2" w14:textId="77777777" w:rsidR="001E2ED6" w:rsidRDefault="001E2ED6">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14:paraId="20BA966F" w14:textId="77777777" w:rsidR="001E2ED6" w:rsidRDefault="001E2ED6">
      <w:pPr>
        <w:pStyle w:val="ConsPlusNormal"/>
        <w:spacing w:before="220"/>
        <w:ind w:firstLine="540"/>
        <w:jc w:val="both"/>
      </w:pPr>
      <w:r>
        <w:t>осмотр;</w:t>
      </w:r>
    </w:p>
    <w:p w14:paraId="3129DFA4" w14:textId="77777777" w:rsidR="001E2ED6" w:rsidRDefault="001E2ED6">
      <w:pPr>
        <w:pStyle w:val="ConsPlusNormal"/>
        <w:spacing w:before="220"/>
        <w:ind w:firstLine="540"/>
        <w:jc w:val="both"/>
      </w:pPr>
      <w:r>
        <w:t>получение письменных объяснений;</w:t>
      </w:r>
    </w:p>
    <w:p w14:paraId="2E755CB6" w14:textId="77777777" w:rsidR="001E2ED6" w:rsidRDefault="001E2ED6">
      <w:pPr>
        <w:pStyle w:val="ConsPlusNormal"/>
        <w:spacing w:before="220"/>
        <w:ind w:firstLine="540"/>
        <w:jc w:val="both"/>
      </w:pPr>
      <w:r>
        <w:t>истребование документов;</w:t>
      </w:r>
    </w:p>
    <w:p w14:paraId="67728C8E" w14:textId="77777777" w:rsidR="001E2ED6" w:rsidRDefault="001E2ED6">
      <w:pPr>
        <w:pStyle w:val="ConsPlusNormal"/>
        <w:spacing w:before="220"/>
        <w:ind w:firstLine="540"/>
        <w:jc w:val="both"/>
      </w:pPr>
      <w:r>
        <w:t>экспертиза.</w:t>
      </w:r>
    </w:p>
    <w:p w14:paraId="308706A4" w14:textId="77777777" w:rsidR="001E2ED6" w:rsidRDefault="001E2ED6">
      <w:pPr>
        <w:pStyle w:val="ConsPlusNormal"/>
        <w:spacing w:before="220"/>
        <w:ind w:firstLine="540"/>
        <w:jc w:val="both"/>
      </w:pPr>
      <w:r>
        <w:t>Срок проведения выездной проверки не может превышать 10 рабочих дней.</w:t>
      </w:r>
    </w:p>
    <w:p w14:paraId="4716A05D" w14:textId="77777777" w:rsidR="001E2ED6" w:rsidRDefault="001E2ED6">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65">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4A12E102" w14:textId="77777777" w:rsidR="001E2ED6" w:rsidRDefault="001E2ED6">
      <w:pPr>
        <w:pStyle w:val="ConsPlusNormal"/>
        <w:jc w:val="both"/>
      </w:pPr>
      <w:r>
        <w:t xml:space="preserve">(в ред. </w:t>
      </w:r>
      <w:hyperlink r:id="rId66">
        <w:r>
          <w:rPr>
            <w:color w:val="0000FF"/>
          </w:rPr>
          <w:t>постановления</w:t>
        </w:r>
      </w:hyperlink>
      <w:r>
        <w:t xml:space="preserve"> Правительства Кировской области от 28.04.2022 N 201-П)</w:t>
      </w:r>
    </w:p>
    <w:p w14:paraId="514EDFAB" w14:textId="77777777" w:rsidR="001E2ED6" w:rsidRDefault="001E2ED6">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67">
        <w:r>
          <w:rPr>
            <w:color w:val="0000FF"/>
          </w:rPr>
          <w:t>пунктами 3</w:t>
        </w:r>
      </w:hyperlink>
      <w:r>
        <w:t xml:space="preserve"> - </w:t>
      </w:r>
      <w:hyperlink r:id="rId68">
        <w:r>
          <w:rPr>
            <w:color w:val="0000FF"/>
          </w:rPr>
          <w:t>6 части 1 статьи 57</w:t>
        </w:r>
      </w:hyperlink>
      <w:r>
        <w:t xml:space="preserve"> и </w:t>
      </w:r>
      <w:hyperlink r:id="rId69">
        <w:r>
          <w:rPr>
            <w:color w:val="0000FF"/>
          </w:rPr>
          <w:t>частью 12 статьи 66</w:t>
        </w:r>
      </w:hyperlink>
      <w:r>
        <w:t xml:space="preserve"> Федерального закона от 31.07.2020 N 248-ФЗ.</w:t>
      </w:r>
    </w:p>
    <w:p w14:paraId="59E78A12" w14:textId="77777777" w:rsidR="001E2ED6" w:rsidRDefault="001E2ED6">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70">
        <w:r>
          <w:rPr>
            <w:color w:val="0000FF"/>
          </w:rPr>
          <w:t>статьей 21</w:t>
        </w:r>
      </w:hyperlink>
      <w:r>
        <w:t xml:space="preserve"> Федерального закона от 31.07.2020 N 248-ФЗ, за исключением случаев, указанных в </w:t>
      </w:r>
      <w:hyperlink r:id="rId71">
        <w:r>
          <w:rPr>
            <w:color w:val="0000FF"/>
          </w:rPr>
          <w:t>части 12 статьи 66</w:t>
        </w:r>
      </w:hyperlink>
      <w:r>
        <w:t xml:space="preserve"> Федерального закона от 31.07.2020 N 248-ФЗ.</w:t>
      </w:r>
    </w:p>
    <w:p w14:paraId="22A8C469" w14:textId="77777777" w:rsidR="001E2ED6" w:rsidRDefault="001E2ED6">
      <w:pPr>
        <w:pStyle w:val="ConsPlusNormal"/>
        <w:spacing w:before="220"/>
        <w:ind w:firstLine="540"/>
        <w:jc w:val="both"/>
      </w:pPr>
      <w:r>
        <w:t xml:space="preserve">30. Индивидуальный предприниматель, являющийся контролируемым лицом, вправе представить в контрольный (надзорный) орган информацию о невозможности присутствия при </w:t>
      </w:r>
      <w:r>
        <w:lastRenderedPageBreak/>
        <w:t>проведении контрольного (надзорного) мероприятия в случаях:</w:t>
      </w:r>
    </w:p>
    <w:p w14:paraId="3F83AAE3" w14:textId="77777777" w:rsidR="001E2ED6" w:rsidRDefault="001E2ED6">
      <w:pPr>
        <w:pStyle w:val="ConsPlusNormal"/>
        <w:jc w:val="both"/>
      </w:pPr>
      <w:r>
        <w:t xml:space="preserve">(в ред. </w:t>
      </w:r>
      <w:hyperlink r:id="rId72">
        <w:r>
          <w:rPr>
            <w:color w:val="0000FF"/>
          </w:rPr>
          <w:t>постановления</w:t>
        </w:r>
      </w:hyperlink>
      <w:r>
        <w:t xml:space="preserve"> Правительства Кировской области от 22.05.2023 N 265-П)</w:t>
      </w:r>
    </w:p>
    <w:p w14:paraId="393FAFE4" w14:textId="77777777" w:rsidR="001E2ED6" w:rsidRDefault="001E2ED6">
      <w:pPr>
        <w:pStyle w:val="ConsPlusNormal"/>
        <w:spacing w:before="220"/>
        <w:ind w:firstLine="540"/>
        <w:jc w:val="both"/>
      </w:pPr>
      <w:r>
        <w:t>заболевания, связанного с утратой трудоспособности;</w:t>
      </w:r>
    </w:p>
    <w:p w14:paraId="5B4B871B" w14:textId="77777777" w:rsidR="001E2ED6" w:rsidRDefault="001E2ED6">
      <w:pPr>
        <w:pStyle w:val="ConsPlusNormal"/>
        <w:spacing w:before="220"/>
        <w:ind w:firstLine="540"/>
        <w:jc w:val="both"/>
      </w:pPr>
      <w:r>
        <w:t>препятствия, возникшего в результате действия непреодолимой силы.</w:t>
      </w:r>
    </w:p>
    <w:p w14:paraId="7B8B095F" w14:textId="77777777" w:rsidR="001E2ED6" w:rsidRDefault="001E2ED6">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1FF3774D" w14:textId="77777777" w:rsidR="001E2ED6" w:rsidRDefault="001E2ED6">
      <w:pPr>
        <w:pStyle w:val="ConsPlusNormal"/>
        <w:jc w:val="both"/>
      </w:pPr>
      <w:r>
        <w:t xml:space="preserve">(в ред. </w:t>
      </w:r>
      <w:hyperlink r:id="rId73">
        <w:r>
          <w:rPr>
            <w:color w:val="0000FF"/>
          </w:rPr>
          <w:t>постановления</w:t>
        </w:r>
      </w:hyperlink>
      <w:r>
        <w:t xml:space="preserve"> Правительства Кировской области от 22.05.2023 N 265-П)</w:t>
      </w:r>
    </w:p>
    <w:p w14:paraId="5A348D21" w14:textId="77777777" w:rsidR="001E2ED6" w:rsidRDefault="001E2ED6">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74">
        <w:r>
          <w:rPr>
            <w:color w:val="0000FF"/>
          </w:rPr>
          <w:t>главой 16</w:t>
        </w:r>
      </w:hyperlink>
      <w:r>
        <w:t xml:space="preserve"> Федерального закона от 31.07.2020 N 248-ФЗ.</w:t>
      </w:r>
    </w:p>
    <w:p w14:paraId="2D1701C2" w14:textId="77777777" w:rsidR="001E2ED6" w:rsidRDefault="001E2ED6">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75">
        <w:r>
          <w:rPr>
            <w:color w:val="0000FF"/>
          </w:rPr>
          <w:t>пунктом 1 части 2 статьи 90</w:t>
        </w:r>
      </w:hyperlink>
      <w:r>
        <w:t xml:space="preserve"> Федерального закона от 31.07.2020 N 248-ФЗ, выдается руководителем (заместителем руководителя) контрольного (надзорного) органа в соответствии с </w:t>
      </w:r>
      <w:hyperlink r:id="rId76">
        <w:r>
          <w:rPr>
            <w:color w:val="0000FF"/>
          </w:rPr>
          <w:t>главой 16</w:t>
        </w:r>
      </w:hyperlink>
      <w:r>
        <w:t xml:space="preserve"> Федерального закона от 31.07.2020 N 248-ФЗ.</w:t>
      </w:r>
    </w:p>
    <w:p w14:paraId="66AB2FFD" w14:textId="77777777" w:rsidR="001E2ED6" w:rsidRDefault="001E2ED6">
      <w:pPr>
        <w:pStyle w:val="ConsPlusNormal"/>
        <w:jc w:val="both"/>
      </w:pPr>
      <w:r>
        <w:t xml:space="preserve">(в ред. </w:t>
      </w:r>
      <w:hyperlink r:id="rId77">
        <w:r>
          <w:rPr>
            <w:color w:val="0000FF"/>
          </w:rPr>
          <w:t>постановления</w:t>
        </w:r>
      </w:hyperlink>
      <w:r>
        <w:t xml:space="preserve"> Правительства Кировской области от 22.05.2023 N 265-П)</w:t>
      </w:r>
    </w:p>
    <w:p w14:paraId="505CE5CF" w14:textId="77777777" w:rsidR="001E2ED6" w:rsidRDefault="001E2ED6">
      <w:pPr>
        <w:pStyle w:val="ConsPlusNormal"/>
        <w:spacing w:before="220"/>
        <w:ind w:firstLine="540"/>
        <w:jc w:val="both"/>
      </w:pPr>
      <w:r>
        <w:t xml:space="preserve">33. Контролируемое лицо вправе обжаловать решения контрольного (надзорного) органа, действия (бездействие) лиц контрольного (надзорного) органа, осуществляющих региональный государственный контроль (надзор), в порядке, предусмотренном </w:t>
      </w:r>
      <w:hyperlink r:id="rId78">
        <w:r>
          <w:rPr>
            <w:color w:val="0000FF"/>
          </w:rPr>
          <w:t>главой 9</w:t>
        </w:r>
      </w:hyperlink>
      <w:r>
        <w:t xml:space="preserve"> Федерального закона от 31.07.2020 N 248-ФЗ.</w:t>
      </w:r>
    </w:p>
    <w:p w14:paraId="16E91B6E" w14:textId="77777777" w:rsidR="001E2ED6" w:rsidRDefault="001E2ED6">
      <w:pPr>
        <w:pStyle w:val="ConsPlusNormal"/>
        <w:jc w:val="both"/>
      </w:pPr>
      <w:r>
        <w:t xml:space="preserve">(в ред. </w:t>
      </w:r>
      <w:hyperlink r:id="rId79">
        <w:r>
          <w:rPr>
            <w:color w:val="0000FF"/>
          </w:rPr>
          <w:t>постановления</w:t>
        </w:r>
      </w:hyperlink>
      <w:r>
        <w:t xml:space="preserve"> Правительства Кировской области от 22.05.2023 N 265-П)</w:t>
      </w:r>
    </w:p>
    <w:p w14:paraId="07CE0DA7" w14:textId="77777777" w:rsidR="001E2ED6" w:rsidRDefault="001E2ED6">
      <w:pPr>
        <w:pStyle w:val="ConsPlusNormal"/>
        <w:spacing w:before="220"/>
        <w:ind w:firstLine="540"/>
        <w:jc w:val="both"/>
      </w:pPr>
      <w:r>
        <w:t>34. При обжаловании решений, принятых лицами контрольного (надзорного) органа, осуществляющими региональный государственный контроль (надзор), действий (бездействия) лиц контрольного (надзорного) органа, осуществляющих региональный государственный контроль (надзор), жалоба рассматривается руководителем контрольного (надзорного) органа.</w:t>
      </w:r>
    </w:p>
    <w:p w14:paraId="06EE661C" w14:textId="77777777" w:rsidR="001E2ED6" w:rsidRDefault="001E2ED6">
      <w:pPr>
        <w:pStyle w:val="ConsPlusNormal"/>
        <w:jc w:val="both"/>
      </w:pPr>
      <w:r>
        <w:t xml:space="preserve">(в ред. </w:t>
      </w:r>
      <w:hyperlink r:id="rId80">
        <w:r>
          <w:rPr>
            <w:color w:val="0000FF"/>
          </w:rPr>
          <w:t>постановления</w:t>
        </w:r>
      </w:hyperlink>
      <w:r>
        <w:t xml:space="preserve"> Правительства Кировской области от 22.05.2023 N 265-П)</w:t>
      </w:r>
    </w:p>
    <w:p w14:paraId="02CFFA9F" w14:textId="77777777" w:rsidR="001E2ED6" w:rsidRDefault="001E2ED6">
      <w:pPr>
        <w:pStyle w:val="ConsPlusNormal"/>
        <w:spacing w:before="220"/>
        <w:ind w:firstLine="540"/>
        <w:jc w:val="both"/>
      </w:pPr>
      <w:r>
        <w:t xml:space="preserve">35. </w:t>
      </w:r>
      <w:hyperlink w:anchor="P224">
        <w:r>
          <w:rPr>
            <w:color w:val="0000FF"/>
          </w:rPr>
          <w:t>Перечень</w:t>
        </w:r>
      </w:hyperlink>
      <w:r>
        <w:t xml:space="preserve"> ключевых показателей регионального государственного контроля (надзора) в области регулирования цен (тарифов) в сфере теплоснабжения и их целевых значений представлен в приложении N 2.</w:t>
      </w:r>
    </w:p>
    <w:p w14:paraId="7FCE4CF2" w14:textId="77777777" w:rsidR="001E2ED6" w:rsidRDefault="001E2ED6">
      <w:pPr>
        <w:pStyle w:val="ConsPlusNormal"/>
        <w:jc w:val="both"/>
      </w:pPr>
      <w:r>
        <w:t xml:space="preserve">(п. 35 введен </w:t>
      </w:r>
      <w:hyperlink r:id="rId81">
        <w:r>
          <w:rPr>
            <w:color w:val="0000FF"/>
          </w:rPr>
          <w:t>постановлением</w:t>
        </w:r>
      </w:hyperlink>
      <w:r>
        <w:t xml:space="preserve"> Правительства Кировской области от 28.04.2022 N 201-П)</w:t>
      </w:r>
    </w:p>
    <w:p w14:paraId="286AE00C" w14:textId="77777777" w:rsidR="001E2ED6" w:rsidRDefault="001E2ED6">
      <w:pPr>
        <w:pStyle w:val="ConsPlusNormal"/>
        <w:jc w:val="both"/>
      </w:pPr>
    </w:p>
    <w:p w14:paraId="2721E7C8" w14:textId="77777777" w:rsidR="001E2ED6" w:rsidRDefault="001E2ED6">
      <w:pPr>
        <w:pStyle w:val="ConsPlusNormal"/>
        <w:jc w:val="both"/>
      </w:pPr>
    </w:p>
    <w:p w14:paraId="5AC598B4" w14:textId="77777777" w:rsidR="001E2ED6" w:rsidRDefault="001E2ED6">
      <w:pPr>
        <w:pStyle w:val="ConsPlusNormal"/>
        <w:jc w:val="both"/>
      </w:pPr>
    </w:p>
    <w:p w14:paraId="6980224E" w14:textId="77777777" w:rsidR="001E2ED6" w:rsidRDefault="001E2ED6">
      <w:pPr>
        <w:pStyle w:val="ConsPlusNormal"/>
        <w:jc w:val="both"/>
      </w:pPr>
    </w:p>
    <w:p w14:paraId="73B10045" w14:textId="77777777" w:rsidR="001E2ED6" w:rsidRDefault="001E2ED6">
      <w:pPr>
        <w:pStyle w:val="ConsPlusNormal"/>
        <w:jc w:val="both"/>
      </w:pPr>
    </w:p>
    <w:p w14:paraId="68645385" w14:textId="77777777" w:rsidR="001E2ED6" w:rsidRDefault="001E2ED6">
      <w:pPr>
        <w:pStyle w:val="ConsPlusNormal"/>
        <w:jc w:val="right"/>
        <w:outlineLvl w:val="1"/>
      </w:pPr>
      <w:hyperlink r:id="rId82">
        <w:r>
          <w:rPr>
            <w:color w:val="0000FF"/>
          </w:rPr>
          <w:t>Приложение N 1</w:t>
        </w:r>
      </w:hyperlink>
    </w:p>
    <w:p w14:paraId="6BE50A47" w14:textId="77777777" w:rsidR="001E2ED6" w:rsidRDefault="001E2ED6">
      <w:pPr>
        <w:pStyle w:val="ConsPlusNormal"/>
        <w:jc w:val="right"/>
      </w:pPr>
      <w:r>
        <w:t>к Положению</w:t>
      </w:r>
    </w:p>
    <w:p w14:paraId="4CC83463" w14:textId="77777777" w:rsidR="001E2ED6" w:rsidRDefault="001E2ED6">
      <w:pPr>
        <w:pStyle w:val="ConsPlusNormal"/>
        <w:jc w:val="both"/>
      </w:pPr>
    </w:p>
    <w:p w14:paraId="378E97B3" w14:textId="77777777" w:rsidR="001E2ED6" w:rsidRDefault="001E2ED6">
      <w:pPr>
        <w:pStyle w:val="ConsPlusTitle"/>
        <w:jc w:val="center"/>
      </w:pPr>
      <w:bookmarkStart w:id="2" w:name="P204"/>
      <w:bookmarkEnd w:id="2"/>
      <w:r>
        <w:t>КРИТЕРИИ</w:t>
      </w:r>
    </w:p>
    <w:p w14:paraId="745E90C8" w14:textId="77777777" w:rsidR="001E2ED6" w:rsidRDefault="001E2ED6">
      <w:pPr>
        <w:pStyle w:val="ConsPlusTitle"/>
        <w:jc w:val="center"/>
      </w:pPr>
      <w:r>
        <w:t>ОТНЕСЕНИЯ ОБЪЕКТОВ КОНТРОЛЯ (НАДЗОРА) К КАТЕГОРИИ РИСКА</w:t>
      </w:r>
    </w:p>
    <w:p w14:paraId="6AE531EE" w14:textId="77777777" w:rsidR="001E2ED6" w:rsidRDefault="001E2ED6">
      <w:pPr>
        <w:pStyle w:val="ConsPlusTitle"/>
        <w:jc w:val="center"/>
      </w:pPr>
      <w:r>
        <w:t>В РАМКАХ ОСУЩЕСТВЛЕНИЯ РЕГИОНАЛЬНОГО ГОСУДАРСТВЕННОГО</w:t>
      </w:r>
    </w:p>
    <w:p w14:paraId="75B9593D" w14:textId="77777777" w:rsidR="001E2ED6" w:rsidRDefault="001E2ED6">
      <w:pPr>
        <w:pStyle w:val="ConsPlusTitle"/>
        <w:jc w:val="center"/>
      </w:pPr>
      <w:r>
        <w:t>КОНТРОЛЯ (НАДЗОРА) В ОБЛАСТИ РЕГУЛИРОВАНИЯ ЦЕН (ТАРИФОВ)</w:t>
      </w:r>
    </w:p>
    <w:p w14:paraId="62A17B02" w14:textId="77777777" w:rsidR="001E2ED6" w:rsidRDefault="001E2ED6">
      <w:pPr>
        <w:pStyle w:val="ConsPlusTitle"/>
        <w:jc w:val="center"/>
      </w:pPr>
      <w:r>
        <w:t>В СФЕРЕ ТЕПЛОСНАБЖЕНИЯ</w:t>
      </w:r>
    </w:p>
    <w:p w14:paraId="67F8F3AF" w14:textId="77777777" w:rsidR="001E2ED6" w:rsidRDefault="001E2E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1E2ED6" w14:paraId="1B9A336A" w14:textId="77777777">
        <w:tc>
          <w:tcPr>
            <w:tcW w:w="3005" w:type="dxa"/>
            <w:vAlign w:val="center"/>
          </w:tcPr>
          <w:p w14:paraId="54A9795C" w14:textId="77777777" w:rsidR="001E2ED6" w:rsidRDefault="001E2ED6">
            <w:pPr>
              <w:pStyle w:val="ConsPlusNormal"/>
              <w:jc w:val="center"/>
            </w:pPr>
            <w:r>
              <w:t>Категория среднего риска</w:t>
            </w:r>
          </w:p>
        </w:tc>
        <w:tc>
          <w:tcPr>
            <w:tcW w:w="3005" w:type="dxa"/>
            <w:vAlign w:val="center"/>
          </w:tcPr>
          <w:p w14:paraId="04A190C6" w14:textId="77777777" w:rsidR="001E2ED6" w:rsidRDefault="001E2ED6">
            <w:pPr>
              <w:pStyle w:val="ConsPlusNormal"/>
              <w:jc w:val="center"/>
            </w:pPr>
            <w:r>
              <w:t>Категория умеренного риска</w:t>
            </w:r>
          </w:p>
        </w:tc>
        <w:tc>
          <w:tcPr>
            <w:tcW w:w="3061" w:type="dxa"/>
            <w:vAlign w:val="center"/>
          </w:tcPr>
          <w:p w14:paraId="453BA0F2" w14:textId="77777777" w:rsidR="001E2ED6" w:rsidRDefault="001E2ED6">
            <w:pPr>
              <w:pStyle w:val="ConsPlusNormal"/>
              <w:jc w:val="center"/>
            </w:pPr>
            <w:r>
              <w:t>Категория низкого риска</w:t>
            </w:r>
          </w:p>
        </w:tc>
      </w:tr>
      <w:tr w:rsidR="001E2ED6" w14:paraId="56054758" w14:textId="77777777">
        <w:tc>
          <w:tcPr>
            <w:tcW w:w="3005" w:type="dxa"/>
          </w:tcPr>
          <w:p w14:paraId="05B338A3" w14:textId="77777777" w:rsidR="001E2ED6" w:rsidRDefault="001E2ED6">
            <w:pPr>
              <w:pStyle w:val="ConsPlusNormal"/>
            </w:pPr>
            <w:r>
              <w:t xml:space="preserve">Контролируемые лица, </w:t>
            </w:r>
            <w:r>
              <w:lastRenderedPageBreak/>
              <w:t>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4790717F" w14:textId="77777777" w:rsidR="001E2ED6" w:rsidRDefault="001E2ED6">
            <w:pPr>
              <w:pStyle w:val="ConsPlusNormal"/>
            </w:pPr>
            <w:r>
              <w:lastRenderedPageBreak/>
              <w:t xml:space="preserve">контролируемые лица, </w:t>
            </w:r>
            <w:r>
              <w:lastRenderedPageBreak/>
              <w:t>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0B5EFC64" w14:textId="77777777" w:rsidR="001E2ED6" w:rsidRDefault="001E2ED6">
            <w:pPr>
              <w:pStyle w:val="ConsPlusNormal"/>
            </w:pPr>
            <w:r>
              <w:lastRenderedPageBreak/>
              <w:t xml:space="preserve">контролируемые лица, </w:t>
            </w:r>
            <w:r>
              <w:lastRenderedPageBreak/>
              <w:t>имеющие размер выручки от регулируемой деятельности на территории Кировской области за предыдущий год менее 100 млн. рублей</w:t>
            </w:r>
          </w:p>
        </w:tc>
      </w:tr>
    </w:tbl>
    <w:p w14:paraId="238ECB98" w14:textId="77777777" w:rsidR="001E2ED6" w:rsidRDefault="001E2ED6">
      <w:pPr>
        <w:pStyle w:val="ConsPlusNormal"/>
        <w:jc w:val="both"/>
      </w:pPr>
    </w:p>
    <w:p w14:paraId="38254AC7" w14:textId="77777777" w:rsidR="001E2ED6" w:rsidRDefault="001E2ED6">
      <w:pPr>
        <w:pStyle w:val="ConsPlusNormal"/>
        <w:jc w:val="both"/>
      </w:pPr>
    </w:p>
    <w:p w14:paraId="09B295DA" w14:textId="77777777" w:rsidR="001E2ED6" w:rsidRDefault="001E2ED6">
      <w:pPr>
        <w:pStyle w:val="ConsPlusNormal"/>
        <w:jc w:val="both"/>
      </w:pPr>
    </w:p>
    <w:p w14:paraId="232B92B4" w14:textId="77777777" w:rsidR="001E2ED6" w:rsidRDefault="001E2ED6">
      <w:pPr>
        <w:pStyle w:val="ConsPlusNormal"/>
        <w:jc w:val="both"/>
      </w:pPr>
    </w:p>
    <w:p w14:paraId="59A7DA4E" w14:textId="77777777" w:rsidR="001E2ED6" w:rsidRDefault="001E2ED6">
      <w:pPr>
        <w:pStyle w:val="ConsPlusNormal"/>
        <w:jc w:val="both"/>
      </w:pPr>
    </w:p>
    <w:p w14:paraId="176ED727" w14:textId="77777777" w:rsidR="001E2ED6" w:rsidRDefault="001E2ED6">
      <w:pPr>
        <w:pStyle w:val="ConsPlusNormal"/>
        <w:jc w:val="right"/>
        <w:outlineLvl w:val="1"/>
      </w:pPr>
      <w:r>
        <w:t>Приложение N 2</w:t>
      </w:r>
    </w:p>
    <w:p w14:paraId="1240AD77" w14:textId="77777777" w:rsidR="001E2ED6" w:rsidRDefault="001E2ED6">
      <w:pPr>
        <w:pStyle w:val="ConsPlusNormal"/>
        <w:jc w:val="right"/>
      </w:pPr>
      <w:r>
        <w:t>к Положению</w:t>
      </w:r>
    </w:p>
    <w:p w14:paraId="564B6DD8" w14:textId="77777777" w:rsidR="001E2ED6" w:rsidRDefault="001E2ED6">
      <w:pPr>
        <w:pStyle w:val="ConsPlusNormal"/>
        <w:jc w:val="both"/>
      </w:pPr>
    </w:p>
    <w:p w14:paraId="26C1D97A" w14:textId="77777777" w:rsidR="001E2ED6" w:rsidRDefault="001E2ED6">
      <w:pPr>
        <w:pStyle w:val="ConsPlusTitle"/>
        <w:jc w:val="center"/>
      </w:pPr>
      <w:bookmarkStart w:id="3" w:name="P224"/>
      <w:bookmarkEnd w:id="3"/>
      <w:r>
        <w:t>ПЕРЕЧЕНЬ</w:t>
      </w:r>
    </w:p>
    <w:p w14:paraId="75C0E746" w14:textId="77777777" w:rsidR="001E2ED6" w:rsidRDefault="001E2ED6">
      <w:pPr>
        <w:pStyle w:val="ConsPlusTitle"/>
        <w:jc w:val="center"/>
      </w:pPr>
      <w:r>
        <w:t>КЛЮЧЕВЫХ ПОКАЗАТЕЛЕЙ РЕГИОНАЛЬНОГО ГОСУДАРСТВЕННОГО КОНТРОЛЯ</w:t>
      </w:r>
    </w:p>
    <w:p w14:paraId="04754CFD" w14:textId="77777777" w:rsidR="001E2ED6" w:rsidRDefault="001E2ED6">
      <w:pPr>
        <w:pStyle w:val="ConsPlusTitle"/>
        <w:jc w:val="center"/>
      </w:pPr>
      <w:r>
        <w:t>(НАДЗОРА) В ОБЛАСТИ РЕГУЛИРОВАНИЯ ЦЕН (ТАРИФОВ)</w:t>
      </w:r>
    </w:p>
    <w:p w14:paraId="23173066" w14:textId="77777777" w:rsidR="001E2ED6" w:rsidRDefault="001E2ED6">
      <w:pPr>
        <w:pStyle w:val="ConsPlusTitle"/>
        <w:jc w:val="center"/>
      </w:pPr>
      <w:r>
        <w:t>В СФЕРЕ ТЕПЛОСНАБЖЕНИЯ И ИХ ЦЕЛЕВЫХ ЗНАЧЕНИЙ</w:t>
      </w:r>
    </w:p>
    <w:p w14:paraId="4BA86C28" w14:textId="77777777" w:rsidR="001E2ED6" w:rsidRDefault="001E2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2ED6" w14:paraId="1CF0AB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4A0FBA" w14:textId="77777777" w:rsidR="001E2ED6" w:rsidRDefault="001E2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4A1A34" w14:textId="77777777" w:rsidR="001E2ED6" w:rsidRDefault="001E2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DC093F" w14:textId="77777777" w:rsidR="001E2ED6" w:rsidRDefault="001E2ED6">
            <w:pPr>
              <w:pStyle w:val="ConsPlusNormal"/>
              <w:jc w:val="center"/>
            </w:pPr>
            <w:r>
              <w:rPr>
                <w:color w:val="392C69"/>
              </w:rPr>
              <w:t>Список изменяющих документов</w:t>
            </w:r>
          </w:p>
          <w:p w14:paraId="1C5B6CE3" w14:textId="77777777" w:rsidR="001E2ED6" w:rsidRDefault="001E2ED6">
            <w:pPr>
              <w:pStyle w:val="ConsPlusNormal"/>
              <w:jc w:val="center"/>
            </w:pPr>
            <w:r>
              <w:rPr>
                <w:color w:val="392C69"/>
              </w:rPr>
              <w:t xml:space="preserve">(введен </w:t>
            </w:r>
            <w:hyperlink r:id="rId83">
              <w:r>
                <w:rPr>
                  <w:color w:val="0000FF"/>
                </w:rPr>
                <w:t>постановлением</w:t>
              </w:r>
            </w:hyperlink>
            <w:r>
              <w:rPr>
                <w:color w:val="392C69"/>
              </w:rPr>
              <w:t xml:space="preserve"> Правительства Кировской области</w:t>
            </w:r>
          </w:p>
          <w:p w14:paraId="7A6D0060" w14:textId="77777777" w:rsidR="001E2ED6" w:rsidRDefault="001E2ED6">
            <w:pPr>
              <w:pStyle w:val="ConsPlusNormal"/>
              <w:jc w:val="center"/>
            </w:pPr>
            <w:r>
              <w:rPr>
                <w:color w:val="392C69"/>
              </w:rPr>
              <w:t>от 28.04.2022 N 201-П)</w:t>
            </w:r>
          </w:p>
        </w:tc>
        <w:tc>
          <w:tcPr>
            <w:tcW w:w="113" w:type="dxa"/>
            <w:tcBorders>
              <w:top w:val="nil"/>
              <w:left w:val="nil"/>
              <w:bottom w:val="nil"/>
              <w:right w:val="nil"/>
            </w:tcBorders>
            <w:shd w:val="clear" w:color="auto" w:fill="F4F3F8"/>
            <w:tcMar>
              <w:top w:w="0" w:type="dxa"/>
              <w:left w:w="0" w:type="dxa"/>
              <w:bottom w:w="0" w:type="dxa"/>
              <w:right w:w="0" w:type="dxa"/>
            </w:tcMar>
          </w:tcPr>
          <w:p w14:paraId="42B460C1" w14:textId="77777777" w:rsidR="001E2ED6" w:rsidRDefault="001E2ED6">
            <w:pPr>
              <w:pStyle w:val="ConsPlusNormal"/>
            </w:pPr>
          </w:p>
        </w:tc>
      </w:tr>
    </w:tbl>
    <w:p w14:paraId="580148F7" w14:textId="77777777" w:rsidR="001E2ED6" w:rsidRDefault="001E2E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61"/>
        <w:gridCol w:w="680"/>
        <w:gridCol w:w="680"/>
        <w:gridCol w:w="680"/>
        <w:gridCol w:w="680"/>
        <w:gridCol w:w="624"/>
        <w:gridCol w:w="680"/>
      </w:tblGrid>
      <w:tr w:rsidR="001E2ED6" w14:paraId="41D1B069" w14:textId="77777777">
        <w:tc>
          <w:tcPr>
            <w:tcW w:w="3685" w:type="dxa"/>
            <w:vMerge w:val="restart"/>
          </w:tcPr>
          <w:p w14:paraId="445914B4" w14:textId="77777777" w:rsidR="001E2ED6" w:rsidRDefault="001E2ED6">
            <w:pPr>
              <w:pStyle w:val="ConsPlusNormal"/>
              <w:jc w:val="center"/>
            </w:pPr>
            <w:r>
              <w:t>Наименование ключевого показателя</w:t>
            </w:r>
          </w:p>
        </w:tc>
        <w:tc>
          <w:tcPr>
            <w:tcW w:w="1361" w:type="dxa"/>
            <w:vMerge w:val="restart"/>
          </w:tcPr>
          <w:p w14:paraId="287C2997" w14:textId="77777777" w:rsidR="001E2ED6" w:rsidRDefault="001E2ED6">
            <w:pPr>
              <w:pStyle w:val="ConsPlusNormal"/>
              <w:jc w:val="center"/>
            </w:pPr>
            <w:r>
              <w:t>Номер (индекс) ключевого показателя</w:t>
            </w:r>
          </w:p>
        </w:tc>
        <w:tc>
          <w:tcPr>
            <w:tcW w:w="4024" w:type="dxa"/>
            <w:gridSpan w:val="6"/>
          </w:tcPr>
          <w:p w14:paraId="3E54446C" w14:textId="77777777" w:rsidR="001E2ED6" w:rsidRDefault="001E2ED6">
            <w:pPr>
              <w:pStyle w:val="ConsPlusNormal"/>
              <w:jc w:val="center"/>
            </w:pPr>
            <w:r>
              <w:t>Целевое значение ключевого показателя по годам</w:t>
            </w:r>
          </w:p>
        </w:tc>
      </w:tr>
      <w:tr w:rsidR="001E2ED6" w14:paraId="1F283584" w14:textId="77777777">
        <w:tc>
          <w:tcPr>
            <w:tcW w:w="3685" w:type="dxa"/>
            <w:vMerge/>
          </w:tcPr>
          <w:p w14:paraId="2469896F" w14:textId="77777777" w:rsidR="001E2ED6" w:rsidRDefault="001E2ED6">
            <w:pPr>
              <w:pStyle w:val="ConsPlusNormal"/>
            </w:pPr>
          </w:p>
        </w:tc>
        <w:tc>
          <w:tcPr>
            <w:tcW w:w="1361" w:type="dxa"/>
            <w:vMerge/>
          </w:tcPr>
          <w:p w14:paraId="7FCA2044" w14:textId="77777777" w:rsidR="001E2ED6" w:rsidRDefault="001E2ED6">
            <w:pPr>
              <w:pStyle w:val="ConsPlusNormal"/>
            </w:pPr>
          </w:p>
        </w:tc>
        <w:tc>
          <w:tcPr>
            <w:tcW w:w="680" w:type="dxa"/>
          </w:tcPr>
          <w:p w14:paraId="0844D2B5" w14:textId="77777777" w:rsidR="001E2ED6" w:rsidRDefault="001E2ED6">
            <w:pPr>
              <w:pStyle w:val="ConsPlusNormal"/>
              <w:jc w:val="center"/>
            </w:pPr>
            <w:r>
              <w:t>2022 год</w:t>
            </w:r>
          </w:p>
        </w:tc>
        <w:tc>
          <w:tcPr>
            <w:tcW w:w="680" w:type="dxa"/>
          </w:tcPr>
          <w:p w14:paraId="535422EC" w14:textId="77777777" w:rsidR="001E2ED6" w:rsidRDefault="001E2ED6">
            <w:pPr>
              <w:pStyle w:val="ConsPlusNormal"/>
              <w:jc w:val="center"/>
            </w:pPr>
            <w:r>
              <w:t>2023 год</w:t>
            </w:r>
          </w:p>
        </w:tc>
        <w:tc>
          <w:tcPr>
            <w:tcW w:w="680" w:type="dxa"/>
          </w:tcPr>
          <w:p w14:paraId="5DCCA846" w14:textId="77777777" w:rsidR="001E2ED6" w:rsidRDefault="001E2ED6">
            <w:pPr>
              <w:pStyle w:val="ConsPlusNormal"/>
              <w:jc w:val="center"/>
            </w:pPr>
            <w:r>
              <w:t>2024 год</w:t>
            </w:r>
          </w:p>
        </w:tc>
        <w:tc>
          <w:tcPr>
            <w:tcW w:w="680" w:type="dxa"/>
          </w:tcPr>
          <w:p w14:paraId="0F607EE4" w14:textId="77777777" w:rsidR="001E2ED6" w:rsidRDefault="001E2ED6">
            <w:pPr>
              <w:pStyle w:val="ConsPlusNormal"/>
              <w:jc w:val="center"/>
            </w:pPr>
            <w:r>
              <w:t>2025 год</w:t>
            </w:r>
          </w:p>
        </w:tc>
        <w:tc>
          <w:tcPr>
            <w:tcW w:w="624" w:type="dxa"/>
          </w:tcPr>
          <w:p w14:paraId="03F0B52B" w14:textId="77777777" w:rsidR="001E2ED6" w:rsidRDefault="001E2ED6">
            <w:pPr>
              <w:pStyle w:val="ConsPlusNormal"/>
              <w:jc w:val="center"/>
            </w:pPr>
            <w:r>
              <w:t>2026 год</w:t>
            </w:r>
          </w:p>
        </w:tc>
        <w:tc>
          <w:tcPr>
            <w:tcW w:w="680" w:type="dxa"/>
          </w:tcPr>
          <w:p w14:paraId="4462D8E9" w14:textId="77777777" w:rsidR="001E2ED6" w:rsidRDefault="001E2ED6">
            <w:pPr>
              <w:pStyle w:val="ConsPlusNormal"/>
              <w:jc w:val="center"/>
            </w:pPr>
            <w:r>
              <w:t>2027 год</w:t>
            </w:r>
          </w:p>
        </w:tc>
      </w:tr>
      <w:tr w:rsidR="001E2ED6" w14:paraId="1C8E77EB" w14:textId="77777777">
        <w:tc>
          <w:tcPr>
            <w:tcW w:w="3685" w:type="dxa"/>
          </w:tcPr>
          <w:p w14:paraId="6499DEBE" w14:textId="77777777" w:rsidR="001E2ED6" w:rsidRDefault="001E2ED6">
            <w:pPr>
              <w:pStyle w:val="ConsPlusNormal"/>
              <w:jc w:val="center"/>
            </w:pPr>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7E031E66" w14:textId="77777777" w:rsidR="001E2ED6" w:rsidRDefault="001E2ED6">
            <w:pPr>
              <w:pStyle w:val="ConsPlusNormal"/>
              <w:jc w:val="center"/>
            </w:pPr>
            <w:r>
              <w:t>А.3.1</w:t>
            </w:r>
          </w:p>
        </w:tc>
        <w:tc>
          <w:tcPr>
            <w:tcW w:w="680" w:type="dxa"/>
          </w:tcPr>
          <w:p w14:paraId="58B2272A" w14:textId="77777777" w:rsidR="001E2ED6" w:rsidRDefault="001E2ED6">
            <w:pPr>
              <w:pStyle w:val="ConsPlusNormal"/>
              <w:jc w:val="center"/>
            </w:pPr>
            <w:r>
              <w:t>70</w:t>
            </w:r>
          </w:p>
        </w:tc>
        <w:tc>
          <w:tcPr>
            <w:tcW w:w="680" w:type="dxa"/>
          </w:tcPr>
          <w:p w14:paraId="459556B1" w14:textId="77777777" w:rsidR="001E2ED6" w:rsidRDefault="001E2ED6">
            <w:pPr>
              <w:pStyle w:val="ConsPlusNormal"/>
              <w:jc w:val="center"/>
            </w:pPr>
            <w:r>
              <w:t>75</w:t>
            </w:r>
          </w:p>
        </w:tc>
        <w:tc>
          <w:tcPr>
            <w:tcW w:w="680" w:type="dxa"/>
          </w:tcPr>
          <w:p w14:paraId="0D2B9560" w14:textId="77777777" w:rsidR="001E2ED6" w:rsidRDefault="001E2ED6">
            <w:pPr>
              <w:pStyle w:val="ConsPlusNormal"/>
              <w:jc w:val="center"/>
            </w:pPr>
            <w:r>
              <w:t>80</w:t>
            </w:r>
          </w:p>
        </w:tc>
        <w:tc>
          <w:tcPr>
            <w:tcW w:w="680" w:type="dxa"/>
          </w:tcPr>
          <w:p w14:paraId="5C0E4BE1" w14:textId="77777777" w:rsidR="001E2ED6" w:rsidRDefault="001E2ED6">
            <w:pPr>
              <w:pStyle w:val="ConsPlusNormal"/>
              <w:jc w:val="center"/>
            </w:pPr>
            <w:r>
              <w:t>-</w:t>
            </w:r>
          </w:p>
        </w:tc>
        <w:tc>
          <w:tcPr>
            <w:tcW w:w="624" w:type="dxa"/>
          </w:tcPr>
          <w:p w14:paraId="2B81E5EF" w14:textId="77777777" w:rsidR="001E2ED6" w:rsidRDefault="001E2ED6">
            <w:pPr>
              <w:pStyle w:val="ConsPlusNormal"/>
              <w:jc w:val="center"/>
            </w:pPr>
            <w:r>
              <w:t>-</w:t>
            </w:r>
          </w:p>
        </w:tc>
        <w:tc>
          <w:tcPr>
            <w:tcW w:w="680" w:type="dxa"/>
          </w:tcPr>
          <w:p w14:paraId="315ECA95" w14:textId="77777777" w:rsidR="001E2ED6" w:rsidRDefault="001E2ED6">
            <w:pPr>
              <w:pStyle w:val="ConsPlusNormal"/>
              <w:jc w:val="center"/>
            </w:pPr>
            <w:r>
              <w:t>-</w:t>
            </w:r>
          </w:p>
        </w:tc>
      </w:tr>
      <w:tr w:rsidR="001E2ED6" w14:paraId="7F49966F" w14:textId="77777777">
        <w:tc>
          <w:tcPr>
            <w:tcW w:w="3685" w:type="dxa"/>
          </w:tcPr>
          <w:p w14:paraId="209B3848" w14:textId="77777777" w:rsidR="001E2ED6" w:rsidRDefault="001E2ED6">
            <w:pPr>
              <w:pStyle w:val="ConsPlusNormal"/>
              <w:jc w:val="center"/>
            </w:pPr>
            <w:r>
              <w:t xml:space="preserve">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w:t>
            </w:r>
            <w:r>
              <w:lastRenderedPageBreak/>
              <w:t>организаций, деятельность которых подлежит государственному ценовому регулированию, процентов</w:t>
            </w:r>
          </w:p>
        </w:tc>
        <w:tc>
          <w:tcPr>
            <w:tcW w:w="1361" w:type="dxa"/>
          </w:tcPr>
          <w:p w14:paraId="7DCAE7B0" w14:textId="77777777" w:rsidR="001E2ED6" w:rsidRDefault="001E2ED6">
            <w:pPr>
              <w:pStyle w:val="ConsPlusNormal"/>
              <w:jc w:val="center"/>
            </w:pPr>
            <w:r>
              <w:lastRenderedPageBreak/>
              <w:t>А.3.2</w:t>
            </w:r>
          </w:p>
        </w:tc>
        <w:tc>
          <w:tcPr>
            <w:tcW w:w="680" w:type="dxa"/>
          </w:tcPr>
          <w:p w14:paraId="6C273A5A" w14:textId="77777777" w:rsidR="001E2ED6" w:rsidRDefault="001E2ED6">
            <w:pPr>
              <w:pStyle w:val="ConsPlusNormal"/>
              <w:jc w:val="center"/>
            </w:pPr>
            <w:r>
              <w:t>80</w:t>
            </w:r>
          </w:p>
        </w:tc>
        <w:tc>
          <w:tcPr>
            <w:tcW w:w="680" w:type="dxa"/>
          </w:tcPr>
          <w:p w14:paraId="37F692CB" w14:textId="77777777" w:rsidR="001E2ED6" w:rsidRDefault="001E2ED6">
            <w:pPr>
              <w:pStyle w:val="ConsPlusNormal"/>
              <w:jc w:val="center"/>
            </w:pPr>
            <w:r>
              <w:t>85</w:t>
            </w:r>
          </w:p>
        </w:tc>
        <w:tc>
          <w:tcPr>
            <w:tcW w:w="680" w:type="dxa"/>
          </w:tcPr>
          <w:p w14:paraId="096A5895" w14:textId="77777777" w:rsidR="001E2ED6" w:rsidRDefault="001E2ED6">
            <w:pPr>
              <w:pStyle w:val="ConsPlusNormal"/>
              <w:jc w:val="center"/>
            </w:pPr>
            <w:r>
              <w:t>90</w:t>
            </w:r>
          </w:p>
        </w:tc>
        <w:tc>
          <w:tcPr>
            <w:tcW w:w="680" w:type="dxa"/>
          </w:tcPr>
          <w:p w14:paraId="4FD4EFA5" w14:textId="77777777" w:rsidR="001E2ED6" w:rsidRDefault="001E2ED6">
            <w:pPr>
              <w:pStyle w:val="ConsPlusNormal"/>
              <w:jc w:val="center"/>
            </w:pPr>
            <w:r>
              <w:t>-</w:t>
            </w:r>
          </w:p>
        </w:tc>
        <w:tc>
          <w:tcPr>
            <w:tcW w:w="624" w:type="dxa"/>
          </w:tcPr>
          <w:p w14:paraId="36FA6A87" w14:textId="77777777" w:rsidR="001E2ED6" w:rsidRDefault="001E2ED6">
            <w:pPr>
              <w:pStyle w:val="ConsPlusNormal"/>
              <w:jc w:val="center"/>
            </w:pPr>
            <w:r>
              <w:t>-</w:t>
            </w:r>
          </w:p>
        </w:tc>
        <w:tc>
          <w:tcPr>
            <w:tcW w:w="680" w:type="dxa"/>
          </w:tcPr>
          <w:p w14:paraId="3FD591DD" w14:textId="77777777" w:rsidR="001E2ED6" w:rsidRDefault="001E2ED6">
            <w:pPr>
              <w:pStyle w:val="ConsPlusNormal"/>
              <w:jc w:val="center"/>
            </w:pPr>
            <w:r>
              <w:t>-</w:t>
            </w:r>
          </w:p>
        </w:tc>
      </w:tr>
    </w:tbl>
    <w:p w14:paraId="451D27A5" w14:textId="77777777" w:rsidR="001E2ED6" w:rsidRDefault="001E2ED6">
      <w:pPr>
        <w:pStyle w:val="ConsPlusNormal"/>
        <w:jc w:val="both"/>
      </w:pPr>
    </w:p>
    <w:p w14:paraId="0A86C095" w14:textId="77777777" w:rsidR="001E2ED6" w:rsidRDefault="001E2ED6">
      <w:pPr>
        <w:pStyle w:val="ConsPlusNormal"/>
        <w:jc w:val="both"/>
      </w:pPr>
    </w:p>
    <w:p w14:paraId="6E96CD39" w14:textId="77777777" w:rsidR="001E2ED6" w:rsidRDefault="001E2ED6">
      <w:pPr>
        <w:pStyle w:val="ConsPlusNormal"/>
        <w:jc w:val="both"/>
      </w:pPr>
    </w:p>
    <w:p w14:paraId="2A4BED48" w14:textId="77777777" w:rsidR="001E2ED6" w:rsidRDefault="001E2ED6">
      <w:pPr>
        <w:pStyle w:val="ConsPlusNormal"/>
        <w:jc w:val="both"/>
      </w:pPr>
    </w:p>
    <w:p w14:paraId="3DDABA73" w14:textId="77777777" w:rsidR="001E2ED6" w:rsidRDefault="001E2ED6">
      <w:pPr>
        <w:pStyle w:val="ConsPlusNormal"/>
        <w:jc w:val="both"/>
      </w:pPr>
    </w:p>
    <w:p w14:paraId="0B2F98B6" w14:textId="77777777" w:rsidR="001E2ED6" w:rsidRDefault="001E2ED6">
      <w:pPr>
        <w:pStyle w:val="ConsPlusNormal"/>
        <w:jc w:val="right"/>
        <w:outlineLvl w:val="0"/>
      </w:pPr>
      <w:r>
        <w:t>Приложение N 2</w:t>
      </w:r>
    </w:p>
    <w:p w14:paraId="3C0223CF" w14:textId="77777777" w:rsidR="001E2ED6" w:rsidRDefault="001E2ED6">
      <w:pPr>
        <w:pStyle w:val="ConsPlusNormal"/>
        <w:jc w:val="both"/>
      </w:pPr>
    </w:p>
    <w:p w14:paraId="39247DB0" w14:textId="77777777" w:rsidR="001E2ED6" w:rsidRDefault="001E2ED6">
      <w:pPr>
        <w:pStyle w:val="ConsPlusNormal"/>
        <w:jc w:val="right"/>
      </w:pPr>
      <w:r>
        <w:t>Утвержден</w:t>
      </w:r>
    </w:p>
    <w:p w14:paraId="47F69956" w14:textId="77777777" w:rsidR="001E2ED6" w:rsidRDefault="001E2ED6">
      <w:pPr>
        <w:pStyle w:val="ConsPlusNormal"/>
        <w:jc w:val="right"/>
      </w:pPr>
      <w:r>
        <w:t>постановлением</w:t>
      </w:r>
    </w:p>
    <w:p w14:paraId="5A654E42" w14:textId="77777777" w:rsidR="001E2ED6" w:rsidRDefault="001E2ED6">
      <w:pPr>
        <w:pStyle w:val="ConsPlusNormal"/>
        <w:jc w:val="right"/>
      </w:pPr>
      <w:r>
        <w:t>Правительства Кировской области</w:t>
      </w:r>
    </w:p>
    <w:p w14:paraId="7B7827E5" w14:textId="77777777" w:rsidR="001E2ED6" w:rsidRDefault="001E2ED6">
      <w:pPr>
        <w:pStyle w:val="ConsPlusNormal"/>
        <w:jc w:val="right"/>
      </w:pPr>
      <w:r>
        <w:t>от 29 октября 2021 г. N 576-П</w:t>
      </w:r>
    </w:p>
    <w:p w14:paraId="4B9F67F0" w14:textId="77777777" w:rsidR="001E2ED6" w:rsidRDefault="001E2ED6">
      <w:pPr>
        <w:pStyle w:val="ConsPlusNormal"/>
        <w:jc w:val="both"/>
      </w:pPr>
    </w:p>
    <w:p w14:paraId="3D6343D2" w14:textId="77777777" w:rsidR="001E2ED6" w:rsidRDefault="001E2ED6">
      <w:pPr>
        <w:pStyle w:val="ConsPlusTitle"/>
        <w:jc w:val="center"/>
      </w:pPr>
      <w:bookmarkStart w:id="4" w:name="P269"/>
      <w:bookmarkEnd w:id="4"/>
      <w:r>
        <w:t>ПЕРЕЧЕНЬ</w:t>
      </w:r>
    </w:p>
    <w:p w14:paraId="242D9CC4" w14:textId="77777777" w:rsidR="001E2ED6" w:rsidRDefault="001E2ED6">
      <w:pPr>
        <w:pStyle w:val="ConsPlusTitle"/>
        <w:jc w:val="center"/>
      </w:pPr>
      <w:r>
        <w:t>ИНДИКАТОРОВ РИСКА НАРУШЕНИЙ ОБЯЗАТЕЛЬНЫХ ТРЕБОВАНИЙ,</w:t>
      </w:r>
    </w:p>
    <w:p w14:paraId="04E3DE01" w14:textId="77777777" w:rsidR="001E2ED6" w:rsidRDefault="001E2ED6">
      <w:pPr>
        <w:pStyle w:val="ConsPlusTitle"/>
        <w:jc w:val="center"/>
      </w:pPr>
      <w:r>
        <w:t>ИСПОЛЬЗУЕМЫХ ПРИ ОСУЩЕСТВЛЕНИИ РЕГИОНАЛЬНОГО</w:t>
      </w:r>
    </w:p>
    <w:p w14:paraId="34C874D3" w14:textId="77777777" w:rsidR="001E2ED6" w:rsidRDefault="001E2ED6">
      <w:pPr>
        <w:pStyle w:val="ConsPlusTitle"/>
        <w:jc w:val="center"/>
      </w:pPr>
      <w:r>
        <w:t>ГОСУДАРСТВЕННОГО КОНТРОЛЯ (НАДЗОРА) В ОБЛАСТИ</w:t>
      </w:r>
    </w:p>
    <w:p w14:paraId="09369FCB" w14:textId="77777777" w:rsidR="001E2ED6" w:rsidRDefault="001E2ED6">
      <w:pPr>
        <w:pStyle w:val="ConsPlusTitle"/>
        <w:jc w:val="center"/>
      </w:pPr>
      <w:r>
        <w:t>РЕГУЛИРОВАНИЯ ЦЕН (ТАРИФОВ) В СФЕРЕ ТЕПЛОСНАБЖЕНИЯ</w:t>
      </w:r>
    </w:p>
    <w:p w14:paraId="0F9CD9C2" w14:textId="77777777" w:rsidR="001E2ED6" w:rsidRDefault="001E2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2ED6" w14:paraId="49679E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5AA4FF" w14:textId="77777777" w:rsidR="001E2ED6" w:rsidRDefault="001E2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7882FC" w14:textId="77777777" w:rsidR="001E2ED6" w:rsidRDefault="001E2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45C7CD" w14:textId="77777777" w:rsidR="001E2ED6" w:rsidRDefault="001E2ED6">
            <w:pPr>
              <w:pStyle w:val="ConsPlusNormal"/>
              <w:jc w:val="center"/>
            </w:pPr>
            <w:r>
              <w:rPr>
                <w:color w:val="392C69"/>
              </w:rPr>
              <w:t>Список изменяющих документов</w:t>
            </w:r>
          </w:p>
          <w:p w14:paraId="4D0EDD89" w14:textId="77777777" w:rsidR="001E2ED6" w:rsidRDefault="001E2ED6">
            <w:pPr>
              <w:pStyle w:val="ConsPlusNormal"/>
              <w:jc w:val="center"/>
            </w:pPr>
            <w:r>
              <w:rPr>
                <w:color w:val="392C69"/>
              </w:rPr>
              <w:t xml:space="preserve">(в ред. </w:t>
            </w:r>
            <w:hyperlink r:id="rId84">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4E55B759" w14:textId="77777777" w:rsidR="001E2ED6" w:rsidRDefault="001E2ED6">
            <w:pPr>
              <w:pStyle w:val="ConsPlusNormal"/>
            </w:pPr>
          </w:p>
        </w:tc>
      </w:tr>
    </w:tbl>
    <w:p w14:paraId="2732FEC6" w14:textId="77777777" w:rsidR="001E2ED6" w:rsidRDefault="001E2ED6">
      <w:pPr>
        <w:pStyle w:val="ConsPlusNormal"/>
        <w:jc w:val="both"/>
      </w:pPr>
    </w:p>
    <w:p w14:paraId="6A64B31D" w14:textId="77777777" w:rsidR="001E2ED6" w:rsidRDefault="001E2ED6">
      <w:pPr>
        <w:pStyle w:val="ConsPlusNormal"/>
        <w:ind w:firstLine="540"/>
        <w:jc w:val="both"/>
      </w:pPr>
      <w:r>
        <w:t xml:space="preserve">1 - 3. Исключены. - </w:t>
      </w:r>
      <w:hyperlink r:id="rId85">
        <w:r>
          <w:rPr>
            <w:color w:val="0000FF"/>
          </w:rPr>
          <w:t>Постановление</w:t>
        </w:r>
      </w:hyperlink>
      <w:r>
        <w:t xml:space="preserve"> Правительства Кировской области от 25.08.2023 N 452-П.</w:t>
      </w:r>
    </w:p>
    <w:p w14:paraId="343860CA" w14:textId="77777777" w:rsidR="001E2ED6" w:rsidRDefault="001E2ED6">
      <w:pPr>
        <w:pStyle w:val="ConsPlusNormal"/>
        <w:spacing w:before="220"/>
        <w:ind w:firstLine="540"/>
        <w:jc w:val="both"/>
      </w:pPr>
      <w:r>
        <w:t>4. Отклонение размера понесенных юридическим лицом (индивидуальным предпринимателем), осуществляющим регулируемые виды деятельности в сфере теплоснабжения, операционных расходов по итогам года в меньшую сторону на двадцать и более процентов от установленных в тарифе значений.</w:t>
      </w:r>
    </w:p>
    <w:p w14:paraId="71E5E585" w14:textId="77777777" w:rsidR="001E2ED6" w:rsidRDefault="001E2ED6">
      <w:pPr>
        <w:pStyle w:val="ConsPlusNormal"/>
        <w:jc w:val="both"/>
      </w:pPr>
      <w:r>
        <w:t xml:space="preserve">(п. 4 введен </w:t>
      </w:r>
      <w:hyperlink r:id="rId86">
        <w:r>
          <w:rPr>
            <w:color w:val="0000FF"/>
          </w:rPr>
          <w:t>постановлением</w:t>
        </w:r>
      </w:hyperlink>
      <w:r>
        <w:t xml:space="preserve"> Правительства Кировской области от 25.08.2023 N 452-П)</w:t>
      </w:r>
    </w:p>
    <w:p w14:paraId="1BA30BBD" w14:textId="77777777" w:rsidR="001E2ED6" w:rsidRDefault="001E2ED6">
      <w:pPr>
        <w:pStyle w:val="ConsPlusNormal"/>
        <w:spacing w:before="220"/>
        <w:ind w:firstLine="540"/>
        <w:jc w:val="both"/>
      </w:pPr>
      <w:r>
        <w:t>5. Расходование средств на исполнение мероприятий, установленных инвестиционной программой юридического лица (индивидуального предпринимателя), осуществляющего регулируемые виды деятельности в сфере теплоснабжения, за последний истекший квартал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цен (тарифов) на текущий год.</w:t>
      </w:r>
    </w:p>
    <w:p w14:paraId="59062534" w14:textId="77777777" w:rsidR="001E2ED6" w:rsidRDefault="001E2ED6">
      <w:pPr>
        <w:pStyle w:val="ConsPlusNormal"/>
        <w:jc w:val="both"/>
      </w:pPr>
      <w:r>
        <w:t xml:space="preserve">(п. 5 введен </w:t>
      </w:r>
      <w:hyperlink r:id="rId87">
        <w:r>
          <w:rPr>
            <w:color w:val="0000FF"/>
          </w:rPr>
          <w:t>постановлением</w:t>
        </w:r>
      </w:hyperlink>
      <w:r>
        <w:t xml:space="preserve"> Правительства Кировской области от 25.08.2023 N 452-П)</w:t>
      </w:r>
    </w:p>
    <w:p w14:paraId="5BCE2A09" w14:textId="77777777" w:rsidR="001E2ED6" w:rsidRDefault="001E2ED6">
      <w:pPr>
        <w:pStyle w:val="ConsPlusNormal"/>
        <w:jc w:val="both"/>
      </w:pPr>
    </w:p>
    <w:p w14:paraId="0F2F7590" w14:textId="77777777" w:rsidR="001E2ED6" w:rsidRDefault="001E2ED6">
      <w:pPr>
        <w:pStyle w:val="ConsPlusNormal"/>
        <w:jc w:val="both"/>
      </w:pPr>
    </w:p>
    <w:p w14:paraId="2ABDC412" w14:textId="77777777" w:rsidR="001E2ED6" w:rsidRDefault="001E2ED6">
      <w:pPr>
        <w:pStyle w:val="ConsPlusNormal"/>
        <w:pBdr>
          <w:bottom w:val="single" w:sz="6" w:space="0" w:color="auto"/>
        </w:pBdr>
        <w:spacing w:before="100" w:after="100"/>
        <w:jc w:val="both"/>
        <w:rPr>
          <w:sz w:val="2"/>
          <w:szCs w:val="2"/>
        </w:rPr>
      </w:pPr>
    </w:p>
    <w:p w14:paraId="7131B44B" w14:textId="77777777" w:rsidR="003D6B93" w:rsidRDefault="003D6B93"/>
    <w:sectPr w:rsidR="003D6B93" w:rsidSect="001E2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D6"/>
    <w:rsid w:val="000C5792"/>
    <w:rsid w:val="001E2ED6"/>
    <w:rsid w:val="003D6B93"/>
    <w:rsid w:val="00C4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CC99"/>
  <w15:chartTrackingRefBased/>
  <w15:docId w15:val="{71C70086-00AE-41A9-B5CB-EC741A4E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E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E2ED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E2ED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25402&amp;dst=100009" TargetMode="External"/><Relationship Id="rId18" Type="http://schemas.openxmlformats.org/officeDocument/2006/relationships/hyperlink" Target="https://login.consultant.ru/link/?req=doc&amp;base=RLAW240&amp;n=208230&amp;dst=100015" TargetMode="External"/><Relationship Id="rId26" Type="http://schemas.openxmlformats.org/officeDocument/2006/relationships/hyperlink" Target="https://login.consultant.ru/link/?req=doc&amp;base=RLAW240&amp;n=188290&amp;dst=100021" TargetMode="External"/><Relationship Id="rId39" Type="http://schemas.openxmlformats.org/officeDocument/2006/relationships/hyperlink" Target="https://login.consultant.ru/link/?req=doc&amp;base=RLAW240&amp;n=208230&amp;dst=100026" TargetMode="External"/><Relationship Id="rId21" Type="http://schemas.openxmlformats.org/officeDocument/2006/relationships/hyperlink" Target="https://login.consultant.ru/link/?req=doc&amp;base=RLAW240&amp;n=208230&amp;dst=100016" TargetMode="External"/><Relationship Id="rId34" Type="http://schemas.openxmlformats.org/officeDocument/2006/relationships/hyperlink" Target="https://login.consultant.ru/link/?req=doc&amp;base=RLAW240&amp;n=208230&amp;dst=100026" TargetMode="External"/><Relationship Id="rId42" Type="http://schemas.openxmlformats.org/officeDocument/2006/relationships/hyperlink" Target="https://login.consultant.ru/link/?req=doc&amp;base=RLAW240&amp;n=208230&amp;dst=100026" TargetMode="External"/><Relationship Id="rId47" Type="http://schemas.openxmlformats.org/officeDocument/2006/relationships/hyperlink" Target="https://login.consultant.ru/link/?req=doc&amp;base=RLAW240&amp;n=208230&amp;dst=100026" TargetMode="External"/><Relationship Id="rId50" Type="http://schemas.openxmlformats.org/officeDocument/2006/relationships/hyperlink" Target="https://login.consultant.ru/link/?req=doc&amp;base=RLAW240&amp;n=208230&amp;dst=100026" TargetMode="External"/><Relationship Id="rId55" Type="http://schemas.openxmlformats.org/officeDocument/2006/relationships/hyperlink" Target="https://login.consultant.ru/link/?req=doc&amp;base=RLAW240&amp;n=225402&amp;dst=100009" TargetMode="External"/><Relationship Id="rId63" Type="http://schemas.openxmlformats.org/officeDocument/2006/relationships/hyperlink" Target="https://login.consultant.ru/link/?req=doc&amp;base=LAW&amp;n=465728&amp;dst=100851" TargetMode="External"/><Relationship Id="rId68" Type="http://schemas.openxmlformats.org/officeDocument/2006/relationships/hyperlink" Target="https://login.consultant.ru/link/?req=doc&amp;base=LAW&amp;n=465728&amp;dst=100639" TargetMode="External"/><Relationship Id="rId76" Type="http://schemas.openxmlformats.org/officeDocument/2006/relationships/hyperlink" Target="https://login.consultant.ru/link/?req=doc&amp;base=LAW&amp;n=465728&amp;dst=100980" TargetMode="External"/><Relationship Id="rId84" Type="http://schemas.openxmlformats.org/officeDocument/2006/relationships/hyperlink" Target="https://login.consultant.ru/link/?req=doc&amp;base=RLAW240&amp;n=213143&amp;dst=100007" TargetMode="External"/><Relationship Id="rId89" Type="http://schemas.openxmlformats.org/officeDocument/2006/relationships/theme" Target="theme/theme1.xml"/><Relationship Id="rId7" Type="http://schemas.openxmlformats.org/officeDocument/2006/relationships/hyperlink" Target="https://login.consultant.ru/link/?req=doc&amp;base=RLAW240&amp;n=213143&amp;dst=100007" TargetMode="External"/><Relationship Id="rId71" Type="http://schemas.openxmlformats.org/officeDocument/2006/relationships/hyperlink" Target="https://login.consultant.ru/link/?req=doc&amp;base=LAW&amp;n=465728&amp;dst=101187" TargetMode="External"/><Relationship Id="rId2" Type="http://schemas.openxmlformats.org/officeDocument/2006/relationships/settings" Target="settings.xml"/><Relationship Id="rId16" Type="http://schemas.openxmlformats.org/officeDocument/2006/relationships/hyperlink" Target="https://login.consultant.ru/link/?req=doc&amp;base=RLAW240&amp;n=208230&amp;dst=100015" TargetMode="External"/><Relationship Id="rId29" Type="http://schemas.openxmlformats.org/officeDocument/2006/relationships/hyperlink" Target="https://login.consultant.ru/link/?req=doc&amp;base=RLAW240&amp;n=208230&amp;dst=100025" TargetMode="External"/><Relationship Id="rId11" Type="http://schemas.openxmlformats.org/officeDocument/2006/relationships/hyperlink" Target="https://login.consultant.ru/link/?req=doc&amp;base=RLAW240&amp;n=188290&amp;dst=100005" TargetMode="External"/><Relationship Id="rId24" Type="http://schemas.openxmlformats.org/officeDocument/2006/relationships/hyperlink" Target="https://login.consultant.ru/link/?req=doc&amp;base=RLAW240&amp;n=208230&amp;dst=100025" TargetMode="External"/><Relationship Id="rId32" Type="http://schemas.openxmlformats.org/officeDocument/2006/relationships/hyperlink" Target="https://login.consultant.ru/link/?req=doc&amp;base=RLAW240&amp;n=208230&amp;dst=100026" TargetMode="External"/><Relationship Id="rId37" Type="http://schemas.openxmlformats.org/officeDocument/2006/relationships/hyperlink" Target="https://login.consultant.ru/link/?req=doc&amp;base=RLAW240&amp;n=208230&amp;dst=100026" TargetMode="External"/><Relationship Id="rId40" Type="http://schemas.openxmlformats.org/officeDocument/2006/relationships/hyperlink" Target="https://login.consultant.ru/link/?req=doc&amp;base=RLAW240&amp;n=208230&amp;dst=100026" TargetMode="External"/><Relationship Id="rId45" Type="http://schemas.openxmlformats.org/officeDocument/2006/relationships/hyperlink" Target="https://login.consultant.ru/link/?req=doc&amp;base=RLAW240&amp;n=208230&amp;dst=100026" TargetMode="External"/><Relationship Id="rId53" Type="http://schemas.openxmlformats.org/officeDocument/2006/relationships/hyperlink" Target="https://login.consultant.ru/link/?req=doc&amp;base=LAW&amp;n=465728&amp;dst=101299" TargetMode="External"/><Relationship Id="rId58" Type="http://schemas.openxmlformats.org/officeDocument/2006/relationships/hyperlink" Target="https://login.consultant.ru/link/?req=doc&amp;base=RLAW240&amp;n=208230&amp;dst=100027" TargetMode="External"/><Relationship Id="rId66" Type="http://schemas.openxmlformats.org/officeDocument/2006/relationships/hyperlink" Target="https://login.consultant.ru/link/?req=doc&amp;base=RLAW240&amp;n=188290&amp;dst=100051" TargetMode="External"/><Relationship Id="rId74" Type="http://schemas.openxmlformats.org/officeDocument/2006/relationships/hyperlink" Target="https://login.consultant.ru/link/?req=doc&amp;base=LAW&amp;n=465728&amp;dst=100980" TargetMode="External"/><Relationship Id="rId79" Type="http://schemas.openxmlformats.org/officeDocument/2006/relationships/hyperlink" Target="https://login.consultant.ru/link/?req=doc&amp;base=RLAW240&amp;n=208230&amp;dst=100030" TargetMode="External"/><Relationship Id="rId87" Type="http://schemas.openxmlformats.org/officeDocument/2006/relationships/hyperlink" Target="https://login.consultant.ru/link/?req=doc&amp;base=RLAW240&amp;n=213143&amp;dst=100033" TargetMode="External"/><Relationship Id="rId5" Type="http://schemas.openxmlformats.org/officeDocument/2006/relationships/hyperlink" Target="https://login.consultant.ru/link/?req=doc&amp;base=RLAW240&amp;n=188290&amp;dst=100005" TargetMode="External"/><Relationship Id="rId61" Type="http://schemas.openxmlformats.org/officeDocument/2006/relationships/hyperlink" Target="https://login.consultant.ru/link/?req=doc&amp;base=RLAW240&amp;n=208230&amp;dst=100028" TargetMode="External"/><Relationship Id="rId82" Type="http://schemas.openxmlformats.org/officeDocument/2006/relationships/hyperlink" Target="https://login.consultant.ru/link/?req=doc&amp;base=RLAW240&amp;n=188290&amp;dst=100055" TargetMode="External"/><Relationship Id="rId19" Type="http://schemas.openxmlformats.org/officeDocument/2006/relationships/hyperlink" Target="https://login.consultant.ru/link/?req=doc&amp;base=RLAW240&amp;n=188290&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737&amp;dst=328" TargetMode="External"/><Relationship Id="rId14" Type="http://schemas.openxmlformats.org/officeDocument/2006/relationships/hyperlink" Target="https://login.consultant.ru/link/?req=doc&amp;base=RLAW240&amp;n=208230&amp;dst=100012" TargetMode="External"/><Relationship Id="rId22" Type="http://schemas.openxmlformats.org/officeDocument/2006/relationships/hyperlink" Target="https://login.consultant.ru/link/?req=doc&amp;base=RLAW240&amp;n=208230&amp;dst=100023" TargetMode="External"/><Relationship Id="rId27" Type="http://schemas.openxmlformats.org/officeDocument/2006/relationships/hyperlink" Target="https://www.rstkirov.ru" TargetMode="External"/><Relationship Id="rId30" Type="http://schemas.openxmlformats.org/officeDocument/2006/relationships/hyperlink" Target="https://login.consultant.ru/link/?req=doc&amp;base=RLAW240&amp;n=208230&amp;dst=100025" TargetMode="External"/><Relationship Id="rId35" Type="http://schemas.openxmlformats.org/officeDocument/2006/relationships/hyperlink" Target="https://login.consultant.ru/link/?req=doc&amp;base=RLAW240&amp;n=188290&amp;dst=100023" TargetMode="External"/><Relationship Id="rId43" Type="http://schemas.openxmlformats.org/officeDocument/2006/relationships/hyperlink" Target="https://login.consultant.ru/link/?req=doc&amp;base=RLAW240&amp;n=208230&amp;dst=100026" TargetMode="External"/><Relationship Id="rId48" Type="http://schemas.openxmlformats.org/officeDocument/2006/relationships/hyperlink" Target="https://login.consultant.ru/link/?req=doc&amp;base=RLAW240&amp;n=208230&amp;dst=100026" TargetMode="External"/><Relationship Id="rId56" Type="http://schemas.openxmlformats.org/officeDocument/2006/relationships/hyperlink" Target="https://login.consultant.ru/link/?req=doc&amp;base=RLAW240&amp;n=188290&amp;dst=100034" TargetMode="External"/><Relationship Id="rId64" Type="http://schemas.openxmlformats.org/officeDocument/2006/relationships/hyperlink" Target="https://login.consultant.ru/link/?req=doc&amp;base=LAW&amp;n=465728&amp;dst=100864" TargetMode="External"/><Relationship Id="rId69" Type="http://schemas.openxmlformats.org/officeDocument/2006/relationships/hyperlink" Target="https://login.consultant.ru/link/?req=doc&amp;base=LAW&amp;n=465728&amp;dst=101187" TargetMode="External"/><Relationship Id="rId77" Type="http://schemas.openxmlformats.org/officeDocument/2006/relationships/hyperlink" Target="https://login.consultant.ru/link/?req=doc&amp;base=RLAW240&amp;n=208230&amp;dst=100029" TargetMode="External"/><Relationship Id="rId8" Type="http://schemas.openxmlformats.org/officeDocument/2006/relationships/hyperlink" Target="https://login.consultant.ru/link/?req=doc&amp;base=RLAW240&amp;n=225402&amp;dst=100009" TargetMode="External"/><Relationship Id="rId51" Type="http://schemas.openxmlformats.org/officeDocument/2006/relationships/hyperlink" Target="https://login.consultant.ru/link/?req=doc&amp;base=RLAW240&amp;n=208230&amp;dst=100026" TargetMode="External"/><Relationship Id="rId72" Type="http://schemas.openxmlformats.org/officeDocument/2006/relationships/hyperlink" Target="https://login.consultant.ru/link/?req=doc&amp;base=RLAW240&amp;n=208230&amp;dst=100028" TargetMode="External"/><Relationship Id="rId80" Type="http://schemas.openxmlformats.org/officeDocument/2006/relationships/hyperlink" Target="https://login.consultant.ru/link/?req=doc&amp;base=RLAW240&amp;n=208230&amp;dst=100030" TargetMode="External"/><Relationship Id="rId85" Type="http://schemas.openxmlformats.org/officeDocument/2006/relationships/hyperlink" Target="https://login.consultant.ru/link/?req=doc&amp;base=RLAW240&amp;n=213143&amp;dst=100030"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08230&amp;dst=100005" TargetMode="External"/><Relationship Id="rId17" Type="http://schemas.openxmlformats.org/officeDocument/2006/relationships/hyperlink" Target="https://login.consultant.ru/link/?req=doc&amp;base=LAW&amp;n=465728" TargetMode="External"/><Relationship Id="rId25" Type="http://schemas.openxmlformats.org/officeDocument/2006/relationships/hyperlink" Target="https://login.consultant.ru/link/?req=doc&amp;base=RLAW240&amp;n=188290&amp;dst=100020" TargetMode="External"/><Relationship Id="rId33" Type="http://schemas.openxmlformats.org/officeDocument/2006/relationships/hyperlink" Target="https://login.consultant.ru/link/?req=doc&amp;base=LAW&amp;n=465728&amp;dst=100509" TargetMode="External"/><Relationship Id="rId38" Type="http://schemas.openxmlformats.org/officeDocument/2006/relationships/hyperlink" Target="https://login.consultant.ru/link/?req=doc&amp;base=RLAW240&amp;n=208230&amp;dst=100026" TargetMode="External"/><Relationship Id="rId46" Type="http://schemas.openxmlformats.org/officeDocument/2006/relationships/hyperlink" Target="https://login.consultant.ru/link/?req=doc&amp;base=RLAW240&amp;n=208230&amp;dst=100026" TargetMode="External"/><Relationship Id="rId59" Type="http://schemas.openxmlformats.org/officeDocument/2006/relationships/hyperlink" Target="https://login.consultant.ru/link/?req=doc&amp;base=RLAW240&amp;n=188290&amp;dst=100041" TargetMode="External"/><Relationship Id="rId67" Type="http://schemas.openxmlformats.org/officeDocument/2006/relationships/hyperlink" Target="https://login.consultant.ru/link/?req=doc&amp;base=LAW&amp;n=465728&amp;dst=100636" TargetMode="External"/><Relationship Id="rId20" Type="http://schemas.openxmlformats.org/officeDocument/2006/relationships/hyperlink" Target="https://login.consultant.ru/link/?req=doc&amp;base=RLAW240&amp;n=188290&amp;dst=100019" TargetMode="External"/><Relationship Id="rId41" Type="http://schemas.openxmlformats.org/officeDocument/2006/relationships/hyperlink" Target="https://login.consultant.ru/link/?req=doc&amp;base=RLAW240&amp;n=188290&amp;dst=100025" TargetMode="External"/><Relationship Id="rId54" Type="http://schemas.openxmlformats.org/officeDocument/2006/relationships/hyperlink" Target="https://login.consultant.ru/link/?req=doc&amp;base=LAW&amp;n=465728&amp;dst=101305" TargetMode="External"/><Relationship Id="rId62" Type="http://schemas.openxmlformats.org/officeDocument/2006/relationships/hyperlink" Target="https://login.consultant.ru/link/?req=doc&amp;base=RLAW240&amp;n=208230&amp;dst=100028" TargetMode="External"/><Relationship Id="rId70" Type="http://schemas.openxmlformats.org/officeDocument/2006/relationships/hyperlink" Target="https://login.consultant.ru/link/?req=doc&amp;base=LAW&amp;n=465728&amp;dst=100225" TargetMode="External"/><Relationship Id="rId75" Type="http://schemas.openxmlformats.org/officeDocument/2006/relationships/hyperlink" Target="https://login.consultant.ru/link/?req=doc&amp;base=LAW&amp;n=465728&amp;dst=100999" TargetMode="External"/><Relationship Id="rId83" Type="http://schemas.openxmlformats.org/officeDocument/2006/relationships/hyperlink" Target="https://login.consultant.ru/link/?req=doc&amp;base=RLAW240&amp;n=188290&amp;dst=100056"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208230&amp;dst=100005" TargetMode="External"/><Relationship Id="rId15" Type="http://schemas.openxmlformats.org/officeDocument/2006/relationships/hyperlink" Target="https://login.consultant.ru/link/?req=doc&amp;base=LAW&amp;n=470737" TargetMode="External"/><Relationship Id="rId23" Type="http://schemas.openxmlformats.org/officeDocument/2006/relationships/hyperlink" Target="https://login.consultant.ru/link/?req=doc&amp;base=RLAW240&amp;n=208230&amp;dst=100024" TargetMode="External"/><Relationship Id="rId28" Type="http://schemas.openxmlformats.org/officeDocument/2006/relationships/hyperlink" Target="https://login.consultant.ru/link/?req=doc&amp;base=RLAW240&amp;n=208230&amp;dst=100025" TargetMode="External"/><Relationship Id="rId36" Type="http://schemas.openxmlformats.org/officeDocument/2006/relationships/hyperlink" Target="https://login.consultant.ru/link/?req=doc&amp;base=RLAW240&amp;n=208230&amp;dst=100026" TargetMode="External"/><Relationship Id="rId49" Type="http://schemas.openxmlformats.org/officeDocument/2006/relationships/hyperlink" Target="https://login.consultant.ru/link/?req=doc&amp;base=RLAW240&amp;n=188290&amp;dst=100027" TargetMode="External"/><Relationship Id="rId57" Type="http://schemas.openxmlformats.org/officeDocument/2006/relationships/hyperlink" Target="https://login.consultant.ru/link/?req=doc&amp;base=RLAW240&amp;n=188290&amp;dst=100040" TargetMode="External"/><Relationship Id="rId10" Type="http://schemas.openxmlformats.org/officeDocument/2006/relationships/hyperlink" Target="https://login.consultant.ru/link/?req=doc&amp;base=LAW&amp;n=465728&amp;dst=100087" TargetMode="External"/><Relationship Id="rId31" Type="http://schemas.openxmlformats.org/officeDocument/2006/relationships/hyperlink" Target="https://login.consultant.ru/link/?req=doc&amp;base=RLAW240&amp;n=208230&amp;dst=100026" TargetMode="External"/><Relationship Id="rId44" Type="http://schemas.openxmlformats.org/officeDocument/2006/relationships/hyperlink" Target="https://login.consultant.ru/link/?req=doc&amp;base=RLAW240&amp;n=208230&amp;dst=100026" TargetMode="External"/><Relationship Id="rId52" Type="http://schemas.openxmlformats.org/officeDocument/2006/relationships/hyperlink" Target="https://login.consultant.ru/link/?req=doc&amp;base=RLAW240&amp;n=208230&amp;dst=100026" TargetMode="External"/><Relationship Id="rId60" Type="http://schemas.openxmlformats.org/officeDocument/2006/relationships/hyperlink" Target="https://login.consultant.ru/link/?req=doc&amp;base=RLAW240&amp;n=188290&amp;dst=100049" TargetMode="External"/><Relationship Id="rId65" Type="http://schemas.openxmlformats.org/officeDocument/2006/relationships/hyperlink" Target="https://login.consultant.ru/link/?req=doc&amp;base=LAW&amp;n=465728&amp;dst=100639" TargetMode="External"/><Relationship Id="rId73" Type="http://schemas.openxmlformats.org/officeDocument/2006/relationships/hyperlink" Target="https://login.consultant.ru/link/?req=doc&amp;base=RLAW240&amp;n=208230&amp;dst=100028" TargetMode="External"/><Relationship Id="rId78" Type="http://schemas.openxmlformats.org/officeDocument/2006/relationships/hyperlink" Target="https://login.consultant.ru/link/?req=doc&amp;base=LAW&amp;n=465728&amp;dst=100422" TargetMode="External"/><Relationship Id="rId81" Type="http://schemas.openxmlformats.org/officeDocument/2006/relationships/hyperlink" Target="https://login.consultant.ru/link/?req=doc&amp;base=RLAW240&amp;n=188290&amp;dst=100053" TargetMode="External"/><Relationship Id="rId86" Type="http://schemas.openxmlformats.org/officeDocument/2006/relationships/hyperlink" Target="https://login.consultant.ru/link/?req=doc&amp;base=RLAW240&amp;n=213143&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5978</Words>
  <Characters>34075</Characters>
  <Application>Microsoft Office Word</Application>
  <DocSecurity>0</DocSecurity>
  <Lines>283</Lines>
  <Paragraphs>79</Paragraphs>
  <ScaleCrop>false</ScaleCrop>
  <Company/>
  <LinksUpToDate>false</LinksUpToDate>
  <CharactersWithSpaces>39974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2024-07-30T13:01:00Z</dcterms:created>
  <dcterms:modified xsi:type="dcterms:W3CDTF">2024-07-30T13:01:00Z</dcterms:modified>
</cp:coreProperties>
</file>