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80F46" w14:textId="77777777" w:rsidR="000007D4" w:rsidRDefault="000007D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CCEC8FE" w14:textId="77777777" w:rsidR="000007D4" w:rsidRDefault="000007D4">
      <w:pPr>
        <w:pStyle w:val="ConsPlusNormal"/>
        <w:jc w:val="both"/>
        <w:outlineLvl w:val="0"/>
      </w:pPr>
    </w:p>
    <w:p w14:paraId="5401ACF0" w14:textId="77777777" w:rsidR="000007D4" w:rsidRDefault="000007D4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14:paraId="5F5445FB" w14:textId="77777777" w:rsidR="000007D4" w:rsidRDefault="000007D4">
      <w:pPr>
        <w:pStyle w:val="ConsPlusTitle"/>
        <w:jc w:val="both"/>
      </w:pPr>
    </w:p>
    <w:p w14:paraId="3F0DA35F" w14:textId="77777777" w:rsidR="000007D4" w:rsidRDefault="000007D4">
      <w:pPr>
        <w:pStyle w:val="ConsPlusTitle"/>
        <w:jc w:val="center"/>
      </w:pPr>
      <w:r>
        <w:t>РЕШЕНИЕ ПРАВЛЕНИЯ</w:t>
      </w:r>
    </w:p>
    <w:p w14:paraId="094150A7" w14:textId="77777777" w:rsidR="000007D4" w:rsidRDefault="000007D4">
      <w:pPr>
        <w:pStyle w:val="ConsPlusTitle"/>
        <w:jc w:val="center"/>
      </w:pPr>
      <w:r>
        <w:t>от 30 мая 2023 г. N 16/3-пр-2023</w:t>
      </w:r>
    </w:p>
    <w:p w14:paraId="29BFC1AE" w14:textId="77777777" w:rsidR="000007D4" w:rsidRDefault="000007D4">
      <w:pPr>
        <w:pStyle w:val="ConsPlusTitle"/>
        <w:jc w:val="both"/>
      </w:pPr>
    </w:p>
    <w:p w14:paraId="3C75EDBA" w14:textId="77777777" w:rsidR="000007D4" w:rsidRDefault="000007D4">
      <w:pPr>
        <w:pStyle w:val="ConsPlusTitle"/>
        <w:jc w:val="center"/>
      </w:pPr>
      <w:r>
        <w:t>ОБ УСТАНОВЛЕНИИ ТАРИФОВ НА ПЕРЕМЕЩЕНИЕ И ХРАНЕНИЕ</w:t>
      </w:r>
    </w:p>
    <w:p w14:paraId="132DD748" w14:textId="77777777" w:rsidR="000007D4" w:rsidRDefault="000007D4">
      <w:pPr>
        <w:pStyle w:val="ConsPlusTitle"/>
        <w:jc w:val="center"/>
      </w:pPr>
      <w:r>
        <w:t>ЗАДЕРЖАННЫХ ТРАНСПОРТНЫХ СРЕДСТВ НА ТЕРРИТОРИИ</w:t>
      </w:r>
    </w:p>
    <w:p w14:paraId="60A8AF69" w14:textId="77777777" w:rsidR="000007D4" w:rsidRDefault="000007D4">
      <w:pPr>
        <w:pStyle w:val="ConsPlusTitle"/>
        <w:jc w:val="center"/>
      </w:pPr>
      <w:r>
        <w:t>МУНИЦИПАЛЬНОГО ОБРАЗОВАНИЯ СЛОБОДСКОЙ МУНИЦИПАЛЬНЫЙ РАЙОН</w:t>
      </w:r>
    </w:p>
    <w:p w14:paraId="425E2935" w14:textId="77777777" w:rsidR="000007D4" w:rsidRDefault="000007D4">
      <w:pPr>
        <w:pStyle w:val="ConsPlusTitle"/>
        <w:jc w:val="center"/>
      </w:pPr>
      <w:r>
        <w:t>КИРОВСКОЙ ОБЛАСТИ И МУНИЦИПАЛЬНОГО ОБРАЗОВАНИЯ</w:t>
      </w:r>
    </w:p>
    <w:p w14:paraId="315FBCD5" w14:textId="77777777" w:rsidR="000007D4" w:rsidRDefault="000007D4">
      <w:pPr>
        <w:pStyle w:val="ConsPlusTitle"/>
        <w:jc w:val="center"/>
      </w:pPr>
      <w:r>
        <w:t>"ГОРОД СЛОБОДСКОЙ" КИРОВСКОЙ ОБЛАСТИ</w:t>
      </w:r>
    </w:p>
    <w:p w14:paraId="40DC0468" w14:textId="77777777" w:rsidR="000007D4" w:rsidRDefault="000007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07D4" w14:paraId="4446599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1D921" w14:textId="77777777" w:rsidR="000007D4" w:rsidRDefault="000007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3AE8B" w14:textId="77777777" w:rsidR="000007D4" w:rsidRDefault="000007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1BBF06" w14:textId="77777777" w:rsidR="000007D4" w:rsidRDefault="000007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47C0952" w14:textId="77777777" w:rsidR="000007D4" w:rsidRDefault="000007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 Кировской области</w:t>
            </w:r>
          </w:p>
          <w:p w14:paraId="157E6BDA" w14:textId="77777777" w:rsidR="000007D4" w:rsidRDefault="000007D4">
            <w:pPr>
              <w:pStyle w:val="ConsPlusNormal"/>
              <w:jc w:val="center"/>
            </w:pPr>
            <w:r>
              <w:rPr>
                <w:color w:val="392C69"/>
              </w:rPr>
              <w:t>от 10.10.2023 N 35/26-пр-2024)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C549A" w14:textId="77777777" w:rsidR="000007D4" w:rsidRDefault="000007D4">
            <w:pPr>
              <w:pStyle w:val="ConsPlusNormal"/>
            </w:pPr>
          </w:p>
        </w:tc>
      </w:tr>
    </w:tbl>
    <w:p w14:paraId="59E78776" w14:textId="77777777" w:rsidR="000007D4" w:rsidRDefault="000007D4">
      <w:pPr>
        <w:pStyle w:val="ConsPlusNormal"/>
        <w:jc w:val="both"/>
      </w:pPr>
    </w:p>
    <w:p w14:paraId="2244AE02" w14:textId="77777777" w:rsidR="000007D4" w:rsidRDefault="000007D4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Законом</w:t>
        </w:r>
      </w:hyperlink>
      <w:r>
        <w:t xml:space="preserve"> Кировской области от 03.07.2012 N 164-ЗО "О порядке перемещения в Кировской области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средств", Методическими </w:t>
      </w:r>
      <w:hyperlink r:id="rId7">
        <w:r>
          <w:rPr>
            <w:color w:val="0000FF"/>
          </w:rPr>
          <w:t>указаниями</w:t>
        </w:r>
      </w:hyperlink>
      <w:r>
        <w:t xml:space="preserve"> по расчету тарифов на перемещение и хранение задержанных транспортных средств и установлению сроков оплаты, утвержденными приказом ФАС России от 15.08.2016 N 1145/16, и </w:t>
      </w:r>
      <w:hyperlink r:id="rId8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14:paraId="3FD44B08" w14:textId="77777777" w:rsidR="000007D4" w:rsidRDefault="000007D4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6">
        <w:r>
          <w:rPr>
            <w:color w:val="0000FF"/>
          </w:rPr>
          <w:t>тарифы</w:t>
        </w:r>
      </w:hyperlink>
      <w:r>
        <w:t xml:space="preserve"> на перемещение задержанных транспортных средств на специализированную стоянку, за исключением транспортных средств, указанных в </w:t>
      </w:r>
      <w:hyperlink r:id="rId9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на территории муниципального образования Слободской муниципальный район Кировской области и муниципального образования "город Слободской" Кировской области согласно приложению N 1.</w:t>
      </w:r>
    </w:p>
    <w:p w14:paraId="4E4F569C" w14:textId="77777777" w:rsidR="000007D4" w:rsidRDefault="000007D4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71">
        <w:r>
          <w:rPr>
            <w:color w:val="0000FF"/>
          </w:rPr>
          <w:t>тарифы</w:t>
        </w:r>
      </w:hyperlink>
      <w:r>
        <w:t xml:space="preserve"> за хранение задержанных транспортных средств на специализированной стоянке, за исключением транспортных средств, указанных в </w:t>
      </w:r>
      <w:hyperlink r:id="rId10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на территории муниципального образования Слободской муниципальный район Кировской области и муниципального образования "город Слободской" Кировской области согласно приложению N 2.</w:t>
      </w:r>
    </w:p>
    <w:p w14:paraId="54BA7D4E" w14:textId="77777777" w:rsidR="000007D4" w:rsidRDefault="000007D4">
      <w:pPr>
        <w:pStyle w:val="ConsPlusNormal"/>
        <w:spacing w:before="220"/>
        <w:ind w:firstLine="540"/>
        <w:jc w:val="both"/>
      </w:pPr>
      <w:r>
        <w:t xml:space="preserve">3. Тарифы, указанные в </w:t>
      </w:r>
      <w:hyperlink w:anchor="P36">
        <w:r>
          <w:rPr>
            <w:color w:val="0000FF"/>
          </w:rPr>
          <w:t>приложениях NN 1</w:t>
        </w:r>
      </w:hyperlink>
      <w:r>
        <w:t xml:space="preserve">, </w:t>
      </w:r>
      <w:hyperlink w:anchor="P71">
        <w:r>
          <w:rPr>
            <w:color w:val="0000FF"/>
          </w:rPr>
          <w:t>2</w:t>
        </w:r>
      </w:hyperlink>
      <w:r>
        <w:t>, действуют с 30 мая 2023 года по 31 декабря 2025 года.</w:t>
      </w:r>
    </w:p>
    <w:p w14:paraId="116602FD" w14:textId="77777777" w:rsidR="000007D4" w:rsidRDefault="000007D4">
      <w:pPr>
        <w:pStyle w:val="ConsPlusNormal"/>
        <w:jc w:val="both"/>
      </w:pPr>
    </w:p>
    <w:p w14:paraId="118D5BBC" w14:textId="77777777" w:rsidR="000007D4" w:rsidRDefault="000007D4">
      <w:pPr>
        <w:pStyle w:val="ConsPlusNormal"/>
        <w:jc w:val="right"/>
      </w:pPr>
      <w:r>
        <w:t>Руководитель</w:t>
      </w:r>
    </w:p>
    <w:p w14:paraId="7704FB22" w14:textId="77777777" w:rsidR="000007D4" w:rsidRDefault="000007D4">
      <w:pPr>
        <w:pStyle w:val="ConsPlusNormal"/>
        <w:jc w:val="right"/>
      </w:pPr>
      <w:r>
        <w:t>региональной службы по тарифам</w:t>
      </w:r>
    </w:p>
    <w:p w14:paraId="15233E44" w14:textId="77777777" w:rsidR="000007D4" w:rsidRDefault="000007D4">
      <w:pPr>
        <w:pStyle w:val="ConsPlusNormal"/>
        <w:jc w:val="right"/>
      </w:pPr>
      <w:r>
        <w:t>Кировской области</w:t>
      </w:r>
    </w:p>
    <w:p w14:paraId="04187460" w14:textId="77777777" w:rsidR="000007D4" w:rsidRDefault="000007D4">
      <w:pPr>
        <w:pStyle w:val="ConsPlusNormal"/>
        <w:jc w:val="right"/>
      </w:pPr>
      <w:r>
        <w:t>М.В.МИХАЙЛОВ</w:t>
      </w:r>
    </w:p>
    <w:p w14:paraId="393526CC" w14:textId="77777777" w:rsidR="000007D4" w:rsidRDefault="000007D4">
      <w:pPr>
        <w:pStyle w:val="ConsPlusNormal"/>
        <w:jc w:val="both"/>
      </w:pPr>
    </w:p>
    <w:p w14:paraId="471E221F" w14:textId="77777777" w:rsidR="000007D4" w:rsidRDefault="000007D4">
      <w:pPr>
        <w:pStyle w:val="ConsPlusNormal"/>
        <w:jc w:val="both"/>
      </w:pPr>
    </w:p>
    <w:p w14:paraId="6A0FDA13" w14:textId="77777777" w:rsidR="000007D4" w:rsidRDefault="000007D4">
      <w:pPr>
        <w:pStyle w:val="ConsPlusNormal"/>
        <w:jc w:val="both"/>
      </w:pPr>
    </w:p>
    <w:p w14:paraId="7D2DEA6F" w14:textId="77777777" w:rsidR="000007D4" w:rsidRDefault="000007D4">
      <w:pPr>
        <w:pStyle w:val="ConsPlusNormal"/>
        <w:jc w:val="both"/>
      </w:pPr>
    </w:p>
    <w:p w14:paraId="658794DD" w14:textId="77777777" w:rsidR="000007D4" w:rsidRDefault="000007D4">
      <w:pPr>
        <w:pStyle w:val="ConsPlusNormal"/>
        <w:jc w:val="both"/>
      </w:pPr>
    </w:p>
    <w:p w14:paraId="1D66DBE5" w14:textId="77777777" w:rsidR="000007D4" w:rsidRDefault="000007D4">
      <w:pPr>
        <w:pStyle w:val="ConsPlusNormal"/>
        <w:jc w:val="right"/>
        <w:outlineLvl w:val="0"/>
      </w:pPr>
      <w:r>
        <w:t>Приложение N 1</w:t>
      </w:r>
    </w:p>
    <w:p w14:paraId="0E0EB277" w14:textId="77777777" w:rsidR="000007D4" w:rsidRDefault="000007D4">
      <w:pPr>
        <w:pStyle w:val="ConsPlusNormal"/>
        <w:jc w:val="right"/>
      </w:pPr>
      <w:r>
        <w:t>к решению</w:t>
      </w:r>
    </w:p>
    <w:p w14:paraId="64E143A3" w14:textId="77777777" w:rsidR="000007D4" w:rsidRDefault="000007D4">
      <w:pPr>
        <w:pStyle w:val="ConsPlusNormal"/>
        <w:jc w:val="right"/>
      </w:pPr>
      <w:r>
        <w:t>правления региональной</w:t>
      </w:r>
    </w:p>
    <w:p w14:paraId="30ECBE33" w14:textId="77777777" w:rsidR="000007D4" w:rsidRDefault="000007D4">
      <w:pPr>
        <w:pStyle w:val="ConsPlusNormal"/>
        <w:jc w:val="right"/>
      </w:pPr>
      <w:r>
        <w:lastRenderedPageBreak/>
        <w:t>службы по тарифам</w:t>
      </w:r>
    </w:p>
    <w:p w14:paraId="05497948" w14:textId="77777777" w:rsidR="000007D4" w:rsidRDefault="000007D4">
      <w:pPr>
        <w:pStyle w:val="ConsPlusNormal"/>
        <w:jc w:val="right"/>
      </w:pPr>
      <w:r>
        <w:t>Кировской области</w:t>
      </w:r>
    </w:p>
    <w:p w14:paraId="6EBE6EF5" w14:textId="77777777" w:rsidR="000007D4" w:rsidRDefault="000007D4">
      <w:pPr>
        <w:pStyle w:val="ConsPlusNormal"/>
        <w:jc w:val="right"/>
      </w:pPr>
      <w:r>
        <w:t>от 30 мая 2023 г. N 16/3-пр-2023</w:t>
      </w:r>
    </w:p>
    <w:p w14:paraId="1AB3A8DD" w14:textId="77777777" w:rsidR="000007D4" w:rsidRDefault="000007D4">
      <w:pPr>
        <w:pStyle w:val="ConsPlusNormal"/>
        <w:jc w:val="both"/>
      </w:pPr>
    </w:p>
    <w:p w14:paraId="7961E380" w14:textId="77777777" w:rsidR="000007D4" w:rsidRDefault="000007D4">
      <w:pPr>
        <w:pStyle w:val="ConsPlusTitle"/>
        <w:jc w:val="center"/>
      </w:pPr>
      <w:bookmarkStart w:id="0" w:name="P36"/>
      <w:bookmarkEnd w:id="0"/>
      <w:r>
        <w:t>ТАРИФЫ</w:t>
      </w:r>
    </w:p>
    <w:p w14:paraId="3B618EB3" w14:textId="77777777" w:rsidR="000007D4" w:rsidRDefault="000007D4">
      <w:pPr>
        <w:pStyle w:val="ConsPlusTitle"/>
        <w:jc w:val="center"/>
      </w:pPr>
      <w:r>
        <w:t>НА ПЕРЕМЕЩЕНИЕ ЗАДЕРЖАННЫХ ТРАНСПОРТНЫХ СРЕДСТВ</w:t>
      </w:r>
    </w:p>
    <w:p w14:paraId="28AC43C4" w14:textId="77777777" w:rsidR="000007D4" w:rsidRDefault="000007D4">
      <w:pPr>
        <w:pStyle w:val="ConsPlusTitle"/>
        <w:jc w:val="center"/>
      </w:pPr>
      <w:r>
        <w:t>НА ТЕРРИТОРИИ МУНИЦИПАЛЬНОГО ОБРАЗОВАНИЯ СЛОБОДСКОЙ</w:t>
      </w:r>
    </w:p>
    <w:p w14:paraId="73B08EC4" w14:textId="77777777" w:rsidR="000007D4" w:rsidRDefault="000007D4">
      <w:pPr>
        <w:pStyle w:val="ConsPlusTitle"/>
        <w:jc w:val="center"/>
      </w:pPr>
      <w:r>
        <w:t>МУНИЦИПАЛЬНЫЙ РАЙОН КИРОВСКОЙ ОБЛАСТИ И МУНИЦИПАЛЬНОГО</w:t>
      </w:r>
    </w:p>
    <w:p w14:paraId="5761E9DE" w14:textId="77777777" w:rsidR="000007D4" w:rsidRDefault="000007D4">
      <w:pPr>
        <w:pStyle w:val="ConsPlusTitle"/>
        <w:jc w:val="center"/>
      </w:pPr>
      <w:r>
        <w:t>ОБРАЗОВАНИЯ "ГОРОД СЛОБОДСКОЙ" КИРОВСКОЙ ОБЛАСТИ</w:t>
      </w:r>
    </w:p>
    <w:p w14:paraId="6255BC71" w14:textId="77777777" w:rsidR="000007D4" w:rsidRDefault="000007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07D4" w14:paraId="160B4AE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B303E" w14:textId="77777777" w:rsidR="000007D4" w:rsidRDefault="000007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6714C" w14:textId="77777777" w:rsidR="000007D4" w:rsidRDefault="000007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89541FC" w14:textId="77777777" w:rsidR="000007D4" w:rsidRDefault="000007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1111E10" w14:textId="77777777" w:rsidR="000007D4" w:rsidRDefault="000007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 Кировской области</w:t>
            </w:r>
          </w:p>
          <w:p w14:paraId="68BB2A85" w14:textId="77777777" w:rsidR="000007D4" w:rsidRDefault="000007D4">
            <w:pPr>
              <w:pStyle w:val="ConsPlusNormal"/>
              <w:jc w:val="center"/>
            </w:pPr>
            <w:r>
              <w:rPr>
                <w:color w:val="392C69"/>
              </w:rPr>
              <w:t>от 10.10.2023 N 35/26-пр-2024)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B20EE" w14:textId="77777777" w:rsidR="000007D4" w:rsidRDefault="000007D4">
            <w:pPr>
              <w:pStyle w:val="ConsPlusNormal"/>
            </w:pPr>
          </w:p>
        </w:tc>
      </w:tr>
    </w:tbl>
    <w:p w14:paraId="4A44CD31" w14:textId="77777777" w:rsidR="000007D4" w:rsidRDefault="000007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061"/>
        <w:gridCol w:w="3061"/>
      </w:tblGrid>
      <w:tr w:rsidR="000007D4" w14:paraId="5F51CFFF" w14:textId="77777777">
        <w:tc>
          <w:tcPr>
            <w:tcW w:w="2948" w:type="dxa"/>
            <w:vMerge w:val="restart"/>
          </w:tcPr>
          <w:p w14:paraId="4C80ABC3" w14:textId="77777777" w:rsidR="000007D4" w:rsidRDefault="000007D4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6122" w:type="dxa"/>
            <w:gridSpan w:val="2"/>
          </w:tcPr>
          <w:p w14:paraId="7F4A454E" w14:textId="77777777" w:rsidR="000007D4" w:rsidRDefault="000007D4">
            <w:pPr>
              <w:pStyle w:val="ConsPlusNormal"/>
              <w:jc w:val="center"/>
            </w:pPr>
            <w:r>
              <w:t>Базовый уровень тарифов на перемещение задержанных транспортных средств, рублей за одно транспортное средство, с учетом НДС</w:t>
            </w:r>
          </w:p>
        </w:tc>
      </w:tr>
      <w:tr w:rsidR="000007D4" w14:paraId="3C743494" w14:textId="77777777">
        <w:tc>
          <w:tcPr>
            <w:tcW w:w="2948" w:type="dxa"/>
            <w:vMerge/>
          </w:tcPr>
          <w:p w14:paraId="60A563D8" w14:textId="77777777" w:rsidR="000007D4" w:rsidRDefault="000007D4">
            <w:pPr>
              <w:pStyle w:val="ConsPlusNormal"/>
            </w:pPr>
          </w:p>
        </w:tc>
        <w:tc>
          <w:tcPr>
            <w:tcW w:w="3061" w:type="dxa"/>
          </w:tcPr>
          <w:p w14:paraId="43F43920" w14:textId="77777777" w:rsidR="000007D4" w:rsidRDefault="000007D4">
            <w:pPr>
              <w:pStyle w:val="ConsPlusNormal"/>
              <w:jc w:val="center"/>
            </w:pPr>
            <w:r>
              <w:t>Категории A, B, BE, D, DE, M массой до 3,5 тонны</w:t>
            </w:r>
          </w:p>
        </w:tc>
        <w:tc>
          <w:tcPr>
            <w:tcW w:w="3061" w:type="dxa"/>
          </w:tcPr>
          <w:p w14:paraId="0B404A6F" w14:textId="77777777" w:rsidR="000007D4" w:rsidRDefault="000007D4">
            <w:pPr>
              <w:pStyle w:val="ConsPlusNormal"/>
              <w:jc w:val="center"/>
            </w:pPr>
            <w:r>
              <w:t>Категории C, D, BE, CE, DE, M и иные массой более 3,5 тонны</w:t>
            </w:r>
          </w:p>
        </w:tc>
      </w:tr>
      <w:tr w:rsidR="000007D4" w14:paraId="38C52B32" w14:textId="77777777">
        <w:tc>
          <w:tcPr>
            <w:tcW w:w="2948" w:type="dxa"/>
          </w:tcPr>
          <w:p w14:paraId="5111EAB4" w14:textId="77777777" w:rsidR="000007D4" w:rsidRDefault="000007D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061" w:type="dxa"/>
          </w:tcPr>
          <w:p w14:paraId="3765EC88" w14:textId="77777777" w:rsidR="000007D4" w:rsidRDefault="000007D4">
            <w:pPr>
              <w:pStyle w:val="ConsPlusNormal"/>
              <w:jc w:val="center"/>
            </w:pPr>
            <w:r>
              <w:t>2 957,53</w:t>
            </w:r>
          </w:p>
        </w:tc>
        <w:tc>
          <w:tcPr>
            <w:tcW w:w="3061" w:type="dxa"/>
          </w:tcPr>
          <w:p w14:paraId="5C3001E2" w14:textId="77777777" w:rsidR="000007D4" w:rsidRDefault="000007D4">
            <w:pPr>
              <w:pStyle w:val="ConsPlusNormal"/>
              <w:jc w:val="center"/>
            </w:pPr>
            <w:r>
              <w:t>11 936,82</w:t>
            </w:r>
          </w:p>
        </w:tc>
      </w:tr>
      <w:tr w:rsidR="000007D4" w14:paraId="23E6FAC9" w14:textId="77777777">
        <w:tblPrEx>
          <w:tblBorders>
            <w:insideH w:val="nil"/>
          </w:tblBorders>
        </w:tblPrEx>
        <w:tc>
          <w:tcPr>
            <w:tcW w:w="2948" w:type="dxa"/>
            <w:tcBorders>
              <w:bottom w:val="nil"/>
            </w:tcBorders>
          </w:tcPr>
          <w:p w14:paraId="7F16ECCF" w14:textId="77777777" w:rsidR="000007D4" w:rsidRDefault="000007D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061" w:type="dxa"/>
            <w:tcBorders>
              <w:bottom w:val="nil"/>
            </w:tcBorders>
          </w:tcPr>
          <w:p w14:paraId="2D87C4A0" w14:textId="77777777" w:rsidR="000007D4" w:rsidRDefault="000007D4">
            <w:pPr>
              <w:pStyle w:val="ConsPlusNormal"/>
              <w:jc w:val="center"/>
            </w:pPr>
            <w:r>
              <w:t>3 170,47</w:t>
            </w:r>
          </w:p>
        </w:tc>
        <w:tc>
          <w:tcPr>
            <w:tcW w:w="3061" w:type="dxa"/>
            <w:tcBorders>
              <w:bottom w:val="nil"/>
            </w:tcBorders>
          </w:tcPr>
          <w:p w14:paraId="4C8EF8AE" w14:textId="77777777" w:rsidR="000007D4" w:rsidRDefault="000007D4">
            <w:pPr>
              <w:pStyle w:val="ConsPlusNormal"/>
              <w:jc w:val="center"/>
            </w:pPr>
            <w:r>
              <w:t>12 796,27</w:t>
            </w:r>
          </w:p>
        </w:tc>
      </w:tr>
      <w:tr w:rsidR="000007D4" w14:paraId="16F67210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6F2FC71C" w14:textId="77777777" w:rsidR="000007D4" w:rsidRDefault="000007D4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10.10.2023 N 35/26-пр-2024)</w:t>
            </w:r>
          </w:p>
        </w:tc>
      </w:tr>
      <w:tr w:rsidR="000007D4" w14:paraId="7F23415A" w14:textId="77777777">
        <w:tc>
          <w:tcPr>
            <w:tcW w:w="2948" w:type="dxa"/>
          </w:tcPr>
          <w:p w14:paraId="07829114" w14:textId="77777777" w:rsidR="000007D4" w:rsidRDefault="000007D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061" w:type="dxa"/>
          </w:tcPr>
          <w:p w14:paraId="370467C2" w14:textId="77777777" w:rsidR="000007D4" w:rsidRDefault="000007D4">
            <w:pPr>
              <w:pStyle w:val="ConsPlusNormal"/>
              <w:jc w:val="center"/>
            </w:pPr>
            <w:r>
              <w:t>3 138,92</w:t>
            </w:r>
          </w:p>
        </w:tc>
        <w:tc>
          <w:tcPr>
            <w:tcW w:w="3061" w:type="dxa"/>
          </w:tcPr>
          <w:p w14:paraId="3F0D5FDC" w14:textId="77777777" w:rsidR="000007D4" w:rsidRDefault="000007D4">
            <w:pPr>
              <w:pStyle w:val="ConsPlusNormal"/>
              <w:jc w:val="center"/>
            </w:pPr>
            <w:r>
              <w:t>12 667,23</w:t>
            </w:r>
          </w:p>
        </w:tc>
      </w:tr>
    </w:tbl>
    <w:p w14:paraId="068F1003" w14:textId="77777777" w:rsidR="000007D4" w:rsidRDefault="000007D4">
      <w:pPr>
        <w:pStyle w:val="ConsPlusNormal"/>
        <w:jc w:val="both"/>
      </w:pPr>
    </w:p>
    <w:p w14:paraId="3965EF60" w14:textId="77777777" w:rsidR="000007D4" w:rsidRDefault="000007D4">
      <w:pPr>
        <w:pStyle w:val="ConsPlusNormal"/>
        <w:jc w:val="both"/>
      </w:pPr>
    </w:p>
    <w:p w14:paraId="169CF6C4" w14:textId="77777777" w:rsidR="000007D4" w:rsidRDefault="000007D4">
      <w:pPr>
        <w:pStyle w:val="ConsPlusNormal"/>
        <w:jc w:val="both"/>
      </w:pPr>
    </w:p>
    <w:p w14:paraId="1EB37C38" w14:textId="77777777" w:rsidR="000007D4" w:rsidRDefault="000007D4">
      <w:pPr>
        <w:pStyle w:val="ConsPlusNormal"/>
        <w:jc w:val="both"/>
      </w:pPr>
    </w:p>
    <w:p w14:paraId="66B140F7" w14:textId="77777777" w:rsidR="000007D4" w:rsidRDefault="000007D4">
      <w:pPr>
        <w:pStyle w:val="ConsPlusNormal"/>
        <w:jc w:val="both"/>
      </w:pPr>
    </w:p>
    <w:p w14:paraId="39162EA7" w14:textId="77777777" w:rsidR="000007D4" w:rsidRDefault="000007D4">
      <w:pPr>
        <w:pStyle w:val="ConsPlusNormal"/>
        <w:jc w:val="right"/>
        <w:outlineLvl w:val="0"/>
      </w:pPr>
      <w:r>
        <w:t>Приложение N 2</w:t>
      </w:r>
    </w:p>
    <w:p w14:paraId="23089E3A" w14:textId="77777777" w:rsidR="000007D4" w:rsidRDefault="000007D4">
      <w:pPr>
        <w:pStyle w:val="ConsPlusNormal"/>
        <w:jc w:val="right"/>
      </w:pPr>
      <w:r>
        <w:t>к решению</w:t>
      </w:r>
    </w:p>
    <w:p w14:paraId="1CAADD95" w14:textId="77777777" w:rsidR="000007D4" w:rsidRDefault="000007D4">
      <w:pPr>
        <w:pStyle w:val="ConsPlusNormal"/>
        <w:jc w:val="right"/>
      </w:pPr>
      <w:r>
        <w:t>правления региональной</w:t>
      </w:r>
    </w:p>
    <w:p w14:paraId="62034DAE" w14:textId="77777777" w:rsidR="000007D4" w:rsidRDefault="000007D4">
      <w:pPr>
        <w:pStyle w:val="ConsPlusNormal"/>
        <w:jc w:val="right"/>
      </w:pPr>
      <w:r>
        <w:t>службы по тарифам</w:t>
      </w:r>
    </w:p>
    <w:p w14:paraId="33C80106" w14:textId="77777777" w:rsidR="000007D4" w:rsidRDefault="000007D4">
      <w:pPr>
        <w:pStyle w:val="ConsPlusNormal"/>
        <w:jc w:val="right"/>
      </w:pPr>
      <w:r>
        <w:t>Кировской области</w:t>
      </w:r>
    </w:p>
    <w:p w14:paraId="1ADC23D7" w14:textId="77777777" w:rsidR="000007D4" w:rsidRDefault="000007D4">
      <w:pPr>
        <w:pStyle w:val="ConsPlusNormal"/>
        <w:jc w:val="right"/>
      </w:pPr>
      <w:r>
        <w:t>от 30 мая 2023 г. N 16/3-пр-2023</w:t>
      </w:r>
    </w:p>
    <w:p w14:paraId="0A57AEB9" w14:textId="77777777" w:rsidR="000007D4" w:rsidRDefault="000007D4">
      <w:pPr>
        <w:pStyle w:val="ConsPlusNormal"/>
        <w:jc w:val="both"/>
      </w:pPr>
    </w:p>
    <w:p w14:paraId="60D6AAD9" w14:textId="77777777" w:rsidR="000007D4" w:rsidRDefault="000007D4">
      <w:pPr>
        <w:pStyle w:val="ConsPlusTitle"/>
        <w:jc w:val="center"/>
      </w:pPr>
      <w:bookmarkStart w:id="1" w:name="P71"/>
      <w:bookmarkEnd w:id="1"/>
      <w:r>
        <w:t>ТАРИФЫ</w:t>
      </w:r>
    </w:p>
    <w:p w14:paraId="26653727" w14:textId="77777777" w:rsidR="000007D4" w:rsidRDefault="000007D4">
      <w:pPr>
        <w:pStyle w:val="ConsPlusTitle"/>
        <w:jc w:val="center"/>
      </w:pPr>
      <w:r>
        <w:t>НА ХРАНЕНИЕ ЗАДЕРЖАННЫХ ТРАНСПОРТНЫХ СРЕДСТВ НА ТЕРРИТОРИИ</w:t>
      </w:r>
    </w:p>
    <w:p w14:paraId="1401915D" w14:textId="77777777" w:rsidR="000007D4" w:rsidRDefault="000007D4">
      <w:pPr>
        <w:pStyle w:val="ConsPlusTitle"/>
        <w:jc w:val="center"/>
      </w:pPr>
      <w:r>
        <w:t>МУНИЦИПАЛЬНОГО ОБРАЗОВАНИЯ СЛОБОДСКОЙ МУНИЦИПАЛЬНЫЙ РАЙОН</w:t>
      </w:r>
    </w:p>
    <w:p w14:paraId="1B32471F" w14:textId="77777777" w:rsidR="000007D4" w:rsidRDefault="000007D4">
      <w:pPr>
        <w:pStyle w:val="ConsPlusTitle"/>
        <w:jc w:val="center"/>
      </w:pPr>
      <w:r>
        <w:t>КИРОВСКОЙ ОБЛАСТИ И МУНИЦИПАЛЬНОГО ОБРАЗОВАНИЯ</w:t>
      </w:r>
    </w:p>
    <w:p w14:paraId="72DF3BC9" w14:textId="77777777" w:rsidR="000007D4" w:rsidRDefault="000007D4">
      <w:pPr>
        <w:pStyle w:val="ConsPlusTitle"/>
        <w:jc w:val="center"/>
      </w:pPr>
      <w:r>
        <w:t>"ГОРОД СЛОБОДСКОЙ" КИРОВСКОЙ ОБЛАСТИ</w:t>
      </w:r>
    </w:p>
    <w:p w14:paraId="790591D1" w14:textId="77777777" w:rsidR="000007D4" w:rsidRDefault="000007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07D4" w14:paraId="007A485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7EC3F" w14:textId="77777777" w:rsidR="000007D4" w:rsidRDefault="000007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F0753" w14:textId="77777777" w:rsidR="000007D4" w:rsidRDefault="000007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BF8DE34" w14:textId="77777777" w:rsidR="000007D4" w:rsidRDefault="000007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571760B" w14:textId="77777777" w:rsidR="000007D4" w:rsidRDefault="000007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 Кировской области</w:t>
            </w:r>
          </w:p>
          <w:p w14:paraId="3CCA2EEE" w14:textId="77777777" w:rsidR="000007D4" w:rsidRDefault="000007D4">
            <w:pPr>
              <w:pStyle w:val="ConsPlusNormal"/>
              <w:jc w:val="center"/>
            </w:pPr>
            <w:r>
              <w:rPr>
                <w:color w:val="392C69"/>
              </w:rPr>
              <w:t>от 10.10.2023 N 35/26-пр-2024)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73D60" w14:textId="77777777" w:rsidR="000007D4" w:rsidRDefault="000007D4">
            <w:pPr>
              <w:pStyle w:val="ConsPlusNormal"/>
            </w:pPr>
          </w:p>
        </w:tc>
      </w:tr>
    </w:tbl>
    <w:p w14:paraId="6E3621D8" w14:textId="77777777" w:rsidR="000007D4" w:rsidRDefault="000007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0007D4" w14:paraId="5901BD68" w14:textId="77777777">
        <w:tc>
          <w:tcPr>
            <w:tcW w:w="2267" w:type="dxa"/>
            <w:vMerge w:val="restart"/>
          </w:tcPr>
          <w:p w14:paraId="2DBD5F6C" w14:textId="77777777" w:rsidR="000007D4" w:rsidRDefault="000007D4">
            <w:pPr>
              <w:pStyle w:val="ConsPlusNormal"/>
              <w:jc w:val="center"/>
            </w:pPr>
            <w:r>
              <w:lastRenderedPageBreak/>
              <w:t>Период</w:t>
            </w:r>
          </w:p>
        </w:tc>
        <w:tc>
          <w:tcPr>
            <w:tcW w:w="6801" w:type="dxa"/>
            <w:gridSpan w:val="3"/>
          </w:tcPr>
          <w:p w14:paraId="55026C4E" w14:textId="77777777" w:rsidR="000007D4" w:rsidRDefault="000007D4">
            <w:pPr>
              <w:pStyle w:val="ConsPlusNormal"/>
              <w:jc w:val="center"/>
            </w:pPr>
            <w:r>
              <w:t>Базовый уровень тарифов на хранение задержанных транспортных средств, рублей за один час, с учетом НДС</w:t>
            </w:r>
          </w:p>
        </w:tc>
      </w:tr>
      <w:tr w:rsidR="000007D4" w14:paraId="1A62E49D" w14:textId="77777777">
        <w:tc>
          <w:tcPr>
            <w:tcW w:w="2267" w:type="dxa"/>
            <w:vMerge/>
          </w:tcPr>
          <w:p w14:paraId="32CC2D27" w14:textId="77777777" w:rsidR="000007D4" w:rsidRDefault="000007D4">
            <w:pPr>
              <w:pStyle w:val="ConsPlusNormal"/>
            </w:pPr>
          </w:p>
        </w:tc>
        <w:tc>
          <w:tcPr>
            <w:tcW w:w="2267" w:type="dxa"/>
          </w:tcPr>
          <w:p w14:paraId="5DECF9FF" w14:textId="77777777" w:rsidR="000007D4" w:rsidRDefault="000007D4">
            <w:pPr>
              <w:pStyle w:val="ConsPlusNormal"/>
              <w:jc w:val="center"/>
            </w:pPr>
            <w:r>
              <w:t>категории A, M</w:t>
            </w:r>
          </w:p>
        </w:tc>
        <w:tc>
          <w:tcPr>
            <w:tcW w:w="2267" w:type="dxa"/>
          </w:tcPr>
          <w:p w14:paraId="673F9AC1" w14:textId="77777777" w:rsidR="000007D4" w:rsidRDefault="000007D4">
            <w:pPr>
              <w:pStyle w:val="ConsPlusNormal"/>
              <w:jc w:val="center"/>
            </w:pPr>
            <w:r>
              <w:t>категории B, BE, D, DE массой до 3,5 тонны</w:t>
            </w:r>
          </w:p>
        </w:tc>
        <w:tc>
          <w:tcPr>
            <w:tcW w:w="2267" w:type="dxa"/>
          </w:tcPr>
          <w:p w14:paraId="0E20C644" w14:textId="77777777" w:rsidR="000007D4" w:rsidRDefault="000007D4">
            <w:pPr>
              <w:pStyle w:val="ConsPlusNormal"/>
              <w:jc w:val="center"/>
            </w:pPr>
            <w:r>
              <w:t>категории C, D, BE, CE, DE и иные массой более 3,5 тонны</w:t>
            </w:r>
          </w:p>
        </w:tc>
      </w:tr>
      <w:tr w:rsidR="000007D4" w14:paraId="78BA9C92" w14:textId="77777777">
        <w:tc>
          <w:tcPr>
            <w:tcW w:w="2267" w:type="dxa"/>
          </w:tcPr>
          <w:p w14:paraId="5EE92091" w14:textId="77777777" w:rsidR="000007D4" w:rsidRDefault="000007D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267" w:type="dxa"/>
          </w:tcPr>
          <w:p w14:paraId="30934A18" w14:textId="77777777" w:rsidR="000007D4" w:rsidRDefault="000007D4">
            <w:pPr>
              <w:pStyle w:val="ConsPlusNormal"/>
              <w:jc w:val="center"/>
            </w:pPr>
            <w:r>
              <w:t>31,00</w:t>
            </w:r>
          </w:p>
        </w:tc>
        <w:tc>
          <w:tcPr>
            <w:tcW w:w="2267" w:type="dxa"/>
          </w:tcPr>
          <w:p w14:paraId="1D8E5862" w14:textId="77777777" w:rsidR="000007D4" w:rsidRDefault="000007D4">
            <w:pPr>
              <w:pStyle w:val="ConsPlusNormal"/>
              <w:jc w:val="center"/>
            </w:pPr>
            <w:r>
              <w:t>62,00</w:t>
            </w:r>
          </w:p>
        </w:tc>
        <w:tc>
          <w:tcPr>
            <w:tcW w:w="2267" w:type="dxa"/>
          </w:tcPr>
          <w:p w14:paraId="78E15D06" w14:textId="77777777" w:rsidR="000007D4" w:rsidRDefault="000007D4">
            <w:pPr>
              <w:pStyle w:val="ConsPlusNormal"/>
              <w:jc w:val="center"/>
            </w:pPr>
            <w:r>
              <w:t>123,19</w:t>
            </w:r>
          </w:p>
        </w:tc>
      </w:tr>
      <w:tr w:rsidR="000007D4" w14:paraId="58A1017E" w14:textId="77777777">
        <w:tblPrEx>
          <w:tblBorders>
            <w:insideH w:val="nil"/>
          </w:tblBorders>
        </w:tblPrEx>
        <w:tc>
          <w:tcPr>
            <w:tcW w:w="2267" w:type="dxa"/>
            <w:tcBorders>
              <w:bottom w:val="nil"/>
            </w:tcBorders>
          </w:tcPr>
          <w:p w14:paraId="2A1594BC" w14:textId="77777777" w:rsidR="000007D4" w:rsidRDefault="000007D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267" w:type="dxa"/>
            <w:tcBorders>
              <w:bottom w:val="nil"/>
            </w:tcBorders>
          </w:tcPr>
          <w:p w14:paraId="18F7C857" w14:textId="77777777" w:rsidR="000007D4" w:rsidRDefault="000007D4">
            <w:pPr>
              <w:pStyle w:val="ConsPlusNormal"/>
              <w:jc w:val="center"/>
            </w:pPr>
            <w:r>
              <w:t>33,23</w:t>
            </w:r>
          </w:p>
        </w:tc>
        <w:tc>
          <w:tcPr>
            <w:tcW w:w="2267" w:type="dxa"/>
            <w:tcBorders>
              <w:bottom w:val="nil"/>
            </w:tcBorders>
          </w:tcPr>
          <w:p w14:paraId="74CD757D" w14:textId="77777777" w:rsidR="000007D4" w:rsidRDefault="000007D4">
            <w:pPr>
              <w:pStyle w:val="ConsPlusNormal"/>
              <w:jc w:val="center"/>
            </w:pPr>
            <w:r>
              <w:t>66,46</w:t>
            </w:r>
          </w:p>
        </w:tc>
        <w:tc>
          <w:tcPr>
            <w:tcW w:w="2267" w:type="dxa"/>
            <w:tcBorders>
              <w:bottom w:val="nil"/>
            </w:tcBorders>
          </w:tcPr>
          <w:p w14:paraId="09212BFB" w14:textId="77777777" w:rsidR="000007D4" w:rsidRDefault="000007D4">
            <w:pPr>
              <w:pStyle w:val="ConsPlusNormal"/>
              <w:jc w:val="center"/>
            </w:pPr>
            <w:r>
              <w:t>132,06</w:t>
            </w:r>
          </w:p>
        </w:tc>
      </w:tr>
      <w:tr w:rsidR="000007D4" w14:paraId="5EADEF8B" w14:textId="77777777">
        <w:tblPrEx>
          <w:tblBorders>
            <w:insideH w:val="nil"/>
          </w:tblBorders>
        </w:tblPrEx>
        <w:tc>
          <w:tcPr>
            <w:tcW w:w="9068" w:type="dxa"/>
            <w:gridSpan w:val="4"/>
            <w:tcBorders>
              <w:top w:val="nil"/>
            </w:tcBorders>
          </w:tcPr>
          <w:p w14:paraId="33C3194A" w14:textId="77777777" w:rsidR="000007D4" w:rsidRDefault="000007D4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10.10.2023 N 35/26-пр-2024)</w:t>
            </w:r>
          </w:p>
        </w:tc>
      </w:tr>
      <w:tr w:rsidR="000007D4" w14:paraId="772BC0F7" w14:textId="77777777">
        <w:tc>
          <w:tcPr>
            <w:tcW w:w="2267" w:type="dxa"/>
          </w:tcPr>
          <w:p w14:paraId="51CB8229" w14:textId="77777777" w:rsidR="000007D4" w:rsidRDefault="000007D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267" w:type="dxa"/>
          </w:tcPr>
          <w:p w14:paraId="074D307F" w14:textId="77777777" w:rsidR="000007D4" w:rsidRDefault="000007D4">
            <w:pPr>
              <w:pStyle w:val="ConsPlusNormal"/>
              <w:jc w:val="center"/>
            </w:pPr>
            <w:r>
              <w:t>32,98</w:t>
            </w:r>
          </w:p>
        </w:tc>
        <w:tc>
          <w:tcPr>
            <w:tcW w:w="2267" w:type="dxa"/>
          </w:tcPr>
          <w:p w14:paraId="374A2432" w14:textId="77777777" w:rsidR="000007D4" w:rsidRDefault="000007D4">
            <w:pPr>
              <w:pStyle w:val="ConsPlusNormal"/>
              <w:jc w:val="center"/>
            </w:pPr>
            <w:r>
              <w:t>64,99</w:t>
            </w:r>
          </w:p>
        </w:tc>
        <w:tc>
          <w:tcPr>
            <w:tcW w:w="2267" w:type="dxa"/>
          </w:tcPr>
          <w:p w14:paraId="325B6483" w14:textId="77777777" w:rsidR="000007D4" w:rsidRDefault="000007D4">
            <w:pPr>
              <w:pStyle w:val="ConsPlusNormal"/>
              <w:jc w:val="center"/>
            </w:pPr>
            <w:r>
              <w:t>131,25</w:t>
            </w:r>
          </w:p>
        </w:tc>
      </w:tr>
    </w:tbl>
    <w:p w14:paraId="6496B997" w14:textId="77777777" w:rsidR="000007D4" w:rsidRDefault="000007D4">
      <w:pPr>
        <w:pStyle w:val="ConsPlusNormal"/>
        <w:jc w:val="both"/>
      </w:pPr>
    </w:p>
    <w:p w14:paraId="055ACB6C" w14:textId="77777777" w:rsidR="000007D4" w:rsidRDefault="000007D4">
      <w:pPr>
        <w:pStyle w:val="ConsPlusNormal"/>
        <w:jc w:val="both"/>
      </w:pPr>
    </w:p>
    <w:p w14:paraId="073AA17D" w14:textId="77777777" w:rsidR="000007D4" w:rsidRDefault="000007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0DA3BA9" w14:textId="77777777" w:rsidR="003D6B93" w:rsidRDefault="003D6B93"/>
    <w:sectPr w:rsidR="003D6B93" w:rsidSect="0000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D4"/>
    <w:rsid w:val="000007D4"/>
    <w:rsid w:val="000C5792"/>
    <w:rsid w:val="003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FDD2"/>
  <w15:chartTrackingRefBased/>
  <w15:docId w15:val="{F1B85C7E-CF12-4D87-85B7-6FF65724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7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07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07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14707&amp;dst=100357" TargetMode="External"/><Relationship Id="rId13" Type="http://schemas.openxmlformats.org/officeDocument/2006/relationships/hyperlink" Target="https://login.consultant.ru/link/?req=doc&amp;base=RLAW240&amp;n=216461&amp;dst=100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03931&amp;dst=100010" TargetMode="External"/><Relationship Id="rId12" Type="http://schemas.openxmlformats.org/officeDocument/2006/relationships/hyperlink" Target="https://login.consultant.ru/link/?req=doc&amp;base=RLAW240&amp;n=216461&amp;dst=10001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48774" TargetMode="External"/><Relationship Id="rId11" Type="http://schemas.openxmlformats.org/officeDocument/2006/relationships/hyperlink" Target="https://login.consultant.ru/link/?req=doc&amp;base=RLAW240&amp;n=216461&amp;dst=100010" TargetMode="External"/><Relationship Id="rId5" Type="http://schemas.openxmlformats.org/officeDocument/2006/relationships/hyperlink" Target="https://login.consultant.ru/link/?req=doc&amp;base=RLAW240&amp;n=216461&amp;dst=10000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969&amp;dst=817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5969&amp;dst=8176" TargetMode="External"/><Relationship Id="rId14" Type="http://schemas.openxmlformats.org/officeDocument/2006/relationships/hyperlink" Target="https://login.consultant.ru/link/?req=doc&amp;base=RLAW240&amp;n=216461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2024-02-19T08:53:00Z</dcterms:created>
  <dcterms:modified xsi:type="dcterms:W3CDTF">2024-02-19T08:54:00Z</dcterms:modified>
</cp:coreProperties>
</file>