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ABBF" w14:textId="77777777" w:rsidR="00A22D9A" w:rsidRDefault="00A22D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E038364" w14:textId="77777777" w:rsidR="00A22D9A" w:rsidRDefault="00A22D9A">
      <w:pPr>
        <w:pStyle w:val="ConsPlusNormal"/>
        <w:jc w:val="both"/>
        <w:outlineLvl w:val="0"/>
      </w:pPr>
    </w:p>
    <w:p w14:paraId="67D49EB1" w14:textId="77777777" w:rsidR="00A22D9A" w:rsidRDefault="00A22D9A">
      <w:pPr>
        <w:pStyle w:val="ConsPlusTitle"/>
        <w:jc w:val="center"/>
        <w:outlineLvl w:val="0"/>
      </w:pPr>
      <w:r>
        <w:t>ПРАВИТЕЛЬСТВО КИРОВСКОЙ ОБЛАСТИ</w:t>
      </w:r>
    </w:p>
    <w:p w14:paraId="62D8E6CF" w14:textId="77777777" w:rsidR="00A22D9A" w:rsidRDefault="00A22D9A">
      <w:pPr>
        <w:pStyle w:val="ConsPlusTitle"/>
        <w:jc w:val="center"/>
      </w:pPr>
    </w:p>
    <w:p w14:paraId="361B6C5D" w14:textId="77777777" w:rsidR="00A22D9A" w:rsidRDefault="00A22D9A">
      <w:pPr>
        <w:pStyle w:val="ConsPlusTitle"/>
        <w:jc w:val="center"/>
      </w:pPr>
      <w:r>
        <w:t>ПОСТАНОВЛЕНИЕ</w:t>
      </w:r>
    </w:p>
    <w:p w14:paraId="55190B78" w14:textId="77777777" w:rsidR="00A22D9A" w:rsidRDefault="00A22D9A">
      <w:pPr>
        <w:pStyle w:val="ConsPlusTitle"/>
        <w:jc w:val="center"/>
      </w:pPr>
      <w:r>
        <w:t>от 12 декабря 2014 г. N 15/210</w:t>
      </w:r>
    </w:p>
    <w:p w14:paraId="3CD9D2B6" w14:textId="77777777" w:rsidR="00A22D9A" w:rsidRDefault="00A22D9A">
      <w:pPr>
        <w:pStyle w:val="ConsPlusTitle"/>
        <w:jc w:val="center"/>
      </w:pPr>
    </w:p>
    <w:p w14:paraId="0B755AF9" w14:textId="77777777" w:rsidR="00A22D9A" w:rsidRDefault="00A22D9A">
      <w:pPr>
        <w:pStyle w:val="ConsPlusTitle"/>
        <w:jc w:val="center"/>
      </w:pPr>
      <w:r>
        <w:t>О ПОРЯДКЕ УТВЕРЖДЕНИЯ ТАРИФОВ НА СОЦИАЛЬНЫЕ УСЛУГИ</w:t>
      </w:r>
    </w:p>
    <w:p w14:paraId="302FC78B" w14:textId="77777777" w:rsidR="00A22D9A" w:rsidRDefault="00A22D9A">
      <w:pPr>
        <w:pStyle w:val="ConsPlusTitle"/>
        <w:jc w:val="center"/>
      </w:pPr>
      <w:r>
        <w:t>НА ОСНОВАНИИ ПОДУШЕВЫХ НОРМАТИВОВ ФИНАНСИРОВАНИЯ</w:t>
      </w:r>
    </w:p>
    <w:p w14:paraId="3406E51B" w14:textId="77777777" w:rsidR="00A22D9A" w:rsidRDefault="00A22D9A">
      <w:pPr>
        <w:pStyle w:val="ConsPlusTitle"/>
        <w:jc w:val="center"/>
      </w:pPr>
      <w:r>
        <w:t>СОЦИАЛЬНЫХ УСЛУГ В КИРОВСКОЙ ОБЛАСТИ</w:t>
      </w:r>
    </w:p>
    <w:p w14:paraId="07900CD6" w14:textId="77777777" w:rsidR="00A22D9A" w:rsidRDefault="00A22D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2D9A" w14:paraId="44F17B4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20EB" w14:textId="77777777" w:rsidR="00A22D9A" w:rsidRDefault="00A22D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B388" w14:textId="77777777" w:rsidR="00A22D9A" w:rsidRDefault="00A22D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745247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8560E3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CE297F1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25.01.2016 </w:t>
            </w:r>
            <w:hyperlink r:id="rId5" w:history="1">
              <w:r>
                <w:rPr>
                  <w:color w:val="0000FF"/>
                </w:rPr>
                <w:t>N 80/17</w:t>
              </w:r>
            </w:hyperlink>
            <w:r>
              <w:rPr>
                <w:color w:val="392C69"/>
              </w:rPr>
              <w:t xml:space="preserve">, от 29.11.2016 </w:t>
            </w:r>
            <w:hyperlink r:id="rId6" w:history="1">
              <w:r>
                <w:rPr>
                  <w:color w:val="0000FF"/>
                </w:rPr>
                <w:t>N 31/221</w:t>
              </w:r>
            </w:hyperlink>
            <w:r>
              <w:rPr>
                <w:color w:val="392C69"/>
              </w:rPr>
              <w:t xml:space="preserve">, от 08.02.2017 </w:t>
            </w:r>
            <w:hyperlink r:id="rId7" w:history="1">
              <w:r>
                <w:rPr>
                  <w:color w:val="0000FF"/>
                </w:rPr>
                <w:t>N 44/70</w:t>
              </w:r>
            </w:hyperlink>
            <w:r>
              <w:rPr>
                <w:color w:val="392C69"/>
              </w:rPr>
              <w:t>,</w:t>
            </w:r>
          </w:p>
          <w:p w14:paraId="0BEBCA3A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8" w:history="1">
              <w:r>
                <w:rPr>
                  <w:color w:val="0000FF"/>
                </w:rPr>
                <w:t>N 118-П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9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26.12.2020 </w:t>
            </w:r>
            <w:hyperlink r:id="rId10" w:history="1">
              <w:r>
                <w:rPr>
                  <w:color w:val="0000FF"/>
                </w:rPr>
                <w:t>N 691-П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C618" w14:textId="77777777" w:rsidR="00A22D9A" w:rsidRDefault="00A22D9A">
            <w:pPr>
              <w:spacing w:after="1" w:line="0" w:lineRule="atLeast"/>
            </w:pPr>
          </w:p>
        </w:tc>
      </w:tr>
    </w:tbl>
    <w:p w14:paraId="7F145173" w14:textId="77777777" w:rsidR="00A22D9A" w:rsidRDefault="00A22D9A">
      <w:pPr>
        <w:pStyle w:val="ConsPlusNormal"/>
        <w:jc w:val="both"/>
      </w:pPr>
    </w:p>
    <w:p w14:paraId="49859B1E" w14:textId="77777777" w:rsidR="00A22D9A" w:rsidRDefault="00A22D9A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2" w:history="1">
        <w:r>
          <w:rPr>
            <w:color w:val="0000FF"/>
          </w:rPr>
          <w:t>пунктом 7 статьи 3</w:t>
        </w:r>
      </w:hyperlink>
      <w:r>
        <w:t xml:space="preserve"> Закона Кировской области от 11.11.2014 N 469-ЗО "О социальном обслуживании граждан в Кировской области" Правительство Кировской области постановляет:</w:t>
      </w:r>
    </w:p>
    <w:p w14:paraId="259CAEEF" w14:textId="77777777" w:rsidR="00A22D9A" w:rsidRDefault="00A22D9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20.03.2020 N 118-П)</w:t>
      </w:r>
    </w:p>
    <w:p w14:paraId="06EFC2EC" w14:textId="77777777" w:rsidR="00A22D9A" w:rsidRDefault="00A22D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 в Кировской области согласно приложению.</w:t>
      </w:r>
    </w:p>
    <w:p w14:paraId="37157EC6" w14:textId="77777777" w:rsidR="00A22D9A" w:rsidRDefault="00A22D9A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первого заместителя Председателя Правительства области Курдюмова Д.А.</w:t>
      </w:r>
    </w:p>
    <w:p w14:paraId="4EAD3DC2" w14:textId="77777777" w:rsidR="00A22D9A" w:rsidRDefault="00A22D9A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20.03.2020 N 118-П)</w:t>
      </w:r>
    </w:p>
    <w:p w14:paraId="67270E6C" w14:textId="77777777" w:rsidR="00A22D9A" w:rsidRDefault="00A22D9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01.01.2015.</w:t>
      </w:r>
    </w:p>
    <w:p w14:paraId="606121FE" w14:textId="77777777" w:rsidR="00A22D9A" w:rsidRDefault="00A22D9A">
      <w:pPr>
        <w:pStyle w:val="ConsPlusNormal"/>
        <w:jc w:val="both"/>
      </w:pPr>
    </w:p>
    <w:p w14:paraId="09620889" w14:textId="77777777" w:rsidR="00A22D9A" w:rsidRDefault="00A22D9A">
      <w:pPr>
        <w:pStyle w:val="ConsPlusNormal"/>
        <w:jc w:val="right"/>
      </w:pPr>
      <w:r>
        <w:t>Губернатор -</w:t>
      </w:r>
    </w:p>
    <w:p w14:paraId="10EE1B88" w14:textId="77777777" w:rsidR="00A22D9A" w:rsidRDefault="00A22D9A">
      <w:pPr>
        <w:pStyle w:val="ConsPlusNormal"/>
        <w:jc w:val="right"/>
      </w:pPr>
      <w:r>
        <w:t>Председатель Правительства</w:t>
      </w:r>
    </w:p>
    <w:p w14:paraId="19A2E6E2" w14:textId="77777777" w:rsidR="00A22D9A" w:rsidRDefault="00A22D9A">
      <w:pPr>
        <w:pStyle w:val="ConsPlusNormal"/>
        <w:jc w:val="right"/>
      </w:pPr>
      <w:r>
        <w:t>Кировской области</w:t>
      </w:r>
    </w:p>
    <w:p w14:paraId="1980219A" w14:textId="77777777" w:rsidR="00A22D9A" w:rsidRDefault="00A22D9A">
      <w:pPr>
        <w:pStyle w:val="ConsPlusNormal"/>
        <w:jc w:val="right"/>
      </w:pPr>
      <w:r>
        <w:t>Н.Ю.БЕЛЫХ</w:t>
      </w:r>
    </w:p>
    <w:p w14:paraId="6395DEF2" w14:textId="77777777" w:rsidR="00A22D9A" w:rsidRDefault="00A22D9A">
      <w:pPr>
        <w:pStyle w:val="ConsPlusNormal"/>
        <w:jc w:val="both"/>
      </w:pPr>
    </w:p>
    <w:p w14:paraId="0796C721" w14:textId="77777777" w:rsidR="00A22D9A" w:rsidRDefault="00A22D9A">
      <w:pPr>
        <w:pStyle w:val="ConsPlusNormal"/>
        <w:jc w:val="both"/>
      </w:pPr>
    </w:p>
    <w:p w14:paraId="3E61EEF7" w14:textId="77777777" w:rsidR="00A22D9A" w:rsidRDefault="00A22D9A">
      <w:pPr>
        <w:pStyle w:val="ConsPlusNormal"/>
        <w:jc w:val="both"/>
      </w:pPr>
    </w:p>
    <w:p w14:paraId="4E19597D" w14:textId="77777777" w:rsidR="00A22D9A" w:rsidRDefault="00A22D9A">
      <w:pPr>
        <w:pStyle w:val="ConsPlusNormal"/>
        <w:jc w:val="both"/>
      </w:pPr>
    </w:p>
    <w:p w14:paraId="3D8AEF7F" w14:textId="77777777" w:rsidR="00A22D9A" w:rsidRDefault="00A22D9A">
      <w:pPr>
        <w:pStyle w:val="ConsPlusNormal"/>
        <w:jc w:val="both"/>
      </w:pPr>
    </w:p>
    <w:p w14:paraId="1612A1DF" w14:textId="77777777" w:rsidR="00A22D9A" w:rsidRDefault="00A22D9A">
      <w:pPr>
        <w:pStyle w:val="ConsPlusNormal"/>
        <w:jc w:val="right"/>
        <w:outlineLvl w:val="0"/>
      </w:pPr>
      <w:r>
        <w:t>Приложение</w:t>
      </w:r>
    </w:p>
    <w:p w14:paraId="63D8AD78" w14:textId="77777777" w:rsidR="00A22D9A" w:rsidRDefault="00A22D9A">
      <w:pPr>
        <w:pStyle w:val="ConsPlusNormal"/>
        <w:jc w:val="both"/>
      </w:pPr>
    </w:p>
    <w:p w14:paraId="0A83BD0C" w14:textId="77777777" w:rsidR="00A22D9A" w:rsidRDefault="00A22D9A">
      <w:pPr>
        <w:pStyle w:val="ConsPlusNormal"/>
        <w:jc w:val="right"/>
      </w:pPr>
      <w:r>
        <w:t>Утвержден</w:t>
      </w:r>
    </w:p>
    <w:p w14:paraId="7AF830C6" w14:textId="77777777" w:rsidR="00A22D9A" w:rsidRDefault="00A22D9A">
      <w:pPr>
        <w:pStyle w:val="ConsPlusNormal"/>
        <w:jc w:val="right"/>
      </w:pPr>
      <w:r>
        <w:t>постановлением</w:t>
      </w:r>
    </w:p>
    <w:p w14:paraId="1E741DB5" w14:textId="77777777" w:rsidR="00A22D9A" w:rsidRDefault="00A22D9A">
      <w:pPr>
        <w:pStyle w:val="ConsPlusNormal"/>
        <w:jc w:val="right"/>
      </w:pPr>
      <w:r>
        <w:t>Правительства области</w:t>
      </w:r>
    </w:p>
    <w:p w14:paraId="67A4734E" w14:textId="77777777" w:rsidR="00A22D9A" w:rsidRDefault="00A22D9A">
      <w:pPr>
        <w:pStyle w:val="ConsPlusNormal"/>
        <w:jc w:val="right"/>
      </w:pPr>
      <w:r>
        <w:t>от 12 декабря 2014 г. N 15/210</w:t>
      </w:r>
    </w:p>
    <w:p w14:paraId="2AE86D46" w14:textId="77777777" w:rsidR="00A22D9A" w:rsidRDefault="00A22D9A">
      <w:pPr>
        <w:pStyle w:val="ConsPlusNormal"/>
        <w:jc w:val="both"/>
      </w:pPr>
    </w:p>
    <w:p w14:paraId="31B4EC86" w14:textId="77777777" w:rsidR="00A22D9A" w:rsidRDefault="00A22D9A">
      <w:pPr>
        <w:pStyle w:val="ConsPlusTitle"/>
        <w:jc w:val="center"/>
      </w:pPr>
      <w:bookmarkStart w:id="0" w:name="P37"/>
      <w:bookmarkEnd w:id="0"/>
      <w:r>
        <w:t>ПОРЯДОК</w:t>
      </w:r>
    </w:p>
    <w:p w14:paraId="04E29F35" w14:textId="77777777" w:rsidR="00A22D9A" w:rsidRDefault="00A22D9A">
      <w:pPr>
        <w:pStyle w:val="ConsPlusTitle"/>
        <w:jc w:val="center"/>
      </w:pPr>
      <w:r>
        <w:t>УТВЕРЖДЕНИЯ ТАРИФОВ НА СОЦИАЛЬНЫЕ УСЛУГИ НА ОСНОВАНИИ</w:t>
      </w:r>
    </w:p>
    <w:p w14:paraId="05027585" w14:textId="77777777" w:rsidR="00A22D9A" w:rsidRDefault="00A22D9A">
      <w:pPr>
        <w:pStyle w:val="ConsPlusTitle"/>
        <w:jc w:val="center"/>
      </w:pPr>
      <w:r>
        <w:t>ПОДУШЕВЫХ НОРМАТИВОВ ФИНАНСИРОВАНИЯ СОЦИАЛЬНЫХ УСЛУГ</w:t>
      </w:r>
    </w:p>
    <w:p w14:paraId="4A632ACF" w14:textId="77777777" w:rsidR="00A22D9A" w:rsidRDefault="00A22D9A">
      <w:pPr>
        <w:pStyle w:val="ConsPlusTitle"/>
        <w:jc w:val="center"/>
      </w:pPr>
      <w:r>
        <w:t>В КИРОВСКОЙ ОБЛАСТИ</w:t>
      </w:r>
    </w:p>
    <w:p w14:paraId="596E2994" w14:textId="77777777" w:rsidR="00A22D9A" w:rsidRDefault="00A22D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2D9A" w14:paraId="5AB2FD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FF8F" w14:textId="77777777" w:rsidR="00A22D9A" w:rsidRDefault="00A22D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0743" w14:textId="77777777" w:rsidR="00A22D9A" w:rsidRDefault="00A22D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5D67FC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6B15CB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3330187D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25.01.2016 </w:t>
            </w:r>
            <w:hyperlink r:id="rId15" w:history="1">
              <w:r>
                <w:rPr>
                  <w:color w:val="0000FF"/>
                </w:rPr>
                <w:t>N 80/17</w:t>
              </w:r>
            </w:hyperlink>
            <w:r>
              <w:rPr>
                <w:color w:val="392C69"/>
              </w:rPr>
              <w:t xml:space="preserve">, от 29.11.2016 </w:t>
            </w:r>
            <w:hyperlink r:id="rId16" w:history="1">
              <w:r>
                <w:rPr>
                  <w:color w:val="0000FF"/>
                </w:rPr>
                <w:t>N 31/221</w:t>
              </w:r>
            </w:hyperlink>
            <w:r>
              <w:rPr>
                <w:color w:val="392C69"/>
              </w:rPr>
              <w:t xml:space="preserve">, от 08.02.2017 </w:t>
            </w:r>
            <w:hyperlink r:id="rId17" w:history="1">
              <w:r>
                <w:rPr>
                  <w:color w:val="0000FF"/>
                </w:rPr>
                <w:t>N 44/70</w:t>
              </w:r>
            </w:hyperlink>
            <w:r>
              <w:rPr>
                <w:color w:val="392C69"/>
              </w:rPr>
              <w:t>,</w:t>
            </w:r>
          </w:p>
          <w:p w14:paraId="5728441B" w14:textId="77777777" w:rsidR="00A22D9A" w:rsidRDefault="00A22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8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26.12.2020 </w:t>
            </w:r>
            <w:hyperlink r:id="rId19" w:history="1">
              <w:r>
                <w:rPr>
                  <w:color w:val="0000FF"/>
                </w:rPr>
                <w:t>N 691-П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B1B3" w14:textId="77777777" w:rsidR="00A22D9A" w:rsidRDefault="00A22D9A">
            <w:pPr>
              <w:spacing w:after="1" w:line="0" w:lineRule="atLeast"/>
            </w:pPr>
          </w:p>
        </w:tc>
      </w:tr>
    </w:tbl>
    <w:p w14:paraId="1FB2851D" w14:textId="77777777" w:rsidR="00A22D9A" w:rsidRDefault="00A22D9A">
      <w:pPr>
        <w:pStyle w:val="ConsPlusNormal"/>
        <w:jc w:val="both"/>
      </w:pPr>
    </w:p>
    <w:p w14:paraId="1EA97CEF" w14:textId="77777777" w:rsidR="00A22D9A" w:rsidRDefault="00A22D9A">
      <w:pPr>
        <w:pStyle w:val="ConsPlusNormal"/>
        <w:ind w:firstLine="540"/>
        <w:jc w:val="both"/>
      </w:pPr>
      <w:r>
        <w:t xml:space="preserve">1. Настоящий Порядок утверждения тарифов на социальные услуги на основании подушевых нормативов финансирования социальных услуг в Кировской области (далее - Порядок) определяет механизм утверждения тарифов на социальные услуги, входящие в перечень социальных услуг, предоставляемых поставщиками социальных услуг, по видам социальных услуг, утвержденный </w:t>
      </w:r>
      <w:hyperlink r:id="rId20" w:history="1">
        <w:r>
          <w:rPr>
            <w:color w:val="0000FF"/>
          </w:rPr>
          <w:t>статьей 5</w:t>
        </w:r>
      </w:hyperlink>
      <w:r>
        <w:t xml:space="preserve"> Закона Кировской области от 11.11.2014 N 469-ЗО "О социальном обслуживании граждан в Кировской области" (далее - перечень социальных услуг), на основании подушевых нормативов финансирования социальных услуг (далее - тарифы на социальные услуги) на территории Кировской области.</w:t>
      </w:r>
    </w:p>
    <w:p w14:paraId="672A96AB" w14:textId="77777777" w:rsidR="00A22D9A" w:rsidRDefault="00A22D9A">
      <w:pPr>
        <w:pStyle w:val="ConsPlusNormal"/>
        <w:spacing w:before="220"/>
        <w:ind w:firstLine="540"/>
        <w:jc w:val="both"/>
      </w:pPr>
      <w:r>
        <w:t>2. Тарифы на социальные услуги утверждаются органом исполнительной власти Кировской области, осуществляющим управление в сфере государственного регулирования цен (тарифов) (далее - уполномоченный орган в сфере государственного регулирования цен (тарифов)), на основании предложения об утверждении тарифов на социальные услуги, предоставляемого органом исполнительной власти области в сфере социального обслуживания Кировской области (далее - уполномоченный орган в сфере социального обслуживания).</w:t>
      </w:r>
    </w:p>
    <w:p w14:paraId="67E300A6" w14:textId="77777777" w:rsidR="00A22D9A" w:rsidRDefault="00A22D9A">
      <w:pPr>
        <w:pStyle w:val="ConsPlusNormal"/>
        <w:spacing w:before="220"/>
        <w:ind w:firstLine="540"/>
        <w:jc w:val="both"/>
      </w:pPr>
      <w:r>
        <w:t>Тарифы на социальные услуги утверждаются дифференцированно в зависимости от места оказания социальных услуг (город, село) по видам социальных услуг с учетом норм времени на оказание социальных услуг и формы социального обслуживания.</w:t>
      </w:r>
    </w:p>
    <w:p w14:paraId="0A9CDB0A" w14:textId="77777777" w:rsidR="00A22D9A" w:rsidRDefault="00A22D9A">
      <w:pPr>
        <w:pStyle w:val="ConsPlusNormal"/>
        <w:spacing w:before="220"/>
        <w:ind w:firstLine="540"/>
        <w:jc w:val="both"/>
      </w:pPr>
      <w:r>
        <w:t>Тарифы на социальные услуги утверждаются уполномоченным органом в сфере государственного регулирования цен (тарифов) в сроки, определенные для предоставления государственной услуги по установлению тарифов на социальные услуги, и действуют с даты их утверждения.</w:t>
      </w:r>
    </w:p>
    <w:p w14:paraId="3E8BD657" w14:textId="77777777" w:rsidR="00A22D9A" w:rsidRDefault="00A22D9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08.02.2017 N 44/70)</w:t>
      </w:r>
    </w:p>
    <w:p w14:paraId="15AA9AEE" w14:textId="77777777" w:rsidR="00A22D9A" w:rsidRDefault="00A22D9A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29.11.2016 N 31/221)</w:t>
      </w:r>
    </w:p>
    <w:p w14:paraId="4D064F56" w14:textId="77777777" w:rsidR="00A22D9A" w:rsidRDefault="00A22D9A">
      <w:pPr>
        <w:pStyle w:val="ConsPlusNormal"/>
        <w:spacing w:before="220"/>
        <w:ind w:firstLine="540"/>
        <w:jc w:val="both"/>
      </w:pPr>
      <w:r>
        <w:t>3. Подготовка уполномоченным органом в сфере социального обслуживания предложения об утверждении тарифов на социальные услуги осуществляется на основании подушевых нормативов финансирования социальных услуг (далее - подушевые нормативы), установленных уполномоченным органом в сфере социального обслуживания на основании расчетов подушевых нормативов, представляемых поставщиками социальных услуг, не реже одного раза в три года с применением индекса роста потребительских цен (тарифов).</w:t>
      </w:r>
    </w:p>
    <w:p w14:paraId="061E7CE6" w14:textId="77777777" w:rsidR="00A22D9A" w:rsidRDefault="00A22D9A">
      <w:pPr>
        <w:pStyle w:val="ConsPlusNormal"/>
        <w:jc w:val="both"/>
      </w:pPr>
      <w:r>
        <w:t xml:space="preserve">(в ред. постановлений Правительства Кировской области от 29.11.2016 </w:t>
      </w:r>
      <w:hyperlink r:id="rId23" w:history="1">
        <w:r>
          <w:rPr>
            <w:color w:val="0000FF"/>
          </w:rPr>
          <w:t>N 31/221</w:t>
        </w:r>
      </w:hyperlink>
      <w:r>
        <w:t xml:space="preserve">, от 26.12.2020 </w:t>
      </w:r>
      <w:hyperlink r:id="rId24" w:history="1">
        <w:r>
          <w:rPr>
            <w:color w:val="0000FF"/>
          </w:rPr>
          <w:t>N 691-П</w:t>
        </w:r>
      </w:hyperlink>
      <w:r>
        <w:t>)</w:t>
      </w:r>
    </w:p>
    <w:p w14:paraId="5AAA312F" w14:textId="77777777" w:rsidR="00A22D9A" w:rsidRDefault="00A22D9A">
      <w:pPr>
        <w:pStyle w:val="ConsPlusNormal"/>
        <w:spacing w:before="220"/>
        <w:ind w:firstLine="540"/>
        <w:jc w:val="both"/>
      </w:pPr>
      <w:r>
        <w:t>Предложение об утверждении тарифов на социальные услуги направляется уполномоченным органом в сфере социального обслуживания в уполномоченный орган в сфере государственного регулирования цен (тарифов) не позднее 1 ноября года, предшествующего году утверждения тарифов.</w:t>
      </w:r>
    </w:p>
    <w:p w14:paraId="4E2DC9AA" w14:textId="77777777" w:rsidR="00A22D9A" w:rsidRDefault="00A22D9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276-П)</w:t>
      </w:r>
    </w:p>
    <w:p w14:paraId="4D9E66AF" w14:textId="77777777" w:rsidR="00A22D9A" w:rsidRDefault="00A22D9A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В случае включения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социальных услуг новых видов социальных услуг подготовка предложения об утверждении тарифов на эти виды услуг осуществляется уполномоченным органом в сфере социального обслуживания не позднее 20 рабочих дней со дня вступления в силу соответствующего закона Кировской области.</w:t>
      </w:r>
    </w:p>
    <w:p w14:paraId="50D61EF1" w14:textId="77777777" w:rsidR="00A22D9A" w:rsidRDefault="00A22D9A">
      <w:pPr>
        <w:pStyle w:val="ConsPlusNormal"/>
        <w:spacing w:before="220"/>
        <w:ind w:firstLine="540"/>
        <w:jc w:val="both"/>
      </w:pPr>
      <w:r>
        <w:t xml:space="preserve">4. Подушевые нормативы рассчитываются в соответствии с методическими рекомендациями по расчету подушевых нормативов финансирования социальных услуг, утверждаемыми </w:t>
      </w:r>
      <w:r>
        <w:lastRenderedPageBreak/>
        <w:t>Правительством Российской Федерации.</w:t>
      </w:r>
    </w:p>
    <w:p w14:paraId="416DD573" w14:textId="77777777" w:rsidR="00A22D9A" w:rsidRDefault="00A22D9A">
      <w:pPr>
        <w:pStyle w:val="ConsPlusNormal"/>
        <w:spacing w:before="220"/>
        <w:ind w:firstLine="540"/>
        <w:jc w:val="both"/>
      </w:pPr>
      <w:r>
        <w:t>Расчеты подушевых нормативов для утверждения тарифов на социальные услуги представляются поставщиками социальных услуг в уполномоченный орган в сфере социального обслуживания до 1 октября года, предшествующего году утверждения тарифов.</w:t>
      </w:r>
    </w:p>
    <w:p w14:paraId="2DA264B6" w14:textId="77777777" w:rsidR="00A22D9A" w:rsidRDefault="00A22D9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276-П)</w:t>
      </w:r>
    </w:p>
    <w:p w14:paraId="49FE5BFB" w14:textId="77777777" w:rsidR="00A22D9A" w:rsidRDefault="00A22D9A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56" w:history="1">
        <w:r>
          <w:rPr>
            <w:color w:val="0000FF"/>
          </w:rPr>
          <w:t>абзаце третьем пункта 3</w:t>
        </w:r>
      </w:hyperlink>
      <w:r>
        <w:t xml:space="preserve"> настоящего Порядка, расчеты подушевых нормативов представляются поставщиками социальных услуг в уполномоченный орган в сфере социального обслуживания в срок не позднее пяти рабочих дней со дня вступления в силу соответствующего закона Кировской области.</w:t>
      </w:r>
    </w:p>
    <w:p w14:paraId="3E1B790F" w14:textId="77777777" w:rsidR="00A22D9A" w:rsidRDefault="00A22D9A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25.01.2016 N 80/17)</w:t>
      </w:r>
    </w:p>
    <w:p w14:paraId="3F001C3A" w14:textId="77777777" w:rsidR="00A22D9A" w:rsidRDefault="00A22D9A">
      <w:pPr>
        <w:pStyle w:val="ConsPlusNormal"/>
        <w:spacing w:before="220"/>
        <w:ind w:firstLine="540"/>
        <w:jc w:val="both"/>
      </w:pPr>
      <w:r>
        <w:t>5. Утвержденные тарифы на социальные услуги подлежат применению поставщиками социальных услуг на территории Кировской области.</w:t>
      </w:r>
    </w:p>
    <w:p w14:paraId="0247A681" w14:textId="77777777" w:rsidR="00A22D9A" w:rsidRDefault="00A22D9A">
      <w:pPr>
        <w:pStyle w:val="ConsPlusNormal"/>
        <w:jc w:val="both"/>
      </w:pPr>
    </w:p>
    <w:p w14:paraId="11CB56A4" w14:textId="77777777" w:rsidR="00A22D9A" w:rsidRDefault="00A22D9A">
      <w:pPr>
        <w:pStyle w:val="ConsPlusNormal"/>
        <w:jc w:val="both"/>
      </w:pPr>
    </w:p>
    <w:p w14:paraId="40C798C3" w14:textId="77777777" w:rsidR="00A22D9A" w:rsidRDefault="00A22D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3C50C0" w14:textId="77777777" w:rsidR="00604F3A" w:rsidRDefault="00604F3A"/>
    <w:sectPr w:rsidR="00604F3A" w:rsidSect="00F5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A"/>
    <w:rsid w:val="00604F3A"/>
    <w:rsid w:val="00A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EB62"/>
  <w15:chartTrackingRefBased/>
  <w15:docId w15:val="{664EC285-F95F-477B-AEA8-4CB246B8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6D2211F8BB8DB7677A060185901050905604CEDBDB856AC348D47118F44DE45C06179DF0673451E60CF9D59C2F7026117B558966DCCDEED52D49DsAGCH" TargetMode="External"/><Relationship Id="rId13" Type="http://schemas.openxmlformats.org/officeDocument/2006/relationships/hyperlink" Target="consultantplus://offline/ref=67B6D2211F8BB8DB7677A060185901050905604CEDBDB856AC348D47118F44DE45C06179DF0673451E60CF9D5AC2F7026117B558966DCCDEED52D49DsAGCH" TargetMode="External"/><Relationship Id="rId18" Type="http://schemas.openxmlformats.org/officeDocument/2006/relationships/hyperlink" Target="consultantplus://offline/ref=67B6D2211F8BB8DB7677A060185901050905604CEDBDBA5AA8368D47118F44DE45C06179DF0673451E60CF9D59C2F7026117B558966DCCDEED52D49DsAGCH" TargetMode="External"/><Relationship Id="rId26" Type="http://schemas.openxmlformats.org/officeDocument/2006/relationships/hyperlink" Target="consultantplus://offline/ref=67B6D2211F8BB8DB7677A060185901050905604CEDBFB55AAA378D47118F44DE45C06179DF0673451E60CF9A5CC2F7026117B558966DCCDEED52D49DsAG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B6D2211F8BB8DB7677A060185901050905604CEDB9BC5AA4348D47118F44DE45C06179DF0673451E60CF9D5AC2F7026117B558966DCCDEED52D49DsAGCH" TargetMode="External"/><Relationship Id="rId7" Type="http://schemas.openxmlformats.org/officeDocument/2006/relationships/hyperlink" Target="consultantplus://offline/ref=67B6D2211F8BB8DB7677A060185901050905604CEDB9BC5AA4348D47118F44DE45C06179DF0673451E60CF9D59C2F7026117B558966DCCDEED52D49DsAGCH" TargetMode="External"/><Relationship Id="rId12" Type="http://schemas.openxmlformats.org/officeDocument/2006/relationships/hyperlink" Target="consultantplus://offline/ref=67B6D2211F8BB8DB7677A060185901050905604CEDBFB55AAA378D47118F44DE45C06179DF0673451E60CF9F5DC2F7026117B558966DCCDEED52D49DsAGCH" TargetMode="External"/><Relationship Id="rId17" Type="http://schemas.openxmlformats.org/officeDocument/2006/relationships/hyperlink" Target="consultantplus://offline/ref=67B6D2211F8BB8DB7677A060185901050905604CEDB9BC5AA4348D47118F44DE45C06179DF0673451E60CF9D59C2F7026117B558966DCCDEED52D49DsAGCH" TargetMode="External"/><Relationship Id="rId25" Type="http://schemas.openxmlformats.org/officeDocument/2006/relationships/hyperlink" Target="consultantplus://offline/ref=67B6D2211F8BB8DB7677A060185901050905604CEDBDBA5AA8368D47118F44DE45C06179DF0673451E60CF9C5DC2F7026117B558966DCCDEED52D49DsAG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6D2211F8BB8DB7677A060185901050905604CEDB8BB55AD368D47118F44DE45C06179DF0673451E60CF9D5AC2F7026117B558966DCCDEED52D49DsAGCH" TargetMode="External"/><Relationship Id="rId20" Type="http://schemas.openxmlformats.org/officeDocument/2006/relationships/hyperlink" Target="consultantplus://offline/ref=67B6D2211F8BB8DB7677A060185901050905604CEDBFB55AAA378D47118F44DE45C06179DF0673451E60CF9955C2F7026117B558966DCCDEED52D49DsAGC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6D2211F8BB8DB7677A060185901050905604CEDB8BB55AD368D47118F44DE45C06179DF0673451E60CF9D59C2F7026117B558966DCCDEED52D49DsAGCH" TargetMode="External"/><Relationship Id="rId11" Type="http://schemas.openxmlformats.org/officeDocument/2006/relationships/hyperlink" Target="consultantplus://offline/ref=67B6D2211F8BB8DB7677BE6D0E355D0C0A063848E4BDB705F1608B104EDF428B0580672C9C427E4D1D6B9BCC189CAE51215CB8588C71CCDEsFG1H" TargetMode="External"/><Relationship Id="rId24" Type="http://schemas.openxmlformats.org/officeDocument/2006/relationships/hyperlink" Target="consultantplus://offline/ref=67B6D2211F8BB8DB7677A060185901050905604CEDBEB95BA9368D47118F44DE45C06179DF0673451E60CF9D59C2F7026117B558966DCCDEED52D49DsAGCH" TargetMode="External"/><Relationship Id="rId5" Type="http://schemas.openxmlformats.org/officeDocument/2006/relationships/hyperlink" Target="consultantplus://offline/ref=67B6D2211F8BB8DB7677A060185901050905604CE5BEB95AA53FD04D19D648DC42CF3E6ED84F7F441E60CF98579DF217704FBA5E8C73CEC2F150D6s9GDH" TargetMode="External"/><Relationship Id="rId15" Type="http://schemas.openxmlformats.org/officeDocument/2006/relationships/hyperlink" Target="consultantplus://offline/ref=67B6D2211F8BB8DB7677A060185901050905604CE5BEB95AA53FD04D19D648DC42CF3E6ED84F7F441E60CF98579DF217704FBA5E8C73CEC2F150D6s9GDH" TargetMode="External"/><Relationship Id="rId23" Type="http://schemas.openxmlformats.org/officeDocument/2006/relationships/hyperlink" Target="consultantplus://offline/ref=67B6D2211F8BB8DB7677A060185901050905604CEDB8BB55AD368D47118F44DE45C06179DF0673451E60CF9C5CC2F7026117B558966DCCDEED52D49DsAGCH" TargetMode="External"/><Relationship Id="rId28" Type="http://schemas.openxmlformats.org/officeDocument/2006/relationships/hyperlink" Target="consultantplus://offline/ref=67B6D2211F8BB8DB7677A060185901050905604CE5BEB95AA53FD04D19D648DC42CF3E6ED84F7F441E60CE98579DF217704FBA5E8C73CEC2F150D6s9GDH" TargetMode="External"/><Relationship Id="rId10" Type="http://schemas.openxmlformats.org/officeDocument/2006/relationships/hyperlink" Target="consultantplus://offline/ref=67B6D2211F8BB8DB7677A060185901050905604CEDBEB95BA9368D47118F44DE45C06179DF0673451E60CF9D59C2F7026117B558966DCCDEED52D49DsAGCH" TargetMode="External"/><Relationship Id="rId19" Type="http://schemas.openxmlformats.org/officeDocument/2006/relationships/hyperlink" Target="consultantplus://offline/ref=67B6D2211F8BB8DB7677A060185901050905604CEDBEB95BA9368D47118F44DE45C06179DF0673451E60CF9D59C2F7026117B558966DCCDEED52D49DsAG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B6D2211F8BB8DB7677A060185901050905604CEDBDBA5AA8368D47118F44DE45C06179DF0673451E60CF9D59C2F7026117B558966DCCDEED52D49DsAGCH" TargetMode="External"/><Relationship Id="rId14" Type="http://schemas.openxmlformats.org/officeDocument/2006/relationships/hyperlink" Target="consultantplus://offline/ref=67B6D2211F8BB8DB7677A060185901050905604CEDBDB856AC348D47118F44DE45C06179DF0673451E60CF9D5BC2F7026117B558966DCCDEED52D49DsAGCH" TargetMode="External"/><Relationship Id="rId22" Type="http://schemas.openxmlformats.org/officeDocument/2006/relationships/hyperlink" Target="consultantplus://offline/ref=67B6D2211F8BB8DB7677A060185901050905604CEDB8BB55AD368D47118F44DE45C06179DF0673451E60CF9D5BC2F7026117B558966DCCDEED52D49DsAGCH" TargetMode="External"/><Relationship Id="rId27" Type="http://schemas.openxmlformats.org/officeDocument/2006/relationships/hyperlink" Target="consultantplus://offline/ref=67B6D2211F8BB8DB7677A060185901050905604CEDBDBA5AA8368D47118F44DE45C06179DF0673451E60CF9C5FC2F7026117B558966DCCDEED52D49DsAG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2022-02-24T07:06:00Z</dcterms:created>
  <dcterms:modified xsi:type="dcterms:W3CDTF">2022-02-24T07:07:00Z</dcterms:modified>
</cp:coreProperties>
</file>