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FE98" w14:textId="77777777" w:rsidR="00E40F82" w:rsidRDefault="00E40F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10FE867" w14:textId="77777777" w:rsidR="00E40F82" w:rsidRDefault="00E40F82">
      <w:pPr>
        <w:pStyle w:val="ConsPlusNormal"/>
        <w:jc w:val="both"/>
        <w:outlineLvl w:val="0"/>
      </w:pPr>
    </w:p>
    <w:p w14:paraId="0A53B9CC" w14:textId="77777777" w:rsidR="00E40F82" w:rsidRDefault="00E40F82">
      <w:pPr>
        <w:pStyle w:val="ConsPlusTitle"/>
        <w:jc w:val="center"/>
        <w:outlineLvl w:val="0"/>
      </w:pPr>
      <w:r>
        <w:t>ПРАВИТЕЛЬСТВО КИРОВСКОЙ ОБЛАСТИ</w:t>
      </w:r>
    </w:p>
    <w:p w14:paraId="490B7CAF" w14:textId="77777777" w:rsidR="00E40F82" w:rsidRDefault="00E40F82">
      <w:pPr>
        <w:pStyle w:val="ConsPlusTitle"/>
        <w:jc w:val="center"/>
      </w:pPr>
    </w:p>
    <w:p w14:paraId="58BB1A8B" w14:textId="77777777" w:rsidR="00E40F82" w:rsidRDefault="00E40F82">
      <w:pPr>
        <w:pStyle w:val="ConsPlusTitle"/>
        <w:jc w:val="center"/>
      </w:pPr>
      <w:r>
        <w:t>ПОСТАНОВЛЕНИЕ</w:t>
      </w:r>
    </w:p>
    <w:p w14:paraId="1CF61F97" w14:textId="77777777" w:rsidR="00E40F82" w:rsidRDefault="00E40F82">
      <w:pPr>
        <w:pStyle w:val="ConsPlusTitle"/>
        <w:jc w:val="center"/>
      </w:pPr>
      <w:r>
        <w:t>от 10 апреля 2007 г. N 91/162</w:t>
      </w:r>
    </w:p>
    <w:p w14:paraId="29269636" w14:textId="77777777" w:rsidR="00E40F82" w:rsidRDefault="00E40F82">
      <w:pPr>
        <w:pStyle w:val="ConsPlusTitle"/>
        <w:jc w:val="center"/>
      </w:pPr>
    </w:p>
    <w:p w14:paraId="485D4B7E" w14:textId="77777777" w:rsidR="00E40F82" w:rsidRDefault="00E40F82">
      <w:pPr>
        <w:pStyle w:val="ConsPlusTitle"/>
        <w:jc w:val="center"/>
      </w:pPr>
      <w:r>
        <w:t>О ГОСУДАРСТВЕННОМ РЕГУЛИРОВАНИИ ЦЕН (ТАРИФОВ)</w:t>
      </w:r>
    </w:p>
    <w:p w14:paraId="3E25EB41" w14:textId="77777777" w:rsidR="00E40F82" w:rsidRDefault="00E40F82">
      <w:pPr>
        <w:pStyle w:val="ConsPlusTitle"/>
        <w:jc w:val="center"/>
      </w:pPr>
      <w:r>
        <w:t>НА ТЕРРИТОРИИ КИРОВСКОЙ ОБЛАСТИ</w:t>
      </w:r>
    </w:p>
    <w:p w14:paraId="4FBEE538" w14:textId="77777777" w:rsidR="00E40F82" w:rsidRDefault="00E40F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0F82" w14:paraId="1F662F6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6F8E" w14:textId="77777777" w:rsidR="00E40F82" w:rsidRDefault="00E40F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8F1B" w14:textId="77777777" w:rsidR="00E40F82" w:rsidRDefault="00E40F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7E9D3B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62B08A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591B3FB3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" w:history="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01.09.2008 </w:t>
            </w:r>
            <w:hyperlink r:id="rId6" w:history="1">
              <w:r>
                <w:rPr>
                  <w:color w:val="0000FF"/>
                </w:rPr>
                <w:t>N 144/365</w:t>
              </w:r>
            </w:hyperlink>
            <w:r>
              <w:rPr>
                <w:color w:val="392C69"/>
              </w:rPr>
              <w:t xml:space="preserve">, от 31.03.2009 </w:t>
            </w:r>
            <w:hyperlink r:id="rId7" w:history="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>,</w:t>
            </w:r>
          </w:p>
          <w:p w14:paraId="05679E42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8" w:history="1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 xml:space="preserve">, от 06.12.2009 </w:t>
            </w:r>
            <w:hyperlink r:id="rId9" w:history="1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10" w:history="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732EF07D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11" w:history="1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01.11.2010 </w:t>
            </w:r>
            <w:hyperlink r:id="rId12" w:history="1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 xml:space="preserve">, от 01.06.2011 </w:t>
            </w:r>
            <w:hyperlink r:id="rId13" w:history="1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>,</w:t>
            </w:r>
          </w:p>
          <w:p w14:paraId="6ACCD32F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20.02.2012 </w:t>
            </w:r>
            <w:hyperlink r:id="rId14" w:history="1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15" w:history="1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 xml:space="preserve">, от 09.10.2012 </w:t>
            </w:r>
            <w:hyperlink r:id="rId16" w:history="1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4ECEA1F1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7" w:history="1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18" w:history="1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19" w:history="1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68277BBB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20" w:history="1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21" w:history="1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22" w:history="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4DC2A553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23" w:history="1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24" w:history="1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25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3F4D4CAD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26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7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28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1383556D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25.01.2019 </w:t>
            </w:r>
            <w:hyperlink r:id="rId29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05.04.2019 </w:t>
            </w:r>
            <w:hyperlink r:id="rId30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31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>,</w:t>
            </w:r>
          </w:p>
          <w:p w14:paraId="30710280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32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33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34" w:history="1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>,</w:t>
            </w:r>
          </w:p>
          <w:p w14:paraId="7A79C269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35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3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37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2C243526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8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C827" w14:textId="77777777" w:rsidR="00E40F82" w:rsidRDefault="00E40F82">
            <w:pPr>
              <w:spacing w:after="1" w:line="0" w:lineRule="atLeast"/>
            </w:pPr>
          </w:p>
        </w:tc>
      </w:tr>
    </w:tbl>
    <w:p w14:paraId="2E3439FC" w14:textId="77777777" w:rsidR="00E40F82" w:rsidRDefault="00E40F82">
      <w:pPr>
        <w:pStyle w:val="ConsPlusNormal"/>
        <w:jc w:val="both"/>
      </w:pPr>
    </w:p>
    <w:p w14:paraId="24A156A9" w14:textId="77777777" w:rsidR="00E40F82" w:rsidRDefault="00E40F82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14:paraId="5C864A44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осуществляет Правительство области. Прилагается.</w:t>
      </w:r>
    </w:p>
    <w:p w14:paraId="26DBE760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9" w:history="1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осуществляют иные органы исполнительной власти области. Прилагается.</w:t>
      </w:r>
    </w:p>
    <w:p w14:paraId="5D480B17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01.09.2008 N 144/365.</w:t>
      </w:r>
    </w:p>
    <w:p w14:paraId="2FDE5A8E" w14:textId="77777777" w:rsidR="00E40F82" w:rsidRDefault="00E40F82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области:</w:t>
      </w:r>
    </w:p>
    <w:p w14:paraId="0044D454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4.1. От 02.12.2003 </w:t>
      </w:r>
      <w:hyperlink r:id="rId40" w:history="1">
        <w:r>
          <w:rPr>
            <w:color w:val="0000FF"/>
          </w:rPr>
          <w:t>N 57/321</w:t>
        </w:r>
      </w:hyperlink>
      <w:r>
        <w:t xml:space="preserve"> "Об утверждении размеров сборов за совершение органами Гостехнадзора Кировской области действий, связанных с допуском самоходных машин и водителей к участию в дорожном движении".</w:t>
      </w:r>
    </w:p>
    <w:p w14:paraId="6B924CB7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4.2. От 16.03.2004 </w:t>
      </w:r>
      <w:hyperlink r:id="rId41" w:history="1">
        <w:r>
          <w:rPr>
            <w:color w:val="0000FF"/>
          </w:rPr>
          <w:t>N 4/62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6695FD25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4.3. От 16.11.2004 </w:t>
      </w:r>
      <w:hyperlink r:id="rId42" w:history="1">
        <w:r>
          <w:rPr>
            <w:color w:val="0000FF"/>
          </w:rPr>
          <w:t>N 21/245</w:t>
        </w:r>
      </w:hyperlink>
      <w:r>
        <w:t xml:space="preserve"> "О реализации государственной ценовой политики на территории Кировской области".</w:t>
      </w:r>
    </w:p>
    <w:p w14:paraId="231D55A0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4.4. От 19.07.2005 </w:t>
      </w:r>
      <w:hyperlink r:id="rId43" w:history="1">
        <w:r>
          <w:rPr>
            <w:color w:val="0000FF"/>
          </w:rPr>
          <w:t>N 39/172</w:t>
        </w:r>
      </w:hyperlink>
      <w:r>
        <w:t xml:space="preserve"> "О внесении изменений в постановление Правительства области от 16.11.2004 N 21/245".</w:t>
      </w:r>
    </w:p>
    <w:p w14:paraId="376AA528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4.5. От 29.12.2006 </w:t>
      </w:r>
      <w:hyperlink r:id="rId44" w:history="1">
        <w:r>
          <w:rPr>
            <w:color w:val="0000FF"/>
          </w:rPr>
          <w:t>N 79/316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114EB4B1" w14:textId="77777777" w:rsidR="00E40F82" w:rsidRDefault="00E40F82">
      <w:pPr>
        <w:pStyle w:val="ConsPlusNormal"/>
        <w:spacing w:before="220"/>
        <w:ind w:firstLine="540"/>
        <w:jc w:val="both"/>
      </w:pPr>
      <w:r>
        <w:lastRenderedPageBreak/>
        <w:t xml:space="preserve">4.6. От 16.01.2007 </w:t>
      </w:r>
      <w:hyperlink r:id="rId45" w:history="1">
        <w:r>
          <w:rPr>
            <w:color w:val="0000FF"/>
          </w:rPr>
          <w:t>N 81/7</w:t>
        </w:r>
      </w:hyperlink>
      <w:r>
        <w:t xml:space="preserve"> "О внесении изменения в постановление Правительства области от 16.11.2004 N 21/245".</w:t>
      </w:r>
    </w:p>
    <w:p w14:paraId="1376B6E1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4.7. От 13.02.2007 </w:t>
      </w:r>
      <w:hyperlink r:id="rId46" w:history="1">
        <w:r>
          <w:rPr>
            <w:color w:val="0000FF"/>
          </w:rPr>
          <w:t>N 84/52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4C52A1A4" w14:textId="77777777" w:rsidR="00E40F82" w:rsidRDefault="00E40F82">
      <w:pPr>
        <w:pStyle w:val="ConsPlusNormal"/>
        <w:spacing w:before="220"/>
        <w:ind w:firstLine="540"/>
        <w:jc w:val="both"/>
      </w:pPr>
      <w:r>
        <w:t>5. Департаменту информационно-аналитической работы и связей с общественностью Кировской области (</w:t>
      </w:r>
      <w:proofErr w:type="spellStart"/>
      <w:r>
        <w:t>Гусынский</w:t>
      </w:r>
      <w:proofErr w:type="spellEnd"/>
      <w:r>
        <w:t xml:space="preserve"> О.С.) опубликовать постановление в официальных средствах массовой информации.</w:t>
      </w:r>
    </w:p>
    <w:p w14:paraId="190FEA7F" w14:textId="77777777" w:rsidR="00E40F82" w:rsidRDefault="00E40F82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региональную службу по тарифам Кировской области.</w:t>
      </w:r>
    </w:p>
    <w:p w14:paraId="12A3BC6B" w14:textId="77777777" w:rsidR="00E40F82" w:rsidRDefault="00E40F82">
      <w:pPr>
        <w:pStyle w:val="ConsPlusNormal"/>
        <w:jc w:val="both"/>
      </w:pPr>
      <w:r>
        <w:t xml:space="preserve">(п. 6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2E8003C7" w14:textId="77777777" w:rsidR="00E40F82" w:rsidRDefault="00E40F82">
      <w:pPr>
        <w:pStyle w:val="ConsPlusNormal"/>
        <w:jc w:val="both"/>
      </w:pPr>
    </w:p>
    <w:p w14:paraId="001DB7E6" w14:textId="77777777" w:rsidR="00E40F82" w:rsidRDefault="00E40F82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Правительства</w:t>
      </w:r>
    </w:p>
    <w:p w14:paraId="0F24946D" w14:textId="77777777" w:rsidR="00E40F82" w:rsidRDefault="00E40F82">
      <w:pPr>
        <w:pStyle w:val="ConsPlusNormal"/>
        <w:jc w:val="right"/>
      </w:pPr>
      <w:r>
        <w:t>Кировской области</w:t>
      </w:r>
    </w:p>
    <w:p w14:paraId="095ED0FA" w14:textId="77777777" w:rsidR="00E40F82" w:rsidRDefault="00E40F82">
      <w:pPr>
        <w:pStyle w:val="ConsPlusNormal"/>
        <w:jc w:val="right"/>
      </w:pPr>
      <w:r>
        <w:t>В.В.КРЕПОСТНОВ</w:t>
      </w:r>
    </w:p>
    <w:p w14:paraId="1583AB38" w14:textId="77777777" w:rsidR="00E40F82" w:rsidRDefault="00E40F82">
      <w:pPr>
        <w:pStyle w:val="ConsPlusNormal"/>
        <w:jc w:val="both"/>
      </w:pPr>
    </w:p>
    <w:p w14:paraId="774C494E" w14:textId="77777777" w:rsidR="00E40F82" w:rsidRDefault="00E40F82">
      <w:pPr>
        <w:pStyle w:val="ConsPlusNormal"/>
        <w:jc w:val="both"/>
      </w:pPr>
    </w:p>
    <w:p w14:paraId="44A5300D" w14:textId="77777777" w:rsidR="00E40F82" w:rsidRDefault="00E40F82">
      <w:pPr>
        <w:pStyle w:val="ConsPlusNormal"/>
        <w:jc w:val="both"/>
      </w:pPr>
    </w:p>
    <w:p w14:paraId="10313260" w14:textId="77777777" w:rsidR="00E40F82" w:rsidRDefault="00E40F82">
      <w:pPr>
        <w:pStyle w:val="ConsPlusNormal"/>
        <w:jc w:val="both"/>
      </w:pPr>
    </w:p>
    <w:p w14:paraId="4A664393" w14:textId="77777777" w:rsidR="00E40F82" w:rsidRDefault="00E40F82">
      <w:pPr>
        <w:pStyle w:val="ConsPlusNormal"/>
        <w:jc w:val="both"/>
      </w:pPr>
    </w:p>
    <w:p w14:paraId="503B28CE" w14:textId="77777777" w:rsidR="00E40F82" w:rsidRDefault="00E40F82">
      <w:pPr>
        <w:pStyle w:val="ConsPlusNormal"/>
        <w:jc w:val="right"/>
        <w:outlineLvl w:val="0"/>
      </w:pPr>
      <w:r>
        <w:t>Утвержден</w:t>
      </w:r>
    </w:p>
    <w:p w14:paraId="08994ED7" w14:textId="77777777" w:rsidR="00E40F82" w:rsidRDefault="00E40F82">
      <w:pPr>
        <w:pStyle w:val="ConsPlusNormal"/>
        <w:jc w:val="right"/>
      </w:pPr>
      <w:r>
        <w:t>постановлением</w:t>
      </w:r>
    </w:p>
    <w:p w14:paraId="7C724613" w14:textId="77777777" w:rsidR="00E40F82" w:rsidRDefault="00E40F82">
      <w:pPr>
        <w:pStyle w:val="ConsPlusNormal"/>
        <w:jc w:val="right"/>
      </w:pPr>
      <w:r>
        <w:t>Правительства области</w:t>
      </w:r>
    </w:p>
    <w:p w14:paraId="46F73B0B" w14:textId="77777777" w:rsidR="00E40F82" w:rsidRDefault="00E40F82">
      <w:pPr>
        <w:pStyle w:val="ConsPlusNormal"/>
        <w:jc w:val="right"/>
      </w:pPr>
      <w:r>
        <w:t>от 10 апреля 2007 г. N 91/162</w:t>
      </w:r>
    </w:p>
    <w:p w14:paraId="15A0DD74" w14:textId="77777777" w:rsidR="00E40F82" w:rsidRDefault="00E40F82">
      <w:pPr>
        <w:pStyle w:val="ConsPlusNormal"/>
        <w:jc w:val="both"/>
      </w:pPr>
    </w:p>
    <w:p w14:paraId="575C776B" w14:textId="77777777" w:rsidR="00E40F82" w:rsidRDefault="00E40F82">
      <w:pPr>
        <w:pStyle w:val="ConsPlusTitle"/>
        <w:jc w:val="center"/>
      </w:pPr>
      <w:bookmarkStart w:id="0" w:name="P52"/>
      <w:bookmarkEnd w:id="0"/>
      <w:r>
        <w:t>ПЕРЕЧЕНЬ</w:t>
      </w:r>
    </w:p>
    <w:p w14:paraId="115E1A44" w14:textId="77777777" w:rsidR="00E40F82" w:rsidRDefault="00E40F82">
      <w:pPr>
        <w:pStyle w:val="ConsPlusTitle"/>
        <w:jc w:val="center"/>
      </w:pPr>
      <w:r>
        <w:t>ТОВАРОВ И УСЛУГ, ГОСУДАРСТВЕННОЕ РЕГУЛИРОВАНИЕ</w:t>
      </w:r>
    </w:p>
    <w:p w14:paraId="622266BC" w14:textId="77777777" w:rsidR="00E40F82" w:rsidRDefault="00E40F82">
      <w:pPr>
        <w:pStyle w:val="ConsPlusTitle"/>
        <w:jc w:val="center"/>
      </w:pPr>
      <w:proofErr w:type="gramStart"/>
      <w:r>
        <w:t>ЦЕН (ТАРИФОВ)</w:t>
      </w:r>
      <w:proofErr w:type="gramEnd"/>
      <w:r>
        <w:t xml:space="preserve"> НА КОТОРЫЕ НА ТЕРРИТОРИИ КИРОВСКОЙ ОБЛАСТИ</w:t>
      </w:r>
    </w:p>
    <w:p w14:paraId="5CCC37CD" w14:textId="77777777" w:rsidR="00E40F82" w:rsidRDefault="00E40F82">
      <w:pPr>
        <w:pStyle w:val="ConsPlusTitle"/>
        <w:jc w:val="center"/>
      </w:pPr>
      <w:r>
        <w:t>ОСУЩЕСТВЛЯЕТ ПРАВИТЕЛЬСТВО ОБЛАСТИ</w:t>
      </w:r>
    </w:p>
    <w:p w14:paraId="218596D4" w14:textId="77777777" w:rsidR="00E40F82" w:rsidRDefault="00E40F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0F82" w14:paraId="669B189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1750" w14:textId="77777777" w:rsidR="00E40F82" w:rsidRDefault="00E40F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18CC" w14:textId="77777777" w:rsidR="00E40F82" w:rsidRDefault="00E40F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FB47EA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02B4F2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0E4990E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48" w:history="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49" w:history="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28.04.2010 </w:t>
            </w:r>
            <w:hyperlink r:id="rId50" w:history="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1CD09291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51" w:history="1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20.02.2012 </w:t>
            </w:r>
            <w:hyperlink r:id="rId52" w:history="1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09.10.2012 </w:t>
            </w:r>
            <w:hyperlink r:id="rId53" w:history="1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08938E69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54" w:history="1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11.09.2015 </w:t>
            </w:r>
            <w:hyperlink r:id="rId55" w:history="1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11.06.2021 </w:t>
            </w:r>
            <w:hyperlink r:id="rId56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1FCAFB6F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7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8806" w14:textId="77777777" w:rsidR="00E40F82" w:rsidRDefault="00E40F82">
            <w:pPr>
              <w:spacing w:after="1" w:line="0" w:lineRule="atLeast"/>
            </w:pPr>
          </w:p>
        </w:tc>
      </w:tr>
    </w:tbl>
    <w:p w14:paraId="670AF421" w14:textId="77777777" w:rsidR="00E40F82" w:rsidRDefault="00E40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2211"/>
        <w:gridCol w:w="2721"/>
      </w:tblGrid>
      <w:tr w:rsidR="00E40F82" w14:paraId="7D6460EA" w14:textId="77777777">
        <w:tc>
          <w:tcPr>
            <w:tcW w:w="737" w:type="dxa"/>
          </w:tcPr>
          <w:p w14:paraId="2A447453" w14:textId="77777777" w:rsidR="00E40F82" w:rsidRDefault="00E40F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14:paraId="1F2F61EE" w14:textId="77777777" w:rsidR="00E40F82" w:rsidRDefault="00E40F82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2211" w:type="dxa"/>
          </w:tcPr>
          <w:p w14:paraId="77CCAFC3" w14:textId="77777777" w:rsidR="00E40F82" w:rsidRDefault="00E40F82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2721" w:type="dxa"/>
          </w:tcPr>
          <w:p w14:paraId="027FD6E9" w14:textId="77777777" w:rsidR="00E40F82" w:rsidRDefault="00E40F82">
            <w:pPr>
              <w:pStyle w:val="ConsPlusNormal"/>
              <w:jc w:val="center"/>
            </w:pPr>
            <w:r>
              <w:t>Орган, ответственный за подготовку проекта постановления (распоряжения) Правительства области</w:t>
            </w:r>
          </w:p>
        </w:tc>
      </w:tr>
      <w:tr w:rsidR="00E40F82" w14:paraId="345F3A2B" w14:textId="77777777">
        <w:tc>
          <w:tcPr>
            <w:tcW w:w="737" w:type="dxa"/>
          </w:tcPr>
          <w:p w14:paraId="0EE6DAAA" w14:textId="77777777" w:rsidR="00E40F82" w:rsidRDefault="00E40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95F544B" w14:textId="77777777" w:rsidR="00E40F82" w:rsidRDefault="00E40F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6931A559" w14:textId="77777777" w:rsidR="00E40F82" w:rsidRDefault="00E40F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30A13AF3" w14:textId="77777777" w:rsidR="00E40F82" w:rsidRDefault="00E40F82">
            <w:pPr>
              <w:pStyle w:val="ConsPlusNormal"/>
              <w:jc w:val="center"/>
            </w:pPr>
            <w:r>
              <w:t>4</w:t>
            </w:r>
          </w:p>
        </w:tc>
      </w:tr>
      <w:tr w:rsidR="00E40F82" w14:paraId="06414638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4475ECF" w14:textId="77777777" w:rsidR="00E40F82" w:rsidRDefault="00E40F8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14:paraId="010D0737" w14:textId="77777777" w:rsidR="00E40F82" w:rsidRDefault="00E40F82">
            <w:pPr>
              <w:pStyle w:val="ConsPlusNormal"/>
              <w:jc w:val="both"/>
            </w:pPr>
            <w:r>
              <w:t>Перевозка тяжеловесных грузов по сети дорог общего пользования регионального или межмуниципального значения автомобильным транспортом</w:t>
            </w:r>
          </w:p>
        </w:tc>
        <w:tc>
          <w:tcPr>
            <w:tcW w:w="2211" w:type="dxa"/>
            <w:tcBorders>
              <w:bottom w:val="nil"/>
            </w:tcBorders>
          </w:tcPr>
          <w:p w14:paraId="6BDA7E8D" w14:textId="77777777" w:rsidR="00E40F82" w:rsidRDefault="00E40F82">
            <w:pPr>
              <w:pStyle w:val="ConsPlusNormal"/>
              <w:jc w:val="both"/>
            </w:pPr>
            <w:r>
              <w:t>определение размера вреда, причиняемого транспортным средством</w:t>
            </w:r>
          </w:p>
        </w:tc>
        <w:tc>
          <w:tcPr>
            <w:tcW w:w="2721" w:type="dxa"/>
            <w:tcBorders>
              <w:bottom w:val="nil"/>
            </w:tcBorders>
          </w:tcPr>
          <w:p w14:paraId="3835E28E" w14:textId="77777777" w:rsidR="00E40F82" w:rsidRDefault="00E40F82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E40F82" w14:paraId="66DA3EB6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112F83A6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E40F82" w14:paraId="59FFA77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DA4A9ED" w14:textId="77777777" w:rsidR="00E40F82" w:rsidRDefault="00E40F82">
            <w:pPr>
              <w:pStyle w:val="ConsPlusNormal"/>
              <w:jc w:val="both"/>
            </w:pPr>
            <w:r>
              <w:t>2 - 3.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1117D2D3" w14:textId="77777777" w:rsidR="00E40F82" w:rsidRDefault="00E40F82">
            <w:pPr>
              <w:pStyle w:val="ConsPlusNormal"/>
              <w:jc w:val="both"/>
            </w:pPr>
            <w:r>
              <w:t xml:space="preserve">Исключены.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28.06.2021 N 315-П</w:t>
            </w:r>
          </w:p>
        </w:tc>
      </w:tr>
      <w:tr w:rsidR="00E40F82" w14:paraId="775B5EDC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FC77C22" w14:textId="77777777" w:rsidR="00E40F82" w:rsidRDefault="00E40F8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62F1F546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13.07.2010 N 58/308</w:t>
            </w:r>
          </w:p>
        </w:tc>
      </w:tr>
      <w:tr w:rsidR="00E40F82" w14:paraId="5F64F90E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0753155D" w14:textId="77777777" w:rsidR="00E40F82" w:rsidRDefault="00E40F8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14:paraId="19673295" w14:textId="77777777" w:rsidR="00E40F82" w:rsidRDefault="00E40F82">
            <w:pPr>
              <w:pStyle w:val="ConsPlusNormal"/>
              <w:jc w:val="both"/>
            </w:pPr>
            <w:r>
              <w:t>Прием экзаменов на право управления самоходными машинами и выдача удостоверения тракториста-машиниста (тракториста)</w:t>
            </w:r>
          </w:p>
        </w:tc>
        <w:tc>
          <w:tcPr>
            <w:tcW w:w="2211" w:type="dxa"/>
            <w:tcBorders>
              <w:bottom w:val="nil"/>
            </w:tcBorders>
          </w:tcPr>
          <w:p w14:paraId="270C2E89" w14:textId="77777777" w:rsidR="00E40F82" w:rsidRDefault="00E40F82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1961FE49" w14:textId="77777777" w:rsidR="00E40F82" w:rsidRDefault="00E40F8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E40F82" w14:paraId="625BAD1C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3FB37350" w14:textId="77777777" w:rsidR="00E40F82" w:rsidRDefault="00E40F82">
            <w:pPr>
              <w:pStyle w:val="ConsPlusNormal"/>
              <w:jc w:val="both"/>
            </w:pPr>
            <w:r>
              <w:t xml:space="preserve">(п. 5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E40F82" w14:paraId="173EB5D1" w14:textId="77777777">
        <w:tc>
          <w:tcPr>
            <w:tcW w:w="737" w:type="dxa"/>
          </w:tcPr>
          <w:p w14:paraId="720CFE55" w14:textId="77777777" w:rsidR="00E40F82" w:rsidRDefault="00E40F8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77860A0C" w14:textId="77777777" w:rsidR="00E40F82" w:rsidRDefault="00E40F82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211" w:type="dxa"/>
          </w:tcPr>
          <w:p w14:paraId="6C3C6245" w14:textId="77777777" w:rsidR="00E40F82" w:rsidRDefault="00E40F82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</w:tcPr>
          <w:p w14:paraId="6392F144" w14:textId="77777777" w:rsidR="00E40F82" w:rsidRDefault="00E40F8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E40F82" w14:paraId="6673EAE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BD1CCEB" w14:textId="77777777" w:rsidR="00E40F82" w:rsidRDefault="00E40F82">
            <w:pPr>
              <w:pStyle w:val="ConsPlusNormal"/>
              <w:jc w:val="both"/>
            </w:pPr>
            <w:r>
              <w:t>6-1.</w:t>
            </w:r>
          </w:p>
        </w:tc>
        <w:tc>
          <w:tcPr>
            <w:tcW w:w="3402" w:type="dxa"/>
            <w:tcBorders>
              <w:bottom w:val="nil"/>
            </w:tcBorders>
          </w:tcPr>
          <w:p w14:paraId="1AAF43D7" w14:textId="77777777" w:rsidR="00E40F82" w:rsidRDefault="00E40F82">
            <w:pPr>
              <w:pStyle w:val="ConsPlusNormal"/>
              <w:jc w:val="both"/>
            </w:pPr>
            <w: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  <w:tc>
          <w:tcPr>
            <w:tcW w:w="2211" w:type="dxa"/>
            <w:tcBorders>
              <w:bottom w:val="nil"/>
            </w:tcBorders>
          </w:tcPr>
          <w:p w14:paraId="50CA5B3B" w14:textId="77777777" w:rsidR="00E40F82" w:rsidRDefault="00E40F82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7E1AD540" w14:textId="77777777" w:rsidR="00E40F82" w:rsidRDefault="00E40F8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E40F82" w14:paraId="1019257D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08070360" w14:textId="77777777" w:rsidR="00E40F82" w:rsidRDefault="00E40F82">
            <w:pPr>
              <w:pStyle w:val="ConsPlusNormal"/>
              <w:jc w:val="both"/>
            </w:pPr>
            <w:r>
              <w:t xml:space="preserve">(п. 6-1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E40F82" w14:paraId="3D36780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FBFD4F3" w14:textId="77777777" w:rsidR="00E40F82" w:rsidRDefault="00E40F8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14:paraId="6D592C04" w14:textId="77777777" w:rsidR="00E40F82" w:rsidRDefault="00E40F82">
            <w:pPr>
              <w:pStyle w:val="ConsPlusNormal"/>
              <w:jc w:val="both"/>
            </w:pPr>
            <w:r>
              <w:t>Проведение технического осмотра</w:t>
            </w:r>
          </w:p>
        </w:tc>
        <w:tc>
          <w:tcPr>
            <w:tcW w:w="2211" w:type="dxa"/>
            <w:tcBorders>
              <w:bottom w:val="nil"/>
            </w:tcBorders>
          </w:tcPr>
          <w:p w14:paraId="10FA8912" w14:textId="77777777" w:rsidR="00E40F82" w:rsidRDefault="00E40F82">
            <w:pPr>
              <w:pStyle w:val="ConsPlusNormal"/>
              <w:jc w:val="both"/>
            </w:pPr>
            <w:r>
              <w:t>устанавливается предельный размер платы</w:t>
            </w:r>
          </w:p>
        </w:tc>
        <w:tc>
          <w:tcPr>
            <w:tcW w:w="2721" w:type="dxa"/>
            <w:tcBorders>
              <w:bottom w:val="nil"/>
            </w:tcBorders>
          </w:tcPr>
          <w:p w14:paraId="76693580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</w:tr>
      <w:tr w:rsidR="00E40F82" w14:paraId="41E3CECF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6DA72FDB" w14:textId="77777777" w:rsidR="00E40F82" w:rsidRDefault="00E40F82">
            <w:pPr>
              <w:pStyle w:val="ConsPlusNormal"/>
              <w:jc w:val="both"/>
            </w:pPr>
            <w:r>
              <w:t xml:space="preserve">(п. 7 введен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20.02.2012 N 140/80)</w:t>
            </w:r>
          </w:p>
        </w:tc>
      </w:tr>
    </w:tbl>
    <w:p w14:paraId="5B81A48D" w14:textId="77777777" w:rsidR="00E40F82" w:rsidRDefault="00E40F82">
      <w:pPr>
        <w:pStyle w:val="ConsPlusNormal"/>
        <w:jc w:val="both"/>
      </w:pPr>
    </w:p>
    <w:p w14:paraId="1792AEC2" w14:textId="77777777" w:rsidR="00E40F82" w:rsidRDefault="00E40F82">
      <w:pPr>
        <w:pStyle w:val="ConsPlusNormal"/>
        <w:jc w:val="both"/>
      </w:pPr>
    </w:p>
    <w:p w14:paraId="714713C7" w14:textId="77777777" w:rsidR="00E40F82" w:rsidRDefault="00E40F82">
      <w:pPr>
        <w:pStyle w:val="ConsPlusNormal"/>
        <w:jc w:val="both"/>
      </w:pPr>
    </w:p>
    <w:p w14:paraId="4ECEA830" w14:textId="77777777" w:rsidR="00E40F82" w:rsidRDefault="00E40F82">
      <w:pPr>
        <w:pStyle w:val="ConsPlusNormal"/>
        <w:jc w:val="both"/>
      </w:pPr>
    </w:p>
    <w:p w14:paraId="69170CAE" w14:textId="77777777" w:rsidR="00E40F82" w:rsidRDefault="00E40F82">
      <w:pPr>
        <w:pStyle w:val="ConsPlusNormal"/>
        <w:jc w:val="both"/>
      </w:pPr>
    </w:p>
    <w:p w14:paraId="344E67D9" w14:textId="77777777" w:rsidR="00E40F82" w:rsidRDefault="00E40F82">
      <w:pPr>
        <w:pStyle w:val="ConsPlusNormal"/>
        <w:jc w:val="right"/>
        <w:outlineLvl w:val="0"/>
      </w:pPr>
      <w:r>
        <w:t>Утвержден</w:t>
      </w:r>
    </w:p>
    <w:p w14:paraId="3EF2B43E" w14:textId="77777777" w:rsidR="00E40F82" w:rsidRDefault="00E40F82">
      <w:pPr>
        <w:pStyle w:val="ConsPlusNormal"/>
        <w:jc w:val="right"/>
      </w:pPr>
      <w:r>
        <w:t>постановлением</w:t>
      </w:r>
    </w:p>
    <w:p w14:paraId="7FF98224" w14:textId="77777777" w:rsidR="00E40F82" w:rsidRDefault="00E40F82">
      <w:pPr>
        <w:pStyle w:val="ConsPlusNormal"/>
        <w:jc w:val="right"/>
      </w:pPr>
      <w:r>
        <w:t>Правительства области</w:t>
      </w:r>
    </w:p>
    <w:p w14:paraId="22029431" w14:textId="77777777" w:rsidR="00E40F82" w:rsidRDefault="00E40F82">
      <w:pPr>
        <w:pStyle w:val="ConsPlusNormal"/>
        <w:jc w:val="right"/>
      </w:pPr>
      <w:r>
        <w:t>от 10 апреля 2007 г. N 91/162</w:t>
      </w:r>
    </w:p>
    <w:p w14:paraId="57FBF20B" w14:textId="77777777" w:rsidR="00E40F82" w:rsidRDefault="00E40F82">
      <w:pPr>
        <w:pStyle w:val="ConsPlusNormal"/>
        <w:jc w:val="both"/>
      </w:pPr>
    </w:p>
    <w:p w14:paraId="77816C74" w14:textId="77777777" w:rsidR="00E40F82" w:rsidRDefault="00E40F82">
      <w:pPr>
        <w:pStyle w:val="ConsPlusTitle"/>
        <w:jc w:val="center"/>
      </w:pPr>
      <w:bookmarkStart w:id="1" w:name="P109"/>
      <w:bookmarkEnd w:id="1"/>
      <w:r>
        <w:t>ПЕРЕЧЕНЬ</w:t>
      </w:r>
    </w:p>
    <w:p w14:paraId="3B2AA3E3" w14:textId="77777777" w:rsidR="00E40F82" w:rsidRDefault="00E40F82">
      <w:pPr>
        <w:pStyle w:val="ConsPlusTitle"/>
        <w:jc w:val="center"/>
      </w:pPr>
      <w:r>
        <w:t>ТОВАРОВ И УСЛУГ, ГОСУДАРСТВЕННОЕ РЕГУЛИРОВАНИЕ</w:t>
      </w:r>
    </w:p>
    <w:p w14:paraId="6DDE1E25" w14:textId="77777777" w:rsidR="00E40F82" w:rsidRDefault="00E40F82">
      <w:pPr>
        <w:pStyle w:val="ConsPlusTitle"/>
        <w:jc w:val="center"/>
      </w:pPr>
      <w:proofErr w:type="gramStart"/>
      <w:r>
        <w:t>ЦЕН (ТАРИФОВ)</w:t>
      </w:r>
      <w:proofErr w:type="gramEnd"/>
      <w:r>
        <w:t xml:space="preserve"> НА КОТОРЫЕ НА ТЕРРИТОРИИ КИРОВСКОЙ ОБЛАСТИ</w:t>
      </w:r>
    </w:p>
    <w:p w14:paraId="7D3753BE" w14:textId="77777777" w:rsidR="00E40F82" w:rsidRDefault="00E40F82">
      <w:pPr>
        <w:pStyle w:val="ConsPlusTitle"/>
        <w:jc w:val="center"/>
      </w:pPr>
      <w:r>
        <w:t>ОСУЩЕСТВЛЯЮТ ИНЫЕ ОРГАНЫ ИСПОЛНИТЕЛЬНОЙ ВЛАСТИ ОБЛАСТИ</w:t>
      </w:r>
    </w:p>
    <w:p w14:paraId="4E94AC37" w14:textId="77777777" w:rsidR="00E40F82" w:rsidRDefault="00E40F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0F82" w14:paraId="349B198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8E20" w14:textId="77777777" w:rsidR="00E40F82" w:rsidRDefault="00E40F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3ACA" w14:textId="77777777" w:rsidR="00E40F82" w:rsidRDefault="00E40F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083711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355F4A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A958B1A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28.01.2008 </w:t>
            </w:r>
            <w:hyperlink r:id="rId64" w:history="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65" w:history="1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25.08.2009 </w:t>
            </w:r>
            <w:hyperlink r:id="rId66" w:history="1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>,</w:t>
            </w:r>
          </w:p>
          <w:p w14:paraId="46062987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06.12.2009 </w:t>
            </w:r>
            <w:hyperlink r:id="rId67" w:history="1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68" w:history="1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 xml:space="preserve">, от 01.11.2010 </w:t>
            </w:r>
            <w:hyperlink r:id="rId69" w:history="1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>,</w:t>
            </w:r>
          </w:p>
          <w:p w14:paraId="75740C03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70" w:history="1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 xml:space="preserve">, от 20.02.2012 </w:t>
            </w:r>
            <w:hyperlink r:id="rId71" w:history="1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72" w:history="1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>,</w:t>
            </w:r>
          </w:p>
          <w:p w14:paraId="7FFDC579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73" w:history="1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74" w:history="1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75" w:history="1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458DB2DC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76" w:history="1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77" w:history="1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78" w:history="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68137E28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79" w:history="1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80" w:history="1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81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4EDBB55F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82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83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25.01.2019 </w:t>
            </w:r>
            <w:hyperlink r:id="rId84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14:paraId="5DC9EC7B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85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86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87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14:paraId="268204E6" w14:textId="77777777" w:rsidR="00E40F82" w:rsidRDefault="00E40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88" w:history="1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89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28.06.2021 </w:t>
            </w:r>
            <w:hyperlink r:id="rId9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B9B4" w14:textId="77777777" w:rsidR="00E40F82" w:rsidRDefault="00E40F82">
            <w:pPr>
              <w:spacing w:after="1" w:line="0" w:lineRule="atLeast"/>
            </w:pPr>
          </w:p>
        </w:tc>
      </w:tr>
    </w:tbl>
    <w:p w14:paraId="3D2F933B" w14:textId="77777777" w:rsidR="00E40F82" w:rsidRDefault="00E40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665"/>
        <w:gridCol w:w="1928"/>
        <w:gridCol w:w="1871"/>
        <w:gridCol w:w="1757"/>
      </w:tblGrid>
      <w:tr w:rsidR="00E40F82" w14:paraId="514990C7" w14:textId="77777777">
        <w:tc>
          <w:tcPr>
            <w:tcW w:w="850" w:type="dxa"/>
          </w:tcPr>
          <w:p w14:paraId="65301EF0" w14:textId="77777777" w:rsidR="00E40F82" w:rsidRDefault="00E40F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14:paraId="021FDB98" w14:textId="77777777" w:rsidR="00E40F82" w:rsidRDefault="00E40F82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1928" w:type="dxa"/>
          </w:tcPr>
          <w:p w14:paraId="1B381A1B" w14:textId="77777777" w:rsidR="00E40F82" w:rsidRDefault="00E40F82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1871" w:type="dxa"/>
          </w:tcPr>
          <w:p w14:paraId="524E4704" w14:textId="77777777" w:rsidR="00E40F82" w:rsidRDefault="00E40F82">
            <w:pPr>
              <w:pStyle w:val="ConsPlusNormal"/>
              <w:jc w:val="center"/>
            </w:pPr>
            <w:r>
              <w:t>Орган, осуществляющий регулирование</w:t>
            </w:r>
          </w:p>
        </w:tc>
        <w:tc>
          <w:tcPr>
            <w:tcW w:w="1757" w:type="dxa"/>
          </w:tcPr>
          <w:p w14:paraId="200740B1" w14:textId="77777777" w:rsidR="00E40F82" w:rsidRDefault="00E40F82">
            <w:pPr>
              <w:pStyle w:val="ConsPlusNormal"/>
              <w:jc w:val="center"/>
            </w:pPr>
            <w:r>
              <w:t>Орган, осуществляющий согласование</w:t>
            </w:r>
          </w:p>
        </w:tc>
      </w:tr>
      <w:tr w:rsidR="00E40F82" w14:paraId="413CCBD7" w14:textId="77777777">
        <w:tc>
          <w:tcPr>
            <w:tcW w:w="850" w:type="dxa"/>
          </w:tcPr>
          <w:p w14:paraId="0E441144" w14:textId="77777777" w:rsidR="00E40F82" w:rsidRDefault="00E40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457118D" w14:textId="77777777" w:rsidR="00E40F82" w:rsidRDefault="00E40F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7B4942BC" w14:textId="77777777" w:rsidR="00E40F82" w:rsidRDefault="00E40F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44921172" w14:textId="77777777" w:rsidR="00E40F82" w:rsidRDefault="00E40F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32B412AA" w14:textId="77777777" w:rsidR="00E40F82" w:rsidRDefault="00E40F82">
            <w:pPr>
              <w:pStyle w:val="ConsPlusNormal"/>
              <w:jc w:val="center"/>
            </w:pPr>
            <w:r>
              <w:t>5</w:t>
            </w:r>
          </w:p>
        </w:tc>
      </w:tr>
      <w:tr w:rsidR="00E40F82" w14:paraId="191DD75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464C6E7" w14:textId="77777777" w:rsidR="00E40F82" w:rsidRDefault="00E40F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14:paraId="392F76EB" w14:textId="77777777" w:rsidR="00E40F82" w:rsidRDefault="00E40F82">
            <w:pPr>
              <w:pStyle w:val="ConsPlusNormal"/>
              <w:jc w:val="both"/>
            </w:pPr>
            <w:r>
              <w:t>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цен (тарифов) на услуги по передаче электрической энергии по указанным электрическим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6CF1D788" w14:textId="77777777" w:rsidR="00E40F82" w:rsidRDefault="00E40F82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4E66529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5C386F8" w14:textId="77777777" w:rsidR="00E40F82" w:rsidRDefault="00E40F82">
            <w:pPr>
              <w:pStyle w:val="ConsPlusNormal"/>
            </w:pPr>
          </w:p>
        </w:tc>
      </w:tr>
      <w:tr w:rsidR="00E40F82" w14:paraId="5A141BF7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8DA4EF7" w14:textId="77777777" w:rsidR="00E40F82" w:rsidRDefault="00E40F82">
            <w:pPr>
              <w:pStyle w:val="ConsPlusNormal"/>
              <w:jc w:val="both"/>
            </w:pPr>
            <w:r>
              <w:t xml:space="preserve">(п. 1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E40F82" w14:paraId="120440D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081C273" w14:textId="77777777" w:rsidR="00E40F82" w:rsidRDefault="00E40F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bottom w:val="nil"/>
            </w:tcBorders>
          </w:tcPr>
          <w:p w14:paraId="1D0D88F3" w14:textId="77777777" w:rsidR="00E40F82" w:rsidRDefault="00E40F82">
            <w:pPr>
              <w:pStyle w:val="ConsPlusNormal"/>
              <w:jc w:val="both"/>
            </w:pPr>
            <w:r>
              <w:t>Услуги по передаче тепловой энергии, теплоносителя</w:t>
            </w:r>
          </w:p>
        </w:tc>
        <w:tc>
          <w:tcPr>
            <w:tcW w:w="1928" w:type="dxa"/>
            <w:tcBorders>
              <w:bottom w:val="nil"/>
            </w:tcBorders>
          </w:tcPr>
          <w:p w14:paraId="2B4B9D95" w14:textId="77777777" w:rsidR="00E40F82" w:rsidRDefault="00E40F82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0EE925AA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15697A4" w14:textId="77777777" w:rsidR="00E40F82" w:rsidRDefault="00E40F82">
            <w:pPr>
              <w:pStyle w:val="ConsPlusNormal"/>
            </w:pPr>
          </w:p>
        </w:tc>
      </w:tr>
      <w:tr w:rsidR="00E40F82" w14:paraId="41B5A0E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838AF9B" w14:textId="77777777" w:rsidR="00E40F82" w:rsidRDefault="00E40F82">
            <w:pPr>
              <w:pStyle w:val="ConsPlusNormal"/>
              <w:jc w:val="both"/>
            </w:pPr>
            <w:r>
              <w:t xml:space="preserve">(п. 2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6BFB8E8A" w14:textId="77777777">
        <w:tc>
          <w:tcPr>
            <w:tcW w:w="850" w:type="dxa"/>
          </w:tcPr>
          <w:p w14:paraId="6FEB9935" w14:textId="77777777" w:rsidR="00E40F82" w:rsidRDefault="00E40F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3C6182C9" w14:textId="77777777" w:rsidR="00E40F82" w:rsidRDefault="00E40F82">
            <w:pPr>
              <w:pStyle w:val="ConsPlusNormal"/>
              <w:jc w:val="both"/>
            </w:pPr>
            <w:r>
              <w:t>Услуги гарантирующих поставщиков</w:t>
            </w:r>
          </w:p>
        </w:tc>
        <w:tc>
          <w:tcPr>
            <w:tcW w:w="1928" w:type="dxa"/>
          </w:tcPr>
          <w:p w14:paraId="03E32EAB" w14:textId="77777777" w:rsidR="00E40F82" w:rsidRDefault="00E40F82">
            <w:pPr>
              <w:pStyle w:val="ConsPlusNormal"/>
              <w:jc w:val="both"/>
            </w:pPr>
            <w:r>
              <w:t>устанавливаются сбытовые надбавки</w:t>
            </w:r>
          </w:p>
        </w:tc>
        <w:tc>
          <w:tcPr>
            <w:tcW w:w="1871" w:type="dxa"/>
          </w:tcPr>
          <w:p w14:paraId="3D81FAD6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3E80BDBB" w14:textId="77777777" w:rsidR="00E40F82" w:rsidRDefault="00E40F82">
            <w:pPr>
              <w:pStyle w:val="ConsPlusNormal"/>
            </w:pPr>
          </w:p>
        </w:tc>
      </w:tr>
      <w:tr w:rsidR="00E40F82" w14:paraId="7943C6C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C983BA5" w14:textId="77777777" w:rsidR="00E40F82" w:rsidRDefault="00E40F8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14:paraId="6734F7FD" w14:textId="77777777" w:rsidR="00E40F82" w:rsidRDefault="00E40F82">
            <w:pPr>
              <w:pStyle w:val="ConsPlusNormal"/>
              <w:jc w:val="both"/>
            </w:pPr>
            <w:r>
              <w:t xml:space="preserve">Тепловая энергия (мощность), поставляемая </w:t>
            </w:r>
            <w:r>
              <w:lastRenderedPageBreak/>
              <w:t>теплоснабжающими организациями потребителям,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тарифов на тепловую энергию (мощность), поставляемую теплоснабжающими организациями потребителям, а также тепловая энергия (мощность), поставляемая теплоснабжающими организациями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61A96F3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устанавливаются тарифы (за </w:t>
            </w:r>
            <w:r>
              <w:lastRenderedPageBreak/>
              <w:t>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751DD3A6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региональная служба по </w:t>
            </w:r>
            <w:r>
              <w:lastRenderedPageBreak/>
              <w:t>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44D6C63" w14:textId="77777777" w:rsidR="00E40F82" w:rsidRDefault="00E40F82">
            <w:pPr>
              <w:pStyle w:val="ConsPlusNormal"/>
            </w:pPr>
          </w:p>
        </w:tc>
      </w:tr>
      <w:tr w:rsidR="00E40F82" w14:paraId="5A1171A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82E0F65" w14:textId="77777777" w:rsidR="00E40F82" w:rsidRDefault="00E40F82">
            <w:pPr>
              <w:pStyle w:val="ConsPlusNormal"/>
              <w:jc w:val="both"/>
            </w:pPr>
            <w:r>
              <w:t xml:space="preserve">(п. 4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6A1270D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A410274" w14:textId="77777777" w:rsidR="00E40F82" w:rsidRDefault="00E40F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bottom w:val="nil"/>
            </w:tcBorders>
          </w:tcPr>
          <w:p w14:paraId="5B081B98" w14:textId="77777777" w:rsidR="00E40F82" w:rsidRDefault="00E40F82">
            <w:pPr>
              <w:pStyle w:val="ConsPlusNormal"/>
              <w:jc w:val="both"/>
            </w:pPr>
            <w:r>
              <w:t xml:space="preserve">Тепловая энергия (мощность),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более, тарифы на которую устанавливаются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</w:t>
            </w:r>
            <w:r>
              <w:lastRenderedPageBreak/>
              <w:t>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1928" w:type="dxa"/>
            <w:tcBorders>
              <w:bottom w:val="nil"/>
            </w:tcBorders>
          </w:tcPr>
          <w:p w14:paraId="61176EEF" w14:textId="77777777" w:rsidR="00E40F82" w:rsidRDefault="00E40F82">
            <w:pPr>
              <w:pStyle w:val="ConsPlusNormal"/>
              <w:jc w:val="both"/>
            </w:pPr>
            <w:r>
              <w:lastRenderedPageBreak/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5B07A30F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F07674A" w14:textId="77777777" w:rsidR="00E40F82" w:rsidRDefault="00E40F82">
            <w:pPr>
              <w:pStyle w:val="ConsPlusNormal"/>
            </w:pPr>
          </w:p>
        </w:tc>
      </w:tr>
      <w:tr w:rsidR="00E40F82" w14:paraId="318DCB4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0803568" w14:textId="77777777" w:rsidR="00E40F82" w:rsidRDefault="00E40F82">
            <w:pPr>
              <w:pStyle w:val="ConsPlusNormal"/>
              <w:jc w:val="both"/>
            </w:pPr>
            <w:r>
              <w:t xml:space="preserve">(п. 5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41A0AEC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7BCE765" w14:textId="77777777" w:rsidR="00E40F82" w:rsidRDefault="00E40F82">
            <w:pPr>
              <w:pStyle w:val="ConsPlusNormal"/>
              <w:jc w:val="center"/>
            </w:pPr>
            <w:r>
              <w:t>5-1.</w:t>
            </w:r>
          </w:p>
        </w:tc>
        <w:tc>
          <w:tcPr>
            <w:tcW w:w="2665" w:type="dxa"/>
            <w:tcBorders>
              <w:bottom w:val="nil"/>
            </w:tcBorders>
          </w:tcPr>
          <w:p w14:paraId="1505DDCB" w14:textId="77777777" w:rsidR="00E40F82" w:rsidRDefault="00E40F82">
            <w:pPr>
              <w:pStyle w:val="ConsPlusNormal"/>
              <w:jc w:val="both"/>
            </w:pPr>
            <w:r>
              <w:t>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1D1A6EE5" w14:textId="77777777" w:rsidR="00E40F82" w:rsidRDefault="00E40F82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1A1CF8DF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48446E5" w14:textId="77777777" w:rsidR="00E40F82" w:rsidRDefault="00E40F82">
            <w:pPr>
              <w:pStyle w:val="ConsPlusNormal"/>
            </w:pPr>
          </w:p>
        </w:tc>
      </w:tr>
      <w:tr w:rsidR="00E40F82" w14:paraId="2EA3907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C5D3413" w14:textId="77777777" w:rsidR="00E40F82" w:rsidRDefault="00E40F82">
            <w:pPr>
              <w:pStyle w:val="ConsPlusNormal"/>
              <w:jc w:val="both"/>
            </w:pPr>
            <w:r>
              <w:t xml:space="preserve">(п. 5-1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7A2E13D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3E9538F" w14:textId="77777777" w:rsidR="00E40F82" w:rsidRDefault="00E40F82">
            <w:pPr>
              <w:pStyle w:val="ConsPlusNormal"/>
              <w:jc w:val="center"/>
            </w:pPr>
            <w:r>
              <w:t>5-2.</w:t>
            </w:r>
          </w:p>
        </w:tc>
        <w:tc>
          <w:tcPr>
            <w:tcW w:w="2665" w:type="dxa"/>
            <w:tcBorders>
              <w:bottom w:val="nil"/>
            </w:tcBorders>
          </w:tcPr>
          <w:p w14:paraId="39376F3D" w14:textId="77777777" w:rsidR="00E40F82" w:rsidRDefault="00E40F82">
            <w:pPr>
              <w:pStyle w:val="ConsPlusNormal"/>
              <w:jc w:val="both"/>
            </w:pPr>
            <w:r>
              <w:t>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1EB34C48" w14:textId="77777777" w:rsidR="00E40F82" w:rsidRDefault="00E40F82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5F8226D1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F1816C4" w14:textId="77777777" w:rsidR="00E40F82" w:rsidRDefault="00E40F82">
            <w:pPr>
              <w:pStyle w:val="ConsPlusNormal"/>
            </w:pPr>
          </w:p>
        </w:tc>
      </w:tr>
      <w:tr w:rsidR="00E40F82" w14:paraId="35AF7AE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4BB6F73" w14:textId="77777777" w:rsidR="00E40F82" w:rsidRDefault="00E40F82">
            <w:pPr>
              <w:pStyle w:val="ConsPlusNormal"/>
              <w:jc w:val="both"/>
            </w:pPr>
            <w:r>
              <w:t xml:space="preserve">(п. 5-2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00D1C55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80AA784" w14:textId="77777777" w:rsidR="00E40F82" w:rsidRDefault="00E40F82">
            <w:pPr>
              <w:pStyle w:val="ConsPlusNormal"/>
              <w:jc w:val="center"/>
            </w:pPr>
            <w:r>
              <w:t>5-3.</w:t>
            </w:r>
          </w:p>
        </w:tc>
        <w:tc>
          <w:tcPr>
            <w:tcW w:w="2665" w:type="dxa"/>
            <w:tcBorders>
              <w:bottom w:val="nil"/>
            </w:tcBorders>
          </w:tcPr>
          <w:p w14:paraId="3BC94440" w14:textId="77777777" w:rsidR="00E40F82" w:rsidRDefault="00E40F82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334C282A" w14:textId="77777777" w:rsidR="00E40F82" w:rsidRDefault="00E40F82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0BAD8FBA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C6F9C74" w14:textId="77777777" w:rsidR="00E40F82" w:rsidRDefault="00E40F82">
            <w:pPr>
              <w:pStyle w:val="ConsPlusNormal"/>
            </w:pPr>
          </w:p>
        </w:tc>
      </w:tr>
      <w:tr w:rsidR="00E40F82" w14:paraId="6B19E67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A8D559C" w14:textId="77777777" w:rsidR="00E40F82" w:rsidRDefault="00E40F82">
            <w:pPr>
              <w:pStyle w:val="ConsPlusNormal"/>
              <w:jc w:val="both"/>
            </w:pPr>
            <w:r>
              <w:t xml:space="preserve">(п. 5-3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0E07448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BAB2953" w14:textId="77777777" w:rsidR="00E40F82" w:rsidRDefault="00E40F82">
            <w:pPr>
              <w:pStyle w:val="ConsPlusNormal"/>
              <w:jc w:val="center"/>
            </w:pPr>
            <w:r>
              <w:t>5-4.</w:t>
            </w:r>
          </w:p>
        </w:tc>
        <w:tc>
          <w:tcPr>
            <w:tcW w:w="2665" w:type="dxa"/>
            <w:tcBorders>
              <w:bottom w:val="nil"/>
            </w:tcBorders>
          </w:tcPr>
          <w:p w14:paraId="505D3F53" w14:textId="77777777" w:rsidR="00E40F82" w:rsidRDefault="00E40F82">
            <w:pPr>
              <w:pStyle w:val="ConsPlusNormal"/>
              <w:jc w:val="both"/>
            </w:pPr>
            <w:r>
              <w:t>Горячая вода, поставляемая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24533BC1" w14:textId="77777777" w:rsidR="00E40F82" w:rsidRDefault="00E40F82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28282478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70BE2C4" w14:textId="77777777" w:rsidR="00E40F82" w:rsidRDefault="00E40F82">
            <w:pPr>
              <w:pStyle w:val="ConsPlusNormal"/>
            </w:pPr>
          </w:p>
        </w:tc>
      </w:tr>
      <w:tr w:rsidR="00E40F82" w14:paraId="5CBCA0B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DBF7C2" w14:textId="77777777" w:rsidR="00E40F82" w:rsidRDefault="00E40F82">
            <w:pPr>
              <w:pStyle w:val="ConsPlusNormal"/>
              <w:jc w:val="both"/>
            </w:pPr>
            <w:r>
              <w:t xml:space="preserve">(п. 5-4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2C24219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B6EAB7A" w14:textId="77777777" w:rsidR="00E40F82" w:rsidRDefault="00E40F82">
            <w:pPr>
              <w:pStyle w:val="ConsPlusNormal"/>
              <w:jc w:val="center"/>
            </w:pPr>
            <w:r>
              <w:t>5-5.</w:t>
            </w:r>
          </w:p>
        </w:tc>
        <w:tc>
          <w:tcPr>
            <w:tcW w:w="2665" w:type="dxa"/>
            <w:tcBorders>
              <w:bottom w:val="nil"/>
            </w:tcBorders>
          </w:tcPr>
          <w:p w14:paraId="6FB55217" w14:textId="77777777" w:rsidR="00E40F82" w:rsidRDefault="00E40F82">
            <w:pPr>
              <w:pStyle w:val="ConsPlusNormal"/>
              <w:jc w:val="both"/>
            </w:pPr>
            <w:r>
              <w:t xml:space="preserve">Тепловая энергия </w:t>
            </w:r>
            <w:r>
              <w:lastRenderedPageBreak/>
              <w:t>(мощность) в ценовых зонах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1A1B3657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устанавливается </w:t>
            </w:r>
            <w:r>
              <w:lastRenderedPageBreak/>
              <w:t>предельный уровень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2100765B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региональная </w:t>
            </w:r>
            <w:r>
              <w:lastRenderedPageBreak/>
              <w:t>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9C9573A" w14:textId="77777777" w:rsidR="00E40F82" w:rsidRDefault="00E40F82">
            <w:pPr>
              <w:pStyle w:val="ConsPlusNormal"/>
            </w:pPr>
          </w:p>
        </w:tc>
      </w:tr>
      <w:tr w:rsidR="00E40F82" w14:paraId="0816582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12874D2" w14:textId="77777777" w:rsidR="00E40F82" w:rsidRDefault="00E40F82">
            <w:pPr>
              <w:pStyle w:val="ConsPlusNormal"/>
              <w:jc w:val="both"/>
            </w:pPr>
            <w:r>
              <w:t xml:space="preserve">(п. 5-5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4BCF6F1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C40D564" w14:textId="77777777" w:rsidR="00E40F82" w:rsidRDefault="00E40F82">
            <w:pPr>
              <w:pStyle w:val="ConsPlusNormal"/>
              <w:jc w:val="center"/>
            </w:pPr>
            <w:r>
              <w:t>5-6.</w:t>
            </w:r>
          </w:p>
        </w:tc>
        <w:tc>
          <w:tcPr>
            <w:tcW w:w="2665" w:type="dxa"/>
            <w:tcBorders>
              <w:bottom w:val="nil"/>
            </w:tcBorders>
          </w:tcPr>
          <w:p w14:paraId="3E474105" w14:textId="77777777" w:rsidR="00E40F82" w:rsidRDefault="00E40F82">
            <w:pPr>
              <w:pStyle w:val="ConsPlusNormal"/>
              <w:jc w:val="both"/>
            </w:pPr>
            <w:r>
              <w:t xml:space="preserve">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 такая тепловая сеть не имеют иного технологического соединения с системой теплоснабжения и к тепловым сетям </w:t>
            </w:r>
            <w:r>
              <w:lastRenderedPageBreak/>
              <w:t xml:space="preserve">указанного потребителя не присоединены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иных потребителей</w:t>
            </w:r>
          </w:p>
        </w:tc>
        <w:tc>
          <w:tcPr>
            <w:tcW w:w="1928" w:type="dxa"/>
            <w:tcBorders>
              <w:bottom w:val="nil"/>
            </w:tcBorders>
          </w:tcPr>
          <w:p w14:paraId="4E963D53" w14:textId="77777777" w:rsidR="00E40F82" w:rsidRDefault="00E40F82">
            <w:pPr>
              <w:pStyle w:val="ConsPlusNormal"/>
              <w:jc w:val="both"/>
            </w:pPr>
            <w:r>
              <w:lastRenderedPageBreak/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74BB7131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5F24F0C" w14:textId="77777777" w:rsidR="00E40F82" w:rsidRDefault="00E40F82">
            <w:pPr>
              <w:pStyle w:val="ConsPlusNormal"/>
            </w:pPr>
          </w:p>
        </w:tc>
      </w:tr>
      <w:tr w:rsidR="00E40F82" w14:paraId="44DA04F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FE5256F" w14:textId="77777777" w:rsidR="00E40F82" w:rsidRDefault="00E40F82">
            <w:pPr>
              <w:pStyle w:val="ConsPlusNormal"/>
              <w:jc w:val="both"/>
            </w:pPr>
            <w:r>
              <w:t xml:space="preserve">(п. 5-6 введен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50CC457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AFE4CE0" w14:textId="77777777" w:rsidR="00E40F82" w:rsidRDefault="00E40F82">
            <w:pPr>
              <w:pStyle w:val="ConsPlusNormal"/>
              <w:jc w:val="center"/>
            </w:pPr>
            <w:r>
              <w:t>5-7.</w:t>
            </w:r>
          </w:p>
        </w:tc>
        <w:tc>
          <w:tcPr>
            <w:tcW w:w="2665" w:type="dxa"/>
            <w:tcBorders>
              <w:bottom w:val="nil"/>
            </w:tcBorders>
          </w:tcPr>
          <w:p w14:paraId="08D82DF5" w14:textId="77777777" w:rsidR="00E40F82" w:rsidRDefault="00E40F82">
            <w:pPr>
              <w:pStyle w:val="ConsPlusNormal"/>
              <w:jc w:val="both"/>
            </w:pPr>
            <w:r>
              <w:t>Горячая вода, поставляемая едиными теплоснабжающими организациями потребителям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6867B7CA" w14:textId="77777777" w:rsidR="00E40F82" w:rsidRDefault="00E40F82">
            <w:pPr>
              <w:pStyle w:val="ConsPlusNormal"/>
              <w:jc w:val="both"/>
            </w:pPr>
            <w:r>
              <w:t>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</w:t>
            </w:r>
          </w:p>
        </w:tc>
        <w:tc>
          <w:tcPr>
            <w:tcW w:w="1871" w:type="dxa"/>
            <w:tcBorders>
              <w:bottom w:val="nil"/>
            </w:tcBorders>
          </w:tcPr>
          <w:p w14:paraId="6E02AB87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77B5080" w14:textId="77777777" w:rsidR="00E40F82" w:rsidRDefault="00E40F82">
            <w:pPr>
              <w:pStyle w:val="ConsPlusNormal"/>
            </w:pPr>
          </w:p>
        </w:tc>
      </w:tr>
      <w:tr w:rsidR="00E40F82" w14:paraId="218CC63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91057F" w14:textId="77777777" w:rsidR="00E40F82" w:rsidRDefault="00E40F82">
            <w:pPr>
              <w:pStyle w:val="ConsPlusNormal"/>
              <w:jc w:val="both"/>
            </w:pPr>
            <w:r>
              <w:t xml:space="preserve">(п. 5-7 введен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07B28A5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09DB142" w14:textId="77777777" w:rsidR="00E40F82" w:rsidRDefault="00E40F82">
            <w:pPr>
              <w:pStyle w:val="ConsPlusNormal"/>
              <w:jc w:val="center"/>
            </w:pPr>
            <w:r>
              <w:t>5-8.</w:t>
            </w:r>
          </w:p>
        </w:tc>
        <w:tc>
          <w:tcPr>
            <w:tcW w:w="2665" w:type="dxa"/>
            <w:tcBorders>
              <w:bottom w:val="nil"/>
            </w:tcBorders>
          </w:tcPr>
          <w:p w14:paraId="2CA5F311" w14:textId="77777777" w:rsidR="00E40F82" w:rsidRDefault="00E40F82">
            <w:pPr>
              <w:pStyle w:val="ConsPlusNormal"/>
              <w:jc w:val="both"/>
            </w:pPr>
            <w:r>
              <w:t xml:space="preserve">Товары, услуги в сфере теплоснабжения в случаях, указанных в </w:t>
            </w:r>
            <w:hyperlink r:id="rId102" w:history="1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103" w:history="1">
              <w:r>
                <w:rPr>
                  <w:color w:val="0000FF"/>
                </w:rPr>
                <w:t>12.4 статьи 10</w:t>
              </w:r>
            </w:hyperlink>
            <w:r>
              <w:t xml:space="preserve"> Федерального закона от 27.07.2010 N 190-ФЗ "О теплоснабжении"</w:t>
            </w:r>
          </w:p>
        </w:tc>
        <w:tc>
          <w:tcPr>
            <w:tcW w:w="1928" w:type="dxa"/>
            <w:tcBorders>
              <w:bottom w:val="nil"/>
            </w:tcBorders>
          </w:tcPr>
          <w:p w14:paraId="756A8E97" w14:textId="77777777" w:rsidR="00E40F82" w:rsidRDefault="00E40F82">
            <w:pPr>
              <w:pStyle w:val="ConsPlusNormal"/>
              <w:jc w:val="both"/>
            </w:pPr>
            <w:r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13ED38A2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EA26969" w14:textId="77777777" w:rsidR="00E40F82" w:rsidRDefault="00E40F82">
            <w:pPr>
              <w:pStyle w:val="ConsPlusNormal"/>
            </w:pPr>
          </w:p>
        </w:tc>
      </w:tr>
      <w:tr w:rsidR="00E40F82" w14:paraId="32B6F5B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7729B26" w14:textId="77777777" w:rsidR="00E40F82" w:rsidRDefault="00E40F82">
            <w:pPr>
              <w:pStyle w:val="ConsPlusNormal"/>
              <w:jc w:val="both"/>
            </w:pPr>
            <w:r>
              <w:t xml:space="preserve">(п. 5-8 введен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58C2E26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FFC6EEE" w14:textId="77777777" w:rsidR="00E40F82" w:rsidRDefault="00E40F82">
            <w:pPr>
              <w:pStyle w:val="ConsPlusNormal"/>
              <w:jc w:val="center"/>
            </w:pPr>
            <w:r>
              <w:t>5-9.</w:t>
            </w:r>
          </w:p>
        </w:tc>
        <w:tc>
          <w:tcPr>
            <w:tcW w:w="2665" w:type="dxa"/>
            <w:tcBorders>
              <w:bottom w:val="nil"/>
            </w:tcBorders>
          </w:tcPr>
          <w:p w14:paraId="02385BF5" w14:textId="77777777" w:rsidR="00E40F82" w:rsidRDefault="00E40F82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472C8205" w14:textId="77777777" w:rsidR="00E40F82" w:rsidRDefault="00E40F82">
            <w:pPr>
              <w:pStyle w:val="ConsPlusNormal"/>
              <w:jc w:val="both"/>
            </w:pPr>
            <w:r>
              <w:t>устанавливается плата в ценовых зонах теплоснабжения, применяемая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1184E69E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28FFBFD" w14:textId="77777777" w:rsidR="00E40F82" w:rsidRDefault="00E40F82">
            <w:pPr>
              <w:pStyle w:val="ConsPlusNormal"/>
            </w:pPr>
          </w:p>
        </w:tc>
      </w:tr>
      <w:tr w:rsidR="00E40F82" w14:paraId="6966B97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74DD9D" w14:textId="77777777" w:rsidR="00E40F82" w:rsidRDefault="00E40F82">
            <w:pPr>
              <w:pStyle w:val="ConsPlusNormal"/>
              <w:jc w:val="both"/>
            </w:pPr>
            <w:r>
              <w:t xml:space="preserve">(п. 5-9 введен </w:t>
            </w:r>
            <w:hyperlink r:id="rId1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4B86B72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4E5AD26" w14:textId="77777777" w:rsidR="00E40F82" w:rsidRDefault="00E40F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1A305702" w14:textId="77777777" w:rsidR="00E40F82" w:rsidRDefault="00E40F82">
            <w:pPr>
              <w:pStyle w:val="ConsPlusNormal"/>
              <w:jc w:val="both"/>
            </w:pPr>
            <w:r>
              <w:t xml:space="preserve">Исключен с 1 января 2011 года. - </w:t>
            </w:r>
            <w:hyperlink r:id="rId1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</w:t>
            </w:r>
            <w:r>
              <w:lastRenderedPageBreak/>
              <w:t>01.11.2010 N 75/538</w:t>
            </w:r>
          </w:p>
        </w:tc>
      </w:tr>
      <w:tr w:rsidR="00E40F82" w14:paraId="3F98D3D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A2D1B54" w14:textId="77777777" w:rsidR="00E40F82" w:rsidRDefault="00E40F82">
            <w:pPr>
              <w:pStyle w:val="ConsPlusNormal"/>
              <w:jc w:val="center"/>
            </w:pPr>
            <w:r>
              <w:lastRenderedPageBreak/>
              <w:t>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F7E15EA" w14:textId="77777777" w:rsidR="00E40F82" w:rsidRDefault="00E40F82">
            <w:pPr>
              <w:pStyle w:val="ConsPlusNormal"/>
              <w:jc w:val="both"/>
            </w:pPr>
            <w:r>
              <w:t>Электрическая энергия (мощность), поставляемая населению и приравненным к нему категориям потребителей, цены (тарифы)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231BBF40" w14:textId="77777777" w:rsidR="00E40F82" w:rsidRDefault="00E40F82">
            <w:pPr>
              <w:pStyle w:val="ConsPlusNormal"/>
              <w:jc w:val="both"/>
            </w:pPr>
            <w:r>
              <w:t>устанавливаются цены (тарифы)</w:t>
            </w:r>
          </w:p>
        </w:tc>
        <w:tc>
          <w:tcPr>
            <w:tcW w:w="1871" w:type="dxa"/>
            <w:tcBorders>
              <w:bottom w:val="nil"/>
            </w:tcBorders>
          </w:tcPr>
          <w:p w14:paraId="7A84BCDC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14E301E" w14:textId="77777777" w:rsidR="00E40F82" w:rsidRDefault="00E40F82">
            <w:pPr>
              <w:pStyle w:val="ConsPlusNormal"/>
            </w:pPr>
          </w:p>
        </w:tc>
      </w:tr>
      <w:tr w:rsidR="00E40F82" w14:paraId="47B5EA16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5033931" w14:textId="77777777" w:rsidR="00E40F82" w:rsidRDefault="00E40F82">
            <w:pPr>
              <w:pStyle w:val="ConsPlusNormal"/>
              <w:jc w:val="both"/>
            </w:pPr>
            <w:r>
              <w:t xml:space="preserve">(п. 6-1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E40F82" w14:paraId="18EA555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8E22D4D" w14:textId="77777777" w:rsidR="00E40F82" w:rsidRDefault="00E40F82">
            <w:pPr>
              <w:pStyle w:val="ConsPlusNormal"/>
              <w:jc w:val="center"/>
            </w:pPr>
            <w:r>
              <w:t>6-2.</w:t>
            </w:r>
          </w:p>
        </w:tc>
        <w:tc>
          <w:tcPr>
            <w:tcW w:w="2665" w:type="dxa"/>
            <w:tcBorders>
              <w:bottom w:val="nil"/>
            </w:tcBorders>
          </w:tcPr>
          <w:p w14:paraId="07F0BE9D" w14:textId="77777777" w:rsidR="00E40F82" w:rsidRDefault="00E40F82">
            <w:pPr>
              <w:pStyle w:val="ConsPlusNormal"/>
              <w:jc w:val="both"/>
            </w:pPr>
            <w:r>
              <w:t>Электрическая энергия (мощность), произведенная на функционирующих на основе использования возобновляемых источников энергии квалифицированных генерирующих объектах и приобретаемая в целях компенсации потерь в электрических сетях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39CD4622" w14:textId="77777777" w:rsidR="00E40F82" w:rsidRDefault="00E40F82">
            <w:pPr>
              <w:pStyle w:val="ConsPlusNormal"/>
              <w:jc w:val="both"/>
            </w:pPr>
            <w:r>
              <w:t>устанавливаются цены (тарифы) или предельные (минимальный и (или) максимальный) уровни цен (тарифов)</w:t>
            </w:r>
          </w:p>
        </w:tc>
        <w:tc>
          <w:tcPr>
            <w:tcW w:w="1871" w:type="dxa"/>
            <w:tcBorders>
              <w:bottom w:val="nil"/>
            </w:tcBorders>
          </w:tcPr>
          <w:p w14:paraId="13084991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FFAF088" w14:textId="77777777" w:rsidR="00E40F82" w:rsidRDefault="00E40F82">
            <w:pPr>
              <w:pStyle w:val="ConsPlusNormal"/>
            </w:pPr>
          </w:p>
        </w:tc>
      </w:tr>
      <w:tr w:rsidR="00E40F82" w14:paraId="6DC07C4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0D9C752" w14:textId="77777777" w:rsidR="00E40F82" w:rsidRDefault="00E40F82">
            <w:pPr>
              <w:pStyle w:val="ConsPlusNormal"/>
              <w:jc w:val="both"/>
            </w:pPr>
            <w:r>
              <w:t xml:space="preserve">(п. 6-2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E40F82" w14:paraId="529A7B6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C6C10B4" w14:textId="77777777" w:rsidR="00E40F82" w:rsidRDefault="00E40F82">
            <w:pPr>
              <w:pStyle w:val="ConsPlusNormal"/>
              <w:jc w:val="center"/>
            </w:pPr>
            <w:r>
              <w:t>6-3.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8C96E55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01.08.2013 N 220/458</w:t>
            </w:r>
          </w:p>
        </w:tc>
      </w:tr>
      <w:tr w:rsidR="00E40F82" w14:paraId="7B1EE29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B7D3E65" w14:textId="77777777" w:rsidR="00E40F82" w:rsidRDefault="00E40F8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bottom w:val="nil"/>
            </w:tcBorders>
          </w:tcPr>
          <w:p w14:paraId="5ECF5499" w14:textId="77777777" w:rsidR="00E40F82" w:rsidRDefault="00E40F82">
            <w:pPr>
              <w:pStyle w:val="ConsPlusNormal"/>
              <w:jc w:val="both"/>
            </w:pPr>
            <w:r>
              <w:t>Услуги по технологическому присоединению к электрическим сетям территориальных сетевых организаций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52ED5C5B" w14:textId="77777777" w:rsidR="00E40F82" w:rsidRDefault="00E40F82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величину этой платы</w:t>
            </w:r>
          </w:p>
        </w:tc>
        <w:tc>
          <w:tcPr>
            <w:tcW w:w="1871" w:type="dxa"/>
            <w:tcBorders>
              <w:bottom w:val="nil"/>
            </w:tcBorders>
          </w:tcPr>
          <w:p w14:paraId="76FCE2AD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E90FBF6" w14:textId="77777777" w:rsidR="00E40F82" w:rsidRDefault="00E40F82">
            <w:pPr>
              <w:pStyle w:val="ConsPlusNormal"/>
            </w:pPr>
          </w:p>
        </w:tc>
      </w:tr>
      <w:tr w:rsidR="00E40F82" w14:paraId="6E6392E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AE85722" w14:textId="77777777" w:rsidR="00E40F82" w:rsidRDefault="00E40F82">
            <w:pPr>
              <w:pStyle w:val="ConsPlusNormal"/>
              <w:jc w:val="both"/>
            </w:pPr>
            <w:r>
              <w:t xml:space="preserve">(п. 7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E40F82" w14:paraId="58C15EC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D06D8B7" w14:textId="77777777" w:rsidR="00E40F82" w:rsidRDefault="00E40F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0AB4E4FC" w14:textId="77777777" w:rsidR="00E40F82" w:rsidRDefault="00E40F82">
            <w:pPr>
              <w:pStyle w:val="ConsPlusNormal"/>
              <w:jc w:val="both"/>
            </w:pPr>
            <w:r>
              <w:t xml:space="preserve">Исключен с 1 января 2018 года. -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19.12.2017 N 138-П</w:t>
            </w:r>
          </w:p>
        </w:tc>
      </w:tr>
      <w:tr w:rsidR="00E40F82" w14:paraId="132C649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D5ED4B7" w14:textId="77777777" w:rsidR="00E40F82" w:rsidRDefault="00E40F82">
            <w:pPr>
              <w:pStyle w:val="ConsPlusNormal"/>
              <w:jc w:val="center"/>
            </w:pPr>
            <w:r>
              <w:t>8-1.</w:t>
            </w:r>
          </w:p>
        </w:tc>
        <w:tc>
          <w:tcPr>
            <w:tcW w:w="2665" w:type="dxa"/>
            <w:tcBorders>
              <w:bottom w:val="nil"/>
            </w:tcBorders>
          </w:tcPr>
          <w:p w14:paraId="0A1315B9" w14:textId="77777777" w:rsidR="00E40F82" w:rsidRDefault="00E40F82">
            <w:pPr>
              <w:pStyle w:val="ConsPlusNormal"/>
              <w:jc w:val="both"/>
            </w:pPr>
            <w:r>
              <w:t xml:space="preserve">Товары и услуги организаций, осуществляющих горячее </w:t>
            </w:r>
            <w:r>
              <w:lastRenderedPageBreak/>
              <w:t>водоснабжение, холодное водоснабжение и (или) водоотведение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19351840" w14:textId="77777777" w:rsidR="00E40F82" w:rsidRDefault="00E40F82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4F01203" w14:textId="77777777" w:rsidR="00E40F82" w:rsidRDefault="00E40F82">
            <w:pPr>
              <w:pStyle w:val="ConsPlusNormal"/>
              <w:jc w:val="both"/>
            </w:pPr>
            <w:r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8EFD0DD" w14:textId="77777777" w:rsidR="00E40F82" w:rsidRDefault="00E40F82">
            <w:pPr>
              <w:pStyle w:val="ConsPlusNormal"/>
            </w:pPr>
          </w:p>
        </w:tc>
      </w:tr>
      <w:tr w:rsidR="00E40F82" w14:paraId="45CAFDD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91C8299" w14:textId="77777777" w:rsidR="00E40F82" w:rsidRDefault="00E40F82">
            <w:pPr>
              <w:pStyle w:val="ConsPlusNormal"/>
              <w:jc w:val="both"/>
            </w:pPr>
            <w:r>
              <w:t xml:space="preserve">(п. 8-1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27.11.2015 N 72/782)</w:t>
            </w:r>
          </w:p>
        </w:tc>
      </w:tr>
      <w:tr w:rsidR="00E40F82" w14:paraId="28BDB09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778641E" w14:textId="77777777" w:rsidR="00E40F82" w:rsidRDefault="00E40F82">
            <w:pPr>
              <w:pStyle w:val="ConsPlusNormal"/>
              <w:jc w:val="center"/>
            </w:pPr>
            <w:r>
              <w:t>8-2.</w:t>
            </w:r>
          </w:p>
        </w:tc>
        <w:tc>
          <w:tcPr>
            <w:tcW w:w="2665" w:type="dxa"/>
            <w:tcBorders>
              <w:bottom w:val="nil"/>
            </w:tcBorders>
          </w:tcPr>
          <w:p w14:paraId="00A58BEC" w14:textId="77777777" w:rsidR="00E40F82" w:rsidRDefault="00E40F82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1928" w:type="dxa"/>
            <w:tcBorders>
              <w:bottom w:val="nil"/>
            </w:tcBorders>
          </w:tcPr>
          <w:p w14:paraId="69F598F9" w14:textId="77777777" w:rsidR="00E40F82" w:rsidRDefault="00E40F82">
            <w:pPr>
              <w:pStyle w:val="ConsPlusNormal"/>
              <w:jc w:val="both"/>
            </w:pPr>
            <w:r>
              <w:t>утверждаются предельные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DFA8A2A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F9315F1" w14:textId="77777777" w:rsidR="00E40F82" w:rsidRDefault="00E40F82">
            <w:pPr>
              <w:pStyle w:val="ConsPlusNormal"/>
            </w:pPr>
          </w:p>
        </w:tc>
      </w:tr>
      <w:tr w:rsidR="00E40F82" w14:paraId="15A6A21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02C7C3B" w14:textId="77777777" w:rsidR="00E40F82" w:rsidRDefault="00E40F82">
            <w:pPr>
              <w:pStyle w:val="ConsPlusNormal"/>
              <w:jc w:val="both"/>
            </w:pPr>
            <w:r>
              <w:t xml:space="preserve">(п. 8-2 введен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E40F82" w14:paraId="59D5EC0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4A4870C" w14:textId="77777777" w:rsidR="00E40F82" w:rsidRDefault="00E40F8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bottom w:val="nil"/>
            </w:tcBorders>
          </w:tcPr>
          <w:p w14:paraId="26DDB087" w14:textId="77777777" w:rsidR="00E40F82" w:rsidRDefault="00E40F82">
            <w:pPr>
              <w:pStyle w:val="ConsPlusNormal"/>
              <w:jc w:val="both"/>
            </w:pPr>
            <w:r>
              <w:t>Газ, реализуемый населению, сжиженный газ, реализуемый населению для бытовых нужд</w:t>
            </w:r>
          </w:p>
        </w:tc>
        <w:tc>
          <w:tcPr>
            <w:tcW w:w="1928" w:type="dxa"/>
            <w:tcBorders>
              <w:bottom w:val="nil"/>
            </w:tcBorders>
          </w:tcPr>
          <w:p w14:paraId="21C9E45E" w14:textId="77777777" w:rsidR="00E40F82" w:rsidRDefault="00E40F82">
            <w:pPr>
              <w:pStyle w:val="ConsPlusNormal"/>
              <w:jc w:val="both"/>
            </w:pPr>
            <w:r>
              <w:t>устанавливаются розничные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594A9BE6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E4BB7C6" w14:textId="77777777" w:rsidR="00E40F82" w:rsidRDefault="00E40F82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E40F82" w14:paraId="773704D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ECC1B0F" w14:textId="77777777" w:rsidR="00E40F82" w:rsidRDefault="00E40F82">
            <w:pPr>
              <w:pStyle w:val="ConsPlusNormal"/>
              <w:jc w:val="both"/>
            </w:pPr>
            <w:r>
              <w:t xml:space="preserve">(в ред. постановлений Правительства Кировской области от 05.04.2019 </w:t>
            </w:r>
            <w:hyperlink r:id="rId114" w:history="1">
              <w:r>
                <w:rPr>
                  <w:color w:val="0000FF"/>
                </w:rPr>
                <w:t>N 171-П</w:t>
              </w:r>
            </w:hyperlink>
            <w:r>
              <w:t xml:space="preserve">, от 28.06.2021 </w:t>
            </w:r>
            <w:hyperlink r:id="rId115" w:history="1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E40F82" w14:paraId="654DD22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4C15F49" w14:textId="77777777" w:rsidR="00E40F82" w:rsidRDefault="00E40F8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9712964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28.01.2008 N 120/19</w:t>
            </w:r>
          </w:p>
        </w:tc>
      </w:tr>
      <w:tr w:rsidR="00E40F82" w14:paraId="41FD18C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584AA96" w14:textId="77777777" w:rsidR="00E40F82" w:rsidRDefault="00E40F82">
            <w:pPr>
              <w:pStyle w:val="ConsPlusNormal"/>
              <w:jc w:val="center"/>
            </w:pPr>
            <w:r>
              <w:t>10-1.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D913D11" w14:textId="77777777" w:rsidR="00E40F82" w:rsidRDefault="00E40F82">
            <w:pPr>
              <w:pStyle w:val="ConsPlusNormal"/>
              <w:jc w:val="both"/>
            </w:pPr>
            <w:r>
              <w:t>Устанавливает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47E0A9B0" w14:textId="77777777" w:rsidR="00E40F82" w:rsidRDefault="00E40F82">
            <w:pPr>
              <w:pStyle w:val="ConsPlusNormal"/>
              <w:jc w:val="both"/>
            </w:pPr>
            <w:r>
              <w:t>устанавливаются предельные размеры оптовых надбавок к фактическим отпускным ценам на медицинские изделия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10DAB02A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0A4EBF6" w14:textId="77777777" w:rsidR="00E40F82" w:rsidRDefault="00E40F82">
            <w:pPr>
              <w:pStyle w:val="ConsPlusNormal"/>
              <w:jc w:val="both"/>
            </w:pPr>
            <w:r>
              <w:t>министерство здравоохранения Кировской области</w:t>
            </w:r>
          </w:p>
        </w:tc>
      </w:tr>
      <w:tr w:rsidR="00E40F82" w14:paraId="3ED52DC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5AB7C88" w14:textId="77777777" w:rsidR="00E40F82" w:rsidRDefault="00E40F82">
            <w:pPr>
              <w:pStyle w:val="ConsPlusNormal"/>
              <w:jc w:val="both"/>
            </w:pPr>
            <w:r>
              <w:t xml:space="preserve">(п. 10-1 введен </w:t>
            </w:r>
            <w:hyperlink r:id="rId1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18.01.2018 N 9-П)</w:t>
            </w:r>
          </w:p>
        </w:tc>
      </w:tr>
      <w:tr w:rsidR="00E40F82" w14:paraId="58B8D8C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349B988" w14:textId="77777777" w:rsidR="00E40F82" w:rsidRDefault="00E40F8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bottom w:val="nil"/>
            </w:tcBorders>
          </w:tcPr>
          <w:p w14:paraId="0E5F5D84" w14:textId="77777777" w:rsidR="00E40F82" w:rsidRDefault="00E40F82">
            <w:pPr>
              <w:pStyle w:val="ConsPlusNormal"/>
              <w:jc w:val="both"/>
            </w:pPr>
            <w:r>
              <w:t xml:space="preserve">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B9352E3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специальные надбавки, размер </w:t>
            </w:r>
            <w:r>
              <w:lastRenderedPageBreak/>
              <w:t>которых определяется по методике, утверждаемой Федеральной антимонопольной службой, к тарифам на транспортировку газа по газораспределительным сетям, предназначенные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области, утверждаются по согласованию с газораспределительными организациями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5DDFC8AC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региональная служба по </w:t>
            </w:r>
            <w:r>
              <w:lastRenderedPageBreak/>
              <w:t>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D225236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министерство строительства, </w:t>
            </w:r>
            <w:r>
              <w:lastRenderedPageBreak/>
              <w:t>энергетики и жилищно-коммунального хозяйства Кировской области</w:t>
            </w:r>
          </w:p>
        </w:tc>
      </w:tr>
      <w:tr w:rsidR="00E40F82" w14:paraId="742197B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66036C2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Кировской области от 04.07.2019 </w:t>
            </w:r>
            <w:hyperlink r:id="rId118" w:history="1">
              <w:r>
                <w:rPr>
                  <w:color w:val="0000FF"/>
                </w:rPr>
                <w:t>N 377-П</w:t>
              </w:r>
            </w:hyperlink>
            <w:r>
              <w:t xml:space="preserve">, от 28.06.2021 </w:t>
            </w:r>
            <w:hyperlink r:id="rId119" w:history="1">
              <w:r>
                <w:rPr>
                  <w:color w:val="0000FF"/>
                </w:rPr>
                <w:t>N 315-П</w:t>
              </w:r>
            </w:hyperlink>
            <w:r>
              <w:t>)</w:t>
            </w:r>
          </w:p>
        </w:tc>
      </w:tr>
      <w:tr w:rsidR="00E40F82" w14:paraId="41B38D2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7C69FF3" w14:textId="77777777" w:rsidR="00E40F82" w:rsidRDefault="00E40F82">
            <w:pPr>
              <w:pStyle w:val="ConsPlusNormal"/>
              <w:jc w:val="center"/>
            </w:pPr>
            <w:r>
              <w:t>11-1.</w:t>
            </w:r>
          </w:p>
        </w:tc>
        <w:tc>
          <w:tcPr>
            <w:tcW w:w="2665" w:type="dxa"/>
            <w:tcBorders>
              <w:bottom w:val="nil"/>
            </w:tcBorders>
          </w:tcPr>
          <w:p w14:paraId="29F2FDFA" w14:textId="77777777" w:rsidR="00E40F82" w:rsidRDefault="00E40F82">
            <w:pPr>
              <w:pStyle w:val="ConsPlusNormal"/>
              <w:jc w:val="both"/>
            </w:pPr>
            <w:r>
              <w:t>Услуги по технологическому присоединению газоиспользующего оборудования к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6A062B59" w14:textId="77777777" w:rsidR="00E40F82" w:rsidRDefault="00E40F82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ее величину</w:t>
            </w:r>
          </w:p>
        </w:tc>
        <w:tc>
          <w:tcPr>
            <w:tcW w:w="1871" w:type="dxa"/>
            <w:tcBorders>
              <w:bottom w:val="nil"/>
            </w:tcBorders>
          </w:tcPr>
          <w:p w14:paraId="09B9D2C5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8D79673" w14:textId="77777777" w:rsidR="00E40F82" w:rsidRDefault="00E40F82">
            <w:pPr>
              <w:pStyle w:val="ConsPlusNormal"/>
            </w:pPr>
          </w:p>
        </w:tc>
      </w:tr>
      <w:tr w:rsidR="00E40F82" w14:paraId="2D09875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03BB132" w14:textId="77777777" w:rsidR="00E40F82" w:rsidRDefault="00E40F82">
            <w:pPr>
              <w:pStyle w:val="ConsPlusNormal"/>
              <w:jc w:val="both"/>
            </w:pPr>
            <w:r>
              <w:t xml:space="preserve">(п. 11-1 введен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01.08.2013 N 220/458)</w:t>
            </w:r>
          </w:p>
        </w:tc>
      </w:tr>
      <w:tr w:rsidR="00E40F82" w14:paraId="0940B82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1999C3F" w14:textId="77777777" w:rsidR="00E40F82" w:rsidRDefault="00E40F8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bottom w:val="nil"/>
            </w:tcBorders>
          </w:tcPr>
          <w:p w14:paraId="5D0C0AF4" w14:textId="77777777" w:rsidR="00E40F82" w:rsidRDefault="00E40F82">
            <w:pPr>
              <w:pStyle w:val="ConsPlusNormal"/>
              <w:jc w:val="both"/>
            </w:pPr>
            <w:r>
              <w:t xml:space="preserve"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</w:t>
            </w:r>
            <w:r>
              <w:lastRenderedPageBreak/>
              <w:t>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928" w:type="dxa"/>
            <w:tcBorders>
              <w:bottom w:val="nil"/>
            </w:tcBorders>
          </w:tcPr>
          <w:p w14:paraId="320D2C53" w14:textId="77777777" w:rsidR="00E40F82" w:rsidRDefault="00E40F82">
            <w:pPr>
              <w:pStyle w:val="ConsPlusNormal"/>
              <w:jc w:val="both"/>
            </w:pPr>
            <w:r>
              <w:lastRenderedPageBreak/>
              <w:t>устанавливаются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3E6A4564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DF4F3FC" w14:textId="77777777" w:rsidR="00E40F82" w:rsidRDefault="00E40F82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E40F82" w14:paraId="30F9EA1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2E687F1" w14:textId="77777777" w:rsidR="00E40F82" w:rsidRDefault="00E40F82">
            <w:pPr>
              <w:pStyle w:val="ConsPlusNormal"/>
              <w:jc w:val="both"/>
            </w:pPr>
            <w:r>
              <w:t xml:space="preserve">(п. 12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28.01.2008 N 120/19)</w:t>
            </w:r>
          </w:p>
        </w:tc>
      </w:tr>
      <w:tr w:rsidR="00E40F82" w14:paraId="412BA22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E9731E6" w14:textId="77777777" w:rsidR="00E40F82" w:rsidRDefault="00E40F8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bottom w:val="nil"/>
            </w:tcBorders>
          </w:tcPr>
          <w:p w14:paraId="09623CD1" w14:textId="77777777" w:rsidR="00E40F82" w:rsidRDefault="00E40F82">
            <w:pPr>
              <w:pStyle w:val="ConsPlusNormal"/>
              <w:jc w:val="both"/>
            </w:pPr>
            <w:r>
      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  <w:tc>
          <w:tcPr>
            <w:tcW w:w="1928" w:type="dxa"/>
            <w:tcBorders>
              <w:bottom w:val="nil"/>
            </w:tcBorders>
          </w:tcPr>
          <w:p w14:paraId="18C3E5EF" w14:textId="77777777" w:rsidR="00E40F82" w:rsidRDefault="00E40F82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E58CAA8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F6357CA" w14:textId="77777777" w:rsidR="00E40F82" w:rsidRDefault="00E40F82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E40F82" w14:paraId="10E211B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1F937E5" w14:textId="77777777" w:rsidR="00E40F82" w:rsidRDefault="00E40F82">
            <w:pPr>
              <w:pStyle w:val="ConsPlusNormal"/>
              <w:jc w:val="both"/>
            </w:pPr>
            <w:r>
              <w:t xml:space="preserve">(п. 13 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67FFD52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BCED5A0" w14:textId="77777777" w:rsidR="00E40F82" w:rsidRDefault="00E40F82">
            <w:pPr>
              <w:pStyle w:val="ConsPlusNormal"/>
              <w:jc w:val="center"/>
            </w:pPr>
            <w:r>
              <w:t>13-1.</w:t>
            </w:r>
          </w:p>
        </w:tc>
        <w:tc>
          <w:tcPr>
            <w:tcW w:w="2665" w:type="dxa"/>
            <w:tcBorders>
              <w:bottom w:val="nil"/>
            </w:tcBorders>
          </w:tcPr>
          <w:p w14:paraId="58E638C9" w14:textId="77777777" w:rsidR="00E40F82" w:rsidRDefault="00E40F82">
            <w:pPr>
              <w:pStyle w:val="ConsPlusNormal"/>
              <w:jc w:val="both"/>
            </w:pPr>
            <w:r>
              <w:t>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</w:t>
            </w:r>
          </w:p>
        </w:tc>
        <w:tc>
          <w:tcPr>
            <w:tcW w:w="1928" w:type="dxa"/>
            <w:tcBorders>
              <w:bottom w:val="nil"/>
            </w:tcBorders>
          </w:tcPr>
          <w:p w14:paraId="131D52CF" w14:textId="77777777" w:rsidR="00E40F82" w:rsidRDefault="00E40F82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66FE963B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FD636C4" w14:textId="77777777" w:rsidR="00E40F82" w:rsidRDefault="00E40F82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E40F82" w14:paraId="42CC2C3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CA1B5E6" w14:textId="77777777" w:rsidR="00E40F82" w:rsidRDefault="00E40F82">
            <w:pPr>
              <w:pStyle w:val="ConsPlusNormal"/>
              <w:jc w:val="both"/>
            </w:pPr>
            <w:r>
              <w:t xml:space="preserve">(п. 13-1 введен </w:t>
            </w:r>
            <w:hyperlink r:id="rId1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E40F82" w14:paraId="6A22D96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DCA31BF" w14:textId="77777777" w:rsidR="00E40F82" w:rsidRDefault="00E40F8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bottom w:val="nil"/>
            </w:tcBorders>
          </w:tcPr>
          <w:p w14:paraId="40E34374" w14:textId="77777777" w:rsidR="00E40F82" w:rsidRDefault="00E40F82">
            <w:pPr>
              <w:pStyle w:val="ConsPlusNormal"/>
              <w:jc w:val="both"/>
            </w:pPr>
            <w:r>
              <w:t>Работы (услуги)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699F9586" w14:textId="77777777" w:rsidR="00E40F82" w:rsidRDefault="00E40F82">
            <w:pPr>
              <w:pStyle w:val="ConsPlusNormal"/>
              <w:jc w:val="both"/>
            </w:pPr>
            <w:r>
              <w:t>устанавливаются экономически обоснованные тарифы, а также тарифы за данные перевозки, оплачиваемые пассажирами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2A383476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941533B" w14:textId="77777777" w:rsidR="00E40F82" w:rsidRDefault="00E40F82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E40F82" w14:paraId="15363E3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5FAE529" w14:textId="77777777" w:rsidR="00E40F82" w:rsidRDefault="00E40F82">
            <w:pPr>
              <w:pStyle w:val="ConsPlusNormal"/>
              <w:jc w:val="both"/>
            </w:pPr>
            <w:r>
              <w:t xml:space="preserve">(п. 14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E40F82" w14:paraId="3A03816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CFCD802" w14:textId="77777777" w:rsidR="00E40F82" w:rsidRDefault="00E40F8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6AF7A861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  <w:tr w:rsidR="00E40F82" w14:paraId="3D1AAE2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3884979" w14:textId="77777777" w:rsidR="00E40F82" w:rsidRDefault="00E40F8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bottom w:val="nil"/>
            </w:tcBorders>
          </w:tcPr>
          <w:p w14:paraId="0E7786DE" w14:textId="77777777" w:rsidR="00E40F82" w:rsidRDefault="00E40F82">
            <w:pPr>
              <w:pStyle w:val="ConsPlusNormal"/>
              <w:jc w:val="both"/>
            </w:pPr>
            <w:r>
              <w:t xml:space="preserve">Перевозки пассажиров и багажа на местных авиалиниях и речным </w:t>
            </w:r>
            <w:r>
              <w:lastRenderedPageBreak/>
              <w:t>транспортом в местном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1A7DB94F" w14:textId="77777777" w:rsidR="00E40F82" w:rsidRDefault="00E40F82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643ACA30" w14:textId="77777777" w:rsidR="00E40F82" w:rsidRDefault="00E40F82">
            <w:pPr>
              <w:pStyle w:val="ConsPlusNormal"/>
              <w:jc w:val="both"/>
            </w:pPr>
            <w:r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E6B8002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министерство транспорта Кировской </w:t>
            </w:r>
            <w:r>
              <w:lastRenderedPageBreak/>
              <w:t>области</w:t>
            </w:r>
          </w:p>
        </w:tc>
      </w:tr>
      <w:tr w:rsidR="00E40F82" w14:paraId="19B128A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3972D49" w14:textId="77777777" w:rsidR="00E40F82" w:rsidRDefault="00E40F82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E40F82" w14:paraId="6C67874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C7268EA" w14:textId="77777777" w:rsidR="00E40F82" w:rsidRDefault="00E40F82">
            <w:pPr>
              <w:pStyle w:val="ConsPlusNormal"/>
              <w:jc w:val="center"/>
            </w:pPr>
            <w:r>
              <w:t>16-1.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0C2F9A59" w14:textId="77777777" w:rsidR="00E40F82" w:rsidRDefault="00E40F82">
            <w:pPr>
              <w:pStyle w:val="ConsPlusNormal"/>
              <w:jc w:val="both"/>
            </w:pPr>
            <w:r>
              <w:t>Услуги, перечень которых утверждается Правительством Российской Федерации,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28" w:type="dxa"/>
            <w:tcBorders>
              <w:bottom w:val="nil"/>
            </w:tcBorders>
          </w:tcPr>
          <w:p w14:paraId="19410ACC" w14:textId="77777777" w:rsidR="00E40F82" w:rsidRDefault="00E40F82">
            <w:pPr>
              <w:pStyle w:val="ConsPlusNormal"/>
              <w:jc w:val="both"/>
            </w:pPr>
            <w:r>
              <w:t>устанавливаются цены (тарифы) и (или) их предельные уровни</w:t>
            </w:r>
          </w:p>
        </w:tc>
        <w:tc>
          <w:tcPr>
            <w:tcW w:w="1871" w:type="dxa"/>
            <w:tcBorders>
              <w:bottom w:val="nil"/>
            </w:tcBorders>
          </w:tcPr>
          <w:p w14:paraId="6F47EC01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535CF89" w14:textId="77777777" w:rsidR="00E40F82" w:rsidRDefault="00E40F82">
            <w:pPr>
              <w:pStyle w:val="ConsPlusNormal"/>
            </w:pPr>
          </w:p>
        </w:tc>
      </w:tr>
      <w:tr w:rsidR="00E40F82" w14:paraId="2B4DC6D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ABD4D5D" w14:textId="77777777" w:rsidR="00E40F82" w:rsidRDefault="00E40F82">
            <w:pPr>
              <w:pStyle w:val="ConsPlusNormal"/>
              <w:jc w:val="both"/>
            </w:pPr>
            <w:r>
              <w:t xml:space="preserve">(п. 16-1 введен </w:t>
            </w:r>
            <w:hyperlink r:id="rId1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04.12.2020 N 650-П)</w:t>
            </w:r>
          </w:p>
        </w:tc>
      </w:tr>
      <w:tr w:rsidR="00E40F82" w14:paraId="1E371286" w14:textId="77777777">
        <w:tc>
          <w:tcPr>
            <w:tcW w:w="850" w:type="dxa"/>
          </w:tcPr>
          <w:p w14:paraId="61D13E8E" w14:textId="77777777" w:rsidR="00E40F82" w:rsidRDefault="00E40F8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14:paraId="3359A661" w14:textId="77777777" w:rsidR="00E40F82" w:rsidRDefault="00E40F82">
            <w:pPr>
              <w:pStyle w:val="ConsPlusNormal"/>
              <w:jc w:val="both"/>
            </w:pPr>
            <w:r>
              <w:t>Перевозки пассажиров и багажа на переправах</w:t>
            </w:r>
          </w:p>
        </w:tc>
        <w:tc>
          <w:tcPr>
            <w:tcW w:w="1928" w:type="dxa"/>
          </w:tcPr>
          <w:p w14:paraId="11509415" w14:textId="77777777" w:rsidR="00E40F82" w:rsidRDefault="00E40F82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</w:tcPr>
          <w:p w14:paraId="5B4DAFFC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4E6545E4" w14:textId="77777777" w:rsidR="00E40F82" w:rsidRDefault="00E40F82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E40F82" w14:paraId="4B9A176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1CE583A" w14:textId="77777777" w:rsidR="00E40F82" w:rsidRDefault="00E40F8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41B6FBB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22.08.2014 N 276/576</w:t>
            </w:r>
          </w:p>
        </w:tc>
      </w:tr>
      <w:tr w:rsidR="00E40F82" w14:paraId="036AE53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18176CE" w14:textId="77777777" w:rsidR="00E40F82" w:rsidRDefault="00E40F8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bottom w:val="nil"/>
            </w:tcBorders>
          </w:tcPr>
          <w:p w14:paraId="0EB79E3F" w14:textId="77777777" w:rsidR="00E40F82" w:rsidRDefault="00E40F82">
            <w:pPr>
              <w:pStyle w:val="ConsPlusNormal"/>
              <w:jc w:val="both"/>
            </w:pPr>
            <w:r>
              <w:t>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28" w:type="dxa"/>
            <w:tcBorders>
              <w:bottom w:val="nil"/>
            </w:tcBorders>
          </w:tcPr>
          <w:p w14:paraId="353E8F75" w14:textId="77777777" w:rsidR="00E40F82" w:rsidRDefault="00E40F82">
            <w:pPr>
              <w:pStyle w:val="ConsPlusNormal"/>
              <w:jc w:val="both"/>
            </w:pPr>
            <w:r>
              <w:t>устанавливаются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</w:t>
            </w:r>
          </w:p>
        </w:tc>
        <w:tc>
          <w:tcPr>
            <w:tcW w:w="1871" w:type="dxa"/>
            <w:tcBorders>
              <w:bottom w:val="nil"/>
            </w:tcBorders>
          </w:tcPr>
          <w:p w14:paraId="3C125AAA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72CF976" w14:textId="77777777" w:rsidR="00E40F82" w:rsidRDefault="00E40F82">
            <w:pPr>
              <w:pStyle w:val="ConsPlusNormal"/>
              <w:jc w:val="both"/>
            </w:pPr>
            <w:r>
              <w:t>Федеральная антимонопольная служба</w:t>
            </w:r>
          </w:p>
        </w:tc>
      </w:tr>
      <w:tr w:rsidR="00E40F82" w14:paraId="793E1EB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6E7E4B7" w14:textId="77777777" w:rsidR="00E40F82" w:rsidRDefault="00E40F82">
            <w:pPr>
              <w:pStyle w:val="ConsPlusNormal"/>
              <w:jc w:val="both"/>
            </w:pPr>
            <w:r>
              <w:t xml:space="preserve">(п. 19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13.04.2020 N 175-П)</w:t>
            </w:r>
          </w:p>
        </w:tc>
      </w:tr>
      <w:tr w:rsidR="00E40F82" w14:paraId="05232B0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F2E25D4" w14:textId="77777777" w:rsidR="00E40F82" w:rsidRDefault="00E40F82">
            <w:pPr>
              <w:pStyle w:val="ConsPlusNormal"/>
              <w:jc w:val="center"/>
            </w:pPr>
            <w:r>
              <w:lastRenderedPageBreak/>
              <w:t>19-1.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086E28E2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E40F82" w14:paraId="61495ABC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136D64E" w14:textId="77777777" w:rsidR="00E40F82" w:rsidRDefault="00E40F8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1FC8469B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29.05.2017 N 280-П</w:t>
            </w:r>
          </w:p>
        </w:tc>
      </w:tr>
      <w:tr w:rsidR="00E40F82" w14:paraId="66DDAC9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62AC180" w14:textId="77777777" w:rsidR="00E40F82" w:rsidRDefault="00E40F8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bottom w:val="nil"/>
            </w:tcBorders>
          </w:tcPr>
          <w:p w14:paraId="414E3839" w14:textId="77777777" w:rsidR="00E40F82" w:rsidRDefault="00E40F82">
            <w:pPr>
              <w:pStyle w:val="ConsPlusNormal"/>
              <w:jc w:val="both"/>
            </w:pPr>
            <w:r>
              <w:t>Продукция (товары), реализуемая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70CFABAF" w14:textId="77777777" w:rsidR="00E40F82" w:rsidRDefault="00E40F82">
            <w:pPr>
              <w:pStyle w:val="ConsPlusNormal"/>
              <w:jc w:val="both"/>
            </w:pPr>
            <w:r>
              <w:t>устанавливаются наценки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69FA55A1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3B3E179" w14:textId="77777777" w:rsidR="00E40F82" w:rsidRDefault="00E40F82">
            <w:pPr>
              <w:pStyle w:val="ConsPlusNormal"/>
              <w:jc w:val="both"/>
            </w:pPr>
            <w:r>
              <w:t>министерство образования Кировской области, министерство промышленности, предпринимательства и торговли Кировской области</w:t>
            </w:r>
          </w:p>
        </w:tc>
      </w:tr>
      <w:tr w:rsidR="00E40F82" w14:paraId="70B7D4D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132B0DC" w14:textId="77777777" w:rsidR="00E40F82" w:rsidRDefault="00E40F82">
            <w:pPr>
              <w:pStyle w:val="ConsPlusNormal"/>
              <w:jc w:val="both"/>
            </w:pPr>
            <w:r>
              <w:t xml:space="preserve">(п. 21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E40F82" w14:paraId="29CEA33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76E2688" w14:textId="77777777" w:rsidR="00E40F82" w:rsidRDefault="00E40F8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bottom w:val="nil"/>
            </w:tcBorders>
          </w:tcPr>
          <w:p w14:paraId="37C9202D" w14:textId="77777777" w:rsidR="00E40F82" w:rsidRDefault="00E40F82">
            <w:pPr>
              <w:pStyle w:val="ConsPlusNormal"/>
              <w:jc w:val="both"/>
            </w:pPr>
            <w:r>
              <w:t>Проведение технической инвентаризации жилищного фонда</w:t>
            </w:r>
          </w:p>
        </w:tc>
        <w:tc>
          <w:tcPr>
            <w:tcW w:w="1928" w:type="dxa"/>
            <w:tcBorders>
              <w:bottom w:val="nil"/>
            </w:tcBorders>
          </w:tcPr>
          <w:p w14:paraId="39E41FFC" w14:textId="77777777" w:rsidR="00E40F82" w:rsidRDefault="00E40F82">
            <w:pPr>
              <w:pStyle w:val="ConsPlusNormal"/>
              <w:jc w:val="both"/>
            </w:pPr>
            <w:r>
              <w:t>утверждаются ставки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7FABE4E1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0787FE2" w14:textId="77777777" w:rsidR="00E40F82" w:rsidRDefault="00E40F82">
            <w:pPr>
              <w:pStyle w:val="ConsPlusNormal"/>
            </w:pPr>
          </w:p>
        </w:tc>
      </w:tr>
      <w:tr w:rsidR="00E40F82" w14:paraId="730DADF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7578170" w14:textId="77777777" w:rsidR="00E40F82" w:rsidRDefault="00E40F82">
            <w:pPr>
              <w:pStyle w:val="ConsPlusNormal"/>
              <w:jc w:val="both"/>
            </w:pPr>
            <w:r>
              <w:t xml:space="preserve">(п. 22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25.08.2009 N 22/279)</w:t>
            </w:r>
          </w:p>
        </w:tc>
      </w:tr>
      <w:tr w:rsidR="00E40F82" w14:paraId="0422B80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ED6EFB5" w14:textId="77777777" w:rsidR="00E40F82" w:rsidRDefault="00E40F8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14:paraId="46B6E804" w14:textId="77777777" w:rsidR="00E40F82" w:rsidRDefault="00E40F82">
            <w:pPr>
              <w:pStyle w:val="ConsPlusNormal"/>
              <w:jc w:val="both"/>
            </w:pPr>
            <w:r>
              <w:t xml:space="preserve">Перемещение и хранение задержанных транспортных средств, за исключением транспортных средств, указанных в </w:t>
            </w:r>
            <w:hyperlink r:id="rId134" w:history="1">
              <w:r>
                <w:rPr>
                  <w:color w:val="0000FF"/>
                </w:rPr>
                <w:t>части 9 статьи 27.13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71EFC5A1" w14:textId="77777777" w:rsidR="00E40F82" w:rsidRDefault="00E40F82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67DAC13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E3F0EAB" w14:textId="77777777" w:rsidR="00E40F82" w:rsidRDefault="00E40F82">
            <w:pPr>
              <w:pStyle w:val="ConsPlusNormal"/>
            </w:pPr>
          </w:p>
        </w:tc>
      </w:tr>
      <w:tr w:rsidR="00E40F82" w14:paraId="44F73E4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2FB7D00" w14:textId="77777777" w:rsidR="00E40F82" w:rsidRDefault="00E40F82">
            <w:pPr>
              <w:pStyle w:val="ConsPlusNormal"/>
              <w:jc w:val="both"/>
            </w:pPr>
            <w:r>
              <w:t xml:space="preserve">(п. 23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E40F82" w14:paraId="080875D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C1CABAA" w14:textId="77777777" w:rsidR="00E40F82" w:rsidRDefault="00E40F8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bottom w:val="nil"/>
            </w:tcBorders>
          </w:tcPr>
          <w:p w14:paraId="52F2875A" w14:textId="77777777" w:rsidR="00E40F82" w:rsidRDefault="00E40F82">
            <w:pPr>
              <w:pStyle w:val="ConsPlusNormal"/>
              <w:jc w:val="both"/>
            </w:pPr>
            <w:r>
              <w:t>Социальные услуги, предоставляемые гражданам поставщиками социальных услуг</w:t>
            </w:r>
          </w:p>
        </w:tc>
        <w:tc>
          <w:tcPr>
            <w:tcW w:w="1928" w:type="dxa"/>
            <w:tcBorders>
              <w:bottom w:val="nil"/>
            </w:tcBorders>
          </w:tcPr>
          <w:p w14:paraId="3D3F656E" w14:textId="77777777" w:rsidR="00E40F82" w:rsidRDefault="00E40F82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44230FB7" w14:textId="77777777" w:rsidR="00E40F82" w:rsidRDefault="00E40F82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01EC8C2" w14:textId="77777777" w:rsidR="00E40F82" w:rsidRDefault="00E40F82">
            <w:pPr>
              <w:pStyle w:val="ConsPlusNormal"/>
              <w:jc w:val="both"/>
            </w:pPr>
            <w:r>
              <w:t>министерство социального развития Кировской области</w:t>
            </w:r>
          </w:p>
        </w:tc>
      </w:tr>
      <w:tr w:rsidR="00E40F82" w14:paraId="658D73F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9CCDBC" w14:textId="77777777" w:rsidR="00E40F82" w:rsidRDefault="00E40F82">
            <w:pPr>
              <w:pStyle w:val="ConsPlusNormal"/>
              <w:jc w:val="both"/>
            </w:pPr>
            <w:r>
              <w:t xml:space="preserve">(п. 24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E40F82" w14:paraId="5FB2611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EA6E6A7" w14:textId="77777777" w:rsidR="00E40F82" w:rsidRDefault="00E40F8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63EB94A5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25.08.2009 N 22/279</w:t>
            </w:r>
          </w:p>
        </w:tc>
      </w:tr>
      <w:tr w:rsidR="00E40F82" w14:paraId="5C0C0BA6" w14:textId="77777777">
        <w:tblPrEx>
          <w:tblBorders>
            <w:insideH w:val="nil"/>
          </w:tblBorders>
        </w:tblPrEx>
        <w:tc>
          <w:tcPr>
            <w:tcW w:w="850" w:type="dxa"/>
          </w:tcPr>
          <w:p w14:paraId="5942D54A" w14:textId="77777777" w:rsidR="00E40F82" w:rsidRDefault="00E40F8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1" w:type="dxa"/>
            <w:gridSpan w:val="4"/>
          </w:tcPr>
          <w:p w14:paraId="73FD6B58" w14:textId="77777777" w:rsidR="00E40F82" w:rsidRDefault="00E40F82">
            <w:pPr>
              <w:pStyle w:val="ConsPlusNormal"/>
              <w:jc w:val="both"/>
            </w:pPr>
            <w:r>
              <w:t xml:space="preserve">Исключен. - </w:t>
            </w:r>
            <w:hyperlink r:id="rId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</w:tbl>
    <w:p w14:paraId="5527C2BC" w14:textId="77777777" w:rsidR="00E40F82" w:rsidRDefault="00E40F82">
      <w:pPr>
        <w:pStyle w:val="ConsPlusNormal"/>
        <w:jc w:val="both"/>
      </w:pPr>
    </w:p>
    <w:p w14:paraId="7166818F" w14:textId="77777777" w:rsidR="00E40F82" w:rsidRDefault="00E40F82">
      <w:pPr>
        <w:pStyle w:val="ConsPlusNormal"/>
        <w:ind w:firstLine="540"/>
        <w:jc w:val="both"/>
      </w:pPr>
      <w:r>
        <w:t>--------------------------------</w:t>
      </w:r>
    </w:p>
    <w:p w14:paraId="04852DEF" w14:textId="77777777" w:rsidR="00E40F82" w:rsidRDefault="00E40F82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043FDB5B" w14:textId="77777777" w:rsidR="00E40F82" w:rsidRDefault="00E40F82">
      <w:pPr>
        <w:pStyle w:val="ConsPlusNormal"/>
        <w:spacing w:before="220"/>
        <w:ind w:firstLine="540"/>
        <w:jc w:val="both"/>
      </w:pPr>
      <w:r>
        <w:lastRenderedPageBreak/>
        <w:t xml:space="preserve">&lt;**&gt; Сноска исключена.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20CEE802" w14:textId="77777777" w:rsidR="00E40F82" w:rsidRDefault="00E40F82">
      <w:pPr>
        <w:pStyle w:val="ConsPlusNormal"/>
        <w:jc w:val="both"/>
      </w:pPr>
    </w:p>
    <w:p w14:paraId="3CA7662D" w14:textId="77777777" w:rsidR="00E40F82" w:rsidRDefault="00E40F82">
      <w:pPr>
        <w:pStyle w:val="ConsPlusNormal"/>
        <w:jc w:val="both"/>
      </w:pPr>
    </w:p>
    <w:p w14:paraId="7D0790D4" w14:textId="77777777" w:rsidR="00E40F82" w:rsidRDefault="00E40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4C15F8" w14:textId="77777777" w:rsidR="00800DCA" w:rsidRDefault="00800DCA"/>
    <w:sectPr w:rsidR="00800DCA" w:rsidSect="001C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2"/>
    <w:rsid w:val="00800DCA"/>
    <w:rsid w:val="00E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2E48"/>
  <w15:chartTrackingRefBased/>
  <w15:docId w15:val="{52C91D5B-6A6D-41F4-B78C-0C22E98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0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0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0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0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0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0F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91BF5CF58A6C6B142F2EEE1C81DB03228D4078E9AA9E3C3E6924A9F855BC589F9979BD267E5D9DC0C880F5C95F5FE643FC92C519F51ABA2850D35FT6jBI" TargetMode="External"/><Relationship Id="rId117" Type="http://schemas.openxmlformats.org/officeDocument/2006/relationships/hyperlink" Target="consultantplus://offline/ref=C091BF5CF58A6C6B142F2EEE1C81DB03228D4078E9A09A3A3D6D24A9F855BC589F9979BD267E5D9DC0C880F0CA5F5FE643FC92C519F51ABA2850D35FT6jBI" TargetMode="External"/><Relationship Id="rId21" Type="http://schemas.openxmlformats.org/officeDocument/2006/relationships/hyperlink" Target="consultantplus://offline/ref=C091BF5CF58A6C6B142F2EEE1C81DB03228D4078E0A19B36346179A3F00CB05A989626AA2137519CC0C880F1C5005AF352A49DC606EB18A63452D1T5jFI" TargetMode="External"/><Relationship Id="rId42" Type="http://schemas.openxmlformats.org/officeDocument/2006/relationships/hyperlink" Target="consultantplus://offline/ref=C091BF5CF58A6C6B142F2EEE1C81DB03228D4078EAA19D393B6179A3F00CB05A989626B8216F5D9EC1D680F6D0560BB5T0j5I" TargetMode="External"/><Relationship Id="rId47" Type="http://schemas.openxmlformats.org/officeDocument/2006/relationships/hyperlink" Target="consultantplus://offline/ref=C091BF5CF58A6C6B142F2EEE1C81DB03228D4078E9AA9E3C386A24A9F855BC589F9979BD267E5D9DC0C880F4CB5F5FE643FC92C519F51ABA2850D35FT6jBI" TargetMode="External"/><Relationship Id="rId63" Type="http://schemas.openxmlformats.org/officeDocument/2006/relationships/hyperlink" Target="consultantplus://offline/ref=C091BF5CF58A6C6B142F2EEE1C81DB03228D4078EDA19A3B356179A3F00CB05A989626AA2137519CC0C881F0C5005AF352A49DC606EB18A63452D1T5jFI" TargetMode="External"/><Relationship Id="rId68" Type="http://schemas.openxmlformats.org/officeDocument/2006/relationships/hyperlink" Target="consultantplus://offline/ref=C091BF5CF58A6C6B142F2EEE1C81DB03228D4078ECA29A3D386179A3F00CB05A989626AA2137519CC0C880FDC5005AF352A49DC606EB18A63452D1T5jFI" TargetMode="External"/><Relationship Id="rId84" Type="http://schemas.openxmlformats.org/officeDocument/2006/relationships/hyperlink" Target="consultantplus://offline/ref=C091BF5CF58A6C6B142F2EEE1C81DB03228D4078E9A1963C356A24A9F855BC589F9979BD267E5D9DC0C880F4CB5F5FE643FC92C519F51ABA2850D35FT6jBI" TargetMode="External"/><Relationship Id="rId89" Type="http://schemas.openxmlformats.org/officeDocument/2006/relationships/hyperlink" Target="consultantplus://offline/ref=C091BF5CF58A6C6B142F2EEE1C81DB03228D4078E9A4973E3C6C24A9F855BC589F9979BD267E5D9DC0C880F4CB5F5FE643FC92C519F51ABA2850D35FT6jBI" TargetMode="External"/><Relationship Id="rId112" Type="http://schemas.openxmlformats.org/officeDocument/2006/relationships/hyperlink" Target="consultantplus://offline/ref=C091BF5CF58A6C6B142F2EEE1C81DB03228D4078E1A6963D396179A3F00CB05A989626AA2137519CC0C882F5C5005AF352A49DC606EB18A63452D1T5jFI" TargetMode="External"/><Relationship Id="rId133" Type="http://schemas.openxmlformats.org/officeDocument/2006/relationships/hyperlink" Target="consultantplus://offline/ref=C091BF5CF58A6C6B142F2EEE1C81DB03228D4078EBA49E38386179A3F00CB05A989626AA2137519CC0C881F6C5005AF352A49DC606EB18A63452D1T5jFI" TargetMode="External"/><Relationship Id="rId138" Type="http://schemas.openxmlformats.org/officeDocument/2006/relationships/hyperlink" Target="consultantplus://offline/ref=C091BF5CF58A6C6B142F2EEE1C81DB03228D4078E0A19B36346179A3F00CB05A989626AA2137519CC0C882FCC5005AF352A49DC606EB18A63452D1T5jFI" TargetMode="External"/><Relationship Id="rId16" Type="http://schemas.openxmlformats.org/officeDocument/2006/relationships/hyperlink" Target="consultantplus://offline/ref=C091BF5CF58A6C6B142F2EEE1C81DB03228D4078EDAB9E3C396179A3F00CB05A989626AA2137519CC0C880F1C5005AF352A49DC606EB18A63452D1T5jFI" TargetMode="External"/><Relationship Id="rId107" Type="http://schemas.openxmlformats.org/officeDocument/2006/relationships/hyperlink" Target="consultantplus://offline/ref=C091BF5CF58A6C6B142F2EEE1C81DB03228D4078ECA59B3D3A6179A3F00CB05A989626AA2137519CC0C881F5C5005AF352A49DC606EB18A63452D1T5jFI" TargetMode="External"/><Relationship Id="rId11" Type="http://schemas.openxmlformats.org/officeDocument/2006/relationships/hyperlink" Target="consultantplus://offline/ref=C091BF5CF58A6C6B142F2EEE1C81DB03228D4078ECA3963E3A6179A3F00CB05A989626AA2137519CC0C880F1C5005AF352A49DC606EB18A63452D1T5jFI" TargetMode="External"/><Relationship Id="rId32" Type="http://schemas.openxmlformats.org/officeDocument/2006/relationships/hyperlink" Target="consultantplus://offline/ref=C091BF5CF58A6C6B142F2EEE1C81DB03228D4078E9A69D39396E24A9F855BC589F9979BD267E5D9DC0C880F4C85F5FE643FC92C519F51ABA2850D35FT6jBI" TargetMode="External"/><Relationship Id="rId37" Type="http://schemas.openxmlformats.org/officeDocument/2006/relationships/hyperlink" Target="consultantplus://offline/ref=C091BF5CF58A6C6B142F2EEE1C81DB03228D4078E9A59D3C3D6224A9F855BC589F9979BD267E5D9DC0C880F4CB5F5FE643FC92C519F51ABA2850D35FT6jBI" TargetMode="External"/><Relationship Id="rId53" Type="http://schemas.openxmlformats.org/officeDocument/2006/relationships/hyperlink" Target="consultantplus://offline/ref=C091BF5CF58A6C6B142F2EEE1C81DB03228D4078EDAB9E3C396179A3F00CB05A989626AA2137519CC0C880F1C5005AF352A49DC606EB18A63452D1T5jFI" TargetMode="External"/><Relationship Id="rId58" Type="http://schemas.openxmlformats.org/officeDocument/2006/relationships/hyperlink" Target="consultantplus://offline/ref=C091BF5CF58A6C6B142F2EEE1C81DB03228D4078E1A3993D386179A3F00CB05A989626AA2137519CC0C882F7C5005AF352A49DC606EB18A63452D1T5jFI" TargetMode="External"/><Relationship Id="rId74" Type="http://schemas.openxmlformats.org/officeDocument/2006/relationships/hyperlink" Target="consultantplus://offline/ref=C091BF5CF58A6C6B142F2EEE1C81DB03228D4078EFA2983B386179A3F00CB05A989626AA2137519CC0C880F1C5005AF352A49DC606EB18A63452D1T5jFI" TargetMode="External"/><Relationship Id="rId79" Type="http://schemas.openxmlformats.org/officeDocument/2006/relationships/hyperlink" Target="consultantplus://offline/ref=C091BF5CF58A6C6B142F2EEE1C81DB03228D4078E1A3993D386179A3F00CB05A989626AA2137519CC0C880F3C5005AF352A49DC606EB18A63452D1T5jFI" TargetMode="External"/><Relationship Id="rId102" Type="http://schemas.openxmlformats.org/officeDocument/2006/relationships/hyperlink" Target="consultantplus://offline/ref=C091BF5CF58A6C6B142F30E30AED870A218E177DEEA79568613E22FEA705BA0DDFD97FE8653A569CC3C3D4A58A0106B506B79FC506E91ABAT3j4I" TargetMode="External"/><Relationship Id="rId123" Type="http://schemas.openxmlformats.org/officeDocument/2006/relationships/hyperlink" Target="consultantplus://offline/ref=C091BF5CF58A6C6B142F2EEE1C81DB03228D4078E9A1963C356A24A9F855BC589F9979BD267E5D9DC0C880F3CD5F5FE643FC92C519F51ABA2850D35FT6jBI" TargetMode="External"/><Relationship Id="rId128" Type="http://schemas.openxmlformats.org/officeDocument/2006/relationships/hyperlink" Target="consultantplus://offline/ref=C091BF5CF58A6C6B142F2EEE1C81DB03228D4078EFAA9837396179A3F00CB05A989626AA2137519CC0C880FDC5005AF352A49DC606EB18A63452D1T5jFI" TargetMode="External"/><Relationship Id="rId5" Type="http://schemas.openxmlformats.org/officeDocument/2006/relationships/hyperlink" Target="consultantplus://offline/ref=C091BF5CF58A6C6B142F2EEE1C81DB03228D4078EAAA9E3A3C6179A3F00CB05A989626AA2137519CC0C880F1C5005AF352A49DC606EB18A63452D1T5jFI" TargetMode="External"/><Relationship Id="rId90" Type="http://schemas.openxmlformats.org/officeDocument/2006/relationships/hyperlink" Target="consultantplus://offline/ref=C091BF5CF58A6C6B142F2EEE1C81DB03228D4078E9A59D383D6824A9F855BC589F9979BD267E5D9DC0C880F4C95F5FE643FC92C519F51ABA2850D35FT6jBI" TargetMode="External"/><Relationship Id="rId95" Type="http://schemas.openxmlformats.org/officeDocument/2006/relationships/hyperlink" Target="consultantplus://offline/ref=C091BF5CF58A6C6B142F2EEE1C81DB03228D4078E9A1963C356A24A9F855BC589F9979BD267E5D9DC0C880F7CC5F5FE643FC92C519F51ABA2850D35FT6jBI" TargetMode="External"/><Relationship Id="rId22" Type="http://schemas.openxmlformats.org/officeDocument/2006/relationships/hyperlink" Target="consultantplus://offline/ref=C091BF5CF58A6C6B142F2EEE1C81DB03228D4078E0A59B39386179A3F00CB05A989626AA2137519CC0C880F1C5005AF352A49DC606EB18A63452D1T5jFI" TargetMode="External"/><Relationship Id="rId27" Type="http://schemas.openxmlformats.org/officeDocument/2006/relationships/hyperlink" Target="consultantplus://offline/ref=C091BF5CF58A6C6B142F2EEE1C81DB03228D4078E9A09A3A3D6D24A9F855BC589F9979BD267E5D9DC0C880F5CF5F5FE643FC92C519F51ABA2850D35FT6jBI" TargetMode="External"/><Relationship Id="rId43" Type="http://schemas.openxmlformats.org/officeDocument/2006/relationships/hyperlink" Target="consultantplus://offline/ref=C091BF5CF58A6C6B142F2EEE1C81DB03228D4078E9A59C3D3A6179A3F00CB05A989626B8216F5D9EC1D680F6D0560BB5T0j5I" TargetMode="External"/><Relationship Id="rId48" Type="http://schemas.openxmlformats.org/officeDocument/2006/relationships/hyperlink" Target="consultantplus://offline/ref=C091BF5CF58A6C6B142F2EEE1C81DB03228D4078EAAA9E3A3C6179A3F00CB05A989626AA2137519CC0C880F2C5005AF352A49DC606EB18A63452D1T5jFI" TargetMode="External"/><Relationship Id="rId64" Type="http://schemas.openxmlformats.org/officeDocument/2006/relationships/hyperlink" Target="consultantplus://offline/ref=C091BF5CF58A6C6B142F2EEE1C81DB03228D4078EAAA9E3A3C6179A3F00CB05A989626AA2137519CC0C880F3C5005AF352A49DC606EB18A63452D1T5jFI" TargetMode="External"/><Relationship Id="rId69" Type="http://schemas.openxmlformats.org/officeDocument/2006/relationships/hyperlink" Target="consultantplus://offline/ref=C091BF5CF58A6C6B142F2EEE1C81DB03228D4078ECA198373F6179A3F00CB05A989626AA2137519CC0C880F1C5005AF352A49DC606EB18A63452D1T5jFI" TargetMode="External"/><Relationship Id="rId113" Type="http://schemas.openxmlformats.org/officeDocument/2006/relationships/hyperlink" Target="consultantplus://offline/ref=C091BF5CF58A6C6B142F2EEE1C81DB03228D4078E9A39B3F356D24A9F855BC589F9979BD267E5D9DC0C880F6CA5F5FE643FC92C519F51ABA2850D35FT6jBI" TargetMode="External"/><Relationship Id="rId118" Type="http://schemas.openxmlformats.org/officeDocument/2006/relationships/hyperlink" Target="consultantplus://offline/ref=C091BF5CF58A6C6B142F2EEE1C81DB03228D4078E9A69D39396E24A9F855BC589F9979BD267E5D9DC0C880F0CA5F5FE643FC92C519F51ABA2850D35FT6jBI" TargetMode="External"/><Relationship Id="rId134" Type="http://schemas.openxmlformats.org/officeDocument/2006/relationships/hyperlink" Target="consultantplus://offline/ref=C091BF5CF58A6C6B142F30E30AED870A26861675E1A49568613E22FEA705BA0DDFD97FEE673A57979499C4A1C3560AA907AB81C518E9T1j8I" TargetMode="External"/><Relationship Id="rId139" Type="http://schemas.openxmlformats.org/officeDocument/2006/relationships/hyperlink" Target="consultantplus://offline/ref=C091BF5CF58A6C6B142F2EEE1C81DB03228D4078E1A3993D386179A3F00CB05A989626AA2137519CC0C886F6C5005AF352A49DC606EB18A63452D1T5jFI" TargetMode="External"/><Relationship Id="rId8" Type="http://schemas.openxmlformats.org/officeDocument/2006/relationships/hyperlink" Target="consultantplus://offline/ref=C091BF5CF58A6C6B142F2EEE1C81DB03228D4078EBA49E38386179A3F00CB05A989626AA2137519CC0C880F1C5005AF352A49DC606EB18A63452D1T5jFI" TargetMode="External"/><Relationship Id="rId51" Type="http://schemas.openxmlformats.org/officeDocument/2006/relationships/hyperlink" Target="consultantplus://offline/ref=C091BF5CF58A6C6B142F2EEE1C81DB03228D4078ECA3963E3A6179A3F00CB05A989626AA2137519CC0C880F1C5005AF352A49DC606EB18A63452D1T5jFI" TargetMode="External"/><Relationship Id="rId72" Type="http://schemas.openxmlformats.org/officeDocument/2006/relationships/hyperlink" Target="consultantplus://offline/ref=C091BF5CF58A6C6B142F2EEE1C81DB03228D4078EDA49739386179A3F00CB05A989626AA2137519CC0C880F1C5005AF352A49DC606EB18A63452D1T5jFI" TargetMode="External"/><Relationship Id="rId80" Type="http://schemas.openxmlformats.org/officeDocument/2006/relationships/hyperlink" Target="consultantplus://offline/ref=C091BF5CF58A6C6B142F2EEE1C81DB03228D4078E1A6963D396179A3F00CB05A989626AA2137519CC0C880F1C5005AF352A49DC606EB18A63452D1T5jFI" TargetMode="External"/><Relationship Id="rId85" Type="http://schemas.openxmlformats.org/officeDocument/2006/relationships/hyperlink" Target="consultantplus://offline/ref=C091BF5CF58A6C6B142F2EEE1C81DB03228D4078E9A69E39346C24A9F855BC589F9979BD267E5D9DC0C880F4CB5F5FE643FC92C519F51ABA2850D35FT6jBI" TargetMode="External"/><Relationship Id="rId93" Type="http://schemas.openxmlformats.org/officeDocument/2006/relationships/hyperlink" Target="consultantplus://offline/ref=C091BF5CF58A6C6B142F2EEE1C81DB03228D4078E9A1963C356A24A9F855BC589F9979BD267E5D9DC0C880F6CA5F5FE643FC92C519F51ABA2850D35FT6jBI" TargetMode="External"/><Relationship Id="rId98" Type="http://schemas.openxmlformats.org/officeDocument/2006/relationships/hyperlink" Target="consultantplus://offline/ref=C091BF5CF58A6C6B142F2EEE1C81DB03228D4078E9A1963C356A24A9F855BC589F9979BD267E5D9DC0C880F0CA5F5FE643FC92C519F51ABA2850D35FT6jBI" TargetMode="External"/><Relationship Id="rId121" Type="http://schemas.openxmlformats.org/officeDocument/2006/relationships/hyperlink" Target="consultantplus://offline/ref=C091BF5CF58A6C6B142F2EEE1C81DB03228D4078EAAA9E3A3C6179A3F00CB05A989626AA2137519CC0C881F3C5005AF352A49DC606EB18A63452D1T5jFI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91BF5CF58A6C6B142F2EEE1C81DB03228D4078ECA198373F6179A3F00CB05A989626AA2137519CC0C880F1C5005AF352A49DC606EB18A63452D1T5jFI" TargetMode="External"/><Relationship Id="rId17" Type="http://schemas.openxmlformats.org/officeDocument/2006/relationships/hyperlink" Target="consultantplus://offline/ref=C091BF5CF58A6C6B142F2EEE1C81DB03228D4078EEA498383B6179A3F00CB05A989626AA2137519CC0C880F1C5005AF352A49DC606EB18A63452D1T5jFI" TargetMode="External"/><Relationship Id="rId25" Type="http://schemas.openxmlformats.org/officeDocument/2006/relationships/hyperlink" Target="consultantplus://offline/ref=C091BF5CF58A6C6B142F2EEE1C81DB03228D4078E9A39B3F356D24A9F855BC589F9979BD267E5D9DC0C880F4CB5F5FE643FC92C519F51ABA2850D35FT6jBI" TargetMode="External"/><Relationship Id="rId33" Type="http://schemas.openxmlformats.org/officeDocument/2006/relationships/hyperlink" Target="consultantplus://offline/ref=C091BF5CF58A6C6B142F2EEE1C81DB03228D4078E9A79B3F3E6324A9F855BC589F9979BD267E5D9DC0C880F4CB5F5FE643FC92C519F51ABA2850D35FT6jBI" TargetMode="External"/><Relationship Id="rId38" Type="http://schemas.openxmlformats.org/officeDocument/2006/relationships/hyperlink" Target="consultantplus://offline/ref=C091BF5CF58A6C6B142F2EEE1C81DB03228D4078E9A59D383D6824A9F855BC589F9979BD267E5D9DC0C880F4CB5F5FE643FC92C519F51ABA2850D35FT6jBI" TargetMode="External"/><Relationship Id="rId46" Type="http://schemas.openxmlformats.org/officeDocument/2006/relationships/hyperlink" Target="consultantplus://offline/ref=C091BF5CF58A6C6B142F2EEE1C81DB03228D4078EAA1993E3B6179A3F00CB05A989626B8216F5D9EC1D680F6D0560BB5T0j5I" TargetMode="External"/><Relationship Id="rId59" Type="http://schemas.openxmlformats.org/officeDocument/2006/relationships/hyperlink" Target="consultantplus://offline/ref=C091BF5CF58A6C6B142F2EEE1C81DB03228D4078E9A59D383D6824A9F855BC589F9979BD267E5D9DC0C880F4C85F5FE643FC92C519F51ABA2850D35FT6jBI" TargetMode="External"/><Relationship Id="rId67" Type="http://schemas.openxmlformats.org/officeDocument/2006/relationships/hyperlink" Target="consultantplus://offline/ref=C091BF5CF58A6C6B142F2EEE1C81DB03228D4078EBA596363E6179A3F00CB05A989626AA2137519CC0C880F1C5005AF352A49DC606EB18A63452D1T5jFI" TargetMode="External"/><Relationship Id="rId103" Type="http://schemas.openxmlformats.org/officeDocument/2006/relationships/hyperlink" Target="consultantplus://offline/ref=C091BF5CF58A6C6B142F30E30AED870A218E177DEEA79568613E22FEA705BA0DDFD97FE8653A569CC5C3D4A58A0106B506B79FC506E91ABAT3j4I" TargetMode="External"/><Relationship Id="rId108" Type="http://schemas.openxmlformats.org/officeDocument/2006/relationships/hyperlink" Target="consultantplus://offline/ref=C091BF5CF58A6C6B142F2EEE1C81DB03228D4078E9A4973E3C6C24A9F855BC589F9979BD267E5D9DC0C880F6CE5F5FE643FC92C519F51ABA2850D35FT6jBI" TargetMode="External"/><Relationship Id="rId116" Type="http://schemas.openxmlformats.org/officeDocument/2006/relationships/hyperlink" Target="consultantplus://offline/ref=C091BF5CF58A6C6B142F2EEE1C81DB03228D4078EAAA9E3A3C6179A3F00CB05A989626AA2137519CC0C881F2C5005AF352A49DC606EB18A63452D1T5jFI" TargetMode="External"/><Relationship Id="rId124" Type="http://schemas.openxmlformats.org/officeDocument/2006/relationships/hyperlink" Target="consultantplus://offline/ref=C091BF5CF58A6C6B142F2EEE1C81DB03228D4078E1A3993D386179A3F00CB05A989626AA2137519CC0C887F6C5005AF352A49DC606EB18A63452D1T5jFI" TargetMode="External"/><Relationship Id="rId129" Type="http://schemas.openxmlformats.org/officeDocument/2006/relationships/hyperlink" Target="consultantplus://offline/ref=C091BF5CF58A6C6B142F2EEE1C81DB03228D4078E9A79B3F3E6324A9F855BC589F9979BD267E5D9DC0C880F6CF5F5FE643FC92C519F51ABA2850D35FT6jBI" TargetMode="External"/><Relationship Id="rId137" Type="http://schemas.openxmlformats.org/officeDocument/2006/relationships/hyperlink" Target="consultantplus://offline/ref=C091BF5CF58A6C6B142F2EEE1C81DB03228D4078EBA49E38386179A3F00CB05A989626AA2137519CC0C881F0C5005AF352A49DC606EB18A63452D1T5jFI" TargetMode="External"/><Relationship Id="rId20" Type="http://schemas.openxmlformats.org/officeDocument/2006/relationships/hyperlink" Target="consultantplus://offline/ref=C091BF5CF58A6C6B142F2EEE1C81DB03228D4078EFAA9837396179A3F00CB05A989626AA2137519CC0C880F1C5005AF352A49DC606EB18A63452D1T5jFI" TargetMode="External"/><Relationship Id="rId41" Type="http://schemas.openxmlformats.org/officeDocument/2006/relationships/hyperlink" Target="consultantplus://offline/ref=C091BF5CF58A6C6B142F2EEE1C81DB03228D4078E9A096383E6179A3F00CB05A989626B8216F5D9EC1D680F6D0560BB5T0j5I" TargetMode="External"/><Relationship Id="rId54" Type="http://schemas.openxmlformats.org/officeDocument/2006/relationships/hyperlink" Target="consultantplus://offline/ref=C091BF5CF58A6C6B142F2EEE1C81DB03228D4078EFAA9837396179A3F00CB05A989626AA2137519CC0C880F2C5005AF352A49DC606EB18A63452D1T5jFI" TargetMode="External"/><Relationship Id="rId62" Type="http://schemas.openxmlformats.org/officeDocument/2006/relationships/hyperlink" Target="consultantplus://offline/ref=C091BF5CF58A6C6B142F2EEE1C81DB03228D4078E9A59D3C3D6224A9F855BC589F9979BD267E5D9DC0C880F6CE5F5FE643FC92C519F51ABA2850D35FT6jBI" TargetMode="External"/><Relationship Id="rId70" Type="http://schemas.openxmlformats.org/officeDocument/2006/relationships/hyperlink" Target="consultantplus://offline/ref=C091BF5CF58A6C6B142F2EEE1C81DB03228D4078ECA59B3D3A6179A3F00CB05A989626AA2137519CC0C880F1C5005AF352A49DC606EB18A63452D1T5jFI" TargetMode="External"/><Relationship Id="rId75" Type="http://schemas.openxmlformats.org/officeDocument/2006/relationships/hyperlink" Target="consultantplus://offline/ref=C091BF5CF58A6C6B142F2EEE1C81DB03228D4078EFA79B3D386179A3F00CB05A989626AA2137519CC0C880FCC5005AF352A49DC606EB18A63452D1T5jFI" TargetMode="External"/><Relationship Id="rId83" Type="http://schemas.openxmlformats.org/officeDocument/2006/relationships/hyperlink" Target="consultantplus://offline/ref=C091BF5CF58A6C6B142F2EEE1C81DB03228D4078E9A09A3A3D6D24A9F855BC589F9979BD267E5D9DC0C880F5CF5F5FE643FC92C519F51ABA2850D35FT6jBI" TargetMode="External"/><Relationship Id="rId88" Type="http://schemas.openxmlformats.org/officeDocument/2006/relationships/hyperlink" Target="consultantplus://offline/ref=C091BF5CF58A6C6B142F2EEE1C81DB03228D4078E9A49A363A6924A9F855BC589F9979BD267E5D9DC0C880F4CB5F5FE643FC92C519F51ABA2850D35FT6jBI" TargetMode="External"/><Relationship Id="rId91" Type="http://schemas.openxmlformats.org/officeDocument/2006/relationships/hyperlink" Target="consultantplus://offline/ref=C091BF5CF58A6C6B142F2EEE1C81DB03228D4078E1A3993D386179A3F00CB05A989626AA2137519CC0C884FCC5005AF352A49DC606EB18A63452D1T5jFI" TargetMode="External"/><Relationship Id="rId96" Type="http://schemas.openxmlformats.org/officeDocument/2006/relationships/hyperlink" Target="consultantplus://offline/ref=C091BF5CF58A6C6B142F2EEE1C81DB03228D4078E9A1963C356A24A9F855BC589F9979BD267E5D9DC0C880F7C85F5FE643FC92C519F51ABA2850D35FT6jBI" TargetMode="External"/><Relationship Id="rId111" Type="http://schemas.openxmlformats.org/officeDocument/2006/relationships/hyperlink" Target="consultantplus://offline/ref=C091BF5CF58A6C6B142F2EEE1C81DB03228D4078E9AA9E3C3E6924A9F855BC589F9979BD267E5D9DC0C880F5C95F5FE643FC92C519F51ABA2850D35FT6jBI" TargetMode="External"/><Relationship Id="rId132" Type="http://schemas.openxmlformats.org/officeDocument/2006/relationships/hyperlink" Target="consultantplus://offline/ref=C091BF5CF58A6C6B142F2EEE1C81DB03228D4078E9A4973E3C6C24A9F855BC589F9979BD267E5D9DC0C880F6CA5F5FE643FC92C519F51ABA2850D35FT6jBI" TargetMode="External"/><Relationship Id="rId140" Type="http://schemas.openxmlformats.org/officeDocument/2006/relationships/hyperlink" Target="consultantplus://offline/ref=C091BF5CF58A6C6B142F2EEE1C81DB03228D4078E1A3993D386179A3F00CB05A989626AA2137519CC0C885F6C5005AF352A49DC606EB18A63452D1T5j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1BF5CF58A6C6B142F2EEE1C81DB03228D4078E9A596383F6D24A9F855BC589F9979BD267E5D9DC0C880F5CF5F5FE643FC92C519F51ABA2850D35FT6jBI" TargetMode="External"/><Relationship Id="rId15" Type="http://schemas.openxmlformats.org/officeDocument/2006/relationships/hyperlink" Target="consultantplus://offline/ref=C091BF5CF58A6C6B142F2EEE1C81DB03228D4078EDA49739386179A3F00CB05A989626AA2137519CC0C880F1C5005AF352A49DC606EB18A63452D1T5jFI" TargetMode="External"/><Relationship Id="rId23" Type="http://schemas.openxmlformats.org/officeDocument/2006/relationships/hyperlink" Target="consultantplus://offline/ref=C091BF5CF58A6C6B142F2EEE1C81DB03228D4078E1A3993D386179A3F00CB05A989626AA2137519CC0C880F1C5005AF352A49DC606EB18A63452D1T5jFI" TargetMode="External"/><Relationship Id="rId28" Type="http://schemas.openxmlformats.org/officeDocument/2006/relationships/hyperlink" Target="consultantplus://offline/ref=C091BF5CF58A6C6B142F2EEE1C81DB03228D4078E9AA9E3C3E6E24A9F855BC589F9979BD267E5D9DC0C880F4C95F5FE643FC92C519F51ABA2850D35FT6jBI" TargetMode="External"/><Relationship Id="rId36" Type="http://schemas.openxmlformats.org/officeDocument/2006/relationships/hyperlink" Target="consultantplus://offline/ref=C091BF5CF58A6C6B142F2EEE1C81DB03228D4078E9A4973E3C6C24A9F855BC589F9979BD267E5D9DC0C880F4CB5F5FE643FC92C519F51ABA2850D35FT6jBI" TargetMode="External"/><Relationship Id="rId49" Type="http://schemas.openxmlformats.org/officeDocument/2006/relationships/hyperlink" Target="consultantplus://offline/ref=C091BF5CF58A6C6B142F2EEE1C81DB03228D4078EBA199383B6179A3F00CB05A989626AA2137519CC0C880F2C5005AF352A49DC606EB18A63452D1T5jFI" TargetMode="External"/><Relationship Id="rId57" Type="http://schemas.openxmlformats.org/officeDocument/2006/relationships/hyperlink" Target="consultantplus://offline/ref=C091BF5CF58A6C6B142F2EEE1C81DB03228D4078E9A59D383D6824A9F855BC589F9979BD267E5D9DC0C880F4C85F5FE643FC92C519F51ABA2850D35FT6jBI" TargetMode="External"/><Relationship Id="rId106" Type="http://schemas.openxmlformats.org/officeDocument/2006/relationships/hyperlink" Target="consultantplus://offline/ref=C091BF5CF58A6C6B142F2EEE1C81DB03228D4078ECA198373F6179A3F00CB05A989626AA2137519CC0C881FCC5005AF352A49DC606EB18A63452D1T5jFI" TargetMode="External"/><Relationship Id="rId114" Type="http://schemas.openxmlformats.org/officeDocument/2006/relationships/hyperlink" Target="consultantplus://offline/ref=C091BF5CF58A6C6B142F2EEE1C81DB03228D4078E9A69E39346C24A9F855BC589F9979BD267E5D9DC0C880F6CE5F5FE643FC92C519F51ABA2850D35FT6jBI" TargetMode="External"/><Relationship Id="rId119" Type="http://schemas.openxmlformats.org/officeDocument/2006/relationships/hyperlink" Target="consultantplus://offline/ref=C091BF5CF58A6C6B142F2EEE1C81DB03228D4078E9A59D383D6824A9F855BC589F9979BD267E5D9DC0C880F4C95F5FE643FC92C519F51ABA2850D35FT6jBI" TargetMode="External"/><Relationship Id="rId127" Type="http://schemas.openxmlformats.org/officeDocument/2006/relationships/hyperlink" Target="consultantplus://offline/ref=C091BF5CF58A6C6B142F2EEE1C81DB03228D4078E9A49A363A6924A9F855BC589F9979BD267E5D9DC0C880F6CF5F5FE643FC92C519F51ABA2850D35FT6jBI" TargetMode="External"/><Relationship Id="rId10" Type="http://schemas.openxmlformats.org/officeDocument/2006/relationships/hyperlink" Target="consultantplus://offline/ref=C091BF5CF58A6C6B142F2EEE1C81DB03228D4078ECA29A3D386179A3F00CB05A989626AA2137519CC0C880F1C5005AF352A49DC606EB18A63452D1T5jFI" TargetMode="External"/><Relationship Id="rId31" Type="http://schemas.openxmlformats.org/officeDocument/2006/relationships/hyperlink" Target="consultantplus://offline/ref=C091BF5CF58A6C6B142F2EEE1C81DB03228D4078E9AA9E3C3E6D24A9F855BC589F9979BD267E5D9DC0C880F4CB5F5FE643FC92C519F51ABA2850D35FT6jBI" TargetMode="External"/><Relationship Id="rId44" Type="http://schemas.openxmlformats.org/officeDocument/2006/relationships/hyperlink" Target="consultantplus://offline/ref=C091BF5CF58A6C6B142F2EEE1C81DB03228D4078EAA19D3D3D6179A3F00CB05A989626B8216F5D9EC1D680F6D0560BB5T0j5I" TargetMode="External"/><Relationship Id="rId52" Type="http://schemas.openxmlformats.org/officeDocument/2006/relationships/hyperlink" Target="consultantplus://offline/ref=C091BF5CF58A6C6B142F2EEE1C81DB03228D4078EDA19A3B356179A3F00CB05A989626AA2137519CC0C880F2C5005AF352A49DC606EB18A63452D1T5jFI" TargetMode="External"/><Relationship Id="rId60" Type="http://schemas.openxmlformats.org/officeDocument/2006/relationships/hyperlink" Target="consultantplus://offline/ref=C091BF5CF58A6C6B142F2EEE1C81DB03228D4078ECA3963E3A6179A3F00CB05A989626AA2137519CC0C880F1C5005AF352A49DC606EB18A63452D1T5jFI" TargetMode="External"/><Relationship Id="rId65" Type="http://schemas.openxmlformats.org/officeDocument/2006/relationships/hyperlink" Target="consultantplus://offline/ref=C091BF5CF58A6C6B142F2EEE1C81DB03228D4078EBA199383B6179A3F00CB05A989626AA2137519CC0C880F3C5005AF352A49DC606EB18A63452D1T5jFI" TargetMode="External"/><Relationship Id="rId73" Type="http://schemas.openxmlformats.org/officeDocument/2006/relationships/hyperlink" Target="consultantplus://offline/ref=C091BF5CF58A6C6B142F2EEE1C81DB03228D4078EEA498383B6179A3F00CB05A989626AA2137519CC0C880F1C5005AF352A49DC606EB18A63452D1T5jFI" TargetMode="External"/><Relationship Id="rId78" Type="http://schemas.openxmlformats.org/officeDocument/2006/relationships/hyperlink" Target="consultantplus://offline/ref=C091BF5CF58A6C6B142F2EEE1C81DB03228D4078E0A59B39386179A3F00CB05A989626AA2137519CC0C880F2C5005AF352A49DC606EB18A63452D1T5jFI" TargetMode="External"/><Relationship Id="rId81" Type="http://schemas.openxmlformats.org/officeDocument/2006/relationships/hyperlink" Target="consultantplus://offline/ref=C091BF5CF58A6C6B142F2EEE1C81DB03228D4078E9A39B3F356D24A9F855BC589F9979BD267E5D9DC0C880F4CB5F5FE643FC92C519F51ABA2850D35FT6jBI" TargetMode="External"/><Relationship Id="rId86" Type="http://schemas.openxmlformats.org/officeDocument/2006/relationships/hyperlink" Target="consultantplus://offline/ref=C091BF5CF58A6C6B142F2EEE1C81DB03228D4078E9A69D39396E24A9F855BC589F9979BD267E5D9DC0C880F4C85F5FE643FC92C519F51ABA2850D35FT6jBI" TargetMode="External"/><Relationship Id="rId94" Type="http://schemas.openxmlformats.org/officeDocument/2006/relationships/hyperlink" Target="consultantplus://offline/ref=C091BF5CF58A6C6B142F2EEE1C81DB03228D4078E9A1963C356A24A9F855BC589F9979BD267E5D9DC0C880F6C65F5FE643FC92C519F51ABA2850D35FT6jBI" TargetMode="External"/><Relationship Id="rId99" Type="http://schemas.openxmlformats.org/officeDocument/2006/relationships/hyperlink" Target="consultantplus://offline/ref=C091BF5CF58A6C6B142F2EEE1C81DB03228D4078E9A1963C356A24A9F855BC589F9979BD267E5D9DC0C880F0C65F5FE643FC92C519F51ABA2850D35FT6jBI" TargetMode="External"/><Relationship Id="rId101" Type="http://schemas.openxmlformats.org/officeDocument/2006/relationships/hyperlink" Target="consultantplus://offline/ref=C091BF5CF58A6C6B142F2EEE1C81DB03228D4078E9A1963C356A24A9F855BC589F9979BD267E5D9DC0C880F1C85F5FE643FC92C519F51ABA2850D35FT6jBI" TargetMode="External"/><Relationship Id="rId122" Type="http://schemas.openxmlformats.org/officeDocument/2006/relationships/hyperlink" Target="consultantplus://offline/ref=C091BF5CF58A6C6B142F2EEE1C81DB03228D4078E9A1963C356A24A9F855BC589F9979BD267E5D9DC0C880F2C65F5FE643FC92C519F51ABA2850D35FT6jBI" TargetMode="External"/><Relationship Id="rId130" Type="http://schemas.openxmlformats.org/officeDocument/2006/relationships/hyperlink" Target="consultantplus://offline/ref=C091BF5CF58A6C6B142F2EEE1C81DB03228D4078ECA198373F6179A3F00CB05A989626AA2137519CC0C882F6C5005AF352A49DC606EB18A63452D1T5jFI" TargetMode="External"/><Relationship Id="rId135" Type="http://schemas.openxmlformats.org/officeDocument/2006/relationships/hyperlink" Target="consultantplus://offline/ref=C091BF5CF58A6C6B142F2EEE1C81DB03228D4078E9A39B3F356D24A9F855BC589F9979BD267E5D9DC0C880F7CE5F5FE643FC92C519F51ABA2850D35FT6j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91BF5CF58A6C6B142F2EEE1C81DB03228D4078EBA596363E6179A3F00CB05A989626AA2137519CC0C880F1C5005AF352A49DC606EB18A63452D1T5jFI" TargetMode="External"/><Relationship Id="rId13" Type="http://schemas.openxmlformats.org/officeDocument/2006/relationships/hyperlink" Target="consultantplus://offline/ref=C091BF5CF58A6C6B142F2EEE1C81DB03228D4078ECA59B3D3A6179A3F00CB05A989626AA2137519CC0C880F1C5005AF352A49DC606EB18A63452D1T5jFI" TargetMode="External"/><Relationship Id="rId18" Type="http://schemas.openxmlformats.org/officeDocument/2006/relationships/hyperlink" Target="consultantplus://offline/ref=C091BF5CF58A6C6B142F2EEE1C81DB03228D4078EFA2983B386179A3F00CB05A989626AA2137519CC0C880F1C5005AF352A49DC606EB18A63452D1T5jFI" TargetMode="External"/><Relationship Id="rId39" Type="http://schemas.openxmlformats.org/officeDocument/2006/relationships/hyperlink" Target="consultantplus://offline/ref=C091BF5CF58A6C6B142F2EEE1C81DB03228D4078E9A596383F6D24A9F855BC589F9979BD267E5D9DC0C880F5CF5F5FE643FC92C519F51ABA2850D35FT6jBI" TargetMode="External"/><Relationship Id="rId109" Type="http://schemas.openxmlformats.org/officeDocument/2006/relationships/hyperlink" Target="consultantplus://offline/ref=C091BF5CF58A6C6B142F2EEE1C81DB03228D4078EEA498383B6179A3F00CB05A989626AA2137519CC0C881F7C5005AF352A49DC606EB18A63452D1T5jFI" TargetMode="External"/><Relationship Id="rId34" Type="http://schemas.openxmlformats.org/officeDocument/2006/relationships/hyperlink" Target="consultantplus://offline/ref=C091BF5CF58A6C6B142F2EEE1C81DB03228D4078E9A49A363A6924A9F855BC589F9979BD267E5D9DC0C880F4CB5F5FE643FC92C519F51ABA2850D35FT6jBI" TargetMode="External"/><Relationship Id="rId50" Type="http://schemas.openxmlformats.org/officeDocument/2006/relationships/hyperlink" Target="consultantplus://offline/ref=C091BF5CF58A6C6B142F2EEE1C81DB03228D4078ECA29A3D386179A3F00CB05A989626AA2137519CC0C880F2C5005AF352A49DC606EB18A63452D1T5jFI" TargetMode="External"/><Relationship Id="rId55" Type="http://schemas.openxmlformats.org/officeDocument/2006/relationships/hyperlink" Target="consultantplus://offline/ref=C091BF5CF58A6C6B142F2EEE1C81DB03228D4078E1A3993D386179A3F00CB05A989626AA2137519CC0C880F2C5005AF352A49DC606EB18A63452D1T5jFI" TargetMode="External"/><Relationship Id="rId76" Type="http://schemas.openxmlformats.org/officeDocument/2006/relationships/hyperlink" Target="consultantplus://offline/ref=C091BF5CF58A6C6B142F2EEE1C81DB03228D4078EFAA9837396179A3F00CB05A989626AA2137519CC0C880F3C5005AF352A49DC606EB18A63452D1T5jFI" TargetMode="External"/><Relationship Id="rId97" Type="http://schemas.openxmlformats.org/officeDocument/2006/relationships/hyperlink" Target="consultantplus://offline/ref=C091BF5CF58A6C6B142F2EEE1C81DB03228D4078E9A1963C356A24A9F855BC589F9979BD267E5D9DC0C880F0CE5F5FE643FC92C519F51ABA2850D35FT6jBI" TargetMode="External"/><Relationship Id="rId104" Type="http://schemas.openxmlformats.org/officeDocument/2006/relationships/hyperlink" Target="consultantplus://offline/ref=C091BF5CF58A6C6B142F2EEE1C81DB03228D4078E9A1963C356A24A9F855BC589F9979BD267E5D9DC0C880F2CE5F5FE643FC92C519F51ABA2850D35FT6jBI" TargetMode="External"/><Relationship Id="rId120" Type="http://schemas.openxmlformats.org/officeDocument/2006/relationships/hyperlink" Target="consultantplus://offline/ref=C091BF5CF58A6C6B142F2EEE1C81DB03228D4078EEA498383B6179A3F00CB05A989626AA2137519CC0C881F2C5005AF352A49DC606EB18A63452D1T5jFI" TargetMode="External"/><Relationship Id="rId125" Type="http://schemas.openxmlformats.org/officeDocument/2006/relationships/hyperlink" Target="consultantplus://offline/ref=C091BF5CF58A6C6B142F2EEE1C81DB03228D4078E0A19B36346179A3F00CB05A989626AA2137519CC0C882F5C5005AF352A49DC606EB18A63452D1T5jFI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C091BF5CF58A6C6B142F2EEE1C81DB03228D4078EBA199383B6179A3F00CB05A989626AA2137519CC0C880F1C5005AF352A49DC606EB18A63452D1T5jFI" TargetMode="External"/><Relationship Id="rId71" Type="http://schemas.openxmlformats.org/officeDocument/2006/relationships/hyperlink" Target="consultantplus://offline/ref=C091BF5CF58A6C6B142F2EEE1C81DB03228D4078EDA19A3B356179A3F00CB05A989626AA2137519CC0C880F3C5005AF352A49DC606EB18A63452D1T5jFI" TargetMode="External"/><Relationship Id="rId92" Type="http://schemas.openxmlformats.org/officeDocument/2006/relationships/hyperlink" Target="consultantplus://offline/ref=C091BF5CF58A6C6B142F2EEE1C81DB03228D4078E9A1963C356A24A9F855BC589F9979BD267E5D9DC0C880F6CE5F5FE643FC92C519F51ABA2850D35FT6jB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091BF5CF58A6C6B142F2EEE1C81DB03228D4078E9A1963C356A24A9F855BC589F9979BD267E5D9DC0C880F4CB5F5FE643FC92C519F51ABA2850D35FT6jBI" TargetMode="External"/><Relationship Id="rId24" Type="http://schemas.openxmlformats.org/officeDocument/2006/relationships/hyperlink" Target="consultantplus://offline/ref=C091BF5CF58A6C6B142F2EEE1C81DB03228D4078E1A6963D396179A3F00CB05A989626AA2137519CC0C880F1C5005AF352A49DC606EB18A63452D1T5jFI" TargetMode="External"/><Relationship Id="rId40" Type="http://schemas.openxmlformats.org/officeDocument/2006/relationships/hyperlink" Target="consultantplus://offline/ref=C091BF5CF58A6C6B142F2EEE1C81DB03228D4078EAA1993C3F6179A3F00CB05A989626B8216F5D9EC1D680F6D0560BB5T0j5I" TargetMode="External"/><Relationship Id="rId45" Type="http://schemas.openxmlformats.org/officeDocument/2006/relationships/hyperlink" Target="consultantplus://offline/ref=C091BF5CF58A6C6B142F2EEE1C81DB03228D4078EAA19D393E6179A3F00CB05A989626B8216F5D9EC1D680F6D0560BB5T0j5I" TargetMode="External"/><Relationship Id="rId66" Type="http://schemas.openxmlformats.org/officeDocument/2006/relationships/hyperlink" Target="consultantplus://offline/ref=C091BF5CF58A6C6B142F2EEE1C81DB03228D4078EBA49E38386179A3F00CB05A989626AA2137519CC0C880F1C5005AF352A49DC606EB18A63452D1T5jFI" TargetMode="External"/><Relationship Id="rId87" Type="http://schemas.openxmlformats.org/officeDocument/2006/relationships/hyperlink" Target="consultantplus://offline/ref=C091BF5CF58A6C6B142F2EEE1C81DB03228D4078E9A79B3F3E6324A9F855BC589F9979BD267E5D9DC0C880F4CB5F5FE643FC92C519F51ABA2850D35FT6jBI" TargetMode="External"/><Relationship Id="rId110" Type="http://schemas.openxmlformats.org/officeDocument/2006/relationships/hyperlink" Target="consultantplus://offline/ref=C091BF5CF58A6C6B142F2EEE1C81DB03228D4078ECA59B3D3A6179A3F00CB05A989626AA2137519CC0C881F7C5005AF352A49DC606EB18A63452D1T5jFI" TargetMode="External"/><Relationship Id="rId115" Type="http://schemas.openxmlformats.org/officeDocument/2006/relationships/hyperlink" Target="consultantplus://offline/ref=C091BF5CF58A6C6B142F2EEE1C81DB03228D4078E9A59D383D6824A9F855BC589F9979BD267E5D9DC0C880F4C95F5FE643FC92C519F51ABA2850D35FT6jBI" TargetMode="External"/><Relationship Id="rId131" Type="http://schemas.openxmlformats.org/officeDocument/2006/relationships/hyperlink" Target="consultantplus://offline/ref=C091BF5CF58A6C6B142F2EEE1C81DB03228D4078E9A39B3F356D24A9F855BC589F9979BD267E5D9DC0C880F6C65F5FE643FC92C519F51ABA2850D35FT6jBI" TargetMode="External"/><Relationship Id="rId136" Type="http://schemas.openxmlformats.org/officeDocument/2006/relationships/hyperlink" Target="consultantplus://offline/ref=C091BF5CF58A6C6B142F2EEE1C81DB03228D4078E1A3993D386179A3F00CB05A989626AA2137519CC0C889F3C5005AF352A49DC606EB18A63452D1T5jFI" TargetMode="External"/><Relationship Id="rId61" Type="http://schemas.openxmlformats.org/officeDocument/2006/relationships/hyperlink" Target="consultantplus://offline/ref=C091BF5CF58A6C6B142F2EEE1C81DB03228D4078E9A59D3C3D6224A9F855BC589F9979BD267E5D9DC0C880F5C85F5FE643FC92C519F51ABA2850D35FT6jBI" TargetMode="External"/><Relationship Id="rId82" Type="http://schemas.openxmlformats.org/officeDocument/2006/relationships/hyperlink" Target="consultantplus://offline/ref=C091BF5CF58A6C6B142F2EEE1C81DB03228D4078E9AA9E3C3E6924A9F855BC589F9979BD267E5D9DC0C880F5C95F5FE643FC92C519F51ABA2850D35FT6jBI" TargetMode="External"/><Relationship Id="rId19" Type="http://schemas.openxmlformats.org/officeDocument/2006/relationships/hyperlink" Target="consultantplus://offline/ref=C091BF5CF58A6C6B142F2EEE1C81DB03228D4078EFA79B3D386179A3F00CB05A989626AA2137519CC0C880F1C5005AF352A49DC606EB18A63452D1T5jFI" TargetMode="External"/><Relationship Id="rId14" Type="http://schemas.openxmlformats.org/officeDocument/2006/relationships/hyperlink" Target="consultantplus://offline/ref=C091BF5CF58A6C6B142F2EEE1C81DB03228D4078EDA19A3B356179A3F00CB05A989626AA2137519CC0C880F1C5005AF352A49DC606EB18A63452D1T5jFI" TargetMode="External"/><Relationship Id="rId30" Type="http://schemas.openxmlformats.org/officeDocument/2006/relationships/hyperlink" Target="consultantplus://offline/ref=C091BF5CF58A6C6B142F2EEE1C81DB03228D4078E9A69E39346C24A9F855BC589F9979BD267E5D9DC0C880F4CB5F5FE643FC92C519F51ABA2850D35FT6jBI" TargetMode="External"/><Relationship Id="rId35" Type="http://schemas.openxmlformats.org/officeDocument/2006/relationships/hyperlink" Target="consultantplus://offline/ref=C091BF5CF58A6C6B142F2EEE1C81DB03228D4078E9AA9E3C386A24A9F855BC589F9979BD267E5D9DC0C880F4CB5F5FE643FC92C519F51ABA2850D35FT6jBI" TargetMode="External"/><Relationship Id="rId56" Type="http://schemas.openxmlformats.org/officeDocument/2006/relationships/hyperlink" Target="consultantplus://offline/ref=C091BF5CF58A6C6B142F2EEE1C81DB03228D4078E9A59D3C3D6224A9F855BC589F9979BD267E5D9DC0C880F4CB5F5FE643FC92C519F51ABA2850D35FT6jBI" TargetMode="External"/><Relationship Id="rId77" Type="http://schemas.openxmlformats.org/officeDocument/2006/relationships/hyperlink" Target="consultantplus://offline/ref=C091BF5CF58A6C6B142F2EEE1C81DB03228D4078E0A19B36346179A3F00CB05A989626AA2137519CC0C880F1C5005AF352A49DC606EB18A63452D1T5jFI" TargetMode="External"/><Relationship Id="rId100" Type="http://schemas.openxmlformats.org/officeDocument/2006/relationships/hyperlink" Target="consultantplus://offline/ref=C091BF5CF58A6C6B142F2EEE1C81DB03228D4078E9A1963C356A24A9F855BC589F9979BD267E5D9DC0C880F1CC5F5FE643FC92C519F51ABA2850D35FT6jBI" TargetMode="External"/><Relationship Id="rId105" Type="http://schemas.openxmlformats.org/officeDocument/2006/relationships/hyperlink" Target="consultantplus://offline/ref=C091BF5CF58A6C6B142F2EEE1C81DB03228D4078E9A1963C356A24A9F855BC589F9979BD267E5D9DC0C880F2CA5F5FE643FC92C519F51ABA2850D35FT6jBI" TargetMode="External"/><Relationship Id="rId126" Type="http://schemas.openxmlformats.org/officeDocument/2006/relationships/hyperlink" Target="consultantplus://offline/ref=C091BF5CF58A6C6B142F2EEE1C81DB03228D4078E1A3993D386179A3F00CB05A989626AA2137519CC0C887F3C5005AF352A49DC606EB18A63452D1T5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6851</Words>
  <Characters>39056</Characters>
  <Application>Microsoft Office Word</Application>
  <DocSecurity>0</DocSecurity>
  <Lines>325</Lines>
  <Paragraphs>91</Paragraphs>
  <ScaleCrop>false</ScaleCrop>
  <Company/>
  <LinksUpToDate>false</LinksUpToDate>
  <CharactersWithSpaces>45816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2022-02-21T08:35:00Z</dcterms:created>
  <dcterms:modified xsi:type="dcterms:W3CDTF">2022-02-21T08:37:00Z</dcterms:modified>
</cp:coreProperties>
</file>