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D77C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0228834C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1A684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14:paraId="5C9E00BA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8ECA32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правления региональной службы по тарифам Кировской области</w:t>
      </w:r>
    </w:p>
    <w:p w14:paraId="64EFA5D8" w14:textId="77777777" w:rsidR="009A58BE" w:rsidRDefault="009A58BE" w:rsidP="009A58BE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№_______от__________</w:t>
      </w:r>
    </w:p>
    <w:p w14:paraId="58BA4CD3" w14:textId="77777777" w:rsidR="004F5612" w:rsidRPr="004F5612" w:rsidRDefault="004F5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21011" w14:textId="77777777" w:rsidR="004F5612" w:rsidRPr="004F5612" w:rsidRDefault="004F56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CF5F12" w14:textId="77777777" w:rsidR="00446675" w:rsidRDefault="0044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7F4254" w14:textId="77777777" w:rsidR="004F5612" w:rsidRPr="004F5612" w:rsidRDefault="004F56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61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620760A" w14:textId="77777777" w:rsidR="004F5612" w:rsidRPr="004F5612" w:rsidRDefault="004F56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</w:t>
      </w:r>
      <w:r w:rsidRPr="004F5612">
        <w:rPr>
          <w:rFonts w:ascii="Times New Roman" w:hAnsi="Times New Roman" w:cs="Times New Roman"/>
          <w:sz w:val="28"/>
          <w:szCs w:val="28"/>
        </w:rPr>
        <w:t xml:space="preserve"> </w:t>
      </w:r>
      <w:r w:rsidR="00B77AC2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4F56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1496137"/>
      <w:r w:rsidR="00B77AC2">
        <w:rPr>
          <w:rFonts w:ascii="Times New Roman" w:hAnsi="Times New Roman" w:cs="Times New Roman"/>
          <w:sz w:val="28"/>
          <w:szCs w:val="28"/>
        </w:rPr>
        <w:t>по</w:t>
      </w:r>
      <w:r w:rsidRPr="004F5612">
        <w:rPr>
          <w:rFonts w:ascii="Times New Roman" w:hAnsi="Times New Roman" w:cs="Times New Roman"/>
          <w:sz w:val="28"/>
          <w:szCs w:val="28"/>
        </w:rPr>
        <w:t xml:space="preserve"> </w:t>
      </w:r>
      <w:r w:rsidR="00B77AC2">
        <w:rPr>
          <w:rFonts w:ascii="Times New Roman" w:hAnsi="Times New Roman" w:cs="Times New Roman"/>
          <w:sz w:val="28"/>
          <w:szCs w:val="28"/>
        </w:rPr>
        <w:t>утверждению</w:t>
      </w:r>
    </w:p>
    <w:p w14:paraId="565D628E" w14:textId="77777777" w:rsidR="006019EB" w:rsidRPr="004F5612" w:rsidRDefault="006019EB" w:rsidP="00601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 с</w:t>
      </w:r>
      <w:r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газораспределительными организациями</w:t>
      </w:r>
    </w:p>
    <w:p w14:paraId="579AC46A" w14:textId="77777777" w:rsidR="004F5612" w:rsidRPr="004F5612" w:rsidRDefault="006019EB" w:rsidP="00601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надбавок</w:t>
      </w:r>
      <w:r w:rsidR="00B77AC2">
        <w:rPr>
          <w:rFonts w:ascii="Times New Roman" w:hAnsi="Times New Roman" w:cs="Times New Roman"/>
          <w:sz w:val="28"/>
          <w:szCs w:val="28"/>
        </w:rPr>
        <w:t xml:space="preserve"> к тарифам на транспортировку газа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E06C0" w14:textId="77777777" w:rsidR="004F5612" w:rsidRPr="004F5612" w:rsidRDefault="00B77A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газораспределительным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сетям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предназначенных</w:t>
      </w:r>
    </w:p>
    <w:p w14:paraId="0305D157" w14:textId="77777777" w:rsidR="004F5612" w:rsidRPr="004F5612" w:rsidRDefault="00B77A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газификации</w:t>
      </w:r>
    </w:p>
    <w:p w14:paraId="113CA510" w14:textId="77777777" w:rsidR="004F5612" w:rsidRPr="004F5612" w:rsidRDefault="00B77A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промышленных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</w:p>
    <w:p w14:paraId="5E9521F7" w14:textId="77777777" w:rsidR="004F5612" w:rsidRPr="00446675" w:rsidRDefault="00B77AC2" w:rsidP="0044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bookmarkEnd w:id="0"/>
    </w:p>
    <w:p w14:paraId="62C23B8D" w14:textId="42BE3C22" w:rsidR="004F5612" w:rsidRDefault="004F5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5A95D" w14:textId="77777777" w:rsidR="00F23A54" w:rsidRPr="004F5612" w:rsidRDefault="00F2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7381F7" w14:textId="77777777" w:rsidR="00446675" w:rsidRDefault="00446675" w:rsidP="00446675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7A4DB03A" w14:textId="77777777" w:rsidR="00446675" w:rsidRDefault="00446675" w:rsidP="00446675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6E9690" w14:textId="77777777" w:rsidR="00446675" w:rsidRDefault="00446675" w:rsidP="0044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5A92BE98" w14:textId="77777777" w:rsidR="004F5612" w:rsidRPr="004F5612" w:rsidRDefault="004F5612" w:rsidP="00446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6B478" w14:textId="3F3624B0" w:rsidR="004F5612" w:rsidRPr="004F5612" w:rsidRDefault="00446675" w:rsidP="004466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</w:t>
      </w:r>
      <w:r>
        <w:t xml:space="preserve"> 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регламент), </w:t>
      </w:r>
      <w:r w:rsidRPr="00446675">
        <w:rPr>
          <w:rFonts w:ascii="Times New Roman" w:hAnsi="Times New Roman" w:cs="Times New Roman"/>
          <w:sz w:val="28"/>
          <w:szCs w:val="28"/>
        </w:rPr>
        <w:t xml:space="preserve"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государственной услуги </w:t>
      </w:r>
      <w:r w:rsidR="00F933B7" w:rsidRPr="004F5612">
        <w:rPr>
          <w:rFonts w:ascii="Times New Roman" w:hAnsi="Times New Roman" w:cs="Times New Roman"/>
          <w:sz w:val="28"/>
          <w:szCs w:val="28"/>
        </w:rPr>
        <w:t xml:space="preserve">по утверждению по согласованию с </w:t>
      </w:r>
      <w:r w:rsidR="00F933B7" w:rsidRPr="004F5612">
        <w:rPr>
          <w:rFonts w:ascii="Times New Roman" w:hAnsi="Times New Roman" w:cs="Times New Roman"/>
          <w:sz w:val="28"/>
          <w:szCs w:val="28"/>
        </w:rPr>
        <w:lastRenderedPageBreak/>
        <w:t xml:space="preserve">газораспределительными организациями 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14:paraId="786644F8" w14:textId="77777777" w:rsidR="00446675" w:rsidRDefault="00446675" w:rsidP="004466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675">
        <w:rPr>
          <w:rFonts w:ascii="Times New Roman" w:eastAsia="Times New Roman" w:hAnsi="Times New Roman"/>
          <w:b/>
          <w:sz w:val="28"/>
          <w:szCs w:val="28"/>
          <w:lang w:eastAsia="ru-RU"/>
        </w:rPr>
        <w:t>1.2. Круг заявителей</w:t>
      </w:r>
    </w:p>
    <w:p w14:paraId="0670D515" w14:textId="77777777" w:rsidR="00446675" w:rsidRPr="00446675" w:rsidRDefault="00446675" w:rsidP="004466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166B41" w14:textId="4B6FF3E1" w:rsidR="00F933B7" w:rsidRDefault="00F933B7" w:rsidP="007542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446675" w:rsidRPr="00446675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446675">
        <w:rPr>
          <w:rFonts w:ascii="Times New Roman" w:hAnsi="Times New Roman" w:cs="Times New Roman"/>
          <w:sz w:val="28"/>
          <w:szCs w:val="28"/>
        </w:rPr>
        <w:t xml:space="preserve"> </w:t>
      </w:r>
      <w:r w:rsidR="004F5612" w:rsidRPr="004F5612">
        <w:rPr>
          <w:rFonts w:ascii="Times New Roman" w:hAnsi="Times New Roman" w:cs="Times New Roman"/>
          <w:sz w:val="28"/>
          <w:szCs w:val="28"/>
        </w:rPr>
        <w:t>газораспределительная организация,</w:t>
      </w:r>
      <w:r w:rsidR="00225E6A">
        <w:rPr>
          <w:rFonts w:ascii="Times New Roman" w:hAnsi="Times New Roman" w:cs="Times New Roman"/>
          <w:sz w:val="28"/>
          <w:szCs w:val="28"/>
        </w:rPr>
        <w:t xml:space="preserve"> у которой</w:t>
      </w:r>
      <w:r w:rsidR="004F5612" w:rsidRPr="004F5612">
        <w:rPr>
          <w:rFonts w:ascii="Times New Roman" w:hAnsi="Times New Roman" w:cs="Times New Roman"/>
          <w:sz w:val="28"/>
          <w:szCs w:val="28"/>
        </w:rPr>
        <w:t xml:space="preserve"> в собственности или на иных законных основаниях находятся газораспределительные сети, по которым осуществляется транспортировка газа на территории Кировской области (далее - заявитель).</w:t>
      </w:r>
    </w:p>
    <w:p w14:paraId="137051FF" w14:textId="77777777" w:rsidR="00446675" w:rsidRDefault="00446675" w:rsidP="0022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67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предоставлении государственной услуги</w:t>
      </w:r>
    </w:p>
    <w:p w14:paraId="57066A25" w14:textId="77777777" w:rsidR="00226636" w:rsidRPr="00446675" w:rsidRDefault="00226636" w:rsidP="0022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22E45C" w14:textId="77777777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1.3.1. 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519F6BDF" w14:textId="77777777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приёме;</w:t>
      </w:r>
    </w:p>
    <w:p w14:paraId="6BFA2AAB" w14:textId="77777777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форме;</w:t>
      </w:r>
    </w:p>
    <w:p w14:paraId="23FEC3F3" w14:textId="079763F9" w:rsidR="0055519D" w:rsidRPr="007E3765" w:rsidRDefault="0055519D" w:rsidP="005551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765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«Федеральный реестр государственных услуг (функций)» по адресу: http://frgu.gosuslugi.ru </w:t>
      </w:r>
      <w:r w:rsidRPr="007E3765">
        <w:rPr>
          <w:rFonts w:ascii="Times New Roman" w:hAnsi="Times New Roman"/>
          <w:sz w:val="28"/>
          <w:szCs w:val="28"/>
        </w:rPr>
        <w:br/>
        <w:t>(далее – федеральный реестр),</w:t>
      </w:r>
      <w:r w:rsidR="00754258">
        <w:rPr>
          <w:rFonts w:ascii="Times New Roman" w:hAnsi="Times New Roman"/>
          <w:sz w:val="28"/>
          <w:szCs w:val="28"/>
        </w:rPr>
        <w:t xml:space="preserve"> </w:t>
      </w:r>
      <w:r w:rsidR="00754258" w:rsidRPr="00754258">
        <w:rPr>
          <w:rFonts w:ascii="Times New Roman" w:hAnsi="Times New Roman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единый портал), </w:t>
      </w:r>
      <w:r w:rsidRPr="007E3765">
        <w:rPr>
          <w:rFonts w:ascii="Times New Roman" w:hAnsi="Times New Roman"/>
          <w:sz w:val="28"/>
          <w:szCs w:val="28"/>
        </w:rPr>
        <w:t xml:space="preserve"> региональную </w:t>
      </w:r>
      <w:r w:rsidRPr="007E3765">
        <w:rPr>
          <w:rFonts w:ascii="Times New Roman" w:hAnsi="Times New Roman"/>
          <w:sz w:val="28"/>
          <w:szCs w:val="28"/>
        </w:rPr>
        <w:lastRenderedPageBreak/>
        <w:t>государственную информационную систему «Портал государственных и муниципальных услуг (функций) Кировской области</w:t>
      </w:r>
      <w:proofErr w:type="gramEnd"/>
      <w:r w:rsidRPr="007E3765">
        <w:rPr>
          <w:rFonts w:ascii="Times New Roman" w:hAnsi="Times New Roman"/>
          <w:sz w:val="28"/>
          <w:szCs w:val="28"/>
        </w:rPr>
        <w:t>» по адр</w:t>
      </w:r>
      <w:r w:rsidR="00754258">
        <w:rPr>
          <w:rFonts w:ascii="Times New Roman" w:hAnsi="Times New Roman"/>
          <w:sz w:val="28"/>
          <w:szCs w:val="28"/>
        </w:rPr>
        <w:t xml:space="preserve">есу: http://www.gosuslugi43.ru </w:t>
      </w:r>
      <w:r w:rsidRPr="007E3765">
        <w:rPr>
          <w:rFonts w:ascii="Times New Roman" w:hAnsi="Times New Roman"/>
          <w:sz w:val="28"/>
          <w:szCs w:val="28"/>
        </w:rPr>
        <w:t xml:space="preserve">(далее –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Pr="007E3765">
        <w:rPr>
          <w:rFonts w:ascii="Times New Roman" w:hAnsi="Times New Roman"/>
          <w:sz w:val="28"/>
          <w:szCs w:val="28"/>
        </w:rPr>
        <w:br/>
        <w:t>(далее – региональный реестр), официальный сайт службы по адресу: https://www.rstkirov.ru (далее – сайт службы).</w:t>
      </w:r>
    </w:p>
    <w:p w14:paraId="7E604929" w14:textId="7B1E4A5A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</w:t>
      </w:r>
      <w:r w:rsidR="005551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службы.</w:t>
      </w:r>
    </w:p>
    <w:p w14:paraId="4EE3A141" w14:textId="77777777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0DAE2218" w14:textId="084AEFD4" w:rsidR="00226636" w:rsidRDefault="00226636" w:rsidP="002266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 </w:t>
      </w:r>
      <w:r w:rsidR="0055519D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портала.</w:t>
      </w:r>
    </w:p>
    <w:p w14:paraId="1AA356F5" w14:textId="77777777" w:rsidR="0055519D" w:rsidRPr="007E3765" w:rsidRDefault="0055519D" w:rsidP="005551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E376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E3765">
        <w:rPr>
          <w:rFonts w:ascii="Times New Roman" w:hAnsi="Times New Roman"/>
          <w:sz w:val="28"/>
          <w:szCs w:val="28"/>
        </w:rPr>
        <w:t>. При невозможности ответить на поставленные вопросы самостоятельно специалист службы, к которому обратился заявитель переадресует его к другому должностному лицу, компетентному в предоставлении данной информации.</w:t>
      </w:r>
    </w:p>
    <w:p w14:paraId="074BC15C" w14:textId="77777777" w:rsidR="0055519D" w:rsidRPr="00CE4D7E" w:rsidRDefault="0055519D" w:rsidP="005551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765">
        <w:rPr>
          <w:rFonts w:ascii="Times New Roman" w:hAnsi="Times New Roman"/>
          <w:sz w:val="28"/>
          <w:szCs w:val="28"/>
        </w:rPr>
        <w:lastRenderedPageBreak/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7E376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7E3765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E376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7E3765">
        <w:rPr>
          <w:rFonts w:ascii="Times New Roman" w:hAnsi="Times New Roman"/>
          <w:sz w:val="28"/>
          <w:szCs w:val="28"/>
        </w:rPr>
        <w:t>02.05.2006 № 59-ФЗ «О порядке рассмотрения обращений граждан Российской Федерации» (далее – Федеральный</w:t>
      </w:r>
      <w:r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br/>
        <w:t>от 02.05.2006 № 59-ФЗ).</w:t>
      </w:r>
    </w:p>
    <w:p w14:paraId="3E6B46D8" w14:textId="77777777" w:rsidR="00226636" w:rsidRDefault="00226636" w:rsidP="00226636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14:paraId="3489AA6E" w14:textId="77777777" w:rsidR="00226636" w:rsidRDefault="00226636" w:rsidP="0022663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5C0F43" w14:textId="77777777" w:rsidR="004F5612" w:rsidRDefault="00226636" w:rsidP="00226636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14:paraId="06C233E4" w14:textId="77777777" w:rsidR="00226636" w:rsidRPr="00226636" w:rsidRDefault="00226636" w:rsidP="00226636">
      <w:pPr>
        <w:widowControl w:val="0"/>
        <w:autoSpaceDE w:val="0"/>
        <w:autoSpaceDN w:val="0"/>
        <w:spacing w:after="0" w:line="240" w:lineRule="auto"/>
        <w:ind w:left="567" w:firstLine="142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4D6E4B" w14:textId="7C6AA03F" w:rsidR="004F5612" w:rsidRPr="00446675" w:rsidRDefault="003E429C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государственной услуги: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79DC" w:rsidRPr="005B79DC">
        <w:rPr>
          <w:rFonts w:ascii="Times New Roman" w:hAnsi="Times New Roman" w:cs="Times New Roman"/>
          <w:sz w:val="28"/>
          <w:szCs w:val="28"/>
        </w:rPr>
        <w:t>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AC4E69" w14:textId="72B6E36E" w:rsidR="00745305" w:rsidRPr="000077D5" w:rsidRDefault="00745305" w:rsidP="0074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 xml:space="preserve">2.2. Наименование </w:t>
      </w:r>
      <w:r w:rsidR="0055519D">
        <w:rPr>
          <w:rFonts w:ascii="Times New Roman" w:hAnsi="Times New Roman"/>
          <w:b/>
          <w:sz w:val="28"/>
          <w:szCs w:val="28"/>
        </w:rPr>
        <w:t>исполнительного органа</w:t>
      </w:r>
      <w:r w:rsidRPr="000077D5">
        <w:rPr>
          <w:rFonts w:ascii="Times New Roman" w:hAnsi="Times New Roman"/>
          <w:b/>
          <w:sz w:val="28"/>
          <w:szCs w:val="28"/>
        </w:rPr>
        <w:t xml:space="preserve"> Кировской области, предоставляющего государственную услугу</w:t>
      </w:r>
    </w:p>
    <w:p w14:paraId="2A93FA8A" w14:textId="77777777" w:rsidR="00745305" w:rsidRDefault="00745305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69200" w14:textId="7359B4FF" w:rsidR="00745305" w:rsidRPr="000077D5" w:rsidRDefault="00745305" w:rsidP="007453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03280E9B" w14:textId="77777777" w:rsidR="0055519D" w:rsidRDefault="0055519D" w:rsidP="00555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14:paraId="550D90C8" w14:textId="77777777" w:rsidR="00745305" w:rsidRPr="000077D5" w:rsidRDefault="00745305" w:rsidP="0074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10996AC2" w14:textId="77777777" w:rsidR="00745305" w:rsidRDefault="00745305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C0778" w14:textId="37317408" w:rsidR="004F5612" w:rsidRPr="00446675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>2.3.</w:t>
      </w:r>
      <w:r w:rsidR="00745305">
        <w:rPr>
          <w:rFonts w:ascii="Times New Roman" w:hAnsi="Times New Roman" w:cs="Times New Roman"/>
          <w:sz w:val="28"/>
          <w:szCs w:val="28"/>
        </w:rPr>
        <w:t>1.</w:t>
      </w:r>
      <w:r w:rsidRPr="00446675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государственной услуги является:</w:t>
      </w:r>
    </w:p>
    <w:p w14:paraId="4827526C" w14:textId="49B7C33E" w:rsidR="004F5612" w:rsidRPr="00446675" w:rsidRDefault="0055519D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5612" w:rsidRPr="0044667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об утверждении размера специальных надбавок</w:t>
      </w:r>
      <w:r w:rsidR="00745305">
        <w:rPr>
          <w:rFonts w:ascii="Times New Roman" w:hAnsi="Times New Roman" w:cs="Times New Roman"/>
          <w:sz w:val="28"/>
          <w:szCs w:val="28"/>
        </w:rPr>
        <w:t xml:space="preserve"> к тарифам на </w:t>
      </w:r>
      <w:r w:rsidR="00745305" w:rsidRPr="005B79DC">
        <w:rPr>
          <w:rFonts w:ascii="Times New Roman" w:hAnsi="Times New Roman" w:cs="Times New Roman"/>
          <w:sz w:val="28"/>
          <w:szCs w:val="28"/>
        </w:rPr>
        <w:t xml:space="preserve">транспортировку газа по газораспределительным </w:t>
      </w:r>
      <w:r w:rsidR="00745305" w:rsidRPr="005B79DC">
        <w:rPr>
          <w:rFonts w:ascii="Times New Roman" w:hAnsi="Times New Roman" w:cs="Times New Roman"/>
          <w:sz w:val="28"/>
          <w:szCs w:val="28"/>
        </w:rPr>
        <w:lastRenderedPageBreak/>
        <w:t>сетям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специальные надбавки)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2791CC2F" w14:textId="25744D76" w:rsidR="004F5612" w:rsidRPr="00446675" w:rsidRDefault="0055519D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5612" w:rsidRPr="0044667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открытии дела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5612" w:rsidRPr="00446675">
        <w:rPr>
          <w:rFonts w:ascii="Times New Roman" w:hAnsi="Times New Roman" w:cs="Times New Roman"/>
          <w:sz w:val="28"/>
          <w:szCs w:val="28"/>
        </w:rPr>
        <w:t>в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специальных надбавок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5612" w:rsidRPr="00446675">
        <w:rPr>
          <w:rFonts w:ascii="Times New Roman" w:hAnsi="Times New Roman" w:cs="Times New Roman"/>
          <w:sz w:val="28"/>
          <w:szCs w:val="28"/>
        </w:rPr>
        <w:t>.</w:t>
      </w:r>
    </w:p>
    <w:p w14:paraId="1F52DD79" w14:textId="3430F619" w:rsidR="004F5612" w:rsidRPr="00446675" w:rsidRDefault="00745305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4F5612" w:rsidRPr="00446675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49073FDA" w14:textId="1F138B18" w:rsidR="004F5612" w:rsidRPr="00446675" w:rsidRDefault="00745305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F5612" w:rsidRPr="00446675">
        <w:rPr>
          <w:rFonts w:ascii="Times New Roman" w:hAnsi="Times New Roman" w:cs="Times New Roman"/>
          <w:sz w:val="28"/>
          <w:szCs w:val="28"/>
        </w:rPr>
        <w:t>решения</w:t>
      </w:r>
      <w:r w:rsidR="0055519D"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="0055519D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специальных надбавок;</w:t>
      </w:r>
    </w:p>
    <w:p w14:paraId="36296051" w14:textId="2407876A" w:rsidR="004F5612" w:rsidRPr="00446675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>извещения</w:t>
      </w:r>
      <w:r w:rsidR="0055519D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446675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55519D">
        <w:rPr>
          <w:rFonts w:ascii="Times New Roman" w:hAnsi="Times New Roman" w:cs="Times New Roman"/>
          <w:sz w:val="28"/>
          <w:szCs w:val="28"/>
        </w:rPr>
        <w:t xml:space="preserve">открытии дела (в </w:t>
      </w:r>
      <w:r w:rsidRPr="00446675">
        <w:rPr>
          <w:rFonts w:ascii="Times New Roman" w:hAnsi="Times New Roman" w:cs="Times New Roman"/>
          <w:sz w:val="28"/>
          <w:szCs w:val="28"/>
        </w:rPr>
        <w:t>утверждении</w:t>
      </w:r>
      <w:r w:rsidR="0055519D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446675">
        <w:rPr>
          <w:rFonts w:ascii="Times New Roman" w:hAnsi="Times New Roman" w:cs="Times New Roman"/>
          <w:sz w:val="28"/>
          <w:szCs w:val="28"/>
        </w:rPr>
        <w:t xml:space="preserve"> специальных надбавок</w:t>
      </w:r>
      <w:r w:rsidR="0055519D">
        <w:rPr>
          <w:rFonts w:ascii="Times New Roman" w:hAnsi="Times New Roman" w:cs="Times New Roman"/>
          <w:sz w:val="28"/>
          <w:szCs w:val="28"/>
        </w:rPr>
        <w:t>)</w:t>
      </w:r>
      <w:r w:rsidRPr="00446675">
        <w:rPr>
          <w:rFonts w:ascii="Times New Roman" w:hAnsi="Times New Roman" w:cs="Times New Roman"/>
          <w:sz w:val="28"/>
          <w:szCs w:val="28"/>
        </w:rPr>
        <w:t>.</w:t>
      </w:r>
    </w:p>
    <w:p w14:paraId="25E74037" w14:textId="77777777" w:rsidR="00CE0B33" w:rsidRPr="000077D5" w:rsidRDefault="00CE0B33" w:rsidP="00CE0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33973D39" w14:textId="77777777" w:rsidR="00CE0B33" w:rsidRPr="000077D5" w:rsidRDefault="00CE0B33" w:rsidP="00CE0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884633" w14:textId="4025DCDF" w:rsidR="004F5612" w:rsidRPr="00446675" w:rsidRDefault="00E557D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утверждении размера специальных надбавок принимается решением правления службы в течение 40 рабочих дней со дня регистрации заявления.</w:t>
      </w:r>
    </w:p>
    <w:p w14:paraId="15FA070B" w14:textId="00D6137B" w:rsidR="004F5612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об </w:t>
      </w:r>
      <w:r w:rsidR="00E557D2">
        <w:rPr>
          <w:rFonts w:ascii="Times New Roman" w:hAnsi="Times New Roman" w:cs="Times New Roman"/>
          <w:sz w:val="28"/>
          <w:szCs w:val="28"/>
        </w:rPr>
        <w:t>утверждении</w:t>
      </w:r>
      <w:r w:rsidRPr="0044667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557D2">
        <w:rPr>
          <w:rFonts w:ascii="Times New Roman" w:hAnsi="Times New Roman" w:cs="Times New Roman"/>
          <w:sz w:val="28"/>
          <w:szCs w:val="28"/>
        </w:rPr>
        <w:t>а специальных</w:t>
      </w:r>
      <w:r w:rsidRPr="00446675">
        <w:rPr>
          <w:rFonts w:ascii="Times New Roman" w:hAnsi="Times New Roman" w:cs="Times New Roman"/>
          <w:sz w:val="28"/>
          <w:szCs w:val="28"/>
        </w:rPr>
        <w:t xml:space="preserve"> </w:t>
      </w:r>
      <w:r w:rsidRPr="0055519D">
        <w:rPr>
          <w:rFonts w:ascii="Times New Roman" w:hAnsi="Times New Roman" w:cs="Times New Roman"/>
          <w:sz w:val="28"/>
          <w:szCs w:val="28"/>
        </w:rPr>
        <w:t xml:space="preserve">надбавок составляет </w:t>
      </w:r>
      <w:r w:rsidR="0055519D" w:rsidRPr="0055519D">
        <w:rPr>
          <w:rFonts w:ascii="Times New Roman" w:hAnsi="Times New Roman" w:cs="Times New Roman"/>
          <w:sz w:val="28"/>
          <w:szCs w:val="28"/>
        </w:rPr>
        <w:t>5 календарных</w:t>
      </w:r>
      <w:r w:rsidRPr="0055519D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446675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14:paraId="3C00CAB8" w14:textId="77777777" w:rsidR="00CE0B33" w:rsidRPr="000077D5" w:rsidRDefault="00CE0B33" w:rsidP="00CE0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2.5. Перечень нормативных правовых актов, регулирующих предоставление государственной услуги</w:t>
      </w:r>
    </w:p>
    <w:p w14:paraId="75B559A0" w14:textId="77777777" w:rsidR="00E557D2" w:rsidRDefault="00E557D2" w:rsidP="00CE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53950" w14:textId="25505DB7" w:rsidR="00CE0B33" w:rsidRPr="000077D5" w:rsidRDefault="00CE0B33" w:rsidP="00CE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7D5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федеральном и региональном реестрах</w:t>
      </w:r>
      <w:r w:rsidR="00754258">
        <w:rPr>
          <w:rFonts w:ascii="Times New Roman" w:hAnsi="Times New Roman" w:cs="Times New Roman"/>
          <w:sz w:val="28"/>
          <w:szCs w:val="28"/>
        </w:rPr>
        <w:t>, едином и</w:t>
      </w:r>
      <w:r w:rsidRPr="000077D5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 w:rsidR="00754258">
        <w:rPr>
          <w:rFonts w:ascii="Times New Roman" w:hAnsi="Times New Roman" w:cs="Times New Roman"/>
          <w:sz w:val="28"/>
          <w:szCs w:val="28"/>
        </w:rPr>
        <w:t>ах</w:t>
      </w:r>
      <w:bookmarkStart w:id="1" w:name="_GoBack"/>
      <w:bookmarkEnd w:id="1"/>
      <w:r w:rsidRPr="000077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71C747" w14:textId="77777777" w:rsidR="00CE0B33" w:rsidRPr="000077D5" w:rsidRDefault="00CE0B33" w:rsidP="00CE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0077D5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08C18E01" w14:textId="77777777" w:rsidR="00CE0B33" w:rsidRPr="00E557D2" w:rsidRDefault="00CE0B33" w:rsidP="00CE0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 xml:space="preserve">2.6. Перечень документов, необходимых для предоставления </w:t>
      </w:r>
      <w:r w:rsidRPr="00E557D2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14:paraId="04717ED4" w14:textId="77777777" w:rsidR="00CE0B33" w:rsidRPr="00E557D2" w:rsidRDefault="00CE0B33" w:rsidP="00CE0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1B42EA" w14:textId="77777777" w:rsidR="00CE0B33" w:rsidRPr="00E557D2" w:rsidRDefault="00CE0B33" w:rsidP="00CE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E557D2">
        <w:rPr>
          <w:rFonts w:ascii="Times New Roman" w:hAnsi="Times New Roman" w:cs="Times New Roman"/>
          <w:sz w:val="28"/>
          <w:szCs w:val="28"/>
        </w:rPr>
        <w:t xml:space="preserve">2.6.1. Для получения государственной услуги заявителем </w:t>
      </w:r>
      <w:r w:rsidRPr="00E557D2">
        <w:rPr>
          <w:rFonts w:ascii="Times New Roman" w:hAnsi="Times New Roman" w:cs="Times New Roman"/>
          <w:sz w:val="28"/>
          <w:szCs w:val="28"/>
        </w:rPr>
        <w:lastRenderedPageBreak/>
        <w:t>представляются:</w:t>
      </w:r>
    </w:p>
    <w:p w14:paraId="61E398CD" w14:textId="493C42ED" w:rsidR="004F5612" w:rsidRPr="00E557D2" w:rsidRDefault="00754258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7" w:history="1">
        <w:r w:rsidR="004F5612" w:rsidRPr="00E557D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F5612" w:rsidRPr="00E557D2">
        <w:rPr>
          <w:rFonts w:ascii="Times New Roman" w:hAnsi="Times New Roman" w:cs="Times New Roman"/>
          <w:sz w:val="28"/>
          <w:szCs w:val="28"/>
        </w:rPr>
        <w:t xml:space="preserve"> об утверждении размера специальных надбавок</w:t>
      </w:r>
      <w:r w:rsidR="00CE0B33" w:rsidRPr="00E557D2">
        <w:rPr>
          <w:rFonts w:ascii="Times New Roman" w:hAnsi="Times New Roman" w:cs="Times New Roman"/>
          <w:sz w:val="28"/>
          <w:szCs w:val="28"/>
        </w:rPr>
        <w:t xml:space="preserve"> </w:t>
      </w:r>
      <w:r w:rsidR="004F5612" w:rsidRPr="00E557D2">
        <w:rPr>
          <w:rFonts w:ascii="Times New Roman" w:hAnsi="Times New Roman" w:cs="Times New Roman"/>
          <w:sz w:val="28"/>
          <w:szCs w:val="28"/>
        </w:rPr>
        <w:t>согласно приложению;</w:t>
      </w:r>
    </w:p>
    <w:p w14:paraId="7369DAB8" w14:textId="77777777" w:rsidR="004F5612" w:rsidRPr="00E557D2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D2">
        <w:rPr>
          <w:rFonts w:ascii="Times New Roman" w:hAnsi="Times New Roman" w:cs="Times New Roman"/>
          <w:sz w:val="28"/>
          <w:szCs w:val="28"/>
        </w:rPr>
        <w:t>расчет размера специальных надбавок к тарифам на транспортировку газа по газораспределительным сетям для финансирования программ газификации;</w:t>
      </w:r>
    </w:p>
    <w:p w14:paraId="3EF8B46A" w14:textId="77777777" w:rsidR="004F5612" w:rsidRPr="00E557D2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D2">
        <w:rPr>
          <w:rFonts w:ascii="Times New Roman" w:hAnsi="Times New Roman" w:cs="Times New Roman"/>
          <w:sz w:val="28"/>
          <w:szCs w:val="28"/>
        </w:rPr>
        <w:t>информация о планируемых объемах транспортировки газа конечным потребителям по газораспределительным сетям в разрезе групп потребителей, заверенная руководителем газораспределительной организации.</w:t>
      </w:r>
    </w:p>
    <w:p w14:paraId="662E0BD1" w14:textId="77777777" w:rsidR="004F5612" w:rsidRPr="00E557D2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D2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0F882B71" w14:textId="77777777" w:rsidR="004F5612" w:rsidRPr="00446675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D2">
        <w:rPr>
          <w:rFonts w:ascii="Times New Roman" w:hAnsi="Times New Roman" w:cs="Times New Roman"/>
          <w:sz w:val="28"/>
          <w:szCs w:val="28"/>
        </w:rPr>
        <w:t>свидетельство о государственной</w:t>
      </w:r>
      <w:r w:rsidRPr="00446675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лица;</w:t>
      </w:r>
    </w:p>
    <w:p w14:paraId="75F751B5" w14:textId="77777777" w:rsidR="004F5612" w:rsidRPr="00446675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органах;</w:t>
      </w:r>
    </w:p>
    <w:p w14:paraId="2C068DC8" w14:textId="02CF84A3" w:rsidR="004F5612" w:rsidRPr="00446675" w:rsidRDefault="004F5612" w:rsidP="002266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 xml:space="preserve">программу газификации Кировской области по модернизации газораспределительных сетей, финансируемую за счет специальных надбавок к тарифам на услуги по транспортировке газа по газораспределительным сетям, утвержденную уполномоченным </w:t>
      </w:r>
      <w:r w:rsidR="00764FE9">
        <w:rPr>
          <w:rFonts w:ascii="Times New Roman" w:hAnsi="Times New Roman" w:cs="Times New Roman"/>
          <w:sz w:val="28"/>
          <w:szCs w:val="28"/>
        </w:rPr>
        <w:t>исполнительным органом</w:t>
      </w:r>
      <w:r w:rsidRPr="00446675">
        <w:rPr>
          <w:rFonts w:ascii="Times New Roman" w:hAnsi="Times New Roman" w:cs="Times New Roman"/>
          <w:sz w:val="28"/>
          <w:szCs w:val="28"/>
        </w:rPr>
        <w:t>.</w:t>
      </w:r>
    </w:p>
    <w:p w14:paraId="5CA03DA9" w14:textId="1C9FBA31" w:rsidR="00E557D2" w:rsidRPr="00601C7E" w:rsidRDefault="00500D71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="00E557D2" w:rsidRPr="00E61346">
        <w:rPr>
          <w:rFonts w:ascii="Times New Roman" w:hAnsi="Times New Roman"/>
          <w:sz w:val="28"/>
          <w:szCs w:val="28"/>
        </w:rPr>
        <w:t>Документы, указанные в пункт</w:t>
      </w:r>
      <w:r w:rsidR="00E557D2">
        <w:rPr>
          <w:rFonts w:ascii="Times New Roman" w:hAnsi="Times New Roman"/>
          <w:sz w:val="28"/>
          <w:szCs w:val="28"/>
        </w:rPr>
        <w:t>е</w:t>
      </w:r>
      <w:r w:rsidR="00E557D2" w:rsidRPr="00E61346">
        <w:rPr>
          <w:rFonts w:ascii="Times New Roman" w:hAnsi="Times New Roman"/>
          <w:sz w:val="28"/>
          <w:szCs w:val="28"/>
        </w:rPr>
        <w:t xml:space="preserve"> 2.6.1 настоящего Административного</w:t>
      </w:r>
      <w:r w:rsidR="00E557D2" w:rsidRPr="00601C7E">
        <w:rPr>
          <w:rFonts w:ascii="Times New Roman" w:hAnsi="Times New Roman"/>
          <w:sz w:val="28"/>
          <w:szCs w:val="28"/>
        </w:rPr>
        <w:t xml:space="preserve"> регламента, представляются в подлинниках или заверенных заявителем копиях. Такие документы заявителю не возвращаются.</w:t>
      </w:r>
    </w:p>
    <w:p w14:paraId="0A6A68F8" w14:textId="77777777" w:rsidR="00E557D2" w:rsidRPr="00601C7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16398867"/>
      <w:r w:rsidRPr="00601C7E">
        <w:rPr>
          <w:rFonts w:ascii="Times New Roman" w:hAnsi="Times New Roman"/>
          <w:sz w:val="28"/>
          <w:szCs w:val="28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bookmarkEnd w:id="4"/>
    <w:p w14:paraId="2F49AD23" w14:textId="77777777" w:rsidR="00E557D2" w:rsidRPr="00601C7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7E">
        <w:rPr>
          <w:rFonts w:ascii="Times New Roman" w:hAnsi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3883F6A6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 xml:space="preserve">Документы представляются в службу на бумажном носителе либо в </w:t>
      </w:r>
      <w:r w:rsidRPr="00414D48">
        <w:rPr>
          <w:rFonts w:ascii="Times New Roman" w:hAnsi="Times New Roman"/>
          <w:sz w:val="28"/>
          <w:szCs w:val="28"/>
        </w:rPr>
        <w:lastRenderedPageBreak/>
        <w:t xml:space="preserve">электронном виде, либо направляются заказным письмом с уведомлением. Представленные документы подписываются руководителем или иным уполномоченным лицом </w:t>
      </w:r>
      <w:r>
        <w:rPr>
          <w:rFonts w:ascii="Times New Roman" w:hAnsi="Times New Roman"/>
          <w:sz w:val="28"/>
          <w:szCs w:val="28"/>
        </w:rPr>
        <w:t>заявителя</w:t>
      </w:r>
      <w:r w:rsidRPr="00414D48">
        <w:rPr>
          <w:rFonts w:ascii="Times New Roman" w:hAnsi="Times New Roman"/>
          <w:sz w:val="28"/>
          <w:szCs w:val="28"/>
        </w:rPr>
        <w:t>.</w:t>
      </w:r>
    </w:p>
    <w:p w14:paraId="399A1D77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68692BEE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2.6.3. При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 xml:space="preserve"> служба не вправе требовать от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414D48">
        <w:rPr>
          <w:rFonts w:ascii="Times New Roman" w:hAnsi="Times New Roman"/>
          <w:sz w:val="28"/>
          <w:szCs w:val="28"/>
        </w:rPr>
        <w:t>:</w:t>
      </w:r>
    </w:p>
    <w:p w14:paraId="25C7312A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65B5DAB8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C94A31B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Pr="00414D48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услуг»;</w:t>
      </w:r>
    </w:p>
    <w:p w14:paraId="3D42099E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</w:t>
      </w:r>
      <w:r w:rsidRPr="00414D48"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14:paraId="2977BED4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после первоначальной подачи заявления о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71E088FB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услуги и не включенных в предоставленный ранее комплект документов;</w:t>
      </w:r>
    </w:p>
    <w:p w14:paraId="4DF3E757" w14:textId="77777777" w:rsidR="00E557D2" w:rsidRPr="00414D48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либо в предоставлении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;</w:t>
      </w:r>
    </w:p>
    <w:p w14:paraId="20FECCA6" w14:textId="77777777" w:rsidR="00E557D2" w:rsidRPr="00414D48" w:rsidRDefault="00E557D2" w:rsidP="00E55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D48">
        <w:rPr>
          <w:rFonts w:ascii="Times New Roman" w:hAnsi="Times New Roman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</w:t>
      </w:r>
      <w:r>
        <w:rPr>
          <w:rFonts w:ascii="Times New Roman" w:hAnsi="Times New Roman"/>
          <w:sz w:val="28"/>
          <w:szCs w:val="28"/>
        </w:rPr>
        <w:t>ые</w:t>
      </w:r>
      <w:r w:rsidRPr="00414D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14D48">
        <w:rPr>
          <w:rFonts w:ascii="Times New Roman" w:hAnsi="Times New Roman"/>
          <w:sz w:val="28"/>
          <w:szCs w:val="28"/>
        </w:rPr>
        <w:t>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</w:t>
      </w:r>
      <w:r w:rsidRPr="00414D48">
        <w:t xml:space="preserve"> «</w:t>
      </w:r>
      <w:r w:rsidRPr="00414D48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либо руководителя организации, предусмотренной частью 1.1 статьи 16 Федерального закона от 27.07.2010 </w:t>
      </w:r>
      <w:r w:rsidRPr="00414D48">
        <w:rPr>
          <w:rFonts w:ascii="Times New Roman" w:hAnsi="Times New Roman"/>
          <w:sz w:val="28"/>
          <w:szCs w:val="28"/>
        </w:rPr>
        <w:br/>
      </w:r>
      <w:r w:rsidRPr="00414D48">
        <w:rPr>
          <w:rFonts w:ascii="Times New Roman" w:hAnsi="Times New Roman"/>
          <w:sz w:val="28"/>
          <w:szCs w:val="28"/>
        </w:rPr>
        <w:lastRenderedPageBreak/>
        <w:t>№ 210-ФЗ</w:t>
      </w:r>
      <w:r w:rsidRPr="00414D48">
        <w:t xml:space="preserve"> «</w:t>
      </w:r>
      <w:r w:rsidRPr="00414D4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2C286CB" w14:textId="77777777" w:rsidR="00E557D2" w:rsidRDefault="00E557D2" w:rsidP="00E557D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4D48">
        <w:rPr>
          <w:rFonts w:ascii="Times New Roman" w:eastAsia="Calibri" w:hAnsi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Pr="00414D48">
        <w:rPr>
          <w:rFonts w:ascii="Times New Roman" w:eastAsia="Calibri" w:hAnsi="Times New Roman"/>
          <w:sz w:val="28"/>
          <w:szCs w:val="28"/>
        </w:rPr>
        <w:br/>
        <w:t xml:space="preserve">с пунктом 7.2 части 1 статьи 16 Федерального закона от 27.07.2010 № 210-ФЗ </w:t>
      </w:r>
      <w:r w:rsidRPr="00414D48">
        <w:rPr>
          <w:rFonts w:ascii="Times New Roman" w:eastAsia="Calibri" w:hAnsi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442F7AE" w14:textId="2D9686EA" w:rsidR="00500D71" w:rsidRDefault="00500D71" w:rsidP="00E557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2A9">
        <w:rPr>
          <w:rFonts w:ascii="Times New Roman" w:hAnsi="Times New Roman" w:cs="Times New Roman"/>
          <w:b/>
          <w:sz w:val="28"/>
          <w:szCs w:val="28"/>
        </w:rPr>
        <w:t>2.7. Основания для отказа в приеме документов, необходимых для предос</w:t>
      </w:r>
      <w:r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14:paraId="38248A01" w14:textId="77777777" w:rsidR="00500D71" w:rsidRPr="00CD22A9" w:rsidRDefault="00500D71" w:rsidP="00500D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F2040" w14:textId="77777777" w:rsidR="00500D71" w:rsidRDefault="00500D71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A9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14:paraId="611539EC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2.8. Основания для приостановления или отказа в предоставлении государственной услуги</w:t>
      </w:r>
    </w:p>
    <w:p w14:paraId="065C0A8C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D6159" w14:textId="4042A0C9" w:rsidR="00500D71" w:rsidRPr="00CD22A9" w:rsidRDefault="00500D71" w:rsidP="0050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 xml:space="preserve">В предоставлении государственной услуги отказывается в случаях, если заявителем не представлены документы, предусмотренные </w:t>
      </w:r>
      <w:hyperlink r:id="rId9" w:anchor="P50" w:history="1">
        <w:r w:rsidRPr="00CD22A9">
          <w:rPr>
            <w:rFonts w:ascii="Times New Roman" w:hAnsi="Times New Roman"/>
            <w:sz w:val="28"/>
            <w:szCs w:val="28"/>
          </w:rPr>
          <w:t>пунктом 2.6</w:t>
        </w:r>
      </w:hyperlink>
      <w:r w:rsidR="00E557D2">
        <w:rPr>
          <w:rFonts w:ascii="Times New Roman" w:hAnsi="Times New Roman"/>
          <w:sz w:val="28"/>
          <w:szCs w:val="28"/>
        </w:rPr>
        <w:t>.1</w:t>
      </w:r>
      <w:r w:rsidRPr="00CD2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D22A9">
        <w:rPr>
          <w:rFonts w:ascii="Times New Roman" w:hAnsi="Times New Roman"/>
          <w:sz w:val="28"/>
          <w:szCs w:val="28"/>
        </w:rPr>
        <w:t>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14:paraId="605C478E" w14:textId="77777777" w:rsidR="00500D71" w:rsidRPr="00CD22A9" w:rsidRDefault="00500D71" w:rsidP="0050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BBD0454" w14:textId="77777777" w:rsidR="00500D71" w:rsidRDefault="00500D71" w:rsidP="00500D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2A9">
        <w:rPr>
          <w:rFonts w:ascii="Times New Roman" w:hAnsi="Times New Roman" w:cs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1D5C0600" w14:textId="77777777" w:rsidR="00500D71" w:rsidRPr="00CD22A9" w:rsidRDefault="00500D71" w:rsidP="00500D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EEEA9" w14:textId="77777777" w:rsidR="00500D71" w:rsidRDefault="00500D71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A9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</w:t>
      </w:r>
      <w:r w:rsidRPr="00CD22A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отсутствуют.</w:t>
      </w:r>
    </w:p>
    <w:p w14:paraId="4AF6C03B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2.10. Порядок, размер и основания взимания государственной пошлины или иной платы за предоставление государственной услуги</w:t>
      </w:r>
    </w:p>
    <w:p w14:paraId="77397491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39D669" w14:textId="77777777" w:rsidR="00500D71" w:rsidRPr="00CD22A9" w:rsidRDefault="00500D71" w:rsidP="0050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74FEA400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2.11. Максимальный срок ожидания в очереди при непосредственной подаче заявления</w:t>
      </w:r>
    </w:p>
    <w:p w14:paraId="67E67F38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AB84DA" w14:textId="77777777" w:rsidR="00500D71" w:rsidRPr="00CD22A9" w:rsidRDefault="00500D71" w:rsidP="00500D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1F145C30" w14:textId="77777777" w:rsidR="00500D71" w:rsidRPr="00CD22A9" w:rsidRDefault="00500D71" w:rsidP="00500D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6B2171BB" w14:textId="77777777" w:rsidR="00500D71" w:rsidRPr="00CD22A9" w:rsidRDefault="00500D71" w:rsidP="00500D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14:paraId="7D14FA08" w14:textId="77777777" w:rsidR="00500D71" w:rsidRPr="00CD22A9" w:rsidRDefault="00500D71" w:rsidP="00500D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C902B6" w14:textId="77777777" w:rsidR="00500D71" w:rsidRPr="00CD22A9" w:rsidRDefault="00500D71" w:rsidP="00500D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4279D90F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2.13. Требования к помещениям, в которых предоставляется государственная услуга</w:t>
      </w:r>
    </w:p>
    <w:p w14:paraId="5788DF3A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E8844E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1A2885BF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1F9FA8F6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4B219E2A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 xml:space="preserve">кабинеты службы должны оснащаться табличками с указанием </w:t>
      </w:r>
      <w:r w:rsidRPr="00CD22A9">
        <w:rPr>
          <w:rFonts w:ascii="Times New Roman" w:hAnsi="Times New Roman"/>
          <w:sz w:val="28"/>
          <w:szCs w:val="28"/>
        </w:rPr>
        <w:lastRenderedPageBreak/>
        <w:t>наименования отдела, фамилии, имени, отчества, должности каждого сотрудника отдела;</w:t>
      </w:r>
    </w:p>
    <w:p w14:paraId="63BD7EF5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14:paraId="77BC64B4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5965C9EE" w14:textId="11703638" w:rsidR="00500D71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3100A39A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2.14. Показатели доступности и качества предоставления государственной услуги</w:t>
      </w:r>
    </w:p>
    <w:p w14:paraId="00911341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A7D223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2.14.1. Показателями доступности и качества государственной услуги являются:</w:t>
      </w:r>
    </w:p>
    <w:p w14:paraId="0D356781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54D06AB9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5A9B1126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09EDC5C3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14:paraId="01C86CFC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0109BA4B" w14:textId="77777777" w:rsidR="00E557D2" w:rsidRPr="00CD22A9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D3C924F" w14:textId="77777777" w:rsidR="00E557D2" w:rsidRPr="00CD22A9" w:rsidRDefault="00E557D2" w:rsidP="00E55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bCs/>
          <w:sz w:val="28"/>
          <w:szCs w:val="28"/>
        </w:rPr>
        <w:t xml:space="preserve">2.14.2. </w:t>
      </w:r>
      <w:r w:rsidRPr="00CD22A9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513B90BA" w14:textId="47C5C0FA" w:rsidR="00500D71" w:rsidRPr="00CD22A9" w:rsidRDefault="00E557D2" w:rsidP="00E55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A9">
        <w:rPr>
          <w:rFonts w:ascii="Times New Roman" w:hAnsi="Times New Roman"/>
          <w:sz w:val="28"/>
          <w:szCs w:val="28"/>
        </w:rPr>
        <w:t>2.14.3. Территориальных обособленных структурных подразделений служба не имеет.</w:t>
      </w:r>
    </w:p>
    <w:p w14:paraId="752C1326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2A9">
        <w:rPr>
          <w:rFonts w:ascii="Times New Roman" w:hAnsi="Times New Roman"/>
          <w:b/>
          <w:sz w:val="28"/>
          <w:szCs w:val="28"/>
        </w:rPr>
        <w:t>2.15. Особенности предоставления государственной услуги в электронной форме</w:t>
      </w:r>
    </w:p>
    <w:p w14:paraId="36E78201" w14:textId="77777777" w:rsidR="00500D71" w:rsidRPr="00CD22A9" w:rsidRDefault="00500D71" w:rsidP="0050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CF3428" w14:textId="77777777" w:rsidR="00E557D2" w:rsidRPr="0043079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B15">
        <w:rPr>
          <w:rFonts w:ascii="Times New Roman" w:hAnsi="Times New Roman"/>
          <w:sz w:val="28"/>
          <w:szCs w:val="28"/>
        </w:rPr>
        <w:t>2.15.1. Предоставление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22B1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222B15">
        <w:rPr>
          <w:rFonts w:ascii="Times New Roman" w:hAnsi="Times New Roman"/>
          <w:sz w:val="28"/>
          <w:szCs w:val="28"/>
        </w:rPr>
        <w:t xml:space="preserve"> в электронной форме осуществляется посредством регионального портала.</w:t>
      </w:r>
    </w:p>
    <w:p w14:paraId="6C108FC9" w14:textId="77777777" w:rsidR="00E557D2" w:rsidRPr="0043079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>2.15.2. При направлении заявителем документов на предоставление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3079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43079E">
        <w:rPr>
          <w:rFonts w:ascii="Times New Roman" w:hAnsi="Times New Roman"/>
          <w:sz w:val="28"/>
          <w:szCs w:val="28"/>
        </w:rPr>
        <w:t xml:space="preserve"> в электронной форме используется простая электронная подпись или усиленная квалифицированная электронная подпись.</w:t>
      </w:r>
    </w:p>
    <w:p w14:paraId="52690722" w14:textId="77777777" w:rsidR="00E557D2" w:rsidRPr="007B4A1B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по выбору заявителя </w:t>
      </w:r>
      <w:r>
        <w:rPr>
          <w:rFonts w:ascii="Times New Roman" w:hAnsi="Times New Roman"/>
          <w:sz w:val="28"/>
          <w:szCs w:val="28"/>
        </w:rPr>
        <w:t>–</w:t>
      </w:r>
      <w:r w:rsidRPr="007B4A1B">
        <w:rPr>
          <w:rFonts w:ascii="Times New Roman" w:hAnsi="Times New Roman"/>
          <w:sz w:val="28"/>
          <w:szCs w:val="28"/>
        </w:rPr>
        <w:t xml:space="preserve"> физического лица:</w:t>
      </w:r>
    </w:p>
    <w:p w14:paraId="22437999" w14:textId="77777777" w:rsidR="00E557D2" w:rsidRPr="007B4A1B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14:paraId="119C98AF" w14:textId="77777777" w:rsidR="00E557D2" w:rsidRPr="007B4A1B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14:paraId="3F9A2A98" w14:textId="77777777" w:rsidR="00E557D2" w:rsidRPr="007B4A1B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 xml:space="preserve">Заявление от имени заявителя </w:t>
      </w:r>
      <w:r>
        <w:rPr>
          <w:rFonts w:ascii="Times New Roman" w:hAnsi="Times New Roman"/>
          <w:sz w:val="28"/>
          <w:szCs w:val="28"/>
        </w:rPr>
        <w:t>–</w:t>
      </w:r>
      <w:r w:rsidRPr="007B4A1B">
        <w:rPr>
          <w:rFonts w:ascii="Times New Roman" w:hAnsi="Times New Roman"/>
          <w:sz w:val="28"/>
          <w:szCs w:val="28"/>
        </w:rPr>
        <w:t xml:space="preserve"> юридического лица подписывается усиленной квалифицированной электронной подписью:</w:t>
      </w:r>
    </w:p>
    <w:p w14:paraId="1860EBD4" w14:textId="77777777" w:rsidR="00E557D2" w:rsidRPr="007B4A1B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5943D8FD" w14:textId="77777777" w:rsidR="00E557D2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A1B">
        <w:rPr>
          <w:rFonts w:ascii="Times New Roman" w:hAnsi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1AE84BDD" w14:textId="77777777" w:rsidR="00E557D2" w:rsidRPr="0043079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0" w:history="1">
        <w:r w:rsidRPr="0043079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43079E">
        <w:rPr>
          <w:rFonts w:ascii="Times New Roman" w:hAnsi="Times New Roman"/>
          <w:sz w:val="28"/>
          <w:szCs w:val="28"/>
        </w:rPr>
        <w:t xml:space="preserve"> Правительства </w:t>
      </w:r>
      <w:r w:rsidRPr="0043079E">
        <w:rPr>
          <w:rFonts w:ascii="Times New Roman" w:hAnsi="Times New Roman"/>
          <w:sz w:val="28"/>
          <w:szCs w:val="28"/>
        </w:rPr>
        <w:lastRenderedPageBreak/>
        <w:t>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CB30A9E" w14:textId="77777777" w:rsidR="00E557D2" w:rsidRPr="0043079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 xml:space="preserve">Для получения сертификата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>заявитель</w:t>
      </w:r>
      <w:r w:rsidRPr="0043079E">
        <w:rPr>
          <w:rFonts w:ascii="Times New Roman" w:hAnsi="Times New Roman"/>
          <w:sz w:val="28"/>
          <w:szCs w:val="28"/>
        </w:rPr>
        <w:t xml:space="preserve">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5BAB251D" w14:textId="77777777" w:rsidR="00E557D2" w:rsidRPr="0043079E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7ADC6FB5" w14:textId="4FBBC1F2" w:rsidR="00500D71" w:rsidRPr="00CA7922" w:rsidRDefault="00E557D2" w:rsidP="00E557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9E">
        <w:rPr>
          <w:rFonts w:ascii="Times New Roman" w:hAnsi="Times New Roman"/>
          <w:sz w:val="28"/>
          <w:szCs w:val="28"/>
        </w:rPr>
        <w:t xml:space="preserve">С учетом </w:t>
      </w:r>
      <w:hyperlink r:id="rId11" w:history="1">
        <w:r w:rsidRPr="0043079E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3079E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43079E">
        <w:rPr>
          <w:rFonts w:ascii="Times New Roman" w:hAnsi="Times New Roman"/>
          <w:sz w:val="28"/>
          <w:szCs w:val="28"/>
        </w:rPr>
        <w:t xml:space="preserve"> услуг, оказываем</w:t>
      </w:r>
      <w:r>
        <w:rPr>
          <w:rFonts w:ascii="Times New Roman" w:hAnsi="Times New Roman"/>
          <w:sz w:val="28"/>
          <w:szCs w:val="28"/>
        </w:rPr>
        <w:t>ых</w:t>
      </w:r>
      <w:r w:rsidRPr="0043079E">
        <w:rPr>
          <w:rFonts w:ascii="Times New Roman" w:hAnsi="Times New Roman"/>
          <w:sz w:val="28"/>
          <w:szCs w:val="28"/>
        </w:rPr>
        <w:t xml:space="preserve">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718289E3" w14:textId="77777777" w:rsidR="00500D71" w:rsidRPr="006E18EB" w:rsidRDefault="00500D71" w:rsidP="00500D7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7F0C94B" w14:textId="77777777" w:rsidR="00500D71" w:rsidRPr="006E18EB" w:rsidRDefault="00500D71" w:rsidP="00500D71">
      <w:pPr>
        <w:widowControl w:val="0"/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2B671797" w14:textId="77777777" w:rsidR="00500D71" w:rsidRPr="006E18EB" w:rsidRDefault="00500D71" w:rsidP="00500D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E18EB">
        <w:rPr>
          <w:rFonts w:ascii="Times New Roman" w:hAnsi="Times New Roman"/>
          <w:b/>
          <w:bCs/>
          <w:sz w:val="28"/>
          <w:szCs w:val="28"/>
        </w:rPr>
        <w:t>3.1. Перечни административных процедур</w:t>
      </w:r>
    </w:p>
    <w:p w14:paraId="59BD3BC2" w14:textId="77777777" w:rsidR="004F5612" w:rsidRPr="00446675" w:rsidRDefault="004F5612" w:rsidP="004466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A7132" w14:textId="639A6E91" w:rsidR="004F5612" w:rsidRPr="00446675" w:rsidRDefault="004F5612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>3.1.</w:t>
      </w:r>
      <w:r w:rsidR="00500D71">
        <w:rPr>
          <w:rFonts w:ascii="Times New Roman" w:hAnsi="Times New Roman" w:cs="Times New Roman"/>
          <w:sz w:val="28"/>
          <w:szCs w:val="28"/>
        </w:rPr>
        <w:t>1.</w:t>
      </w:r>
      <w:r w:rsidRPr="00446675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следующие административные процедуры:</w:t>
      </w:r>
    </w:p>
    <w:p w14:paraId="64C55E55" w14:textId="54B85B2B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рием и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заявления и документов для утверждения размера специальных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02C0D48D" w14:textId="6A50CFB3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3AA6C764" w14:textId="3F8E65B3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роведение экспертизы предложений об утверждении размера специальных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2B3C1A94" w14:textId="54E05F24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ринятие решения об утверждении размера специальных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3BD462AD" w14:textId="59C252B5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4F5612" w:rsidRPr="00446675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.</w:t>
      </w:r>
    </w:p>
    <w:p w14:paraId="5DDA688D" w14:textId="080015C5" w:rsidR="004F5612" w:rsidRPr="00446675" w:rsidRDefault="004F5612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75">
        <w:rPr>
          <w:rFonts w:ascii="Times New Roman" w:hAnsi="Times New Roman" w:cs="Times New Roman"/>
          <w:sz w:val="28"/>
          <w:szCs w:val="28"/>
        </w:rPr>
        <w:t>3.</w:t>
      </w:r>
      <w:r w:rsidR="005D07E3">
        <w:rPr>
          <w:rFonts w:ascii="Times New Roman" w:hAnsi="Times New Roman" w:cs="Times New Roman"/>
          <w:sz w:val="28"/>
          <w:szCs w:val="28"/>
        </w:rPr>
        <w:t>1.</w:t>
      </w:r>
      <w:r w:rsidRPr="00446675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1EE9E408" w14:textId="3EAEBD1F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утверждения размера специальных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0DDDD596" w14:textId="590E035A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12578455" w14:textId="509A2E52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>роведение экспертизы предложений об утверждении размера специальных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427C6421" w14:textId="45EFD462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F5612" w:rsidRPr="00446675">
        <w:rPr>
          <w:rFonts w:ascii="Times New Roman" w:hAnsi="Times New Roman" w:cs="Times New Roman"/>
          <w:sz w:val="28"/>
          <w:szCs w:val="28"/>
        </w:rPr>
        <w:t xml:space="preserve">ринятие решения об утверждении </w:t>
      </w:r>
      <w:bookmarkStart w:id="5" w:name="_Hlk116563794"/>
      <w:r w:rsidR="004F5612" w:rsidRPr="00446675"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bookmarkEnd w:id="5"/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;</w:t>
      </w:r>
    </w:p>
    <w:p w14:paraId="391A291F" w14:textId="39DA960D" w:rsidR="004F5612" w:rsidRPr="00446675" w:rsidRDefault="005D07E3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4F5612" w:rsidRPr="00446675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612" w:rsidRPr="00446675">
        <w:rPr>
          <w:rFonts w:ascii="Times New Roman" w:hAnsi="Times New Roman" w:cs="Times New Roman"/>
          <w:sz w:val="28"/>
          <w:szCs w:val="28"/>
        </w:rPr>
        <w:t>.</w:t>
      </w:r>
    </w:p>
    <w:p w14:paraId="6BEF0E61" w14:textId="1CB39037" w:rsidR="005D07E3" w:rsidRDefault="005D07E3" w:rsidP="005D0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D8F">
        <w:rPr>
          <w:rFonts w:ascii="Times New Roman" w:hAnsi="Times New Roman" w:cs="Times New Roman"/>
          <w:b/>
          <w:sz w:val="28"/>
          <w:szCs w:val="28"/>
        </w:rPr>
        <w:t>3.2. Описание административной процедуры «</w:t>
      </w:r>
      <w:r w:rsidRPr="005D07E3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 для утверждения размера специальных надбавок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6AAF6F" w14:textId="77777777" w:rsidR="005D07E3" w:rsidRDefault="005D07E3" w:rsidP="005D0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C6DFF" w14:textId="77777777" w:rsidR="00123A0A" w:rsidRDefault="00123A0A" w:rsidP="00123A0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072">
        <w:rPr>
          <w:rFonts w:ascii="Times New Roman" w:hAnsi="Times New Roman"/>
          <w:sz w:val="28"/>
          <w:szCs w:val="28"/>
        </w:rPr>
        <w:t xml:space="preserve"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10072">
          <w:rPr>
            <w:rFonts w:ascii="Times New Roman" w:hAnsi="Times New Roman"/>
            <w:sz w:val="28"/>
            <w:szCs w:val="28"/>
          </w:rPr>
          <w:t>пункта 2.6</w:t>
        </w:r>
      </w:hyperlink>
      <w:r w:rsidRPr="00A1007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A1007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A10072">
        <w:rPr>
          <w:rFonts w:ascii="Times New Roman" w:hAnsi="Times New Roman"/>
          <w:sz w:val="28"/>
          <w:szCs w:val="28"/>
        </w:rPr>
        <w:t>, поступление указанных документов посредством почтовой или курьерско</w:t>
      </w:r>
      <w:r>
        <w:rPr>
          <w:rFonts w:ascii="Times New Roman" w:hAnsi="Times New Roman"/>
          <w:sz w:val="28"/>
          <w:szCs w:val="28"/>
        </w:rPr>
        <w:t>й связи либо в электронной форме</w:t>
      </w:r>
      <w:r w:rsidRPr="00A10072">
        <w:rPr>
          <w:rFonts w:ascii="Times New Roman" w:hAnsi="Times New Roman"/>
          <w:sz w:val="28"/>
          <w:szCs w:val="28"/>
        </w:rPr>
        <w:t>.</w:t>
      </w:r>
    </w:p>
    <w:p w14:paraId="4814A4D4" w14:textId="77777777" w:rsidR="00123A0A" w:rsidRPr="00A35D8F" w:rsidRDefault="00123A0A" w:rsidP="00123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8F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5D8F">
        <w:rPr>
          <w:rFonts w:ascii="Times New Roman" w:hAnsi="Times New Roman" w:cs="Times New Roman"/>
          <w:sz w:val="28"/>
          <w:szCs w:val="28"/>
        </w:rPr>
        <w:t>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14:paraId="5B044702" w14:textId="77777777" w:rsidR="00123A0A" w:rsidRPr="00A35D8F" w:rsidRDefault="00123A0A" w:rsidP="00123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5D8F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документов, соответствующих требованиям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A35D8F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4E250A71" w14:textId="77777777" w:rsidR="00123A0A" w:rsidRPr="00A35D8F" w:rsidRDefault="00123A0A" w:rsidP="00123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5D8F">
        <w:rPr>
          <w:rFonts w:ascii="Times New Roman" w:hAnsi="Times New Roman" w:cs="Times New Roman"/>
          <w:sz w:val="28"/>
          <w:szCs w:val="28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63130FB4" w14:textId="77777777" w:rsidR="005D07E3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031C">
        <w:rPr>
          <w:rFonts w:ascii="Times New Roman" w:hAnsi="Times New Roman"/>
          <w:b/>
          <w:bCs/>
          <w:sz w:val="28"/>
          <w:szCs w:val="28"/>
        </w:rPr>
        <w:t>3.3. Описание административной процедуры «Проверка документов на соответствие требованиям действующего законодательства»</w:t>
      </w:r>
    </w:p>
    <w:p w14:paraId="6D4E634D" w14:textId="77777777" w:rsidR="005D07E3" w:rsidRPr="002F031C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4464ED" w14:textId="342B86FD" w:rsidR="005D07E3" w:rsidRDefault="005D07E3" w:rsidP="005D07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76">
        <w:rPr>
          <w:rFonts w:ascii="Times New Roman" w:hAnsi="Times New Roman" w:cs="Times New Roman"/>
          <w:sz w:val="28"/>
          <w:szCs w:val="28"/>
        </w:rPr>
        <w:t xml:space="preserve">3.3.1. </w:t>
      </w:r>
      <w:r w:rsidR="00123A0A" w:rsidRPr="00825056">
        <w:rPr>
          <w:rFonts w:ascii="Times New Roman" w:hAnsi="Times New Roman" w:cs="Times New Roman"/>
          <w:sz w:val="28"/>
          <w:szCs w:val="28"/>
        </w:rPr>
        <w:t>Основанием для начала проверки документов на соответствие требованиям действующего законодательства является получение членом правления</w:t>
      </w:r>
      <w:r w:rsidR="00123A0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23A0A" w:rsidRPr="00825056">
        <w:rPr>
          <w:rFonts w:ascii="Times New Roman" w:hAnsi="Times New Roman" w:cs="Times New Roman"/>
          <w:sz w:val="28"/>
          <w:szCs w:val="28"/>
        </w:rPr>
        <w:t xml:space="preserve">, ответственным за проверку документов, заявления и документов для утверждения </w:t>
      </w:r>
      <w:r w:rsidR="00123A0A"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="00123A0A" w:rsidRPr="00825056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руководителя службы.</w:t>
      </w:r>
    </w:p>
    <w:p w14:paraId="3C17C48E" w14:textId="77777777" w:rsidR="00123A0A" w:rsidRPr="00ED008D" w:rsidRDefault="00123A0A" w:rsidP="00123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8D">
        <w:rPr>
          <w:rFonts w:ascii="Times New Roman" w:hAnsi="Times New Roman" w:cs="Times New Roman"/>
          <w:sz w:val="28"/>
          <w:szCs w:val="28"/>
        </w:rPr>
        <w:t xml:space="preserve">3.3.2. </w:t>
      </w:r>
      <w:r w:rsidRPr="00825056">
        <w:rPr>
          <w:rFonts w:ascii="Times New Roman" w:hAnsi="Times New Roman" w:cs="Times New Roman"/>
          <w:sz w:val="28"/>
          <w:szCs w:val="28"/>
        </w:rPr>
        <w:t>Ответственный из числа членов правления</w:t>
      </w:r>
      <w:r w:rsidRPr="000077D5">
        <w:rPr>
          <w:rFonts w:ascii="Times New Roman" w:hAnsi="Times New Roman" w:cs="Times New Roman"/>
          <w:sz w:val="28"/>
          <w:szCs w:val="28"/>
        </w:rPr>
        <w:t xml:space="preserve"> проверяет наличие всех необходимых документов и их соответствие установленным требованиям (по комплектности, форме, содержанию, срокам, оформлению).</w:t>
      </w:r>
    </w:p>
    <w:p w14:paraId="45587DCF" w14:textId="4B7BBA2E" w:rsidR="00123A0A" w:rsidRPr="008E5850" w:rsidRDefault="00123A0A" w:rsidP="00123A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50">
        <w:rPr>
          <w:rFonts w:ascii="Times New Roman" w:hAnsi="Times New Roman" w:cs="Times New Roman"/>
          <w:sz w:val="28"/>
          <w:szCs w:val="28"/>
        </w:rPr>
        <w:t xml:space="preserve">3.3.3. Если заявление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5850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8E5850">
        <w:rPr>
          <w:rFonts w:ascii="Times New Roman" w:hAnsi="Times New Roman" w:cs="Times New Roman"/>
          <w:sz w:val="28"/>
          <w:szCs w:val="28"/>
        </w:rPr>
        <w:t xml:space="preserve"> и материалы к нему не соответствуют требованиям </w:t>
      </w:r>
      <w:hyperlink w:anchor="P60" w:history="1">
        <w:r w:rsidRPr="008E5850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8E585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то служба возвращает их на доработку в течение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8E5850">
        <w:rPr>
          <w:rFonts w:ascii="Times New Roman" w:hAnsi="Times New Roman" w:cs="Times New Roman"/>
          <w:sz w:val="28"/>
          <w:szCs w:val="28"/>
        </w:rPr>
        <w:t xml:space="preserve"> дней со дня регистрации указанных документов.</w:t>
      </w:r>
    </w:p>
    <w:p w14:paraId="63A3B919" w14:textId="0D668FE5" w:rsidR="005A08CB" w:rsidRDefault="005A08CB" w:rsidP="005A08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644">
        <w:rPr>
          <w:rFonts w:ascii="Times New Roman" w:hAnsi="Times New Roman" w:cs="Times New Roman"/>
          <w:sz w:val="28"/>
          <w:szCs w:val="28"/>
        </w:rPr>
        <w:t>3.3.</w:t>
      </w:r>
      <w:r w:rsidR="00225E6A">
        <w:rPr>
          <w:rFonts w:ascii="Times New Roman" w:hAnsi="Times New Roman" w:cs="Times New Roman"/>
          <w:sz w:val="28"/>
          <w:szCs w:val="28"/>
        </w:rPr>
        <w:t>4</w:t>
      </w:r>
      <w:r w:rsidRPr="00B00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8E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документов, их соответствии </w:t>
      </w:r>
      <w:r w:rsidRPr="00E8068E">
        <w:rPr>
          <w:rFonts w:ascii="Times New Roman" w:hAnsi="Times New Roman" w:cs="Times New Roman"/>
          <w:sz w:val="28"/>
          <w:szCs w:val="28"/>
        </w:rPr>
        <w:lastRenderedPageBreak/>
        <w:t>требованиям действующего законодательства ответственный из числа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E8068E">
        <w:rPr>
          <w:rFonts w:ascii="Times New Roman" w:hAnsi="Times New Roman" w:cs="Times New Roman"/>
          <w:sz w:val="28"/>
          <w:szCs w:val="28"/>
        </w:rPr>
        <w:t xml:space="preserve"> готовит приказ </w:t>
      </w:r>
      <w:r w:rsidRPr="00B00644">
        <w:rPr>
          <w:rFonts w:ascii="Times New Roman" w:hAnsi="Times New Roman" w:cs="Times New Roman"/>
          <w:sz w:val="28"/>
          <w:szCs w:val="28"/>
        </w:rPr>
        <w:t xml:space="preserve">об открытии дела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0644">
        <w:rPr>
          <w:rFonts w:ascii="Times New Roman" w:hAnsi="Times New Roman" w:cs="Times New Roman"/>
          <w:sz w:val="28"/>
          <w:szCs w:val="28"/>
        </w:rPr>
        <w:t xml:space="preserve">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извещение</w:t>
      </w:r>
      <w:r w:rsidRPr="004649A8">
        <w:rPr>
          <w:rFonts w:ascii="Times New Roman" w:hAnsi="Times New Roman" w:cs="Times New Roman"/>
          <w:sz w:val="28"/>
          <w:szCs w:val="28"/>
        </w:rPr>
        <w:t xml:space="preserve"> </w:t>
      </w:r>
      <w:r w:rsidRPr="00B00644">
        <w:rPr>
          <w:rFonts w:ascii="Times New Roman" w:hAnsi="Times New Roman" w:cs="Times New Roman"/>
          <w:sz w:val="28"/>
          <w:szCs w:val="28"/>
        </w:rPr>
        <w:t xml:space="preserve">об открытии дела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0644">
        <w:rPr>
          <w:rFonts w:ascii="Times New Roman" w:hAnsi="Times New Roman" w:cs="Times New Roman"/>
          <w:sz w:val="28"/>
          <w:szCs w:val="28"/>
        </w:rPr>
        <w:t xml:space="preserve">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 w:rsidRPr="00B00644">
        <w:rPr>
          <w:rFonts w:ascii="Times New Roman" w:hAnsi="Times New Roman" w:cs="Times New Roman"/>
          <w:sz w:val="28"/>
          <w:szCs w:val="28"/>
        </w:rPr>
        <w:t>с указанием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00644">
        <w:rPr>
          <w:rFonts w:ascii="Times New Roman" w:hAnsi="Times New Roman" w:cs="Times New Roman"/>
          <w:sz w:val="28"/>
          <w:szCs w:val="28"/>
        </w:rPr>
        <w:t>, фамили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0644">
        <w:rPr>
          <w:rFonts w:ascii="Times New Roman" w:hAnsi="Times New Roman" w:cs="Times New Roman"/>
          <w:sz w:val="28"/>
          <w:szCs w:val="28"/>
        </w:rPr>
        <w:t xml:space="preserve">, имен и отчеств </w:t>
      </w:r>
      <w:r>
        <w:rPr>
          <w:rFonts w:ascii="Times New Roman" w:hAnsi="Times New Roman" w:cs="Times New Roman"/>
          <w:sz w:val="28"/>
          <w:szCs w:val="28"/>
        </w:rPr>
        <w:t>членов экспертной группы</w:t>
      </w:r>
      <w:r w:rsidRPr="00B00644">
        <w:rPr>
          <w:rFonts w:ascii="Times New Roman" w:hAnsi="Times New Roman" w:cs="Times New Roman"/>
          <w:sz w:val="28"/>
          <w:szCs w:val="28"/>
        </w:rPr>
        <w:t>.</w:t>
      </w:r>
    </w:p>
    <w:p w14:paraId="1B00D03F" w14:textId="6728078C" w:rsidR="005A08CB" w:rsidRDefault="005A08CB" w:rsidP="005A08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25E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Служба</w:t>
      </w:r>
      <w:r w:rsidRPr="000077D5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0077D5">
        <w:rPr>
          <w:rFonts w:ascii="Times New Roman" w:hAnsi="Times New Roman" w:cs="Times New Roman"/>
          <w:sz w:val="28"/>
          <w:szCs w:val="28"/>
        </w:rPr>
        <w:t xml:space="preserve"> извещение об открытии дела 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0077D5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57878">
        <w:rPr>
          <w:rFonts w:ascii="Times New Roman" w:hAnsi="Times New Roman" w:cs="Times New Roman"/>
          <w:sz w:val="28"/>
          <w:szCs w:val="28"/>
        </w:rPr>
        <w:t xml:space="preserve">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457878">
        <w:rPr>
          <w:rFonts w:ascii="Times New Roman" w:hAnsi="Times New Roman" w:cs="Times New Roman"/>
          <w:sz w:val="28"/>
          <w:szCs w:val="28"/>
        </w:rPr>
        <w:t xml:space="preserve"> в течение 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457878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F6015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BF6015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65C44D" w14:textId="1DC3649D" w:rsidR="005D07E3" w:rsidRDefault="005D07E3" w:rsidP="005D0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79">
        <w:rPr>
          <w:rFonts w:ascii="Times New Roman" w:hAnsi="Times New Roman" w:cs="Times New Roman"/>
          <w:b/>
          <w:sz w:val="28"/>
          <w:szCs w:val="28"/>
        </w:rPr>
        <w:t xml:space="preserve">3.4. Описание административной процедуры «Проведение экспертизы предложений об утверждении </w:t>
      </w:r>
      <w:r w:rsidR="00CE425E" w:rsidRPr="00CE425E">
        <w:rPr>
          <w:rFonts w:ascii="Times New Roman" w:hAnsi="Times New Roman" w:cs="Times New Roman"/>
          <w:b/>
          <w:sz w:val="28"/>
          <w:szCs w:val="28"/>
        </w:rPr>
        <w:t>размера специальных надбавок</w:t>
      </w:r>
      <w:r w:rsidRPr="000465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528A9F2" w14:textId="77777777" w:rsidR="005D07E3" w:rsidRPr="00046579" w:rsidRDefault="005D07E3" w:rsidP="005D0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D1072" w14:textId="4EA5C944" w:rsidR="0088127D" w:rsidRPr="000906C1" w:rsidRDefault="0088127D" w:rsidP="0088127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</w:t>
      </w:r>
      <w:r w:rsidRPr="00D8091E">
        <w:rPr>
          <w:rFonts w:ascii="Times New Roman" w:hAnsi="Times New Roman" w:cs="Times New Roman"/>
          <w:sz w:val="28"/>
          <w:szCs w:val="28"/>
        </w:rPr>
        <w:t>для начала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издание приказа о проведении</w:t>
      </w:r>
      <w:r w:rsidRPr="00D8091E">
        <w:rPr>
          <w:rFonts w:ascii="Times New Roman" w:hAnsi="Times New Roman" w:cs="Times New Roman"/>
          <w:sz w:val="28"/>
          <w:szCs w:val="28"/>
        </w:rPr>
        <w:t xml:space="preserve"> экспертизы предложений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надбавок.</w:t>
      </w:r>
    </w:p>
    <w:p w14:paraId="3C5CC672" w14:textId="4BB32BE1" w:rsidR="0088127D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Экспертная группа проводит экспертизу предложений 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размера специальных надбавок, по результатам проведенной экспертизы составляет экспертное заключение, которое приобщается к делу 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надбавок.</w:t>
      </w:r>
    </w:p>
    <w:p w14:paraId="536CED9F" w14:textId="183827A8" w:rsidR="005D07E3" w:rsidRPr="001739F1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E69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2E69">
        <w:rPr>
          <w:rFonts w:ascii="Times New Roman" w:hAnsi="Times New Roman" w:cs="Times New Roman"/>
          <w:sz w:val="28"/>
          <w:szCs w:val="28"/>
        </w:rPr>
        <w:t>.</w:t>
      </w:r>
      <w:r w:rsidRPr="00DE1F7B">
        <w:rPr>
          <w:rFonts w:ascii="Times New Roman" w:hAnsi="Times New Roman" w:cs="Times New Roman"/>
          <w:sz w:val="28"/>
          <w:szCs w:val="28"/>
        </w:rPr>
        <w:t xml:space="preserve"> </w:t>
      </w:r>
      <w:r w:rsidRPr="0010267A">
        <w:rPr>
          <w:rFonts w:ascii="Times New Roman" w:hAnsi="Times New Roman"/>
          <w:sz w:val="28"/>
          <w:szCs w:val="28"/>
        </w:rPr>
        <w:t>Максимальный срок проведения экспертизы с подготовкой экспертного заключения и проекта решения</w:t>
      </w:r>
      <w:r w:rsidRPr="00506C9A">
        <w:t xml:space="preserve"> </w:t>
      </w:r>
      <w:r w:rsidRPr="00506C9A">
        <w:rPr>
          <w:rFonts w:ascii="Times New Roman" w:hAnsi="Times New Roman"/>
          <w:sz w:val="28"/>
          <w:szCs w:val="28"/>
        </w:rPr>
        <w:t xml:space="preserve">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506C9A">
        <w:t xml:space="preserve"> </w:t>
      </w:r>
      <w:r>
        <w:rPr>
          <w:rFonts w:ascii="Times New Roman" w:hAnsi="Times New Roman"/>
          <w:sz w:val="28"/>
          <w:szCs w:val="28"/>
        </w:rPr>
        <w:t xml:space="preserve">не может превышать 37 рабочих </w:t>
      </w:r>
      <w:r w:rsidRPr="00506C9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>.</w:t>
      </w:r>
    </w:p>
    <w:p w14:paraId="14E4D703" w14:textId="6BF79840" w:rsidR="005D07E3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6015">
        <w:rPr>
          <w:rFonts w:ascii="Times New Roman" w:hAnsi="Times New Roman"/>
          <w:b/>
          <w:bCs/>
          <w:sz w:val="28"/>
          <w:szCs w:val="28"/>
        </w:rPr>
        <w:t xml:space="preserve">3.5. Описание административной процедуры «Принятие решения об установлении </w:t>
      </w:r>
      <w:r w:rsidR="00CE425E" w:rsidRPr="00CE425E">
        <w:rPr>
          <w:rFonts w:ascii="Times New Roman" w:hAnsi="Times New Roman"/>
          <w:b/>
          <w:bCs/>
          <w:sz w:val="28"/>
          <w:szCs w:val="28"/>
        </w:rPr>
        <w:t>размера специальных надбавок</w:t>
      </w:r>
      <w:r w:rsidRPr="00BF6015">
        <w:rPr>
          <w:rFonts w:ascii="Times New Roman" w:hAnsi="Times New Roman"/>
          <w:b/>
          <w:bCs/>
          <w:sz w:val="28"/>
          <w:szCs w:val="28"/>
        </w:rPr>
        <w:t>»</w:t>
      </w:r>
    </w:p>
    <w:p w14:paraId="2A19574C" w14:textId="77777777" w:rsidR="005D07E3" w:rsidRPr="00856206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5F122C" w14:textId="00A22693" w:rsidR="0088127D" w:rsidRPr="00CA7922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3"/>
      <w:bookmarkEnd w:id="6"/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 xml:space="preserve">.1. Основанием для принятия решения 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506C9A">
        <w:t xml:space="preserve"> </w:t>
      </w:r>
      <w:r w:rsidRPr="00CA7922">
        <w:rPr>
          <w:rFonts w:ascii="Times New Roman" w:hAnsi="Times New Roman" w:cs="Times New Roman"/>
          <w:sz w:val="28"/>
          <w:szCs w:val="28"/>
        </w:rPr>
        <w:t>является подготовка экспертного заключения.</w:t>
      </w:r>
    </w:p>
    <w:p w14:paraId="2D4922CA" w14:textId="2FE818D7" w:rsidR="0088127D" w:rsidRPr="00CA7922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 xml:space="preserve">.2. Решение об </w:t>
      </w:r>
      <w:r w:rsidRPr="008E5850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506C9A">
        <w:t xml:space="preserve"> </w:t>
      </w:r>
      <w:r w:rsidRPr="00CA7922">
        <w:rPr>
          <w:rFonts w:ascii="Times New Roman" w:hAnsi="Times New Roman" w:cs="Times New Roman"/>
          <w:sz w:val="28"/>
          <w:szCs w:val="28"/>
        </w:rPr>
        <w:t>принимается на заседании правления службы.</w:t>
      </w:r>
    </w:p>
    <w:p w14:paraId="3C588050" w14:textId="4A66C017" w:rsidR="00225E6A" w:rsidRPr="00CC6F85" w:rsidRDefault="00225E6A" w:rsidP="00225E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85">
        <w:rPr>
          <w:rFonts w:ascii="Times New Roman" w:hAnsi="Times New Roman" w:cs="Times New Roman"/>
          <w:sz w:val="28"/>
          <w:szCs w:val="28"/>
        </w:rPr>
        <w:t xml:space="preserve">3.5.3. Не позднее чем за 5 календарных дней до рассмотрения дела об </w:t>
      </w:r>
      <w:r w:rsidR="00F23A54" w:rsidRPr="008E5850">
        <w:rPr>
          <w:rFonts w:ascii="Times New Roman" w:hAnsi="Times New Roman" w:cs="Times New Roman"/>
          <w:sz w:val="28"/>
          <w:szCs w:val="28"/>
        </w:rPr>
        <w:t>утверждени</w:t>
      </w:r>
      <w:r w:rsidR="00F23A54">
        <w:rPr>
          <w:rFonts w:ascii="Times New Roman" w:hAnsi="Times New Roman" w:cs="Times New Roman"/>
          <w:sz w:val="28"/>
          <w:szCs w:val="28"/>
        </w:rPr>
        <w:t>и</w:t>
      </w:r>
      <w:r w:rsidR="00F23A54" w:rsidRPr="008E5850">
        <w:rPr>
          <w:rFonts w:ascii="Times New Roman" w:hAnsi="Times New Roman" w:cs="Times New Roman"/>
          <w:sz w:val="28"/>
          <w:szCs w:val="28"/>
        </w:rPr>
        <w:t xml:space="preserve"> </w:t>
      </w:r>
      <w:r w:rsidR="00F23A54"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="00F23A54" w:rsidRPr="00CC6F85">
        <w:rPr>
          <w:rFonts w:ascii="Times New Roman" w:hAnsi="Times New Roman" w:cs="Times New Roman"/>
          <w:sz w:val="28"/>
          <w:szCs w:val="28"/>
        </w:rPr>
        <w:t xml:space="preserve"> </w:t>
      </w:r>
      <w:r w:rsidRPr="00CC6F85">
        <w:rPr>
          <w:rFonts w:ascii="Times New Roman" w:hAnsi="Times New Roman" w:cs="Times New Roman"/>
          <w:sz w:val="28"/>
          <w:szCs w:val="28"/>
        </w:rPr>
        <w:t xml:space="preserve">на заседании правления службы </w:t>
      </w:r>
      <w:r w:rsidRPr="00CC6F8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из числа членов правления службы извещает заявителя о дате, времени и месте проведения заседания правления службы, а также знакомит с проектом решения и экспертным заключением. </w:t>
      </w:r>
    </w:p>
    <w:p w14:paraId="4684038F" w14:textId="77777777" w:rsidR="0088127D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B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FB5">
        <w:rPr>
          <w:rFonts w:ascii="Times New Roman" w:hAnsi="Times New Roman" w:cs="Times New Roman"/>
          <w:sz w:val="28"/>
          <w:szCs w:val="28"/>
        </w:rPr>
        <w:t xml:space="preserve">. В случае отсутствия 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B16FB5">
        <w:rPr>
          <w:rFonts w:ascii="Times New Roman" w:hAnsi="Times New Roman" w:cs="Times New Roman"/>
          <w:sz w:val="28"/>
          <w:szCs w:val="28"/>
        </w:rPr>
        <w:t xml:space="preserve"> заседание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B16FB5">
        <w:rPr>
          <w:rFonts w:ascii="Times New Roman" w:hAnsi="Times New Roman" w:cs="Times New Roman"/>
          <w:sz w:val="28"/>
          <w:szCs w:val="28"/>
        </w:rPr>
        <w:t xml:space="preserve"> переносится по решению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B16FB5">
        <w:rPr>
          <w:rFonts w:ascii="Times New Roman" w:hAnsi="Times New Roman" w:cs="Times New Roman"/>
          <w:sz w:val="28"/>
          <w:szCs w:val="28"/>
        </w:rPr>
        <w:t xml:space="preserve"> на срок не более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B16FB5">
        <w:rPr>
          <w:rFonts w:ascii="Times New Roman" w:hAnsi="Times New Roman" w:cs="Times New Roman"/>
          <w:sz w:val="28"/>
          <w:szCs w:val="28"/>
        </w:rPr>
        <w:t xml:space="preserve"> дней. При повторной неявке представителя заседание может быть проведено в его отсутствие.</w:t>
      </w:r>
    </w:p>
    <w:p w14:paraId="5189520D" w14:textId="77777777" w:rsidR="0088127D" w:rsidRPr="00CA7922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>. Заседание правления службы является открытым и считается правомочным, если в нем участвует более половины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</w:p>
    <w:p w14:paraId="1C1D930B" w14:textId="3C30D239" w:rsidR="0088127D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922">
        <w:rPr>
          <w:rFonts w:ascii="Times New Roman" w:hAnsi="Times New Roman" w:cs="Times New Roman"/>
          <w:sz w:val="28"/>
          <w:szCs w:val="28"/>
        </w:rPr>
        <w:t xml:space="preserve">. Решение правления службы об </w:t>
      </w:r>
      <w:r w:rsidR="00111386" w:rsidRPr="008E5850">
        <w:rPr>
          <w:rFonts w:ascii="Times New Roman" w:hAnsi="Times New Roman" w:cs="Times New Roman"/>
          <w:sz w:val="28"/>
          <w:szCs w:val="28"/>
        </w:rPr>
        <w:t>утверждени</w:t>
      </w:r>
      <w:r w:rsidR="00111386">
        <w:rPr>
          <w:rFonts w:ascii="Times New Roman" w:hAnsi="Times New Roman" w:cs="Times New Roman"/>
          <w:sz w:val="28"/>
          <w:szCs w:val="28"/>
        </w:rPr>
        <w:t>и</w:t>
      </w:r>
      <w:r w:rsidR="00111386" w:rsidRPr="008E5850">
        <w:rPr>
          <w:rFonts w:ascii="Times New Roman" w:hAnsi="Times New Roman" w:cs="Times New Roman"/>
          <w:sz w:val="28"/>
          <w:szCs w:val="28"/>
        </w:rPr>
        <w:t xml:space="preserve"> </w:t>
      </w:r>
      <w:r w:rsidR="00111386"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="00111386" w:rsidRPr="00506C9A">
        <w:t xml:space="preserve"> </w:t>
      </w:r>
      <w:r w:rsidRPr="00CA7922">
        <w:rPr>
          <w:rFonts w:ascii="Times New Roman" w:hAnsi="Times New Roman" w:cs="Times New Roman"/>
          <w:sz w:val="28"/>
          <w:szCs w:val="28"/>
        </w:rPr>
        <w:t>принимается большинством голосов присутствующих на заседании членов правления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A7922">
        <w:rPr>
          <w:rFonts w:ascii="Times New Roman" w:hAnsi="Times New Roman" w:cs="Times New Roman"/>
          <w:sz w:val="28"/>
          <w:szCs w:val="28"/>
        </w:rPr>
        <w:t>. При равенстве голосов голос председательствующего является решающим.</w:t>
      </w:r>
    </w:p>
    <w:p w14:paraId="359ECA10" w14:textId="77777777" w:rsidR="0088127D" w:rsidRPr="00CA7922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B4">
        <w:rPr>
          <w:rFonts w:ascii="Times New Roman" w:hAnsi="Times New Roman" w:cs="Times New Roman"/>
          <w:sz w:val="28"/>
          <w:szCs w:val="28"/>
        </w:rPr>
        <w:t xml:space="preserve">В случае если у членов правления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6F1DB4">
        <w:rPr>
          <w:rFonts w:ascii="Times New Roman" w:hAnsi="Times New Roman" w:cs="Times New Roman"/>
          <w:sz w:val="28"/>
          <w:szCs w:val="28"/>
        </w:rPr>
        <w:t xml:space="preserve"> и представителя организации, осуществляющей регулируемые виды деятельности, имеется особое мнение, оно излагается в письменной форме и прилагается к протоколу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BAA314" w14:textId="16F33C67" w:rsidR="0088127D" w:rsidRPr="0078217B" w:rsidRDefault="0088127D" w:rsidP="008812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B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217B">
        <w:rPr>
          <w:rFonts w:ascii="Times New Roman" w:hAnsi="Times New Roman" w:cs="Times New Roman"/>
          <w:sz w:val="28"/>
          <w:szCs w:val="28"/>
        </w:rPr>
        <w:t xml:space="preserve">. Решение об </w:t>
      </w:r>
      <w:r w:rsidR="00111386" w:rsidRPr="008E5850">
        <w:rPr>
          <w:rFonts w:ascii="Times New Roman" w:hAnsi="Times New Roman" w:cs="Times New Roman"/>
          <w:sz w:val="28"/>
          <w:szCs w:val="28"/>
        </w:rPr>
        <w:t>утверждени</w:t>
      </w:r>
      <w:r w:rsidR="00111386">
        <w:rPr>
          <w:rFonts w:ascii="Times New Roman" w:hAnsi="Times New Roman" w:cs="Times New Roman"/>
          <w:sz w:val="28"/>
          <w:szCs w:val="28"/>
        </w:rPr>
        <w:t>и</w:t>
      </w:r>
      <w:r w:rsidR="00111386" w:rsidRPr="008E5850">
        <w:rPr>
          <w:rFonts w:ascii="Times New Roman" w:hAnsi="Times New Roman" w:cs="Times New Roman"/>
          <w:sz w:val="28"/>
          <w:szCs w:val="28"/>
        </w:rPr>
        <w:t xml:space="preserve"> </w:t>
      </w:r>
      <w:r w:rsidR="00111386">
        <w:rPr>
          <w:rFonts w:ascii="Times New Roman" w:hAnsi="Times New Roman" w:cs="Times New Roman"/>
          <w:sz w:val="28"/>
          <w:szCs w:val="28"/>
        </w:rPr>
        <w:t>размера специальных надбавок</w:t>
      </w:r>
      <w:r w:rsidRPr="0078217B">
        <w:rPr>
          <w:rFonts w:ascii="Times New Roman" w:hAnsi="Times New Roman" w:cs="Times New Roman"/>
          <w:sz w:val="28"/>
          <w:szCs w:val="28"/>
        </w:rPr>
        <w:t xml:space="preserve"> принимается правлением службы в течение 40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3768AB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Pr="0078217B">
        <w:rPr>
          <w:rFonts w:ascii="Times New Roman" w:hAnsi="Times New Roman" w:cs="Times New Roman"/>
          <w:sz w:val="28"/>
          <w:szCs w:val="28"/>
        </w:rPr>
        <w:t>.</w:t>
      </w:r>
    </w:p>
    <w:p w14:paraId="6BCB5E78" w14:textId="77777777" w:rsidR="005D07E3" w:rsidRPr="00E5517A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517A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5517A">
        <w:rPr>
          <w:rFonts w:ascii="Times New Roman" w:hAnsi="Times New Roman"/>
          <w:b/>
          <w:bCs/>
          <w:sz w:val="28"/>
          <w:szCs w:val="28"/>
        </w:rPr>
        <w:t>. Описание административной процедуры «Направление решения заявителю и для публикации в установленном порядке»</w:t>
      </w:r>
    </w:p>
    <w:p w14:paraId="73F407A5" w14:textId="77777777" w:rsidR="005D07E3" w:rsidRPr="00E5517A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79E959" w14:textId="6E3E4B91" w:rsidR="00111386" w:rsidRPr="00E5517A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09317918"/>
      <w:r w:rsidRPr="00E5517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E5517A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принятие решения </w:t>
      </w:r>
      <w:r w:rsidRPr="00700A01">
        <w:rPr>
          <w:rFonts w:ascii="Times New Roman" w:hAnsi="Times New Roman"/>
          <w:sz w:val="28"/>
          <w:szCs w:val="28"/>
        </w:rPr>
        <w:t xml:space="preserve">об </w:t>
      </w:r>
      <w:r w:rsidRPr="008E5850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и</w:t>
      </w:r>
      <w:r w:rsidRPr="008E5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размера специальных надбавок</w:t>
      </w:r>
      <w:r w:rsidRPr="00E5517A">
        <w:rPr>
          <w:rFonts w:ascii="Times New Roman" w:hAnsi="Times New Roman"/>
          <w:sz w:val="28"/>
          <w:szCs w:val="28"/>
        </w:rPr>
        <w:t>.</w:t>
      </w:r>
    </w:p>
    <w:p w14:paraId="02F9F4A5" w14:textId="1F6DE163" w:rsidR="00111386" w:rsidRPr="00E5517A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17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E5517A">
        <w:rPr>
          <w:rFonts w:ascii="Times New Roman" w:hAnsi="Times New Roman"/>
          <w:sz w:val="28"/>
          <w:szCs w:val="28"/>
        </w:rPr>
        <w:t xml:space="preserve">.2. Секретарь правления службы направляет заявителю решение правления службы об </w:t>
      </w:r>
      <w:r w:rsidRPr="008E5850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и</w:t>
      </w:r>
      <w:r w:rsidRPr="008E5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размера специальных надбавок</w:t>
      </w:r>
      <w:r w:rsidRPr="0078217B">
        <w:rPr>
          <w:rFonts w:ascii="Times New Roman" w:hAnsi="Times New Roman"/>
          <w:sz w:val="28"/>
          <w:szCs w:val="28"/>
        </w:rPr>
        <w:t xml:space="preserve"> </w:t>
      </w:r>
      <w:r w:rsidRPr="00BF6015">
        <w:rPr>
          <w:rFonts w:ascii="Times New Roman" w:hAnsi="Times New Roman"/>
          <w:sz w:val="28"/>
          <w:szCs w:val="28"/>
        </w:rPr>
        <w:t>в течение 5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Pr="00BF6015">
        <w:rPr>
          <w:rFonts w:ascii="Times New Roman" w:hAnsi="Times New Roman"/>
          <w:sz w:val="28"/>
          <w:szCs w:val="28"/>
        </w:rPr>
        <w:t xml:space="preserve"> дней с</w:t>
      </w:r>
      <w:r w:rsidRPr="00E5517A">
        <w:rPr>
          <w:rFonts w:ascii="Times New Roman" w:hAnsi="Times New Roman"/>
          <w:sz w:val="28"/>
          <w:szCs w:val="28"/>
        </w:rPr>
        <w:t xml:space="preserve"> даты его принятия почтовым отправлением или в электронном виде либо вручает лично с записью в журнале регистрации выдачи решений.</w:t>
      </w:r>
    </w:p>
    <w:p w14:paraId="4A2B146A" w14:textId="387AB055" w:rsidR="00111386" w:rsidRPr="00CA7922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78"/>
      <w:bookmarkEnd w:id="8"/>
      <w:r w:rsidRPr="00E5517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6</w:t>
      </w:r>
      <w:r w:rsidRPr="00E5517A">
        <w:rPr>
          <w:rFonts w:ascii="Times New Roman" w:hAnsi="Times New Roman"/>
          <w:sz w:val="28"/>
          <w:szCs w:val="28"/>
        </w:rPr>
        <w:t xml:space="preserve">.3. Секретарь правления службы направляет принятое решение правления об </w:t>
      </w:r>
      <w:r w:rsidRPr="008E5850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и</w:t>
      </w:r>
      <w:r w:rsidRPr="008E5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размера специальных надбавок</w:t>
      </w:r>
      <w:r w:rsidRPr="0078217B">
        <w:rPr>
          <w:rFonts w:ascii="Times New Roman" w:hAnsi="Times New Roman"/>
          <w:sz w:val="28"/>
          <w:szCs w:val="28"/>
        </w:rPr>
        <w:t xml:space="preserve"> </w:t>
      </w:r>
      <w:r w:rsidRPr="00BF6015">
        <w:rPr>
          <w:rFonts w:ascii="Times New Roman" w:hAnsi="Times New Roman"/>
          <w:sz w:val="28"/>
          <w:szCs w:val="28"/>
        </w:rPr>
        <w:t xml:space="preserve">в течение 5 </w:t>
      </w:r>
      <w:r>
        <w:rPr>
          <w:rFonts w:ascii="Times New Roman" w:hAnsi="Times New Roman"/>
          <w:sz w:val="28"/>
          <w:szCs w:val="28"/>
        </w:rPr>
        <w:t>календарных</w:t>
      </w:r>
      <w:r w:rsidRPr="00BF6015">
        <w:rPr>
          <w:rFonts w:ascii="Times New Roman" w:hAnsi="Times New Roman"/>
          <w:sz w:val="28"/>
          <w:szCs w:val="28"/>
        </w:rPr>
        <w:t xml:space="preserve"> дней с</w:t>
      </w:r>
      <w:r w:rsidRPr="00E5517A">
        <w:rPr>
          <w:rFonts w:ascii="Times New Roman" w:hAnsi="Times New Roman"/>
          <w:sz w:val="28"/>
          <w:szCs w:val="28"/>
        </w:rPr>
        <w:t xml:space="preserve"> даты его принятия для официального опубликования в установленном порядке.</w:t>
      </w:r>
    </w:p>
    <w:p w14:paraId="2F5948B5" w14:textId="1498B874" w:rsidR="005D07E3" w:rsidRPr="00A35D8F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5D8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A35D8F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9" w:name="_Hlk109746141"/>
      <w:r w:rsidRPr="00A35D8F">
        <w:rPr>
          <w:rFonts w:ascii="Times New Roman" w:hAnsi="Times New Roman"/>
          <w:b/>
          <w:bCs/>
          <w:sz w:val="28"/>
          <w:szCs w:val="28"/>
        </w:rPr>
        <w:t xml:space="preserve">Описание административной процедуры </w:t>
      </w:r>
      <w:bookmarkEnd w:id="9"/>
      <w:r w:rsidRPr="00A35D8F">
        <w:rPr>
          <w:rFonts w:ascii="Times New Roman" w:hAnsi="Times New Roman"/>
          <w:b/>
          <w:bCs/>
          <w:sz w:val="28"/>
          <w:szCs w:val="28"/>
        </w:rPr>
        <w:t xml:space="preserve">«Прием и регистрация заявления и документов в электронной форме для утверждения </w:t>
      </w:r>
      <w:r w:rsidR="00CE425E" w:rsidRPr="00CE425E">
        <w:rPr>
          <w:rFonts w:ascii="Times New Roman" w:hAnsi="Times New Roman"/>
          <w:b/>
          <w:bCs/>
          <w:sz w:val="28"/>
          <w:szCs w:val="28"/>
        </w:rPr>
        <w:t>размера специальных надбавок</w:t>
      </w:r>
      <w:r w:rsidRPr="00A35D8F">
        <w:rPr>
          <w:rFonts w:ascii="Times New Roman" w:hAnsi="Times New Roman"/>
          <w:b/>
          <w:bCs/>
          <w:sz w:val="28"/>
          <w:szCs w:val="28"/>
        </w:rPr>
        <w:t>»</w:t>
      </w:r>
    </w:p>
    <w:p w14:paraId="0F472139" w14:textId="77777777" w:rsidR="005D07E3" w:rsidRPr="00A35D8F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FF6489" w14:textId="77777777" w:rsidR="00111386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48">
        <w:rPr>
          <w:rFonts w:ascii="Times New Roman" w:hAnsi="Times New Roman"/>
          <w:sz w:val="28"/>
          <w:szCs w:val="28"/>
        </w:rPr>
        <w:t>3.7.1. Заявитель может подать заявление о получении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6212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21248">
        <w:rPr>
          <w:rFonts w:ascii="Times New Roman" w:hAnsi="Times New Roman"/>
          <w:sz w:val="28"/>
          <w:szCs w:val="28"/>
        </w:rPr>
        <w:t xml:space="preserve"> в электронной форме с использованием регионального портала. </w:t>
      </w:r>
    </w:p>
    <w:p w14:paraId="12C0BC21" w14:textId="77777777" w:rsidR="00111386" w:rsidRPr="00621248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48">
        <w:rPr>
          <w:rFonts w:ascii="Times New Roman" w:hAnsi="Times New Roman"/>
          <w:sz w:val="28"/>
          <w:szCs w:val="28"/>
        </w:rPr>
        <w:t>3.7.2. Заявления, направленные посредством регионального портала, регистрируются в автоматическом режиме.</w:t>
      </w:r>
    </w:p>
    <w:p w14:paraId="06FE0819" w14:textId="77777777" w:rsidR="00111386" w:rsidRPr="00621248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48">
        <w:rPr>
          <w:rFonts w:ascii="Times New Roman" w:hAnsi="Times New Roman"/>
          <w:sz w:val="28"/>
          <w:szCs w:val="28"/>
        </w:rP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621248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21248">
        <w:rPr>
          <w:rFonts w:ascii="Times New Roman" w:hAnsi="Times New Roman"/>
          <w:sz w:val="28"/>
          <w:szCs w:val="28"/>
        </w:rPr>
        <w:t xml:space="preserve"> через раздел «Личный кабинет».</w:t>
      </w:r>
    </w:p>
    <w:p w14:paraId="5A894CD8" w14:textId="77777777" w:rsidR="00111386" w:rsidRPr="00621248" w:rsidRDefault="00111386" w:rsidP="001113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48">
        <w:rPr>
          <w:rFonts w:ascii="Times New Roman" w:hAnsi="Times New Roman"/>
          <w:sz w:val="28"/>
          <w:szCs w:val="28"/>
        </w:rPr>
        <w:t xml:space="preserve">3.7.4. Процедура приема документов в электронном виде соответствует процедуре, указанной в </w:t>
      </w:r>
      <w:hyperlink r:id="rId12" w:anchor="P146" w:history="1">
        <w:r w:rsidRPr="00621248">
          <w:rPr>
            <w:rFonts w:ascii="Times New Roman" w:hAnsi="Times New Roman"/>
            <w:sz w:val="28"/>
            <w:szCs w:val="28"/>
          </w:rPr>
          <w:t>подпункт</w:t>
        </w:r>
        <w:r>
          <w:rPr>
            <w:rFonts w:ascii="Times New Roman" w:hAnsi="Times New Roman"/>
            <w:sz w:val="28"/>
            <w:szCs w:val="28"/>
          </w:rPr>
          <w:t>ах</w:t>
        </w:r>
        <w:r w:rsidRPr="00621248">
          <w:rPr>
            <w:rFonts w:ascii="Times New Roman" w:hAnsi="Times New Roman"/>
            <w:sz w:val="28"/>
            <w:szCs w:val="28"/>
          </w:rPr>
          <w:t xml:space="preserve"> 3.2.</w:t>
        </w:r>
      </w:hyperlink>
      <w:r w:rsidRPr="00621248">
        <w:rPr>
          <w:rFonts w:ascii="Times New Roman" w:hAnsi="Times New Roman"/>
          <w:sz w:val="28"/>
          <w:szCs w:val="28"/>
        </w:rPr>
        <w:t>2 - 3.2.</w:t>
      </w:r>
      <w:r>
        <w:rPr>
          <w:rFonts w:ascii="Times New Roman" w:hAnsi="Times New Roman"/>
          <w:sz w:val="28"/>
          <w:szCs w:val="28"/>
        </w:rPr>
        <w:t>4</w:t>
      </w:r>
      <w:r w:rsidRPr="006212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14:paraId="42326057" w14:textId="07752FD0" w:rsidR="005D07E3" w:rsidRPr="00A35D8F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5D8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35D8F">
        <w:rPr>
          <w:rFonts w:ascii="Times New Roman" w:hAnsi="Times New Roman"/>
          <w:b/>
          <w:bCs/>
          <w:sz w:val="28"/>
          <w:szCs w:val="28"/>
        </w:rPr>
        <w:t>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21A6CF10" w14:textId="77777777" w:rsidR="005D07E3" w:rsidRPr="00A35D8F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624A0B" w14:textId="77777777" w:rsidR="005D07E3" w:rsidRPr="00A35D8F" w:rsidRDefault="005D07E3" w:rsidP="005D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D8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A35D8F">
        <w:rPr>
          <w:rFonts w:ascii="Times New Roman" w:hAnsi="Times New Roman"/>
          <w:sz w:val="28"/>
          <w:szCs w:val="28"/>
        </w:rPr>
        <w:t>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30BF4870" w14:textId="77777777" w:rsidR="005D07E3" w:rsidRPr="00A35D8F" w:rsidRDefault="005D07E3" w:rsidP="005D0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D8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A35D8F">
        <w:rPr>
          <w:rFonts w:ascii="Times New Roman" w:hAnsi="Times New Roman"/>
          <w:sz w:val="28"/>
          <w:szCs w:val="28"/>
        </w:rPr>
        <w:t xml:space="preserve">.2. Направление решения правления службы с целью его официального опубликования осуществляется в соответствии с </w:t>
      </w:r>
      <w:hyperlink r:id="rId13" w:anchor="P173" w:history="1">
        <w:r w:rsidRPr="00A35D8F">
          <w:rPr>
            <w:rFonts w:ascii="Times New Roman" w:hAnsi="Times New Roman"/>
            <w:sz w:val="28"/>
            <w:szCs w:val="28"/>
          </w:rPr>
          <w:t>пунктом 3.6.3</w:t>
        </w:r>
      </w:hyperlink>
      <w:r w:rsidRPr="00A35D8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54AAC42" w14:textId="77777777" w:rsidR="005D07E3" w:rsidRPr="00932015" w:rsidRDefault="005D07E3" w:rsidP="005D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015"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b/>
          <w:sz w:val="28"/>
          <w:szCs w:val="28"/>
        </w:rPr>
        <w:t>9</w:t>
      </w:r>
      <w:r w:rsidRPr="00932015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7"/>
    </w:p>
    <w:p w14:paraId="0CBF22F7" w14:textId="77777777" w:rsidR="005D07E3" w:rsidRPr="00932015" w:rsidRDefault="005D07E3" w:rsidP="005D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AD200B" w14:textId="77777777" w:rsidR="005D07E3" w:rsidRPr="00932015" w:rsidRDefault="005D07E3" w:rsidP="005D0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015">
        <w:rPr>
          <w:rFonts w:ascii="Times New Roman" w:hAnsi="Times New Roman"/>
          <w:sz w:val="28"/>
          <w:szCs w:val="28"/>
        </w:rPr>
        <w:t xml:space="preserve">Рассмотрение заявления об исправлении допущенных опечаток и (или) ошибок в выданных в результате предоставления государственной услуги </w:t>
      </w:r>
      <w:r w:rsidRPr="00932015">
        <w:rPr>
          <w:rFonts w:ascii="Times New Roman" w:hAnsi="Times New Roman"/>
          <w:sz w:val="28"/>
          <w:szCs w:val="28"/>
        </w:rPr>
        <w:lastRenderedPageBreak/>
        <w:t>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18DFF7EB" w14:textId="5BB31651" w:rsidR="004F5612" w:rsidRPr="00446675" w:rsidRDefault="005D07E3" w:rsidP="005D07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15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</w:t>
      </w:r>
      <w:r>
        <w:rPr>
          <w:rFonts w:ascii="Times New Roman" w:hAnsi="Times New Roman"/>
          <w:sz w:val="28"/>
          <w:szCs w:val="28"/>
        </w:rPr>
        <w:t>о Административного регламента.</w:t>
      </w:r>
    </w:p>
    <w:p w14:paraId="1349F9C1" w14:textId="77777777" w:rsidR="005D07E3" w:rsidRPr="006E18EB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4. Формы контроля за предоставлением государственной услуги</w:t>
      </w:r>
    </w:p>
    <w:p w14:paraId="17FF1125" w14:textId="77777777" w:rsidR="005D07E3" w:rsidRPr="006E18EB" w:rsidRDefault="005D07E3" w:rsidP="005D07E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2F417C7A" w14:textId="77777777" w:rsidR="005D07E3" w:rsidRPr="006E18EB" w:rsidRDefault="005D07E3" w:rsidP="005D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03372BC6" w14:textId="77777777" w:rsidR="004F5612" w:rsidRPr="00446675" w:rsidRDefault="004F5612" w:rsidP="0050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D4EFB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1DFBB5CC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5C7A18F1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531BBA7A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 xml:space="preserve">Контрольные (надзорные) мероприятия могут быть плановыми (на </w:t>
      </w:r>
      <w:r w:rsidRPr="006E18EB">
        <w:rPr>
          <w:rFonts w:ascii="Times New Roman" w:hAnsi="Times New Roman"/>
          <w:sz w:val="28"/>
          <w:szCs w:val="28"/>
        </w:rPr>
        <w:lastRenderedPageBreak/>
        <w:t>основании ежегодного плана работы) либо внеплановыми (на основании обращения заявителя).</w:t>
      </w:r>
    </w:p>
    <w:p w14:paraId="69CDCDDC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175F4E36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482690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70FC3DF2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17E172BD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3EFB8005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p w14:paraId="1676202E" w14:textId="77777777" w:rsidR="0016260C" w:rsidRPr="006E18EB" w:rsidRDefault="0016260C" w:rsidP="001626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10CB4A81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5.1. 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53D85CF0" w14:textId="77777777" w:rsidR="00111386" w:rsidRDefault="00111386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B8C69" w14:textId="3CEC6480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lastRenderedPageBreak/>
        <w:t>Заявитель имеет право на досудебное (внесудебное) обжалование решений и действий (бездействия) службы и ее должностных лиц, государственных гражданских служащих Кировской области, предоставляющих государственные услуги (далее – жалоба).</w:t>
      </w:r>
    </w:p>
    <w:p w14:paraId="71A660F9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6E31F94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3F32A1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6D86175D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4C3B328F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160F87D2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DA3E08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0B8AA255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 xml:space="preserve">Федеральным </w:t>
      </w:r>
      <w:r w:rsidRPr="006E18EB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E18EB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6082603B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 xml:space="preserve">Федеральным </w:t>
      </w:r>
      <w:r w:rsidRPr="006E18EB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E18E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04B2B0F9" w14:textId="77777777" w:rsidR="0016260C" w:rsidRPr="006E18EB" w:rsidRDefault="0016260C" w:rsidP="001626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E18EB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 w:rsidRPr="006E18EB">
        <w:rPr>
          <w:rFonts w:ascii="Times New Roman" w:hAnsi="Times New Roman"/>
          <w:sz w:val="28"/>
          <w:szCs w:val="28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</w:t>
      </w:r>
      <w:r w:rsidRPr="006E18EB">
        <w:rPr>
          <w:rFonts w:ascii="Times New Roman" w:hAnsi="Times New Roman"/>
          <w:sz w:val="28"/>
          <w:szCs w:val="28"/>
        </w:rPr>
        <w:lastRenderedPageBreak/>
        <w:t xml:space="preserve">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6E18EB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563BE565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8EB">
        <w:rPr>
          <w:rFonts w:ascii="Times New Roman" w:hAnsi="Times New Roman"/>
          <w:b/>
          <w:sz w:val="28"/>
          <w:szCs w:val="28"/>
        </w:rPr>
        <w:t>5.4. Способы информирования заявителей о порядке подачи и рассмотрения жалобы</w:t>
      </w:r>
    </w:p>
    <w:p w14:paraId="52DC4296" w14:textId="77777777" w:rsidR="0016260C" w:rsidRPr="006E18EB" w:rsidRDefault="0016260C" w:rsidP="0016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F347BC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1E13EFEF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DE8683B" w14:textId="77777777" w:rsidR="0016260C" w:rsidRPr="006E18EB" w:rsidRDefault="0016260C" w:rsidP="0016260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460D8A9E" w14:textId="2E72463E" w:rsidR="004F5612" w:rsidRPr="004F5612" w:rsidRDefault="0016260C" w:rsidP="00111386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8EB">
        <w:rPr>
          <w:rFonts w:ascii="Times New Roman" w:hAnsi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«Интернет», включая региональный портал, сайт службы.</w:t>
      </w:r>
    </w:p>
    <w:p w14:paraId="40CCE456" w14:textId="77777777" w:rsidR="00225E6A" w:rsidRDefault="00225E6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F68414C" w14:textId="05B661A7" w:rsidR="004F5612" w:rsidRPr="004F5612" w:rsidRDefault="004F5612" w:rsidP="004F5612">
      <w:pPr>
        <w:pStyle w:val="ConsPlusNormal"/>
        <w:ind w:left="7788"/>
        <w:outlineLvl w:val="1"/>
        <w:rPr>
          <w:rFonts w:ascii="Times New Roman" w:hAnsi="Times New Roman" w:cs="Times New Roman"/>
          <w:sz w:val="28"/>
          <w:szCs w:val="28"/>
        </w:rPr>
      </w:pPr>
      <w:r w:rsidRPr="004F56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D9DD1D4" w14:textId="77777777" w:rsidR="004F5612" w:rsidRPr="004F5612" w:rsidRDefault="004F56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61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87AE52" w14:textId="77777777" w:rsidR="004F5612" w:rsidRPr="004F5612" w:rsidRDefault="004F5612">
      <w:pPr>
        <w:spacing w:after="1"/>
        <w:rPr>
          <w:rFonts w:ascii="Times New Roman" w:hAnsi="Times New Roman"/>
          <w:sz w:val="28"/>
          <w:szCs w:val="28"/>
        </w:rPr>
      </w:pPr>
    </w:p>
    <w:p w14:paraId="223766D1" w14:textId="77777777" w:rsidR="004F5612" w:rsidRPr="004F5612" w:rsidRDefault="004F5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1191"/>
        <w:gridCol w:w="916"/>
        <w:gridCol w:w="3627"/>
      </w:tblGrid>
      <w:tr w:rsidR="004F5612" w:rsidRPr="004F5612" w14:paraId="6F71E76E" w14:textId="77777777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03066" w14:textId="77777777" w:rsidR="004F5612" w:rsidRPr="004F5612" w:rsidRDefault="004F56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D960A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12" w:rsidRPr="004F5612" w14:paraId="5FB362D7" w14:textId="77777777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85314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82AAA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14:paraId="76F99418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4F5612" w:rsidRPr="004F5612" w14:paraId="31E6F5AB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B156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77"/>
            <w:bookmarkEnd w:id="10"/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5D172B46" w14:textId="40F64A7A" w:rsidR="004F5612" w:rsidRPr="004F5612" w:rsidRDefault="004C0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EB">
              <w:rPr>
                <w:rFonts w:ascii="Times New Roman" w:hAnsi="Times New Roman" w:cs="Times New Roman"/>
                <w:sz w:val="28"/>
                <w:szCs w:val="28"/>
              </w:rPr>
              <w:t>об утверждении размера специальных надбавок к тарифам на транспортировку газа по газораспределительным сетям</w:t>
            </w:r>
          </w:p>
          <w:p w14:paraId="5CE40028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на 20___ год</w:t>
            </w:r>
          </w:p>
        </w:tc>
      </w:tr>
      <w:tr w:rsidR="004F5612" w:rsidRPr="004F5612" w14:paraId="16895BD4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B739F" w14:textId="77777777" w:rsidR="004F5612" w:rsidRPr="004F5612" w:rsidRDefault="004F56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организации, осуществляющей регулируемую деятельность _____________________________________________________________</w:t>
            </w:r>
          </w:p>
          <w:p w14:paraId="293F4DB7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(в соответствии с учредительными документами)</w:t>
            </w:r>
          </w:p>
          <w:p w14:paraId="01E21E8A" w14:textId="159EB862" w:rsidR="004F5612" w:rsidRPr="004F5612" w:rsidRDefault="004F5612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2. Юридический адрес, ИНН, e-</w:t>
            </w:r>
            <w:proofErr w:type="spellStart"/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5612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- при наличии) ________________________________________________________________________________________</w:t>
            </w:r>
            <w:r w:rsidR="001113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10BE13D4" w14:textId="765AE3AD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Руководитель, уполномоченное им лицо (должность, фамилия, имя, отчество (последнее - при наличии), телефон) 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9D9DC44" w14:textId="070472A0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Контактное лицо (должность, фамилия, имя, отчество (последнее - при наличии), телефон) 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4706FF0" w14:textId="0B6F42C5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Система налогообложения в базовом периоде 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8B101BC" w14:textId="4AD230C4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Система налогообложения на регулируемый период 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0EE1CF69" w14:textId="045CD61C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Действующ</w:t>
            </w:r>
            <w:r w:rsidR="004C06E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6EB" w:rsidRPr="004C06EB">
              <w:rPr>
                <w:rFonts w:ascii="Times New Roman" w:hAnsi="Times New Roman" w:cs="Times New Roman"/>
                <w:sz w:val="28"/>
                <w:szCs w:val="28"/>
              </w:rPr>
              <w:t xml:space="preserve">размер специальных надбавок 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07DE9523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(руб. - коп. без НДС, кем установлена, дата, номер документа)</w:t>
            </w:r>
          </w:p>
          <w:p w14:paraId="47D02A65" w14:textId="149D1D74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 xml:space="preserve">. Заявляемая величина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размера специальных надбавок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 xml:space="preserve"> на регулируемый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17F73C36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(руб. - коп. без НДС)</w:t>
            </w:r>
          </w:p>
          <w:p w14:paraId="26C80742" w14:textId="178939FE" w:rsidR="004F5612" w:rsidRPr="004F5612" w:rsidRDefault="00111386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. Проведение независимой экспертизы 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4F5612" w:rsidRPr="004F56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62CB473E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(в случае проведения независимой экспертизы прилагается заключение с указанием количества листов)</w:t>
            </w:r>
          </w:p>
          <w:p w14:paraId="5E7A57DB" w14:textId="7E2DC506" w:rsidR="004F5612" w:rsidRPr="004F5612" w:rsidRDefault="004F5612" w:rsidP="001113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3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. Перечень прилагаемых документов с указанием количества пронумерованных листов _____________________________________________________________________________________________________________________________________________________________________________________________________________________</w:t>
            </w:r>
            <w:r w:rsidR="001113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4F5612" w:rsidRPr="004F5612" w14:paraId="175A6DB1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4A3BE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12" w:rsidRPr="004F5612" w14:paraId="3DE6E2B3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032EE596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392A6D81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7C8AE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49A8B62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77E21613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3775D130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  <w:tr w:rsidR="004F5612" w:rsidRPr="004F5612" w14:paraId="3E525297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5D93B2B6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BC71D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12" w:rsidRPr="004F5612" w14:paraId="793CE5B4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77374764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AADAF" w14:textId="77777777" w:rsidR="004F5612" w:rsidRPr="004F5612" w:rsidRDefault="004F56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7AA5CAD8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"____" _______________ 20__ г.</w:t>
            </w:r>
          </w:p>
          <w:p w14:paraId="4563AA1E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(дата подачи заявления)</w:t>
            </w:r>
          </w:p>
          <w:p w14:paraId="1B821F3C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"____" _______________ 20__ г.</w:t>
            </w:r>
          </w:p>
          <w:p w14:paraId="69F50E92" w14:textId="77777777" w:rsidR="004F5612" w:rsidRPr="004F5612" w:rsidRDefault="004F56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12">
              <w:rPr>
                <w:rFonts w:ascii="Times New Roman" w:hAnsi="Times New Roman" w:cs="Times New Roman"/>
                <w:sz w:val="28"/>
                <w:szCs w:val="28"/>
              </w:rPr>
              <w:t>(дата регистрации заявления)</w:t>
            </w:r>
          </w:p>
        </w:tc>
      </w:tr>
    </w:tbl>
    <w:p w14:paraId="30453575" w14:textId="77777777" w:rsidR="00602FB5" w:rsidRPr="004F5612" w:rsidRDefault="00754258" w:rsidP="004F5612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F5612" w:rsidRPr="004F5612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</w:p>
    <w:sectPr w:rsidR="00602FB5" w:rsidRPr="004F5612" w:rsidSect="005D07E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6A409" w14:textId="77777777" w:rsidR="0050554A" w:rsidRDefault="0050554A" w:rsidP="005D07E3">
      <w:pPr>
        <w:spacing w:after="0" w:line="240" w:lineRule="auto"/>
      </w:pPr>
      <w:r>
        <w:separator/>
      </w:r>
    </w:p>
  </w:endnote>
  <w:endnote w:type="continuationSeparator" w:id="0">
    <w:p w14:paraId="023E50F9" w14:textId="77777777" w:rsidR="0050554A" w:rsidRDefault="0050554A" w:rsidP="005D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3D6E" w14:textId="77777777" w:rsidR="0050554A" w:rsidRDefault="0050554A" w:rsidP="005D07E3">
      <w:pPr>
        <w:spacing w:after="0" w:line="240" w:lineRule="auto"/>
      </w:pPr>
      <w:r>
        <w:separator/>
      </w:r>
    </w:p>
  </w:footnote>
  <w:footnote w:type="continuationSeparator" w:id="0">
    <w:p w14:paraId="35DC0AA8" w14:textId="77777777" w:rsidR="0050554A" w:rsidRDefault="0050554A" w:rsidP="005D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632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D311391" w14:textId="2CC9E208" w:rsidR="005D07E3" w:rsidRPr="00754258" w:rsidRDefault="005D07E3">
        <w:pPr>
          <w:pStyle w:val="a4"/>
          <w:jc w:val="center"/>
          <w:rPr>
            <w:rFonts w:ascii="Times New Roman" w:hAnsi="Times New Roman"/>
          </w:rPr>
        </w:pPr>
        <w:r w:rsidRPr="00754258">
          <w:rPr>
            <w:rFonts w:ascii="Times New Roman" w:hAnsi="Times New Roman"/>
          </w:rPr>
          <w:fldChar w:fldCharType="begin"/>
        </w:r>
        <w:r w:rsidRPr="00754258">
          <w:rPr>
            <w:rFonts w:ascii="Times New Roman" w:hAnsi="Times New Roman"/>
          </w:rPr>
          <w:instrText>PAGE   \* MERGEFORMAT</w:instrText>
        </w:r>
        <w:r w:rsidRPr="00754258">
          <w:rPr>
            <w:rFonts w:ascii="Times New Roman" w:hAnsi="Times New Roman"/>
          </w:rPr>
          <w:fldChar w:fldCharType="separate"/>
        </w:r>
        <w:r w:rsidR="00754258">
          <w:rPr>
            <w:rFonts w:ascii="Times New Roman" w:hAnsi="Times New Roman"/>
            <w:noProof/>
          </w:rPr>
          <w:t>5</w:t>
        </w:r>
        <w:r w:rsidRPr="00754258">
          <w:rPr>
            <w:rFonts w:ascii="Times New Roman" w:hAnsi="Times New Roman"/>
          </w:rPr>
          <w:fldChar w:fldCharType="end"/>
        </w:r>
      </w:p>
    </w:sdtContent>
  </w:sdt>
  <w:p w14:paraId="4C4DA118" w14:textId="77777777" w:rsidR="005D07E3" w:rsidRDefault="005D07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12"/>
    <w:rsid w:val="00070A80"/>
    <w:rsid w:val="00111386"/>
    <w:rsid w:val="00123A0A"/>
    <w:rsid w:val="0016260C"/>
    <w:rsid w:val="00225E6A"/>
    <w:rsid w:val="00226636"/>
    <w:rsid w:val="003E429C"/>
    <w:rsid w:val="00446675"/>
    <w:rsid w:val="004C06EB"/>
    <w:rsid w:val="004F5612"/>
    <w:rsid w:val="00500D71"/>
    <w:rsid w:val="0050554A"/>
    <w:rsid w:val="0055519D"/>
    <w:rsid w:val="005A08CB"/>
    <w:rsid w:val="005B79DC"/>
    <w:rsid w:val="005D07E3"/>
    <w:rsid w:val="006019EB"/>
    <w:rsid w:val="00602FB5"/>
    <w:rsid w:val="00745305"/>
    <w:rsid w:val="00754258"/>
    <w:rsid w:val="00764FE9"/>
    <w:rsid w:val="007E481E"/>
    <w:rsid w:val="00835F07"/>
    <w:rsid w:val="00851EF2"/>
    <w:rsid w:val="0088127D"/>
    <w:rsid w:val="009A58BE"/>
    <w:rsid w:val="00B04814"/>
    <w:rsid w:val="00B575F0"/>
    <w:rsid w:val="00B77AC2"/>
    <w:rsid w:val="00CE0B33"/>
    <w:rsid w:val="00CE425E"/>
    <w:rsid w:val="00DB165D"/>
    <w:rsid w:val="00E52521"/>
    <w:rsid w:val="00E557D2"/>
    <w:rsid w:val="00F23A54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3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66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7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66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9;&#1086;&#1094;.%20&#1091;&#1089;&#1083;&#1091;&#1075;&#1080;\&#1040;&#1076;&#1084;&#1088;&#1077;&#1075;&#1083;&#1072;&#1084;&#1077;&#1085;&#1090;%20&#1087;&#1086;%20&#1091;&#1089;&#1090;&#1072;&#1085;&#1086;&#1074;&#1083;&#1077;&#1085;&#1080;&#1102;%20&#1090;&#1072;&#1088;&#1080;&#1092;&#1086;&#1074;%20&#1085;&#1072;%20&#1089;&#1086;&#1094;&#1080;&#1072;&#1083;&#1100;&#1085;&#1099;&#1077;%20&#1091;&#1089;&#1083;&#1091;&#1075;&#1080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480B5FB9553838B6B1C0B43BDAD0161FAC9F74296750C344F38F40F3AEFE0260B6C39A9E83B92A0422C4858FCA3hE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14" Type="http://schemas.openxmlformats.org/officeDocument/2006/relationships/hyperlink" Target="consultantplus://offline/ref=10EB06F9A2B70AEEAFF80ED35039E67F997694543658D4F7A4ACE43EA3C73058AC5769908C3E1A744F8F61E94E19A5C0069A42DBBC908C694AC30172E3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CE22-F808-4849-9D6B-4B20F65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24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2022-12-19T10:58:00Z</cp:lastPrinted>
  <dcterms:created xsi:type="dcterms:W3CDTF">2022-06-03T12:00:00Z</dcterms:created>
  <dcterms:modified xsi:type="dcterms:W3CDTF">2022-12-27T08:00:00Z</dcterms:modified>
</cp:coreProperties>
</file>