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3A3" w:rsidRDefault="003A53A3">
      <w:pPr>
        <w:pStyle w:val="ConsPlusNormal"/>
        <w:outlineLvl w:val="0"/>
      </w:pPr>
      <w:bookmarkStart w:id="0" w:name="_GoBack"/>
      <w:bookmarkEnd w:id="0"/>
      <w:r>
        <w:t>Зарегистрировано в Минюсте Кировской области 9 марта 2023 г. N 46</w:t>
      </w:r>
    </w:p>
    <w:p w:rsidR="003A53A3" w:rsidRDefault="003A53A3">
      <w:pPr>
        <w:pStyle w:val="ConsPlusNormal"/>
        <w:pBdr>
          <w:bottom w:val="single" w:sz="6" w:space="0" w:color="auto"/>
        </w:pBdr>
        <w:spacing w:before="100" w:after="100"/>
        <w:jc w:val="both"/>
        <w:rPr>
          <w:sz w:val="2"/>
          <w:szCs w:val="2"/>
        </w:rPr>
      </w:pPr>
    </w:p>
    <w:p w:rsidR="003A53A3" w:rsidRDefault="003A53A3">
      <w:pPr>
        <w:pStyle w:val="ConsPlusNormal"/>
        <w:jc w:val="both"/>
      </w:pPr>
    </w:p>
    <w:p w:rsidR="003A53A3" w:rsidRDefault="003A53A3">
      <w:pPr>
        <w:pStyle w:val="ConsPlusTitle"/>
        <w:jc w:val="center"/>
      </w:pPr>
      <w:r>
        <w:t>РЕГИОНАЛЬНАЯ СЛУЖБА ПО ТАРИФАМ КИРОВСКОЙ ОБЛАСТИ</w:t>
      </w:r>
    </w:p>
    <w:p w:rsidR="003A53A3" w:rsidRDefault="003A53A3">
      <w:pPr>
        <w:pStyle w:val="ConsPlusTitle"/>
        <w:jc w:val="both"/>
      </w:pPr>
    </w:p>
    <w:p w:rsidR="003A53A3" w:rsidRDefault="003A53A3">
      <w:pPr>
        <w:pStyle w:val="ConsPlusTitle"/>
        <w:jc w:val="center"/>
      </w:pPr>
      <w:r>
        <w:t>РЕШЕНИЕ ПРАВЛЕНИЯ</w:t>
      </w:r>
    </w:p>
    <w:p w:rsidR="003A53A3" w:rsidRDefault="003A53A3">
      <w:pPr>
        <w:pStyle w:val="ConsPlusTitle"/>
        <w:jc w:val="center"/>
      </w:pPr>
      <w:r>
        <w:t>от 28 февраля 2023 г. N 5/4-пр-2023</w:t>
      </w:r>
    </w:p>
    <w:p w:rsidR="003A53A3" w:rsidRDefault="003A53A3">
      <w:pPr>
        <w:pStyle w:val="ConsPlusTitle"/>
        <w:jc w:val="both"/>
      </w:pPr>
    </w:p>
    <w:p w:rsidR="003A53A3" w:rsidRDefault="003A53A3">
      <w:pPr>
        <w:pStyle w:val="ConsPlusTitle"/>
        <w:jc w:val="center"/>
      </w:pPr>
      <w:r>
        <w:t>ОБ УТВЕРЖДЕНИИ АДМИНИСТРАТИВНОГО РЕГЛАМЕНТА ПРЕДОСТАВЛЕНИЯ</w:t>
      </w:r>
    </w:p>
    <w:p w:rsidR="003A53A3" w:rsidRDefault="003A53A3">
      <w:pPr>
        <w:pStyle w:val="ConsPlusTitle"/>
        <w:jc w:val="center"/>
      </w:pPr>
      <w:r>
        <w:t>РЕГИОНАЛЬНОЙ СЛУЖБОЙ ПО ТАРИФАМ КИРОВСКОЙ ОБЛАСТИ</w:t>
      </w:r>
    </w:p>
    <w:p w:rsidR="003A53A3" w:rsidRDefault="003A53A3">
      <w:pPr>
        <w:pStyle w:val="ConsPlusTitle"/>
        <w:jc w:val="center"/>
      </w:pPr>
      <w:r>
        <w:t>ГОСУДАРСТВЕННОЙ УСЛУГИ ПО УСТАНОВЛЕНИЮ ПЛАТЫ</w:t>
      </w:r>
    </w:p>
    <w:p w:rsidR="003A53A3" w:rsidRDefault="003A53A3">
      <w:pPr>
        <w:pStyle w:val="ConsPlusTitle"/>
        <w:jc w:val="center"/>
      </w:pPr>
      <w:r>
        <w:t>ЗА ТЕХНОЛОГИЧЕСКОЕ ПРИСОЕДИНЕНИЕ К ЭЛЕКТРИЧЕСКИМ СЕТЯМ</w:t>
      </w:r>
    </w:p>
    <w:p w:rsidR="003A53A3" w:rsidRDefault="003A53A3">
      <w:pPr>
        <w:pStyle w:val="ConsPlusTitle"/>
        <w:jc w:val="center"/>
      </w:pPr>
      <w:r>
        <w:t>ТЕРРИТОРИАЛЬНЫХ СЕТЕВЫХ ОРГАНИЗАЦИЙ И (ИЛИ)</w:t>
      </w:r>
    </w:p>
    <w:p w:rsidR="003A53A3" w:rsidRDefault="003A53A3">
      <w:pPr>
        <w:pStyle w:val="ConsPlusTitle"/>
        <w:jc w:val="center"/>
      </w:pPr>
      <w:r>
        <w:t>СТАНДАРТИЗИРОВАННЫХ ТАРИФНЫХ СТАВОК, ОПРЕДЕЛЯЮЩИХ</w:t>
      </w:r>
    </w:p>
    <w:p w:rsidR="003A53A3" w:rsidRDefault="003A53A3">
      <w:pPr>
        <w:pStyle w:val="ConsPlusTitle"/>
        <w:jc w:val="center"/>
      </w:pPr>
      <w:r>
        <w:t>ВЕЛИЧИНУ ЭТОЙ ПЛАТЫ</w:t>
      </w:r>
    </w:p>
    <w:p w:rsidR="003A53A3" w:rsidRDefault="003A53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53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3A3" w:rsidRDefault="003A53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3A3" w:rsidRDefault="003A53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3A3" w:rsidRDefault="003A53A3">
            <w:pPr>
              <w:pStyle w:val="ConsPlusNormal"/>
              <w:jc w:val="center"/>
            </w:pPr>
            <w:r>
              <w:rPr>
                <w:color w:val="392C69"/>
              </w:rPr>
              <w:t>Список изменяющих документов</w:t>
            </w:r>
          </w:p>
          <w:p w:rsidR="003A53A3" w:rsidRDefault="003A53A3">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3A53A3" w:rsidRDefault="003A53A3">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3A53A3" w:rsidRDefault="003A53A3">
            <w:pPr>
              <w:pStyle w:val="ConsPlusNormal"/>
            </w:pPr>
          </w:p>
        </w:tc>
      </w:tr>
    </w:tbl>
    <w:p w:rsidR="003A53A3" w:rsidRDefault="003A53A3">
      <w:pPr>
        <w:pStyle w:val="ConsPlusNormal"/>
        <w:jc w:val="both"/>
      </w:pPr>
    </w:p>
    <w:p w:rsidR="003A53A3" w:rsidRDefault="003A53A3">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3A53A3" w:rsidRDefault="003A53A3">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согласно приложению.</w:t>
      </w:r>
    </w:p>
    <w:p w:rsidR="003A53A3" w:rsidRDefault="003A53A3">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3A53A3" w:rsidRDefault="003A53A3">
      <w:pPr>
        <w:pStyle w:val="ConsPlusNormal"/>
        <w:jc w:val="both"/>
      </w:pPr>
    </w:p>
    <w:p w:rsidR="003A53A3" w:rsidRDefault="003A53A3">
      <w:pPr>
        <w:pStyle w:val="ConsPlusNormal"/>
        <w:jc w:val="right"/>
      </w:pPr>
      <w:r>
        <w:t>Руководитель</w:t>
      </w:r>
    </w:p>
    <w:p w:rsidR="003A53A3" w:rsidRDefault="003A53A3">
      <w:pPr>
        <w:pStyle w:val="ConsPlusNormal"/>
        <w:jc w:val="right"/>
      </w:pPr>
      <w:r>
        <w:t>региональной службы по тарифам</w:t>
      </w:r>
    </w:p>
    <w:p w:rsidR="003A53A3" w:rsidRDefault="003A53A3">
      <w:pPr>
        <w:pStyle w:val="ConsPlusNormal"/>
        <w:jc w:val="right"/>
      </w:pPr>
      <w:r>
        <w:t>Кировской области</w:t>
      </w:r>
    </w:p>
    <w:p w:rsidR="003A53A3" w:rsidRDefault="003A53A3">
      <w:pPr>
        <w:pStyle w:val="ConsPlusNormal"/>
        <w:jc w:val="right"/>
      </w:pPr>
      <w:r>
        <w:t>М.В.МИХАЙЛОВ</w:t>
      </w:r>
    </w:p>
    <w:p w:rsidR="003A53A3" w:rsidRDefault="003A53A3">
      <w:pPr>
        <w:pStyle w:val="ConsPlusNormal"/>
        <w:jc w:val="both"/>
      </w:pPr>
    </w:p>
    <w:p w:rsidR="003A53A3" w:rsidRDefault="003A53A3">
      <w:pPr>
        <w:pStyle w:val="ConsPlusNormal"/>
        <w:jc w:val="both"/>
      </w:pPr>
    </w:p>
    <w:p w:rsidR="003A53A3" w:rsidRDefault="003A53A3">
      <w:pPr>
        <w:pStyle w:val="ConsPlusNormal"/>
        <w:jc w:val="both"/>
      </w:pPr>
    </w:p>
    <w:p w:rsidR="003A53A3" w:rsidRDefault="003A53A3">
      <w:pPr>
        <w:pStyle w:val="ConsPlusNormal"/>
        <w:jc w:val="both"/>
      </w:pPr>
    </w:p>
    <w:p w:rsidR="003A53A3" w:rsidRDefault="003A53A3">
      <w:pPr>
        <w:pStyle w:val="ConsPlusNormal"/>
        <w:jc w:val="both"/>
      </w:pPr>
    </w:p>
    <w:p w:rsidR="003A53A3" w:rsidRDefault="003A53A3">
      <w:pPr>
        <w:pStyle w:val="ConsPlusNormal"/>
        <w:jc w:val="right"/>
        <w:outlineLvl w:val="0"/>
      </w:pPr>
      <w:r>
        <w:t>Приложение</w:t>
      </w:r>
    </w:p>
    <w:p w:rsidR="003A53A3" w:rsidRDefault="003A53A3">
      <w:pPr>
        <w:pStyle w:val="ConsPlusNormal"/>
        <w:jc w:val="both"/>
      </w:pPr>
    </w:p>
    <w:p w:rsidR="003A53A3" w:rsidRDefault="003A53A3">
      <w:pPr>
        <w:pStyle w:val="ConsPlusNormal"/>
        <w:jc w:val="right"/>
      </w:pPr>
      <w:r>
        <w:t>Утвержден</w:t>
      </w:r>
    </w:p>
    <w:p w:rsidR="003A53A3" w:rsidRDefault="003A53A3">
      <w:pPr>
        <w:pStyle w:val="ConsPlusNormal"/>
        <w:jc w:val="right"/>
      </w:pPr>
      <w:r>
        <w:t>решением</w:t>
      </w:r>
    </w:p>
    <w:p w:rsidR="003A53A3" w:rsidRDefault="003A53A3">
      <w:pPr>
        <w:pStyle w:val="ConsPlusNormal"/>
        <w:jc w:val="right"/>
      </w:pPr>
      <w:r>
        <w:t>правления региональной</w:t>
      </w:r>
    </w:p>
    <w:p w:rsidR="003A53A3" w:rsidRDefault="003A53A3">
      <w:pPr>
        <w:pStyle w:val="ConsPlusNormal"/>
        <w:jc w:val="right"/>
      </w:pPr>
      <w:r>
        <w:t>службы по тарифам</w:t>
      </w:r>
    </w:p>
    <w:p w:rsidR="003A53A3" w:rsidRDefault="003A53A3">
      <w:pPr>
        <w:pStyle w:val="ConsPlusNormal"/>
        <w:jc w:val="right"/>
      </w:pPr>
      <w:r>
        <w:t>Кировской области</w:t>
      </w:r>
    </w:p>
    <w:p w:rsidR="003A53A3" w:rsidRDefault="003A53A3">
      <w:pPr>
        <w:pStyle w:val="ConsPlusNormal"/>
        <w:jc w:val="right"/>
      </w:pPr>
      <w:r>
        <w:lastRenderedPageBreak/>
        <w:t>от 28 февраля 2023 г. N 5/4-пр-2023</w:t>
      </w:r>
    </w:p>
    <w:p w:rsidR="003A53A3" w:rsidRDefault="003A53A3">
      <w:pPr>
        <w:pStyle w:val="ConsPlusNormal"/>
        <w:jc w:val="both"/>
      </w:pPr>
    </w:p>
    <w:p w:rsidR="003A53A3" w:rsidRDefault="003A53A3">
      <w:pPr>
        <w:pStyle w:val="ConsPlusTitle"/>
        <w:jc w:val="center"/>
      </w:pPr>
      <w:bookmarkStart w:id="1" w:name="P42"/>
      <w:bookmarkEnd w:id="1"/>
      <w:r>
        <w:t>АДМИНИСТРАТИВНЫЙ РЕГЛАМЕНТ</w:t>
      </w:r>
    </w:p>
    <w:p w:rsidR="003A53A3" w:rsidRDefault="003A53A3">
      <w:pPr>
        <w:pStyle w:val="ConsPlusTitle"/>
        <w:jc w:val="center"/>
      </w:pPr>
      <w:r>
        <w:t>ПРЕДОСТАВЛЕНИЯ РЕГИОНАЛЬНОЙ СЛУЖБОЙ ПО ТАРИФАМ КИРОВСКОЙ</w:t>
      </w:r>
    </w:p>
    <w:p w:rsidR="003A53A3" w:rsidRDefault="003A53A3">
      <w:pPr>
        <w:pStyle w:val="ConsPlusTitle"/>
        <w:jc w:val="center"/>
      </w:pPr>
      <w:r>
        <w:t>ОБЛАСТИ ГОСУДАРСТВЕННОЙ УСЛУГИ ПО УСТАНОВЛЕНИЮ ПЛАТЫ</w:t>
      </w:r>
    </w:p>
    <w:p w:rsidR="003A53A3" w:rsidRDefault="003A53A3">
      <w:pPr>
        <w:pStyle w:val="ConsPlusTitle"/>
        <w:jc w:val="center"/>
      </w:pPr>
      <w:r>
        <w:t>ЗА ТЕХНОЛОГИЧЕСКОЕ ПРИСОЕДИНЕНИЕ К ЭЛЕКТРИЧЕСКИМ СЕТЯМ</w:t>
      </w:r>
    </w:p>
    <w:p w:rsidR="003A53A3" w:rsidRDefault="003A53A3">
      <w:pPr>
        <w:pStyle w:val="ConsPlusTitle"/>
        <w:jc w:val="center"/>
      </w:pPr>
      <w:r>
        <w:t>ТЕРРИТОРИАЛЬНЫХ СЕТЕВЫХ ОРГАНИЗАЦИЙ И (ИЛИ)</w:t>
      </w:r>
    </w:p>
    <w:p w:rsidR="003A53A3" w:rsidRDefault="003A53A3">
      <w:pPr>
        <w:pStyle w:val="ConsPlusTitle"/>
        <w:jc w:val="center"/>
      </w:pPr>
      <w:r>
        <w:t>СТАНДАРТИЗИРОВАННЫХ ТАРИФНЫХ СТАВОК, ОПРЕДЕЛЯЮЩИХ</w:t>
      </w:r>
    </w:p>
    <w:p w:rsidR="003A53A3" w:rsidRDefault="003A53A3">
      <w:pPr>
        <w:pStyle w:val="ConsPlusTitle"/>
        <w:jc w:val="center"/>
      </w:pPr>
      <w:r>
        <w:t>ВЕЛИЧИНУ ЭТОЙ ПЛАТЫ</w:t>
      </w:r>
    </w:p>
    <w:p w:rsidR="003A53A3" w:rsidRDefault="003A53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53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3A3" w:rsidRDefault="003A53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3A3" w:rsidRDefault="003A53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3A3" w:rsidRDefault="003A53A3">
            <w:pPr>
              <w:pStyle w:val="ConsPlusNormal"/>
              <w:jc w:val="center"/>
            </w:pPr>
            <w:r>
              <w:rPr>
                <w:color w:val="392C69"/>
              </w:rPr>
              <w:t>Список изменяющих документов</w:t>
            </w:r>
          </w:p>
          <w:p w:rsidR="003A53A3" w:rsidRDefault="003A53A3">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3A53A3" w:rsidRDefault="003A53A3">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3A53A3" w:rsidRDefault="003A53A3">
            <w:pPr>
              <w:pStyle w:val="ConsPlusNormal"/>
            </w:pPr>
          </w:p>
        </w:tc>
      </w:tr>
    </w:tbl>
    <w:p w:rsidR="003A53A3" w:rsidRDefault="003A53A3">
      <w:pPr>
        <w:pStyle w:val="ConsPlusNormal"/>
        <w:jc w:val="both"/>
      </w:pPr>
    </w:p>
    <w:p w:rsidR="003A53A3" w:rsidRDefault="003A53A3">
      <w:pPr>
        <w:pStyle w:val="ConsPlusTitle"/>
        <w:ind w:firstLine="540"/>
        <w:jc w:val="both"/>
        <w:outlineLvl w:val="1"/>
      </w:pPr>
      <w:r>
        <w:t>1. Общие положения.</w:t>
      </w:r>
    </w:p>
    <w:p w:rsidR="003A53A3" w:rsidRDefault="003A53A3">
      <w:pPr>
        <w:pStyle w:val="ConsPlusTitle"/>
        <w:spacing w:before="220"/>
        <w:ind w:firstLine="540"/>
        <w:jc w:val="both"/>
        <w:outlineLvl w:val="2"/>
      </w:pPr>
      <w:r>
        <w:t>1.1. Предмет регулирования Административного регламента.</w:t>
      </w:r>
    </w:p>
    <w:p w:rsidR="003A53A3" w:rsidRDefault="003A53A3">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государственная услуга).</w:t>
      </w:r>
    </w:p>
    <w:p w:rsidR="003A53A3" w:rsidRDefault="003A53A3">
      <w:pPr>
        <w:pStyle w:val="ConsPlusTitle"/>
        <w:spacing w:before="220"/>
        <w:ind w:firstLine="540"/>
        <w:jc w:val="both"/>
        <w:outlineLvl w:val="2"/>
      </w:pPr>
      <w:r>
        <w:t>1.2. Круг заявителей.</w:t>
      </w:r>
    </w:p>
    <w:p w:rsidR="003A53A3" w:rsidRDefault="003A53A3">
      <w:pPr>
        <w:pStyle w:val="ConsPlusNormal"/>
        <w:spacing w:before="220"/>
        <w:ind w:firstLine="540"/>
        <w:jc w:val="both"/>
      </w:pPr>
      <w:r>
        <w:t>Заявителем является территориальная сетевая организация, осуществляющая технологическое присоединение к электрическим сетям (далее - заявитель).</w:t>
      </w:r>
    </w:p>
    <w:p w:rsidR="003A53A3" w:rsidRDefault="003A53A3">
      <w:pPr>
        <w:pStyle w:val="ConsPlusTitle"/>
        <w:spacing w:before="220"/>
        <w:ind w:firstLine="540"/>
        <w:jc w:val="both"/>
        <w:outlineLvl w:val="2"/>
      </w:pPr>
      <w:r>
        <w:t>1.3. Требования к порядку информирования о предоставлении государственной услуги.</w:t>
      </w:r>
    </w:p>
    <w:p w:rsidR="003A53A3" w:rsidRDefault="003A53A3">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3A53A3" w:rsidRDefault="003A53A3">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3A53A3" w:rsidRDefault="003A53A3">
      <w:pPr>
        <w:pStyle w:val="ConsPlusNormal"/>
        <w:spacing w:before="220"/>
        <w:ind w:firstLine="540"/>
        <w:jc w:val="both"/>
      </w:pPr>
      <w:r>
        <w:t>при обращении в службу по контактным телефонам, в письменной или электронной форме;</w:t>
      </w:r>
    </w:p>
    <w:p w:rsidR="003A53A3" w:rsidRDefault="003A53A3">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3A53A3" w:rsidRDefault="003A53A3">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3A53A3" w:rsidRDefault="003A53A3">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3A53A3" w:rsidRDefault="003A53A3">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3A53A3" w:rsidRDefault="003A53A3">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3A53A3" w:rsidRDefault="003A53A3">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3A53A3" w:rsidRDefault="003A53A3">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3A53A3" w:rsidRDefault="003A53A3">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3A53A3" w:rsidRDefault="003A53A3">
      <w:pPr>
        <w:pStyle w:val="ConsPlusTitle"/>
        <w:spacing w:before="220"/>
        <w:ind w:firstLine="540"/>
        <w:jc w:val="both"/>
        <w:outlineLvl w:val="1"/>
      </w:pPr>
      <w:r>
        <w:t>2. Стандарт предоставления государственной услуги.</w:t>
      </w:r>
    </w:p>
    <w:p w:rsidR="003A53A3" w:rsidRDefault="003A53A3">
      <w:pPr>
        <w:pStyle w:val="ConsPlusTitle"/>
        <w:spacing w:before="220"/>
        <w:ind w:firstLine="540"/>
        <w:jc w:val="both"/>
        <w:outlineLvl w:val="2"/>
      </w:pPr>
      <w:r>
        <w:t>2.1. Наименование государственной услуги.</w:t>
      </w:r>
    </w:p>
    <w:p w:rsidR="003A53A3" w:rsidRDefault="003A53A3">
      <w:pPr>
        <w:pStyle w:val="ConsPlusNormal"/>
        <w:spacing w:before="220"/>
        <w:ind w:firstLine="540"/>
        <w:jc w:val="both"/>
      </w:pPr>
      <w:r>
        <w:t>Наименование государственной услуги:</w:t>
      </w:r>
    </w:p>
    <w:p w:rsidR="003A53A3" w:rsidRDefault="003A53A3">
      <w:pPr>
        <w:pStyle w:val="ConsPlusNormal"/>
        <w:spacing w:before="220"/>
        <w:ind w:firstLine="540"/>
        <w:jc w:val="both"/>
      </w:pPr>
      <w: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rsidR="003A53A3" w:rsidRDefault="003A53A3">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3A53A3" w:rsidRDefault="003A53A3">
      <w:pPr>
        <w:pStyle w:val="ConsPlusNormal"/>
        <w:spacing w:before="220"/>
        <w:ind w:firstLine="540"/>
        <w:jc w:val="both"/>
      </w:pPr>
      <w:r>
        <w:t>Государственную услугу предоставляет региональная служба по тарифам Кировской области.</w:t>
      </w:r>
    </w:p>
    <w:p w:rsidR="003A53A3" w:rsidRDefault="003A53A3">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w:t>
      </w:r>
      <w:r>
        <w:lastRenderedPageBreak/>
        <w:t>утверждаемый Правительством Кировской области.</w:t>
      </w:r>
    </w:p>
    <w:p w:rsidR="003A53A3" w:rsidRDefault="003A53A3">
      <w:pPr>
        <w:pStyle w:val="ConsPlusTitle"/>
        <w:spacing w:before="220"/>
        <w:ind w:firstLine="540"/>
        <w:jc w:val="both"/>
        <w:outlineLvl w:val="2"/>
      </w:pPr>
      <w:r>
        <w:t>2.3. Описание результата предоставления государственной услуги.</w:t>
      </w:r>
    </w:p>
    <w:p w:rsidR="003A53A3" w:rsidRDefault="003A53A3">
      <w:pPr>
        <w:pStyle w:val="ConsPlusNormal"/>
        <w:spacing w:before="220"/>
        <w:ind w:firstLine="540"/>
        <w:jc w:val="both"/>
      </w:pPr>
      <w:r>
        <w:t>2.3.1. Результатом предоставления государственной услуги является:</w:t>
      </w:r>
    </w:p>
    <w:p w:rsidR="003A53A3" w:rsidRDefault="003A53A3">
      <w:pPr>
        <w:pStyle w:val="ConsPlusNormal"/>
        <w:spacing w:before="220"/>
        <w:ind w:firstLine="540"/>
        <w:jc w:val="both"/>
      </w:pPr>
      <w:r>
        <w:t>решение правления службы об установлении платы;</w:t>
      </w:r>
    </w:p>
    <w:p w:rsidR="003A53A3" w:rsidRDefault="003A53A3">
      <w:pPr>
        <w:pStyle w:val="ConsPlusNormal"/>
        <w:spacing w:before="220"/>
        <w:ind w:firstLine="540"/>
        <w:jc w:val="both"/>
      </w:pPr>
      <w:r>
        <w:t>решение службы об отказе в установлении платы за технологическое присоединение по индивидуальному проекту.</w:t>
      </w:r>
    </w:p>
    <w:p w:rsidR="003A53A3" w:rsidRDefault="003A53A3">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3A53A3" w:rsidRDefault="003A53A3">
      <w:pPr>
        <w:pStyle w:val="ConsPlusNormal"/>
        <w:spacing w:before="220"/>
        <w:ind w:firstLine="540"/>
        <w:jc w:val="both"/>
      </w:pPr>
      <w:r>
        <w:t>копии решения правления службы об установлении платы;</w:t>
      </w:r>
    </w:p>
    <w:p w:rsidR="003A53A3" w:rsidRDefault="003A53A3">
      <w:pPr>
        <w:pStyle w:val="ConsPlusNormal"/>
        <w:spacing w:before="220"/>
        <w:ind w:firstLine="540"/>
        <w:jc w:val="both"/>
      </w:pPr>
      <w:r>
        <w:t>извещения службы об отказе в установлении платы за технологическое присоединение по индивидуальному проекту.</w:t>
      </w:r>
    </w:p>
    <w:p w:rsidR="003A53A3" w:rsidRDefault="003A53A3">
      <w:pPr>
        <w:pStyle w:val="ConsPlusTitle"/>
        <w:spacing w:before="220"/>
        <w:ind w:firstLine="540"/>
        <w:jc w:val="both"/>
        <w:outlineLvl w:val="2"/>
      </w:pPr>
      <w:r>
        <w:t>2.4. Срок предоставления государственной услуги.</w:t>
      </w:r>
    </w:p>
    <w:p w:rsidR="003A53A3" w:rsidRDefault="003A53A3">
      <w:pPr>
        <w:pStyle w:val="ConsPlusNormal"/>
        <w:spacing w:before="220"/>
        <w:ind w:firstLine="540"/>
        <w:jc w:val="both"/>
      </w:pPr>
      <w:r>
        <w:t>Решение об установлении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принимается не позднее 21 декабря года, предшествующего очередному году.</w:t>
      </w:r>
    </w:p>
    <w:p w:rsidR="003A53A3" w:rsidRDefault="003A53A3">
      <w:pPr>
        <w:pStyle w:val="ConsPlusNormal"/>
        <w:spacing w:before="220"/>
        <w:ind w:firstLine="540"/>
        <w:jc w:val="both"/>
      </w:pPr>
      <w:r>
        <w:t>Решение об установлении платы за технологическое присоединение по индивидуальному проекту принимается в течение 30 рабочих дней со дня поступления заявления и документов, соответствующих установленным требованиям.</w:t>
      </w:r>
    </w:p>
    <w:p w:rsidR="003A53A3" w:rsidRDefault="003A53A3">
      <w:pPr>
        <w:pStyle w:val="ConsPlusNormal"/>
        <w:spacing w:before="220"/>
        <w:ind w:firstLine="540"/>
        <w:jc w:val="both"/>
      </w:pPr>
      <w:r>
        <w:t>В случае если технические условия подлежат согласованию с соответствующим субъектом оперативно-диспетчерского управления, срок принятия решения об установлении платы за технологическое присоединение по индивидуальному проекту составляет 45 рабочих дней со дня поступления заявления и документов, соответствующих установленным требованиям.</w:t>
      </w:r>
    </w:p>
    <w:p w:rsidR="003A53A3" w:rsidRDefault="003A53A3">
      <w:pPr>
        <w:pStyle w:val="ConsPlusNormal"/>
        <w:spacing w:before="220"/>
        <w:ind w:firstLine="540"/>
        <w:jc w:val="both"/>
      </w:pPr>
      <w:r>
        <w:t>Срок выдачи (направления) заявителю решения об установлении платы составляет 7 рабочих дней со дня его принятия.</w:t>
      </w:r>
    </w:p>
    <w:p w:rsidR="003A53A3" w:rsidRDefault="003A53A3">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3A53A3" w:rsidRDefault="003A53A3">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3A53A3" w:rsidRDefault="003A53A3">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3A53A3" w:rsidRDefault="003A53A3">
      <w:pPr>
        <w:pStyle w:val="ConsPlusTitle"/>
        <w:spacing w:before="220"/>
        <w:ind w:firstLine="540"/>
        <w:jc w:val="both"/>
        <w:outlineLvl w:val="2"/>
      </w:pPr>
      <w:bookmarkStart w:id="2" w:name="P92"/>
      <w:bookmarkEnd w:id="2"/>
      <w:r>
        <w:t>2.6. Перечень документов, необходимых для предоставления государственной услуги.</w:t>
      </w:r>
    </w:p>
    <w:p w:rsidR="003A53A3" w:rsidRDefault="003A53A3">
      <w:pPr>
        <w:pStyle w:val="ConsPlusNormal"/>
        <w:spacing w:before="220"/>
        <w:ind w:firstLine="540"/>
        <w:jc w:val="both"/>
      </w:pPr>
      <w:bookmarkStart w:id="3" w:name="P93"/>
      <w:bookmarkEnd w:id="3"/>
      <w:r>
        <w:t>2.6.1. Для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заявителем ежегодно до 1 ноября представляются:</w:t>
      </w:r>
    </w:p>
    <w:p w:rsidR="003A53A3" w:rsidRDefault="003A53A3">
      <w:pPr>
        <w:pStyle w:val="ConsPlusNormal"/>
        <w:spacing w:before="220"/>
        <w:ind w:firstLine="540"/>
        <w:jc w:val="both"/>
      </w:pPr>
      <w:r>
        <w:lastRenderedPageBreak/>
        <w:t xml:space="preserve">письменное </w:t>
      </w:r>
      <w:hyperlink w:anchor="P288">
        <w:r>
          <w:rPr>
            <w:color w:val="0000FF"/>
          </w:rPr>
          <w:t>заявление</w:t>
        </w:r>
      </w:hyperlink>
      <w:r>
        <w:t xml:space="preserve"> об установлении платы за технологическое присоединение согласно приложению;</w:t>
      </w:r>
    </w:p>
    <w:p w:rsidR="003A53A3" w:rsidRDefault="003A53A3">
      <w:pPr>
        <w:pStyle w:val="ConsPlusNormal"/>
        <w:spacing w:before="220"/>
        <w:ind w:firstLine="540"/>
        <w:jc w:val="both"/>
      </w:pPr>
      <w:r>
        <w:t xml:space="preserve">сведения и документы, предусмотренные </w:t>
      </w:r>
      <w:hyperlink r:id="rId15">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(далее - Основы ценообразования).</w:t>
      </w:r>
    </w:p>
    <w:p w:rsidR="003A53A3" w:rsidRDefault="003A53A3">
      <w:pPr>
        <w:pStyle w:val="ConsPlusNormal"/>
        <w:spacing w:before="220"/>
        <w:ind w:firstLine="540"/>
        <w:jc w:val="both"/>
      </w:pPr>
      <w:r>
        <w:t>Заявитель вправе самостоятельно представить следующие документы:</w:t>
      </w:r>
    </w:p>
    <w:p w:rsidR="003A53A3" w:rsidRDefault="003A53A3">
      <w:pPr>
        <w:pStyle w:val="ConsPlusNormal"/>
        <w:spacing w:before="220"/>
        <w:ind w:firstLine="540"/>
        <w:jc w:val="both"/>
      </w:pPr>
      <w:r>
        <w:t>свидетельство о государственной регистрации юридического лица;</w:t>
      </w:r>
    </w:p>
    <w:p w:rsidR="003A53A3" w:rsidRDefault="003A53A3">
      <w:pPr>
        <w:pStyle w:val="ConsPlusNormal"/>
        <w:spacing w:before="220"/>
        <w:ind w:firstLine="540"/>
        <w:jc w:val="both"/>
      </w:pPr>
      <w:r>
        <w:t>свидетельство о постановке на учет в налоговых органах.</w:t>
      </w:r>
    </w:p>
    <w:p w:rsidR="003A53A3" w:rsidRDefault="003A53A3">
      <w:pPr>
        <w:pStyle w:val="ConsPlusNormal"/>
        <w:spacing w:before="220"/>
        <w:ind w:firstLine="540"/>
        <w:jc w:val="both"/>
      </w:pPr>
      <w:bookmarkStart w:id="4" w:name="P99"/>
      <w:bookmarkEnd w:id="4"/>
      <w:r>
        <w:t>2.6.2. Для установления платы за технологическое присоединение по индивидуальному проекту заявителем представляются:</w:t>
      </w:r>
    </w:p>
    <w:p w:rsidR="003A53A3" w:rsidRDefault="003A53A3">
      <w:pPr>
        <w:pStyle w:val="ConsPlusNormal"/>
        <w:spacing w:before="220"/>
        <w:ind w:firstLine="540"/>
        <w:jc w:val="both"/>
      </w:pPr>
      <w:r>
        <w:t xml:space="preserve">письменное </w:t>
      </w:r>
      <w:hyperlink w:anchor="P288">
        <w:r>
          <w:rPr>
            <w:color w:val="0000FF"/>
          </w:rPr>
          <w:t>заявление</w:t>
        </w:r>
      </w:hyperlink>
      <w:r>
        <w:t xml:space="preserve"> об установлении платы за технологическое присоединение согласно приложению;</w:t>
      </w:r>
    </w:p>
    <w:p w:rsidR="003A53A3" w:rsidRDefault="003A53A3">
      <w:pPr>
        <w:pStyle w:val="ConsPlusNormal"/>
        <w:spacing w:before="220"/>
        <w:ind w:firstLine="540"/>
        <w:jc w:val="both"/>
      </w:pPr>
      <w:r>
        <w:t>проект договора на технологическое присоединение;</w:t>
      </w:r>
    </w:p>
    <w:p w:rsidR="003A53A3" w:rsidRDefault="003A53A3">
      <w:pPr>
        <w:pStyle w:val="ConsPlusNormal"/>
        <w:spacing w:before="220"/>
        <w:ind w:firstLine="540"/>
        <w:jc w:val="both"/>
      </w:pPr>
      <w:r>
        <w:t>индивидуальные технические условия, являющиеся неотъемлемым приложением к договору (в случае, если индивидуальные технические условия подлежат согласованию с системным оператором, - индивидуальные технические условия, согласованные с системным оператором);</w:t>
      </w:r>
    </w:p>
    <w:p w:rsidR="003A53A3" w:rsidRDefault="003A53A3">
      <w:pPr>
        <w:pStyle w:val="ConsPlusNormal"/>
        <w:spacing w:before="220"/>
        <w:ind w:firstLine="540"/>
        <w:jc w:val="both"/>
      </w:pPr>
      <w:r>
        <w:t>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w:t>
      </w:r>
    </w:p>
    <w:p w:rsidR="003A53A3" w:rsidRDefault="003A53A3">
      <w:pPr>
        <w:pStyle w:val="ConsPlusNormal"/>
        <w:spacing w:before="220"/>
        <w:ind w:firstLine="540"/>
        <w:jc w:val="both"/>
      </w:pPr>
      <w:r>
        <w:t>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w:t>
      </w:r>
    </w:p>
    <w:p w:rsidR="003A53A3" w:rsidRDefault="003A53A3">
      <w:pPr>
        <w:pStyle w:val="ConsPlusNormal"/>
        <w:spacing w:before="220"/>
        <w:ind w:firstLine="540"/>
        <w:jc w:val="both"/>
      </w:pPr>
      <w:r>
        <w:t>Заявитель вправе самостоятельно представить следующие документы:</w:t>
      </w:r>
    </w:p>
    <w:p w:rsidR="003A53A3" w:rsidRDefault="003A53A3">
      <w:pPr>
        <w:pStyle w:val="ConsPlusNormal"/>
        <w:spacing w:before="220"/>
        <w:ind w:firstLine="540"/>
        <w:jc w:val="both"/>
      </w:pPr>
      <w:r>
        <w:t>свидетельство о государственной регистрации юридического лица;</w:t>
      </w:r>
    </w:p>
    <w:p w:rsidR="003A53A3" w:rsidRDefault="003A53A3">
      <w:pPr>
        <w:pStyle w:val="ConsPlusNormal"/>
        <w:spacing w:before="220"/>
        <w:ind w:firstLine="540"/>
        <w:jc w:val="both"/>
      </w:pPr>
      <w:r>
        <w:t>свидетельство о постановке на учет в налоговых органах.</w:t>
      </w:r>
    </w:p>
    <w:p w:rsidR="003A53A3" w:rsidRDefault="003A53A3">
      <w:pPr>
        <w:pStyle w:val="ConsPlusNormal"/>
        <w:spacing w:before="220"/>
        <w:ind w:firstLine="540"/>
        <w:jc w:val="both"/>
      </w:pPr>
      <w:r>
        <w:t xml:space="preserve">2.6.3. Документы, указанные в </w:t>
      </w:r>
      <w:hyperlink w:anchor="P93">
        <w:r>
          <w:rPr>
            <w:color w:val="0000FF"/>
          </w:rPr>
          <w:t>пунктах 2.6.1</w:t>
        </w:r>
      </w:hyperlink>
      <w:r>
        <w:t xml:space="preserve"> и </w:t>
      </w:r>
      <w:hyperlink w:anchor="P99">
        <w:r>
          <w:rPr>
            <w:color w:val="0000FF"/>
          </w:rPr>
          <w:t>2.6.2</w:t>
        </w:r>
      </w:hyperlink>
      <w:r>
        <w:t xml:space="preserve"> настоящего Административного регламента, представляются в подлинниках или заверенных заявителем копиях.</w:t>
      </w:r>
    </w:p>
    <w:p w:rsidR="003A53A3" w:rsidRDefault="003A53A3">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3A53A3" w:rsidRDefault="003A53A3">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3A53A3" w:rsidRDefault="003A53A3">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3A53A3" w:rsidRDefault="003A53A3">
      <w:pPr>
        <w:pStyle w:val="ConsPlusNormal"/>
        <w:spacing w:before="220"/>
        <w:ind w:firstLine="540"/>
        <w:jc w:val="both"/>
      </w:pPr>
      <w:r>
        <w:t>Документы, содержащие коммерческую тайну, должны иметь соответствующий гриф.</w:t>
      </w:r>
    </w:p>
    <w:p w:rsidR="003A53A3" w:rsidRDefault="003A53A3">
      <w:pPr>
        <w:pStyle w:val="ConsPlusNormal"/>
        <w:spacing w:before="220"/>
        <w:ind w:firstLine="540"/>
        <w:jc w:val="both"/>
      </w:pPr>
      <w:r>
        <w:t>2.6.4. При предоставлении государственной услуги служба не вправе требовать от заявителя:</w:t>
      </w:r>
    </w:p>
    <w:p w:rsidR="003A53A3" w:rsidRDefault="003A53A3">
      <w:pPr>
        <w:pStyle w:val="ConsPlusNormal"/>
        <w:spacing w:before="220"/>
        <w:ind w:firstLine="540"/>
        <w:jc w:val="both"/>
      </w:pPr>
      <w: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3A53A3" w:rsidRDefault="003A53A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3A53A3" w:rsidRDefault="003A53A3">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3A53A3" w:rsidRDefault="003A53A3">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A53A3" w:rsidRDefault="003A53A3">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A53A3" w:rsidRDefault="003A53A3">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A53A3" w:rsidRDefault="003A53A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A53A3" w:rsidRDefault="003A53A3">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53A3" w:rsidRDefault="003A53A3">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3A53A3" w:rsidRDefault="003A53A3">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3A53A3" w:rsidRDefault="003A53A3">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3A53A3" w:rsidRDefault="003A53A3">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3A53A3" w:rsidRDefault="003A53A3">
      <w:pPr>
        <w:pStyle w:val="ConsPlusNormal"/>
        <w:spacing w:before="220"/>
        <w:ind w:firstLine="540"/>
        <w:jc w:val="both"/>
      </w:pPr>
      <w:r>
        <w:t xml:space="preserve">В установлении платы за технологическое присоединение по индивидуальному проекту отказывается, если заявителем не представлены документы, предусмотренные </w:t>
      </w:r>
      <w:hyperlink w:anchor="P99">
        <w:r>
          <w:rPr>
            <w:color w:val="0000FF"/>
          </w:rPr>
          <w:t>пунктом 2.6.2</w:t>
        </w:r>
      </w:hyperlink>
      <w:r>
        <w:t xml:space="preserve"> Административного регламента, за исключением документов, которые заявитель вправе представить самостоятельно.</w:t>
      </w:r>
    </w:p>
    <w:p w:rsidR="003A53A3" w:rsidRDefault="003A53A3">
      <w:pPr>
        <w:pStyle w:val="ConsPlusNormal"/>
        <w:spacing w:before="220"/>
        <w:ind w:firstLine="540"/>
        <w:jc w:val="both"/>
      </w:pPr>
      <w:r>
        <w:t>Основания для приостановления предоставления государственной услуги отсутствуют.</w:t>
      </w:r>
    </w:p>
    <w:p w:rsidR="003A53A3" w:rsidRDefault="003A53A3">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A53A3" w:rsidRDefault="003A53A3">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3A53A3" w:rsidRDefault="003A53A3">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3A53A3" w:rsidRDefault="003A53A3">
      <w:pPr>
        <w:pStyle w:val="ConsPlusNormal"/>
        <w:spacing w:before="220"/>
        <w:ind w:firstLine="540"/>
        <w:jc w:val="both"/>
      </w:pPr>
      <w:r>
        <w:t>Государственная услуга предоставляется службой на бесплатной основе.</w:t>
      </w:r>
    </w:p>
    <w:p w:rsidR="003A53A3" w:rsidRDefault="003A53A3">
      <w:pPr>
        <w:pStyle w:val="ConsPlusTitle"/>
        <w:spacing w:before="220"/>
        <w:ind w:firstLine="540"/>
        <w:jc w:val="both"/>
        <w:outlineLvl w:val="2"/>
      </w:pPr>
      <w:r>
        <w:t>2.11. Максимальный срок ожидания в очереди при непосредственной подаче заявления.</w:t>
      </w:r>
    </w:p>
    <w:p w:rsidR="003A53A3" w:rsidRDefault="003A53A3">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3A53A3" w:rsidRDefault="003A53A3">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3A53A3" w:rsidRDefault="003A53A3">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3A53A3" w:rsidRDefault="003A53A3">
      <w:pPr>
        <w:pStyle w:val="ConsPlusNormal"/>
        <w:spacing w:before="220"/>
        <w:ind w:firstLine="540"/>
        <w:jc w:val="both"/>
      </w:pPr>
      <w:r>
        <w:t>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3A53A3" w:rsidRDefault="003A53A3">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3A53A3" w:rsidRDefault="003A53A3">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3A53A3" w:rsidRDefault="003A53A3">
      <w:pPr>
        <w:pStyle w:val="ConsPlusTitle"/>
        <w:spacing w:before="220"/>
        <w:ind w:firstLine="540"/>
        <w:jc w:val="both"/>
        <w:outlineLvl w:val="2"/>
      </w:pPr>
      <w:r>
        <w:t>2.13. Требования к помещениям, в которых предоставляется государственная услуга.</w:t>
      </w:r>
    </w:p>
    <w:p w:rsidR="003A53A3" w:rsidRDefault="003A53A3">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3A53A3" w:rsidRDefault="003A53A3">
      <w:pPr>
        <w:pStyle w:val="ConsPlusNormal"/>
        <w:spacing w:before="220"/>
        <w:ind w:firstLine="540"/>
        <w:jc w:val="both"/>
      </w:pPr>
      <w:r>
        <w:lastRenderedPageBreak/>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3A53A3" w:rsidRDefault="003A53A3">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3A53A3" w:rsidRDefault="003A53A3">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3A53A3" w:rsidRDefault="003A53A3">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3A53A3" w:rsidRDefault="003A53A3">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3A53A3" w:rsidRDefault="003A53A3">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3A53A3" w:rsidRDefault="003A53A3">
      <w:pPr>
        <w:pStyle w:val="ConsPlusTitle"/>
        <w:spacing w:before="220"/>
        <w:ind w:firstLine="540"/>
        <w:jc w:val="both"/>
        <w:outlineLvl w:val="2"/>
      </w:pPr>
      <w:r>
        <w:t>2.14. Показатели доступности и качества предоставления государственной услуги.</w:t>
      </w:r>
    </w:p>
    <w:p w:rsidR="003A53A3" w:rsidRDefault="003A53A3">
      <w:pPr>
        <w:pStyle w:val="ConsPlusNormal"/>
        <w:spacing w:before="220"/>
        <w:ind w:firstLine="540"/>
        <w:jc w:val="both"/>
      </w:pPr>
      <w:r>
        <w:t>2.14.1. Показателями доступности и качества государственной услуги являются:</w:t>
      </w:r>
    </w:p>
    <w:p w:rsidR="003A53A3" w:rsidRDefault="003A53A3">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3A53A3" w:rsidRDefault="003A53A3">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3A53A3" w:rsidRDefault="003A53A3">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3A53A3" w:rsidRDefault="003A53A3">
      <w:pPr>
        <w:pStyle w:val="ConsPlusNormal"/>
        <w:spacing w:before="220"/>
        <w:ind w:firstLine="540"/>
        <w:jc w:val="both"/>
      </w:pPr>
      <w:r>
        <w:t>соблюдение сроков предоставления государственной услуги;</w:t>
      </w:r>
    </w:p>
    <w:p w:rsidR="003A53A3" w:rsidRDefault="003A53A3">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3A53A3" w:rsidRDefault="003A53A3">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A53A3" w:rsidRDefault="003A53A3">
      <w:pPr>
        <w:pStyle w:val="ConsPlusNormal"/>
        <w:spacing w:before="220"/>
        <w:ind w:firstLine="540"/>
        <w:jc w:val="both"/>
      </w:pPr>
      <w:r>
        <w:t>наличие возможности получения государственной услуги в МФЦ.</w:t>
      </w:r>
    </w:p>
    <w:p w:rsidR="003A53A3" w:rsidRDefault="003A53A3">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3A53A3" w:rsidRDefault="003A53A3">
      <w:pPr>
        <w:pStyle w:val="ConsPlusNormal"/>
        <w:spacing w:before="220"/>
        <w:ind w:firstLine="540"/>
        <w:jc w:val="both"/>
      </w:pPr>
      <w:r>
        <w:t xml:space="preserve">2.14.2. Исключен. - </w:t>
      </w:r>
      <w:hyperlink r:id="rId23">
        <w:r>
          <w:rPr>
            <w:color w:val="0000FF"/>
          </w:rPr>
          <w:t>Решение</w:t>
        </w:r>
      </w:hyperlink>
      <w:r>
        <w:t xml:space="preserve"> правления региональной службы по тарифам Кировской области от 20.08.2024 N 28/3-пр-2024.</w:t>
      </w:r>
    </w:p>
    <w:p w:rsidR="003A53A3" w:rsidRDefault="003A53A3">
      <w:pPr>
        <w:pStyle w:val="ConsPlusNormal"/>
        <w:spacing w:before="220"/>
        <w:ind w:firstLine="540"/>
        <w:jc w:val="both"/>
      </w:pPr>
      <w:r>
        <w:t>2.14.3. Территориальных обособленных структурных подразделений служба не имеет.</w:t>
      </w:r>
    </w:p>
    <w:p w:rsidR="003A53A3" w:rsidRDefault="003A53A3">
      <w:pPr>
        <w:pStyle w:val="ConsPlusTitle"/>
        <w:spacing w:before="220"/>
        <w:ind w:firstLine="540"/>
        <w:jc w:val="both"/>
        <w:outlineLvl w:val="2"/>
      </w:pPr>
      <w:r>
        <w:t>2.15. Особенности предоставления государственной услуги в электронной форме.</w:t>
      </w:r>
    </w:p>
    <w:p w:rsidR="003A53A3" w:rsidRDefault="003A53A3">
      <w:pPr>
        <w:pStyle w:val="ConsPlusNormal"/>
        <w:spacing w:before="220"/>
        <w:ind w:firstLine="540"/>
        <w:jc w:val="both"/>
      </w:pPr>
      <w:r>
        <w:t xml:space="preserve">2.15.1. Предоставление государственной услуги в электронной форме осуществляется </w:t>
      </w:r>
      <w:r>
        <w:lastRenderedPageBreak/>
        <w:t>посредством регионального портала.</w:t>
      </w:r>
    </w:p>
    <w:p w:rsidR="003A53A3" w:rsidRDefault="003A53A3">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3A53A3" w:rsidRDefault="003A53A3">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3A53A3" w:rsidRDefault="003A53A3">
      <w:pPr>
        <w:pStyle w:val="ConsPlusNormal"/>
        <w:spacing w:before="220"/>
        <w:ind w:firstLine="540"/>
        <w:jc w:val="both"/>
      </w:pPr>
      <w:r>
        <w:t>простой электронной подписью заявителя (представителя заявителя);</w:t>
      </w:r>
    </w:p>
    <w:p w:rsidR="003A53A3" w:rsidRDefault="003A53A3">
      <w:pPr>
        <w:pStyle w:val="ConsPlusNormal"/>
        <w:spacing w:before="220"/>
        <w:ind w:firstLine="540"/>
        <w:jc w:val="both"/>
      </w:pPr>
      <w:r>
        <w:t>усиленной квалифицированной электронной подписью заявителя (представителя заявителя).</w:t>
      </w:r>
    </w:p>
    <w:p w:rsidR="003A53A3" w:rsidRDefault="003A53A3">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3A53A3" w:rsidRDefault="003A53A3">
      <w:pPr>
        <w:pStyle w:val="ConsPlusNormal"/>
        <w:spacing w:before="220"/>
        <w:ind w:firstLine="540"/>
        <w:jc w:val="both"/>
      </w:pPr>
      <w:r>
        <w:t>лица, действующего от имени юридического лица без доверенности;</w:t>
      </w:r>
    </w:p>
    <w:p w:rsidR="003A53A3" w:rsidRDefault="003A53A3">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3A53A3" w:rsidRDefault="003A53A3">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A53A3" w:rsidRDefault="003A53A3">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3A53A3" w:rsidRDefault="003A53A3">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3A53A3" w:rsidRDefault="003A53A3">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A53A3" w:rsidRDefault="003A53A3">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53A3" w:rsidRDefault="003A53A3">
      <w:pPr>
        <w:pStyle w:val="ConsPlusTitle"/>
        <w:spacing w:before="220"/>
        <w:ind w:firstLine="540"/>
        <w:jc w:val="both"/>
        <w:outlineLvl w:val="2"/>
      </w:pPr>
      <w:r>
        <w:t>3.1. Перечни административных процедур.</w:t>
      </w:r>
    </w:p>
    <w:p w:rsidR="003A53A3" w:rsidRDefault="003A53A3">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3A53A3" w:rsidRDefault="003A53A3">
      <w:pPr>
        <w:pStyle w:val="ConsPlusNormal"/>
        <w:spacing w:before="220"/>
        <w:ind w:firstLine="540"/>
        <w:jc w:val="both"/>
      </w:pPr>
      <w:r>
        <w:t>"Прием и регистрация заявления и документов для установления платы";</w:t>
      </w:r>
    </w:p>
    <w:p w:rsidR="003A53A3" w:rsidRDefault="003A53A3">
      <w:pPr>
        <w:pStyle w:val="ConsPlusNormal"/>
        <w:spacing w:before="220"/>
        <w:ind w:firstLine="540"/>
        <w:jc w:val="both"/>
      </w:pPr>
      <w:r>
        <w:t>"Проверка документов на соответствие требованиям действующего законодательства";</w:t>
      </w:r>
    </w:p>
    <w:p w:rsidR="003A53A3" w:rsidRDefault="003A53A3">
      <w:pPr>
        <w:pStyle w:val="ConsPlusNormal"/>
        <w:spacing w:before="220"/>
        <w:ind w:firstLine="540"/>
        <w:jc w:val="both"/>
      </w:pPr>
      <w:r>
        <w:lastRenderedPageBreak/>
        <w:t>"Проведение экспертизы предложений об установлении платы";</w:t>
      </w:r>
    </w:p>
    <w:p w:rsidR="003A53A3" w:rsidRDefault="003A53A3">
      <w:pPr>
        <w:pStyle w:val="ConsPlusNormal"/>
        <w:spacing w:before="220"/>
        <w:ind w:firstLine="540"/>
        <w:jc w:val="both"/>
      </w:pPr>
      <w:r>
        <w:t>"Принятие решения об установлении платы";</w:t>
      </w:r>
    </w:p>
    <w:p w:rsidR="003A53A3" w:rsidRDefault="003A53A3">
      <w:pPr>
        <w:pStyle w:val="ConsPlusNormal"/>
        <w:spacing w:before="220"/>
        <w:ind w:firstLine="540"/>
        <w:jc w:val="both"/>
      </w:pPr>
      <w:r>
        <w:t>"Направление решения заявителю и для публикации в установленном порядке".</w:t>
      </w:r>
    </w:p>
    <w:p w:rsidR="003A53A3" w:rsidRDefault="003A53A3">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3A53A3" w:rsidRDefault="003A53A3">
      <w:pPr>
        <w:pStyle w:val="ConsPlusNormal"/>
        <w:spacing w:before="220"/>
        <w:ind w:firstLine="540"/>
        <w:jc w:val="both"/>
      </w:pPr>
      <w:r>
        <w:t>"Прием и регистрация заявления и документов в электронной форме для установления платы";</w:t>
      </w:r>
    </w:p>
    <w:p w:rsidR="003A53A3" w:rsidRDefault="003A53A3">
      <w:pPr>
        <w:pStyle w:val="ConsPlusNormal"/>
        <w:spacing w:before="220"/>
        <w:ind w:firstLine="540"/>
        <w:jc w:val="both"/>
      </w:pPr>
      <w:r>
        <w:t>"Проверка документов на соответствие требованиям действующего законодательства";</w:t>
      </w:r>
    </w:p>
    <w:p w:rsidR="003A53A3" w:rsidRDefault="003A53A3">
      <w:pPr>
        <w:pStyle w:val="ConsPlusNormal"/>
        <w:spacing w:before="220"/>
        <w:ind w:firstLine="540"/>
        <w:jc w:val="both"/>
      </w:pPr>
      <w:r>
        <w:t>"Проведение экспертизы предложений об установлении платы";</w:t>
      </w:r>
    </w:p>
    <w:p w:rsidR="003A53A3" w:rsidRDefault="003A53A3">
      <w:pPr>
        <w:pStyle w:val="ConsPlusNormal"/>
        <w:spacing w:before="220"/>
        <w:ind w:firstLine="540"/>
        <w:jc w:val="both"/>
      </w:pPr>
      <w:r>
        <w:t>"Принятие решения об установлении платы";</w:t>
      </w:r>
    </w:p>
    <w:p w:rsidR="003A53A3" w:rsidRDefault="003A53A3">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3A53A3" w:rsidRDefault="003A53A3">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платы".</w:t>
      </w:r>
    </w:p>
    <w:p w:rsidR="003A53A3" w:rsidRDefault="003A53A3">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2">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3A53A3" w:rsidRDefault="003A53A3">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3A53A3" w:rsidRDefault="003A53A3">
      <w:pPr>
        <w:pStyle w:val="ConsPlusNormal"/>
        <w:spacing w:before="220"/>
        <w:ind w:firstLine="540"/>
        <w:jc w:val="both"/>
      </w:pPr>
      <w:r>
        <w:t xml:space="preserve">Для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территориальные сетевые организации ежегодно, не позднее 1 ноября, представляют в службу сведения согласно </w:t>
      </w:r>
      <w:hyperlink r:id="rId27">
        <w:r>
          <w:rPr>
            <w:color w:val="0000FF"/>
          </w:rPr>
          <w:t>пункту 87</w:t>
        </w:r>
      </w:hyperlink>
      <w:r>
        <w:t xml:space="preserve"> Основ ценообразования.</w:t>
      </w:r>
    </w:p>
    <w:p w:rsidR="003A53A3" w:rsidRDefault="003A53A3">
      <w:pPr>
        <w:pStyle w:val="ConsPlusNormal"/>
        <w:spacing w:before="220"/>
        <w:ind w:firstLine="540"/>
        <w:jc w:val="both"/>
      </w:pPr>
      <w:bookmarkStart w:id="5" w:name="P190"/>
      <w:bookmarkEnd w:id="5"/>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3A53A3" w:rsidRDefault="003A53A3">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2">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3A53A3" w:rsidRDefault="003A53A3">
      <w:pPr>
        <w:pStyle w:val="ConsPlusNormal"/>
        <w:spacing w:before="220"/>
        <w:ind w:firstLine="540"/>
        <w:jc w:val="both"/>
      </w:pPr>
      <w:bookmarkStart w:id="6" w:name="P192"/>
      <w:bookmarkEnd w:id="6"/>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3A53A3" w:rsidRDefault="003A53A3">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3A53A3" w:rsidRDefault="003A53A3">
      <w:pPr>
        <w:pStyle w:val="ConsPlusNormal"/>
        <w:spacing w:before="220"/>
        <w:ind w:firstLine="540"/>
        <w:jc w:val="both"/>
      </w:pPr>
      <w:r>
        <w:t xml:space="preserve">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w:t>
      </w:r>
      <w:r>
        <w:lastRenderedPageBreak/>
        <w:t>начальника отдела.</w:t>
      </w:r>
    </w:p>
    <w:p w:rsidR="003A53A3" w:rsidRDefault="003A53A3">
      <w:pPr>
        <w:pStyle w:val="ConsPlusNormal"/>
        <w:spacing w:before="220"/>
        <w:ind w:firstLine="540"/>
        <w:jc w:val="both"/>
      </w:pPr>
      <w:r>
        <w:t>3.3.2. Специалист, ответственный за проверку документов, проверяет наличие всех необходимых документов для установления платы и их соответствие установленным требованиям в течение 7 календарных дней с момента регистрации заявления.</w:t>
      </w:r>
    </w:p>
    <w:p w:rsidR="003A53A3" w:rsidRDefault="003A53A3">
      <w:pPr>
        <w:pStyle w:val="ConsPlusNormal"/>
        <w:spacing w:before="220"/>
        <w:ind w:firstLine="540"/>
        <w:jc w:val="both"/>
      </w:pPr>
      <w:r>
        <w:t>В случае, если в ходе анализа представленных заявителем документов для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возникнет необходимость уточнений предложений либо их обоснований, служба запрашивает дополнительные материалы, указав форму их представления и требования к ним, а заявитель представляет их в течение 7 рабочих дней со дня поступления запроса.</w:t>
      </w:r>
    </w:p>
    <w:p w:rsidR="003A53A3" w:rsidRDefault="003A53A3">
      <w:pPr>
        <w:pStyle w:val="ConsPlusNormal"/>
        <w:spacing w:before="220"/>
        <w:ind w:firstLine="540"/>
        <w:jc w:val="both"/>
      </w:pPr>
      <w:r>
        <w:t>3.3.3. При отсутствии документов и сведений, необходимых для расчета платы за технологическое присоединение по индивидуальному проекту, служба в течение 7 календарных дней со дня поступления заявления уведомляет об этом заявителя, а заявитель направляет в службу соответствующие документы и сведения в срок не позднее 5 календарных дней со дня получения соответствующего уведомления.</w:t>
      </w:r>
    </w:p>
    <w:p w:rsidR="003A53A3" w:rsidRDefault="003A53A3">
      <w:pPr>
        <w:pStyle w:val="ConsPlusNormal"/>
        <w:spacing w:before="220"/>
        <w:ind w:firstLine="540"/>
        <w:jc w:val="both"/>
      </w:pPr>
      <w:r>
        <w:t xml:space="preserve">В случае непредставления заявителем в соответствии с уведомлением документов, предусмотренных </w:t>
      </w:r>
      <w:hyperlink w:anchor="P99">
        <w:r>
          <w:rPr>
            <w:color w:val="0000FF"/>
          </w:rPr>
          <w:t>пунктом 2.6.2</w:t>
        </w:r>
      </w:hyperlink>
      <w:r>
        <w:t xml:space="preserve"> настоящего Административного регламента, служба направляет извещение об отказе в установлении платы за технологическое присоединение по индивидуальному проекту заявителю в течение 5 рабочих дней со дня истечения срока представления документов, указанных в уведомлении.</w:t>
      </w:r>
    </w:p>
    <w:p w:rsidR="003A53A3" w:rsidRDefault="003A53A3">
      <w:pPr>
        <w:pStyle w:val="ConsPlusNormal"/>
        <w:spacing w:before="220"/>
        <w:ind w:firstLine="540"/>
        <w:jc w:val="both"/>
      </w:pPr>
      <w:r>
        <w:t>3.3.4. Результатом административной процедуры является направление заявителю извещения о рассмотрении предложений об установлении платы.</w:t>
      </w:r>
    </w:p>
    <w:p w:rsidR="003A53A3" w:rsidRDefault="003A53A3">
      <w:pPr>
        <w:pStyle w:val="ConsPlusNormal"/>
        <w:spacing w:before="220"/>
        <w:ind w:firstLine="540"/>
        <w:jc w:val="both"/>
      </w:pPr>
      <w:r>
        <w:t>Служба направляет извещение о рассмотрении предложений об установлении платы заявителю в течение 7 календарных дней со дня поступления заявления и документов, соответствующих установленным требованиям.</w:t>
      </w:r>
    </w:p>
    <w:p w:rsidR="003A53A3" w:rsidRDefault="003A53A3">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платы".</w:t>
      </w:r>
    </w:p>
    <w:p w:rsidR="003A53A3" w:rsidRDefault="003A53A3">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платы.</w:t>
      </w:r>
    </w:p>
    <w:p w:rsidR="003A53A3" w:rsidRDefault="003A53A3">
      <w:pPr>
        <w:pStyle w:val="ConsPlusNormal"/>
        <w:spacing w:before="220"/>
        <w:ind w:firstLine="540"/>
        <w:jc w:val="both"/>
      </w:pPr>
      <w:r>
        <w:t>3.4.2. Служба проводит экспертизу предложений об установлении платы, по результатам которой составляется экспертное заключение, которое приобщается к материалам об установлении платы.</w:t>
      </w:r>
    </w:p>
    <w:p w:rsidR="003A53A3" w:rsidRDefault="003A53A3">
      <w:pPr>
        <w:pStyle w:val="ConsPlusNormal"/>
        <w:spacing w:before="220"/>
        <w:ind w:firstLine="540"/>
        <w:jc w:val="both"/>
      </w:pPr>
      <w:r>
        <w:t>3.4.3. Экспертиза предложений об установлении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проводится не позднее 20 декабря года, предшествующего периоду регулирования.</w:t>
      </w:r>
    </w:p>
    <w:p w:rsidR="003A53A3" w:rsidRDefault="003A53A3">
      <w:pPr>
        <w:pStyle w:val="ConsPlusNormal"/>
        <w:spacing w:before="220"/>
        <w:ind w:firstLine="540"/>
        <w:jc w:val="both"/>
      </w:pPr>
      <w:r>
        <w:t>3.4.4. Срок проведения экспертизы предложений об установлении платы за технологическое присоединение по индивидуальному проекту не может превышать 29 рабочих дней со дня поступления заявления и документов, соответствующих установленным требованиям.</w:t>
      </w:r>
    </w:p>
    <w:p w:rsidR="003A53A3" w:rsidRDefault="003A53A3">
      <w:pPr>
        <w:pStyle w:val="ConsPlusNormal"/>
        <w:spacing w:before="220"/>
        <w:ind w:firstLine="540"/>
        <w:jc w:val="both"/>
      </w:pPr>
      <w:r>
        <w:t>В случае если технические условия подлежат согласованию с соответствующим субъектом оперативно-диспетчерского управления, срок проведения экспертизы не может превышать 44 рабочих дня со дня поступления заявления и документов, соответствующих установленным требованиям.</w:t>
      </w:r>
    </w:p>
    <w:p w:rsidR="003A53A3" w:rsidRDefault="003A53A3">
      <w:pPr>
        <w:pStyle w:val="ConsPlusTitle"/>
        <w:spacing w:before="220"/>
        <w:ind w:firstLine="540"/>
        <w:jc w:val="both"/>
        <w:outlineLvl w:val="2"/>
      </w:pPr>
      <w:r>
        <w:lastRenderedPageBreak/>
        <w:t>3.5. Описание административной процедуры "Принятие решения об установлении платы".</w:t>
      </w:r>
    </w:p>
    <w:p w:rsidR="003A53A3" w:rsidRDefault="003A53A3">
      <w:pPr>
        <w:pStyle w:val="ConsPlusNormal"/>
        <w:spacing w:before="220"/>
        <w:ind w:firstLine="540"/>
        <w:jc w:val="both"/>
      </w:pPr>
      <w:r>
        <w:t>3.5.1. Основанием для принятия решения об установлении платы является подготовка экспертного заключения.</w:t>
      </w:r>
    </w:p>
    <w:p w:rsidR="003A53A3" w:rsidRDefault="003A53A3">
      <w:pPr>
        <w:pStyle w:val="ConsPlusNormal"/>
        <w:spacing w:before="220"/>
        <w:ind w:firstLine="540"/>
        <w:jc w:val="both"/>
      </w:pPr>
      <w:r>
        <w:t>3.5.2. Не позднее чем за 10 календарных дней до рассмотрения дела на заседании правления службы служба извещает заявителя о дате, времени и месте проведения заседания правления службы.</w:t>
      </w:r>
    </w:p>
    <w:p w:rsidR="003A53A3" w:rsidRDefault="003A53A3">
      <w:pPr>
        <w:pStyle w:val="ConsPlusNormal"/>
        <w:spacing w:before="220"/>
        <w:ind w:firstLine="540"/>
        <w:jc w:val="both"/>
      </w:pPr>
      <w:r>
        <w:t>3.5.3. Служба ознакамливает заявителя с проектом решения и экспертным заключением не позднее чем за 1 рабочий день до заседания правления службы.</w:t>
      </w:r>
    </w:p>
    <w:p w:rsidR="003A53A3" w:rsidRDefault="003A53A3">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3A53A3" w:rsidRDefault="003A53A3">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3A53A3" w:rsidRDefault="003A53A3">
      <w:pPr>
        <w:pStyle w:val="ConsPlusNormal"/>
        <w:spacing w:before="220"/>
        <w:ind w:firstLine="540"/>
        <w:jc w:val="both"/>
      </w:pPr>
      <w:r>
        <w:t>3.5.6. Решение об установлении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принимается не позднее 21 декабря.</w:t>
      </w:r>
    </w:p>
    <w:p w:rsidR="003A53A3" w:rsidRDefault="003A53A3">
      <w:pPr>
        <w:pStyle w:val="ConsPlusNormal"/>
        <w:spacing w:before="220"/>
        <w:ind w:firstLine="540"/>
        <w:jc w:val="both"/>
      </w:pPr>
      <w:r>
        <w:t>Решение об установлении платы за технологическое присоединение по индивидуальному проекту принимается в течение 30 рабочих дней со дня поступления заявления и документов, соответствующих установленным требованиям.</w:t>
      </w:r>
    </w:p>
    <w:p w:rsidR="003A53A3" w:rsidRDefault="003A53A3">
      <w:pPr>
        <w:pStyle w:val="ConsPlusNormal"/>
        <w:spacing w:before="220"/>
        <w:ind w:firstLine="540"/>
        <w:jc w:val="both"/>
      </w:pPr>
      <w:r>
        <w:t>В случае если технические условия подлежат согласованию с соответствующим субъектом оперативно-диспетчерского управления, решение об установлении платы за технологическое присоединение по индивидуальному проекту принимается на заседании правления службы в течение 45 рабочих дней со дня поступления заявления и документов, соответствующих установленным требованиям.</w:t>
      </w:r>
    </w:p>
    <w:p w:rsidR="003A53A3" w:rsidRDefault="003A53A3">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3A53A3" w:rsidRDefault="003A53A3">
      <w:pPr>
        <w:pStyle w:val="ConsPlusNormal"/>
        <w:spacing w:before="220"/>
        <w:ind w:firstLine="540"/>
        <w:jc w:val="both"/>
      </w:pPr>
      <w:r>
        <w:t>3.6.1. Основанием для начала административной процедуры является принятие решения об установлении платы.</w:t>
      </w:r>
    </w:p>
    <w:p w:rsidR="003A53A3" w:rsidRDefault="003A53A3">
      <w:pPr>
        <w:pStyle w:val="ConsPlusNormal"/>
        <w:spacing w:before="220"/>
        <w:ind w:firstLine="540"/>
        <w:jc w:val="both"/>
      </w:pPr>
      <w:r>
        <w:t>3.6.2. В течение 7 рабочих дней с момента принятия решения правления службы об установлении платы секретарь правления службы направляет заявителю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3A53A3" w:rsidRDefault="003A53A3">
      <w:pPr>
        <w:pStyle w:val="ConsPlusNormal"/>
        <w:spacing w:before="220"/>
        <w:ind w:firstLine="540"/>
        <w:jc w:val="both"/>
      </w:pPr>
      <w:bookmarkStart w:id="7" w:name="P219"/>
      <w:bookmarkEnd w:id="7"/>
      <w:r>
        <w:t>3.6.3. Секретарь правления службы направляет принятое решение правления об установлении платы в течение 7 рабочих дней со дня его принятия для официального опубликования в установленном порядке.</w:t>
      </w:r>
    </w:p>
    <w:p w:rsidR="003A53A3" w:rsidRDefault="003A53A3">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платы".</w:t>
      </w:r>
    </w:p>
    <w:p w:rsidR="003A53A3" w:rsidRDefault="003A53A3">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3A53A3" w:rsidRDefault="003A53A3">
      <w:pPr>
        <w:pStyle w:val="ConsPlusNormal"/>
        <w:spacing w:before="220"/>
        <w:ind w:firstLine="540"/>
        <w:jc w:val="both"/>
      </w:pPr>
      <w:r>
        <w:lastRenderedPageBreak/>
        <w:t>3.7.2. Заявления, направленные посредством регионального портала, регистрируются в автоматическом режиме.</w:t>
      </w:r>
    </w:p>
    <w:p w:rsidR="003A53A3" w:rsidRDefault="003A53A3">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3A53A3" w:rsidRDefault="003A53A3">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90">
        <w:r>
          <w:rPr>
            <w:color w:val="0000FF"/>
          </w:rPr>
          <w:t>подпунктах 3.2.2</w:t>
        </w:r>
      </w:hyperlink>
      <w:r>
        <w:t xml:space="preserve"> - </w:t>
      </w:r>
      <w:hyperlink w:anchor="P192">
        <w:r>
          <w:rPr>
            <w:color w:val="0000FF"/>
          </w:rPr>
          <w:t>3.2.4</w:t>
        </w:r>
      </w:hyperlink>
      <w:r>
        <w:t xml:space="preserve"> настоящего Административного регламента.</w:t>
      </w:r>
    </w:p>
    <w:p w:rsidR="003A53A3" w:rsidRDefault="003A53A3">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3A53A3" w:rsidRDefault="003A53A3">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3A53A3" w:rsidRDefault="003A53A3">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9">
        <w:r>
          <w:rPr>
            <w:color w:val="0000FF"/>
          </w:rPr>
          <w:t>пунктом 3.6.3</w:t>
        </w:r>
      </w:hyperlink>
      <w:r>
        <w:t xml:space="preserve"> настоящего Административного регламента.</w:t>
      </w:r>
    </w:p>
    <w:p w:rsidR="003A53A3" w:rsidRDefault="003A53A3">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3A53A3" w:rsidRDefault="003A53A3">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3A53A3" w:rsidRDefault="003A53A3">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3A53A3" w:rsidRDefault="003A53A3">
      <w:pPr>
        <w:pStyle w:val="ConsPlusTitle"/>
        <w:spacing w:before="220"/>
        <w:ind w:firstLine="540"/>
        <w:jc w:val="both"/>
        <w:outlineLvl w:val="1"/>
      </w:pPr>
      <w:r>
        <w:t>4. Формы контроля за предоставлением государственной услуги.</w:t>
      </w:r>
    </w:p>
    <w:p w:rsidR="003A53A3" w:rsidRDefault="003A53A3">
      <w:pPr>
        <w:pStyle w:val="ConsPlusTitle"/>
        <w:spacing w:before="220"/>
        <w:ind w:firstLine="540"/>
        <w:jc w:val="both"/>
        <w:outlineLvl w:val="2"/>
      </w:pPr>
      <w:r>
        <w:t>4.1. Порядок осуществления текущего контроля.</w:t>
      </w:r>
    </w:p>
    <w:p w:rsidR="003A53A3" w:rsidRDefault="003A53A3">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3A53A3" w:rsidRDefault="003A53A3">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3A53A3" w:rsidRDefault="003A53A3">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3A53A3" w:rsidRDefault="003A53A3">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3A53A3" w:rsidRDefault="003A53A3">
      <w:pPr>
        <w:pStyle w:val="ConsPlusTitle"/>
        <w:spacing w:before="220"/>
        <w:ind w:firstLine="540"/>
        <w:jc w:val="both"/>
        <w:outlineLvl w:val="2"/>
      </w:pPr>
      <w:r>
        <w:lastRenderedPageBreak/>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3A53A3" w:rsidRDefault="003A53A3">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3A53A3" w:rsidRDefault="003A53A3">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3A53A3" w:rsidRDefault="003A53A3">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3A53A3" w:rsidRDefault="003A53A3">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3A53A3" w:rsidRDefault="003A53A3">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3A53A3" w:rsidRDefault="003A53A3">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3A53A3" w:rsidRDefault="003A53A3">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3A53A3" w:rsidRDefault="003A53A3">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A53A3" w:rsidRDefault="003A53A3">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3A53A3" w:rsidRDefault="003A53A3">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3A53A3" w:rsidRDefault="003A53A3">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3A53A3" w:rsidRDefault="003A53A3">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3A53A3" w:rsidRDefault="003A53A3">
      <w:pPr>
        <w:pStyle w:val="ConsPlusNormal"/>
        <w:spacing w:before="22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w:t>
      </w:r>
      <w:r>
        <w:lastRenderedPageBreak/>
        <w:t>Российской Федерации";</w:t>
      </w:r>
    </w:p>
    <w:p w:rsidR="003A53A3" w:rsidRDefault="003A53A3">
      <w:pPr>
        <w:pStyle w:val="ConsPlusNormal"/>
        <w:spacing w:before="22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3A53A3" w:rsidRDefault="003A53A3">
      <w:pPr>
        <w:pStyle w:val="ConsPlusNormal"/>
        <w:spacing w:before="220"/>
        <w:ind w:firstLine="540"/>
        <w:jc w:val="both"/>
      </w:pPr>
      <w:hyperlink r:id="rId30">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53A3" w:rsidRDefault="003A53A3">
      <w:pPr>
        <w:pStyle w:val="ConsPlusTitle"/>
        <w:spacing w:before="220"/>
        <w:ind w:firstLine="540"/>
        <w:jc w:val="both"/>
        <w:outlineLvl w:val="2"/>
      </w:pPr>
      <w:r>
        <w:t>5.4. Способы информирования заявителя о порядке подачи и рассмотрения жалобы.</w:t>
      </w:r>
    </w:p>
    <w:p w:rsidR="003A53A3" w:rsidRDefault="003A53A3">
      <w:pPr>
        <w:pStyle w:val="ConsPlusNormal"/>
        <w:spacing w:before="220"/>
        <w:ind w:firstLine="540"/>
        <w:jc w:val="both"/>
      </w:pPr>
      <w:r>
        <w:t>Информирование заявителя о порядке подачи и рассмотрения жалобы осуществляется:</w:t>
      </w:r>
    </w:p>
    <w:p w:rsidR="003A53A3" w:rsidRDefault="003A53A3">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3A53A3" w:rsidRDefault="003A53A3">
      <w:pPr>
        <w:pStyle w:val="ConsPlusNormal"/>
        <w:spacing w:before="220"/>
        <w:ind w:firstLine="540"/>
        <w:jc w:val="both"/>
      </w:pPr>
      <w:r>
        <w:t>при обращении в службу по контактным телефонам, в письменной или электронной формах;</w:t>
      </w:r>
    </w:p>
    <w:p w:rsidR="003A53A3" w:rsidRDefault="003A53A3">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3A53A3" w:rsidRDefault="003A53A3">
      <w:pPr>
        <w:pStyle w:val="ConsPlusTitle"/>
        <w:spacing w:before="220"/>
        <w:ind w:firstLine="540"/>
        <w:jc w:val="both"/>
        <w:outlineLvl w:val="1"/>
      </w:pPr>
      <w:r>
        <w:t>6. Особенности выполнения административных процедур (действий) в МФЦ.</w:t>
      </w:r>
    </w:p>
    <w:p w:rsidR="003A53A3" w:rsidRDefault="003A53A3">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3A53A3" w:rsidRDefault="003A53A3">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3A53A3" w:rsidRDefault="003A53A3">
      <w:pPr>
        <w:pStyle w:val="ConsPlusNormal"/>
        <w:spacing w:before="220"/>
        <w:ind w:firstLine="540"/>
        <w:jc w:val="both"/>
      </w:pPr>
      <w:r>
        <w:t>информирование заявителя о порядке предоставления государственной услуги в МФЦ;</w:t>
      </w:r>
    </w:p>
    <w:p w:rsidR="003A53A3" w:rsidRDefault="003A53A3">
      <w:pPr>
        <w:pStyle w:val="ConsPlusNormal"/>
        <w:spacing w:before="220"/>
        <w:ind w:firstLine="540"/>
        <w:jc w:val="both"/>
      </w:pPr>
      <w:r>
        <w:t>прием и регистрацию заявления и прилагаемых к нему документов в МФЦ.</w:t>
      </w:r>
    </w:p>
    <w:p w:rsidR="003A53A3" w:rsidRDefault="003A53A3">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3A53A3" w:rsidRDefault="003A53A3">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3A53A3" w:rsidRDefault="003A53A3">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3A53A3" w:rsidRDefault="003A53A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3A53A3" w:rsidRDefault="003A53A3">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3A53A3" w:rsidRDefault="003A53A3">
      <w:pPr>
        <w:pStyle w:val="ConsPlusNormal"/>
        <w:spacing w:before="220"/>
        <w:ind w:firstLine="540"/>
        <w:jc w:val="both"/>
      </w:pPr>
      <w:r>
        <w:lastRenderedPageBreak/>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3A53A3" w:rsidRDefault="003A53A3">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3A53A3" w:rsidRDefault="003A53A3">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3A53A3" w:rsidRDefault="003A53A3">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3A53A3" w:rsidRDefault="003A53A3">
      <w:pPr>
        <w:pStyle w:val="ConsPlusNormal"/>
        <w:spacing w:before="220"/>
        <w:ind w:firstLine="540"/>
        <w:jc w:val="both"/>
      </w:pPr>
      <w:r>
        <w:t>Максимальный срок выполнения административной процедуры - 30 минут.</w:t>
      </w:r>
    </w:p>
    <w:p w:rsidR="003A53A3" w:rsidRDefault="003A53A3">
      <w:pPr>
        <w:pStyle w:val="ConsPlusNormal"/>
        <w:jc w:val="both"/>
      </w:pPr>
      <w:r>
        <w:t xml:space="preserve">(раздел 6 введен </w:t>
      </w:r>
      <w:hyperlink r:id="rId31">
        <w:r>
          <w:rPr>
            <w:color w:val="0000FF"/>
          </w:rPr>
          <w:t>решением</w:t>
        </w:r>
      </w:hyperlink>
      <w:r>
        <w:t xml:space="preserve"> правления региональной службы по тарифам Кировской области от 20.08.2024 N 28/3-пр-2024)</w:t>
      </w:r>
    </w:p>
    <w:p w:rsidR="003A53A3" w:rsidRDefault="003A53A3">
      <w:pPr>
        <w:pStyle w:val="ConsPlusNormal"/>
        <w:jc w:val="both"/>
      </w:pPr>
    </w:p>
    <w:p w:rsidR="003A53A3" w:rsidRDefault="003A53A3">
      <w:pPr>
        <w:pStyle w:val="ConsPlusNormal"/>
        <w:jc w:val="both"/>
      </w:pPr>
    </w:p>
    <w:p w:rsidR="003A53A3" w:rsidRDefault="003A53A3">
      <w:pPr>
        <w:pStyle w:val="ConsPlusNormal"/>
        <w:jc w:val="both"/>
      </w:pPr>
    </w:p>
    <w:p w:rsidR="003A53A3" w:rsidRDefault="003A53A3">
      <w:pPr>
        <w:pStyle w:val="ConsPlusNormal"/>
        <w:jc w:val="both"/>
      </w:pPr>
    </w:p>
    <w:p w:rsidR="003A53A3" w:rsidRDefault="003A53A3">
      <w:pPr>
        <w:pStyle w:val="ConsPlusNormal"/>
        <w:jc w:val="both"/>
      </w:pPr>
    </w:p>
    <w:p w:rsidR="003A53A3" w:rsidRDefault="003A53A3">
      <w:pPr>
        <w:pStyle w:val="ConsPlusNormal"/>
        <w:jc w:val="right"/>
        <w:outlineLvl w:val="1"/>
      </w:pPr>
      <w:r>
        <w:t>Приложение</w:t>
      </w:r>
    </w:p>
    <w:p w:rsidR="003A53A3" w:rsidRDefault="003A53A3">
      <w:pPr>
        <w:pStyle w:val="ConsPlusNormal"/>
        <w:jc w:val="right"/>
      </w:pPr>
      <w:r>
        <w:t>к Административному регламенту</w:t>
      </w:r>
    </w:p>
    <w:p w:rsidR="003A53A3" w:rsidRDefault="003A53A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0"/>
        <w:gridCol w:w="433"/>
        <w:gridCol w:w="3484"/>
      </w:tblGrid>
      <w:tr w:rsidR="003A53A3">
        <w:tc>
          <w:tcPr>
            <w:tcW w:w="5158" w:type="dxa"/>
            <w:gridSpan w:val="2"/>
            <w:tcBorders>
              <w:top w:val="nil"/>
              <w:left w:val="nil"/>
              <w:bottom w:val="nil"/>
              <w:right w:val="nil"/>
            </w:tcBorders>
          </w:tcPr>
          <w:p w:rsidR="003A53A3" w:rsidRDefault="003A53A3">
            <w:pPr>
              <w:pStyle w:val="ConsPlusNormal"/>
              <w:jc w:val="both"/>
            </w:pPr>
            <w:r>
              <w:t>На бланке организации</w:t>
            </w:r>
          </w:p>
        </w:tc>
        <w:tc>
          <w:tcPr>
            <w:tcW w:w="3917" w:type="dxa"/>
            <w:gridSpan w:val="2"/>
            <w:tcBorders>
              <w:top w:val="nil"/>
              <w:left w:val="nil"/>
              <w:bottom w:val="nil"/>
              <w:right w:val="nil"/>
            </w:tcBorders>
          </w:tcPr>
          <w:p w:rsidR="003A53A3" w:rsidRDefault="003A53A3">
            <w:pPr>
              <w:pStyle w:val="ConsPlusNormal"/>
            </w:pPr>
          </w:p>
        </w:tc>
      </w:tr>
      <w:tr w:rsidR="003A53A3">
        <w:tc>
          <w:tcPr>
            <w:tcW w:w="5158" w:type="dxa"/>
            <w:gridSpan w:val="2"/>
            <w:tcBorders>
              <w:top w:val="nil"/>
              <w:left w:val="nil"/>
              <w:bottom w:val="nil"/>
              <w:right w:val="nil"/>
            </w:tcBorders>
          </w:tcPr>
          <w:p w:rsidR="003A53A3" w:rsidRDefault="003A53A3">
            <w:pPr>
              <w:pStyle w:val="ConsPlusNormal"/>
            </w:pPr>
          </w:p>
        </w:tc>
        <w:tc>
          <w:tcPr>
            <w:tcW w:w="3917" w:type="dxa"/>
            <w:gridSpan w:val="2"/>
            <w:tcBorders>
              <w:top w:val="nil"/>
              <w:left w:val="nil"/>
              <w:bottom w:val="nil"/>
              <w:right w:val="nil"/>
            </w:tcBorders>
          </w:tcPr>
          <w:p w:rsidR="003A53A3" w:rsidRDefault="003A53A3">
            <w:pPr>
              <w:pStyle w:val="ConsPlusNormal"/>
              <w:jc w:val="both"/>
            </w:pPr>
            <w:r>
              <w:t>Руководителю</w:t>
            </w:r>
          </w:p>
          <w:p w:rsidR="003A53A3" w:rsidRDefault="003A53A3">
            <w:pPr>
              <w:pStyle w:val="ConsPlusNormal"/>
              <w:jc w:val="both"/>
            </w:pPr>
            <w:r>
              <w:t>региональной службы по тарифам</w:t>
            </w:r>
          </w:p>
          <w:p w:rsidR="003A53A3" w:rsidRDefault="003A53A3">
            <w:pPr>
              <w:pStyle w:val="ConsPlusNormal"/>
              <w:jc w:val="both"/>
            </w:pPr>
            <w:r>
              <w:t>Кировской области</w:t>
            </w:r>
          </w:p>
        </w:tc>
      </w:tr>
      <w:tr w:rsidR="003A53A3">
        <w:tc>
          <w:tcPr>
            <w:tcW w:w="9075" w:type="dxa"/>
            <w:gridSpan w:val="4"/>
            <w:tcBorders>
              <w:top w:val="nil"/>
              <w:left w:val="nil"/>
              <w:bottom w:val="nil"/>
              <w:right w:val="nil"/>
            </w:tcBorders>
          </w:tcPr>
          <w:p w:rsidR="003A53A3" w:rsidRDefault="003A53A3">
            <w:pPr>
              <w:pStyle w:val="ConsPlusNormal"/>
              <w:jc w:val="center"/>
            </w:pPr>
            <w:bookmarkStart w:id="8" w:name="P288"/>
            <w:bookmarkEnd w:id="8"/>
            <w:r>
              <w:t>ЗАЯВЛЕНИЕ</w:t>
            </w:r>
          </w:p>
          <w:p w:rsidR="003A53A3" w:rsidRDefault="003A53A3">
            <w:pPr>
              <w:pStyle w:val="ConsPlusNormal"/>
              <w:jc w:val="center"/>
            </w:pPr>
            <w:r>
              <w:t>об установлении платы за технологическое присоединение на 20___ год</w:t>
            </w:r>
          </w:p>
          <w:p w:rsidR="003A53A3" w:rsidRDefault="003A53A3">
            <w:pPr>
              <w:pStyle w:val="ConsPlusNormal"/>
            </w:pPr>
          </w:p>
          <w:p w:rsidR="003A53A3" w:rsidRDefault="003A53A3">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3A53A3" w:rsidRDefault="003A53A3">
            <w:pPr>
              <w:pStyle w:val="ConsPlusNormal"/>
              <w:jc w:val="center"/>
            </w:pPr>
            <w:r>
              <w:t>(в соответствии с учредительными документами)</w:t>
            </w:r>
          </w:p>
          <w:p w:rsidR="003A53A3" w:rsidRDefault="003A53A3">
            <w:pPr>
              <w:pStyle w:val="ConsPlusNormal"/>
              <w:ind w:firstLine="283"/>
              <w:jc w:val="both"/>
            </w:pPr>
            <w:r>
              <w:t>2. Юридический адрес, ИНН, e-mail (последнее - при наличии): ________________________________________________________________________</w:t>
            </w:r>
          </w:p>
          <w:p w:rsidR="003A53A3" w:rsidRDefault="003A53A3">
            <w:pPr>
              <w:pStyle w:val="ConsPlusNormal"/>
              <w:jc w:val="both"/>
            </w:pPr>
            <w:r>
              <w:t>________________________________________________________________________.</w:t>
            </w:r>
          </w:p>
          <w:p w:rsidR="003A53A3" w:rsidRDefault="003A53A3">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________________________________________________________________________</w:t>
            </w:r>
          </w:p>
          <w:p w:rsidR="003A53A3" w:rsidRDefault="003A53A3">
            <w:pPr>
              <w:pStyle w:val="ConsPlusNormal"/>
              <w:jc w:val="both"/>
            </w:pPr>
            <w:r>
              <w:t>________________________________________________________________________.</w:t>
            </w:r>
          </w:p>
          <w:p w:rsidR="003A53A3" w:rsidRDefault="003A53A3">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w:t>
            </w:r>
          </w:p>
          <w:p w:rsidR="003A53A3" w:rsidRDefault="003A53A3">
            <w:pPr>
              <w:pStyle w:val="ConsPlusNormal"/>
              <w:ind w:firstLine="283"/>
              <w:jc w:val="both"/>
            </w:pPr>
            <w:r>
              <w:t>5. Система налогообложения в базовом периоде _________________________________________________________________________</w:t>
            </w:r>
          </w:p>
          <w:p w:rsidR="003A53A3" w:rsidRDefault="003A53A3">
            <w:pPr>
              <w:pStyle w:val="ConsPlusNormal"/>
              <w:jc w:val="both"/>
            </w:pPr>
            <w:r>
              <w:t>________________________________________________________________________.</w:t>
            </w:r>
          </w:p>
          <w:p w:rsidR="003A53A3" w:rsidRDefault="003A53A3">
            <w:pPr>
              <w:pStyle w:val="ConsPlusNormal"/>
              <w:ind w:firstLine="283"/>
              <w:jc w:val="both"/>
            </w:pPr>
            <w:r>
              <w:t>6. Система налогообложения на регулируемый период ________________________________________________________________________.</w:t>
            </w:r>
          </w:p>
          <w:p w:rsidR="003A53A3" w:rsidRDefault="003A53A3">
            <w:pPr>
              <w:pStyle w:val="ConsPlusNormal"/>
              <w:ind w:firstLine="283"/>
              <w:jc w:val="both"/>
            </w:pPr>
            <w:r>
              <w:t xml:space="preserve">7. Заявляемая величина платы на регулируемый период </w:t>
            </w:r>
            <w:r>
              <w:lastRenderedPageBreak/>
              <w:t>_________________________________________________________________________</w:t>
            </w:r>
          </w:p>
          <w:p w:rsidR="003A53A3" w:rsidRDefault="003A53A3">
            <w:pPr>
              <w:pStyle w:val="ConsPlusNormal"/>
              <w:jc w:val="both"/>
            </w:pPr>
            <w:r>
              <w:t>________________________________________________________________________.</w:t>
            </w:r>
          </w:p>
          <w:p w:rsidR="003A53A3" w:rsidRDefault="003A53A3">
            <w:pPr>
              <w:pStyle w:val="ConsPlusNormal"/>
              <w:ind w:firstLine="283"/>
              <w:jc w:val="both"/>
            </w:pPr>
            <w:r>
              <w:t>8. Проведение независимой экспертизы ____________________________________</w:t>
            </w:r>
          </w:p>
          <w:p w:rsidR="003A53A3" w:rsidRDefault="003A53A3">
            <w:pPr>
              <w:pStyle w:val="ConsPlusNormal"/>
              <w:jc w:val="both"/>
            </w:pPr>
            <w:r>
              <w:t>_________________________________________________________________________</w:t>
            </w:r>
          </w:p>
          <w:p w:rsidR="003A53A3" w:rsidRDefault="003A53A3">
            <w:pPr>
              <w:pStyle w:val="ConsPlusNormal"/>
              <w:jc w:val="both"/>
            </w:pPr>
            <w:r>
              <w:t>________________________________________________________________________.</w:t>
            </w:r>
          </w:p>
          <w:p w:rsidR="003A53A3" w:rsidRDefault="003A53A3">
            <w:pPr>
              <w:pStyle w:val="ConsPlusNormal"/>
              <w:ind w:firstLine="283"/>
              <w:jc w:val="both"/>
            </w:pPr>
            <w:r>
              <w:t>(в случае проведения независимой экспертизы прилагается заключение с указанием количества листов)</w:t>
            </w:r>
          </w:p>
          <w:p w:rsidR="003A53A3" w:rsidRDefault="003A53A3">
            <w:pPr>
              <w:pStyle w:val="ConsPlusNormal"/>
            </w:pPr>
          </w:p>
          <w:p w:rsidR="003A53A3" w:rsidRDefault="003A53A3">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rsidR="003A53A3" w:rsidRDefault="003A53A3">
            <w:pPr>
              <w:pStyle w:val="ConsPlusNormal"/>
              <w:jc w:val="both"/>
            </w:pPr>
            <w:r>
              <w:t>_________________________________________________________________________</w:t>
            </w:r>
          </w:p>
          <w:p w:rsidR="003A53A3" w:rsidRDefault="003A53A3">
            <w:pPr>
              <w:pStyle w:val="ConsPlusNormal"/>
              <w:jc w:val="both"/>
            </w:pPr>
            <w:r>
              <w:t>_________________________________________________________________________.</w:t>
            </w:r>
          </w:p>
        </w:tc>
      </w:tr>
      <w:tr w:rsidR="003A53A3">
        <w:tc>
          <w:tcPr>
            <w:tcW w:w="9075" w:type="dxa"/>
            <w:gridSpan w:val="4"/>
            <w:tcBorders>
              <w:top w:val="nil"/>
              <w:left w:val="nil"/>
              <w:bottom w:val="nil"/>
              <w:right w:val="nil"/>
            </w:tcBorders>
          </w:tcPr>
          <w:p w:rsidR="003A53A3" w:rsidRDefault="003A53A3">
            <w:pPr>
              <w:pStyle w:val="ConsPlusNormal"/>
            </w:pPr>
          </w:p>
        </w:tc>
      </w:tr>
      <w:tr w:rsidR="003A53A3">
        <w:tc>
          <w:tcPr>
            <w:tcW w:w="3458" w:type="dxa"/>
            <w:tcBorders>
              <w:top w:val="nil"/>
              <w:left w:val="nil"/>
              <w:bottom w:val="nil"/>
              <w:right w:val="nil"/>
            </w:tcBorders>
          </w:tcPr>
          <w:p w:rsidR="003A53A3" w:rsidRDefault="003A53A3">
            <w:pPr>
              <w:pStyle w:val="ConsPlusNormal"/>
              <w:jc w:val="center"/>
            </w:pPr>
            <w:r>
              <w:t>__________________________</w:t>
            </w:r>
          </w:p>
          <w:p w:rsidR="003A53A3" w:rsidRDefault="003A53A3">
            <w:pPr>
              <w:pStyle w:val="ConsPlusNormal"/>
              <w:jc w:val="center"/>
            </w:pPr>
            <w:r>
              <w:t>(руководитель</w:t>
            </w:r>
          </w:p>
          <w:p w:rsidR="003A53A3" w:rsidRDefault="003A53A3">
            <w:pPr>
              <w:pStyle w:val="ConsPlusNormal"/>
              <w:jc w:val="center"/>
            </w:pPr>
            <w:r>
              <w:t>(уполномоченное им лицо))</w:t>
            </w:r>
          </w:p>
        </w:tc>
        <w:tc>
          <w:tcPr>
            <w:tcW w:w="2133" w:type="dxa"/>
            <w:gridSpan w:val="2"/>
            <w:tcBorders>
              <w:top w:val="nil"/>
              <w:left w:val="nil"/>
              <w:bottom w:val="nil"/>
              <w:right w:val="nil"/>
            </w:tcBorders>
          </w:tcPr>
          <w:p w:rsidR="003A53A3" w:rsidRDefault="003A53A3">
            <w:pPr>
              <w:pStyle w:val="ConsPlusNormal"/>
              <w:jc w:val="center"/>
            </w:pPr>
            <w:r>
              <w:t>_____________</w:t>
            </w:r>
          </w:p>
          <w:p w:rsidR="003A53A3" w:rsidRDefault="003A53A3">
            <w:pPr>
              <w:pStyle w:val="ConsPlusNormal"/>
              <w:jc w:val="center"/>
            </w:pPr>
            <w:r>
              <w:t>(подпись)</w:t>
            </w:r>
          </w:p>
        </w:tc>
        <w:tc>
          <w:tcPr>
            <w:tcW w:w="3484" w:type="dxa"/>
            <w:tcBorders>
              <w:top w:val="nil"/>
              <w:left w:val="nil"/>
              <w:bottom w:val="nil"/>
              <w:right w:val="nil"/>
            </w:tcBorders>
          </w:tcPr>
          <w:p w:rsidR="003A53A3" w:rsidRDefault="003A53A3">
            <w:pPr>
              <w:pStyle w:val="ConsPlusNormal"/>
              <w:jc w:val="center"/>
            </w:pPr>
            <w:r>
              <w:t>__________________________</w:t>
            </w:r>
          </w:p>
          <w:p w:rsidR="003A53A3" w:rsidRDefault="003A53A3">
            <w:pPr>
              <w:pStyle w:val="ConsPlusNormal"/>
              <w:jc w:val="center"/>
            </w:pPr>
            <w:r>
              <w:t>(фамилия, имя, отчество (последнее - при наличии))</w:t>
            </w:r>
          </w:p>
        </w:tc>
      </w:tr>
      <w:tr w:rsidR="003A53A3">
        <w:tc>
          <w:tcPr>
            <w:tcW w:w="3458" w:type="dxa"/>
            <w:tcBorders>
              <w:top w:val="nil"/>
              <w:left w:val="nil"/>
              <w:bottom w:val="nil"/>
              <w:right w:val="nil"/>
            </w:tcBorders>
          </w:tcPr>
          <w:p w:rsidR="003A53A3" w:rsidRDefault="003A53A3">
            <w:pPr>
              <w:pStyle w:val="ConsPlusNormal"/>
              <w:jc w:val="center"/>
            </w:pPr>
            <w:r>
              <w:t>М.П. (при наличии)</w:t>
            </w:r>
          </w:p>
        </w:tc>
        <w:tc>
          <w:tcPr>
            <w:tcW w:w="5617" w:type="dxa"/>
            <w:gridSpan w:val="3"/>
            <w:tcBorders>
              <w:top w:val="nil"/>
              <w:left w:val="nil"/>
              <w:bottom w:val="nil"/>
              <w:right w:val="nil"/>
            </w:tcBorders>
          </w:tcPr>
          <w:p w:rsidR="003A53A3" w:rsidRDefault="003A53A3">
            <w:pPr>
              <w:pStyle w:val="ConsPlusNormal"/>
            </w:pPr>
          </w:p>
        </w:tc>
      </w:tr>
      <w:tr w:rsidR="003A53A3">
        <w:tc>
          <w:tcPr>
            <w:tcW w:w="3458" w:type="dxa"/>
            <w:tcBorders>
              <w:top w:val="nil"/>
              <w:left w:val="nil"/>
              <w:bottom w:val="nil"/>
              <w:right w:val="nil"/>
            </w:tcBorders>
          </w:tcPr>
          <w:p w:rsidR="003A53A3" w:rsidRDefault="003A53A3">
            <w:pPr>
              <w:pStyle w:val="ConsPlusNormal"/>
            </w:pPr>
          </w:p>
        </w:tc>
        <w:tc>
          <w:tcPr>
            <w:tcW w:w="2133" w:type="dxa"/>
            <w:gridSpan w:val="2"/>
            <w:tcBorders>
              <w:top w:val="nil"/>
              <w:left w:val="nil"/>
              <w:bottom w:val="nil"/>
              <w:right w:val="nil"/>
            </w:tcBorders>
          </w:tcPr>
          <w:p w:rsidR="003A53A3" w:rsidRDefault="003A53A3">
            <w:pPr>
              <w:pStyle w:val="ConsPlusNormal"/>
            </w:pPr>
          </w:p>
        </w:tc>
        <w:tc>
          <w:tcPr>
            <w:tcW w:w="3484" w:type="dxa"/>
            <w:tcBorders>
              <w:top w:val="nil"/>
              <w:left w:val="nil"/>
              <w:bottom w:val="nil"/>
              <w:right w:val="nil"/>
            </w:tcBorders>
          </w:tcPr>
          <w:p w:rsidR="003A53A3" w:rsidRDefault="003A53A3">
            <w:pPr>
              <w:pStyle w:val="ConsPlusNormal"/>
              <w:jc w:val="center"/>
            </w:pPr>
            <w:r>
              <w:t>"___" ______________ 20__ г.</w:t>
            </w:r>
          </w:p>
          <w:p w:rsidR="003A53A3" w:rsidRDefault="003A53A3">
            <w:pPr>
              <w:pStyle w:val="ConsPlusNormal"/>
              <w:jc w:val="center"/>
            </w:pPr>
            <w:r>
              <w:t>(дата подачи заявления)</w:t>
            </w:r>
          </w:p>
          <w:p w:rsidR="003A53A3" w:rsidRDefault="003A53A3">
            <w:pPr>
              <w:pStyle w:val="ConsPlusNormal"/>
              <w:jc w:val="center"/>
            </w:pPr>
            <w:r>
              <w:t>"___" ______________ 20__ г.</w:t>
            </w:r>
          </w:p>
          <w:p w:rsidR="003A53A3" w:rsidRDefault="003A53A3">
            <w:pPr>
              <w:pStyle w:val="ConsPlusNormal"/>
              <w:jc w:val="center"/>
            </w:pPr>
            <w:r>
              <w:t>(дата регистрации заявления)</w:t>
            </w:r>
          </w:p>
        </w:tc>
      </w:tr>
    </w:tbl>
    <w:p w:rsidR="003A53A3" w:rsidRDefault="003A53A3">
      <w:pPr>
        <w:pStyle w:val="ConsPlusNormal"/>
        <w:jc w:val="both"/>
      </w:pPr>
    </w:p>
    <w:p w:rsidR="003A53A3" w:rsidRDefault="003A53A3">
      <w:pPr>
        <w:pStyle w:val="ConsPlusNormal"/>
        <w:jc w:val="both"/>
      </w:pPr>
    </w:p>
    <w:p w:rsidR="003A53A3" w:rsidRDefault="003A53A3">
      <w:pPr>
        <w:pStyle w:val="ConsPlusNormal"/>
        <w:pBdr>
          <w:bottom w:val="single" w:sz="6" w:space="0" w:color="auto"/>
        </w:pBdr>
        <w:spacing w:before="100" w:after="100"/>
        <w:jc w:val="both"/>
        <w:rPr>
          <w:sz w:val="2"/>
          <w:szCs w:val="2"/>
        </w:rPr>
      </w:pPr>
    </w:p>
    <w:p w:rsidR="003A53A3" w:rsidRDefault="003A53A3"/>
    <w:sectPr w:rsidR="003A53A3" w:rsidSect="00C37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A3"/>
    <w:rsid w:val="003A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8CCB"/>
  <w15:chartTrackingRefBased/>
  <w15:docId w15:val="{690FF472-93F0-4334-A7B6-F271C9C0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3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53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53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4217&amp;dst=100083"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RLAW240&amp;n=234217&amp;dst=100090"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085"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39" TargetMode="External"/><Relationship Id="rId25" Type="http://schemas.openxmlformats.org/officeDocument/2006/relationships/hyperlink" Target="https://login.consultant.ru/link/?req=doc&amp;base=LAW&amp;n=416646&amp;dst=10001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LAW&amp;n=494996&amp;dst=359"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42096" TargetMode="External"/><Relationship Id="rId32" Type="http://schemas.openxmlformats.org/officeDocument/2006/relationships/fontTable" Target="fontTable.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9200&amp;dst=1326" TargetMode="External"/><Relationship Id="rId23" Type="http://schemas.openxmlformats.org/officeDocument/2006/relationships/hyperlink" Target="https://login.consultant.ru/link/?req=doc&amp;base=RLAW240&amp;n=234217&amp;dst=100089" TargetMode="External"/><Relationship Id="rId28" Type="http://schemas.openxmlformats.org/officeDocument/2006/relationships/hyperlink" Target="https://login.consultant.ru/link/?req=doc&amp;base=LAW&amp;n=494960"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s://login.consultant.ru/link/?req=doc&amp;base=RLAW240&amp;n=234217&amp;dst=100091" TargetMode="External"/><Relationship Id="rId4" Type="http://schemas.openxmlformats.org/officeDocument/2006/relationships/hyperlink" Target="https://login.consultant.ru/link/?req=doc&amp;base=RLAW240&amp;n=234217&amp;dst=100007" TargetMode="External"/><Relationship Id="rId9" Type="http://schemas.openxmlformats.org/officeDocument/2006/relationships/hyperlink" Target="https://login.consultant.ru/link/?req=doc&amp;base=RLAW240&amp;n=234217&amp;dst=100007"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087" TargetMode="External"/><Relationship Id="rId27" Type="http://schemas.openxmlformats.org/officeDocument/2006/relationships/hyperlink" Target="https://login.consultant.ru/link/?req=doc&amp;base=LAW&amp;n=499200&amp;dst=1326" TargetMode="External"/><Relationship Id="rId30" Type="http://schemas.openxmlformats.org/officeDocument/2006/relationships/hyperlink" Target="https://login.consultant.ru/link/?req=doc&amp;base=RLAW240&amp;n=136259" TargetMode="External"/><Relationship Id="rId8" Type="http://schemas.openxmlformats.org/officeDocument/2006/relationships/hyperlink" Target="https://login.consultant.ru/link/?req=doc&amp;base=RLAW240&amp;n=173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7260</Words>
  <Characters>41383</Characters>
  <Application>Microsoft Office Word</Application>
  <DocSecurity>0</DocSecurity>
  <Lines>344</Lines>
  <Paragraphs>97</Paragraphs>
  <ScaleCrop>false</ScaleCrop>
  <Company/>
  <LinksUpToDate>false</LinksUpToDate>
  <CharactersWithSpaces>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2025-04-30T08:28:00Z</dcterms:created>
  <dcterms:modified xsi:type="dcterms:W3CDTF">2025-04-30T08:28:00Z</dcterms:modified>
</cp:coreProperties>
</file>