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83" w:rsidRDefault="00790283">
      <w:pPr>
        <w:pStyle w:val="ConsPlusNormal"/>
        <w:outlineLvl w:val="0"/>
      </w:pPr>
      <w:bookmarkStart w:id="0" w:name="_GoBack"/>
      <w:bookmarkEnd w:id="0"/>
      <w:r>
        <w:t>Зарегистрировано в Минюсте Кировской области 9 марта 2023 г. N 49</w:t>
      </w:r>
    </w:p>
    <w:p w:rsidR="00790283" w:rsidRDefault="00790283">
      <w:pPr>
        <w:pStyle w:val="ConsPlusNormal"/>
        <w:pBdr>
          <w:bottom w:val="single" w:sz="6" w:space="0" w:color="auto"/>
        </w:pBdr>
        <w:spacing w:before="100" w:after="100"/>
        <w:jc w:val="both"/>
        <w:rPr>
          <w:sz w:val="2"/>
          <w:szCs w:val="2"/>
        </w:rPr>
      </w:pPr>
    </w:p>
    <w:p w:rsidR="00790283" w:rsidRDefault="00790283">
      <w:pPr>
        <w:pStyle w:val="ConsPlusNormal"/>
        <w:jc w:val="both"/>
      </w:pPr>
    </w:p>
    <w:p w:rsidR="00790283" w:rsidRDefault="00790283">
      <w:pPr>
        <w:pStyle w:val="ConsPlusTitle"/>
        <w:jc w:val="center"/>
      </w:pPr>
      <w:r>
        <w:t>РЕГИОНАЛЬНАЯ СЛУЖБА ПО ТАРИФАМ КИРОВСКОЙ ОБЛАСТИ</w:t>
      </w:r>
    </w:p>
    <w:p w:rsidR="00790283" w:rsidRDefault="00790283">
      <w:pPr>
        <w:pStyle w:val="ConsPlusTitle"/>
        <w:jc w:val="both"/>
      </w:pPr>
    </w:p>
    <w:p w:rsidR="00790283" w:rsidRDefault="00790283">
      <w:pPr>
        <w:pStyle w:val="ConsPlusTitle"/>
        <w:jc w:val="center"/>
      </w:pPr>
      <w:r>
        <w:t>РЕШЕНИЕ ПРАВЛЕНИЯ</w:t>
      </w:r>
    </w:p>
    <w:p w:rsidR="00790283" w:rsidRDefault="00790283">
      <w:pPr>
        <w:pStyle w:val="ConsPlusTitle"/>
        <w:jc w:val="center"/>
      </w:pPr>
      <w:r>
        <w:t>от 28 февраля 2023 г. N 5/16-пр-2023</w:t>
      </w:r>
    </w:p>
    <w:p w:rsidR="00790283" w:rsidRDefault="00790283">
      <w:pPr>
        <w:pStyle w:val="ConsPlusTitle"/>
        <w:jc w:val="both"/>
      </w:pPr>
    </w:p>
    <w:p w:rsidR="00790283" w:rsidRDefault="00790283">
      <w:pPr>
        <w:pStyle w:val="ConsPlusTitle"/>
        <w:jc w:val="center"/>
      </w:pPr>
      <w:r>
        <w:t>ОБ УТВЕРЖДЕНИИ АДМИНИСТРАТИВНОГО РЕГЛАМЕНТА ПРЕДОСТАВЛЕНИЯ</w:t>
      </w:r>
    </w:p>
    <w:p w:rsidR="00790283" w:rsidRDefault="00790283">
      <w:pPr>
        <w:pStyle w:val="ConsPlusTitle"/>
        <w:jc w:val="center"/>
      </w:pPr>
      <w:r>
        <w:t>РЕГИОНАЛЬНОЙ СЛУЖБОЙ ПО ТАРИФАМ КИРОВСКОЙ ОБЛАСТИ</w:t>
      </w:r>
    </w:p>
    <w:p w:rsidR="00790283" w:rsidRDefault="00790283">
      <w:pPr>
        <w:pStyle w:val="ConsPlusTitle"/>
        <w:jc w:val="center"/>
      </w:pPr>
      <w:r>
        <w:t>ГОСУДАРСТВЕННОЙ УСЛУГИ ПО УСТАНОВЛЕНИЮ ЭКОНОМИЧЕСКИ</w:t>
      </w:r>
    </w:p>
    <w:p w:rsidR="00790283" w:rsidRDefault="00790283">
      <w:pPr>
        <w:pStyle w:val="ConsPlusTitle"/>
        <w:jc w:val="center"/>
      </w:pPr>
      <w:r>
        <w:t>ОБОСНОВАННОГО УРОВНЯ ТАРИФОВ, СБОРОВ И ПЛАТЫ В ОТНОШЕНИИ</w:t>
      </w:r>
    </w:p>
    <w:p w:rsidR="00790283" w:rsidRDefault="00790283">
      <w:pPr>
        <w:pStyle w:val="ConsPlusTitle"/>
        <w:jc w:val="center"/>
      </w:pPr>
      <w:r>
        <w:t>РАБОТ (УСЛУГ) СУБЪЕКТОВ ЕСТЕСТВЕННЫХ МОНОПОЛИЙ В СФЕРЕ</w:t>
      </w:r>
    </w:p>
    <w:p w:rsidR="00790283" w:rsidRDefault="00790283">
      <w:pPr>
        <w:pStyle w:val="ConsPlusTitle"/>
        <w:jc w:val="center"/>
      </w:pPr>
      <w:r>
        <w:t>ПЕРЕВОЗОК ПАССАЖИРОВ ЖЕЛЕЗНОДОРОЖНЫМ ТРАНСПОРТОМ ОБЩЕГО</w:t>
      </w:r>
    </w:p>
    <w:p w:rsidR="00790283" w:rsidRDefault="00790283">
      <w:pPr>
        <w:pStyle w:val="ConsPlusTitle"/>
        <w:jc w:val="center"/>
      </w:pPr>
      <w:r>
        <w:t>ПОЛЬЗОВАНИЯ В ПРИГОРОДНОМ СООБЩЕНИИ, А ТАКЖЕ ТАРИФОВ, СБОРОВ</w:t>
      </w:r>
    </w:p>
    <w:p w:rsidR="00790283" w:rsidRDefault="00790283">
      <w:pPr>
        <w:pStyle w:val="ConsPlusTitle"/>
        <w:jc w:val="center"/>
      </w:pPr>
      <w:r>
        <w:t>И ПЛАТЫ ЗА ДАННЫЕ ПЕРЕВОЗКИ, ОПЛАЧИВАЕМЫЕ ПАССАЖИРАМИ</w:t>
      </w:r>
    </w:p>
    <w:p w:rsidR="00790283" w:rsidRDefault="00790283">
      <w:pPr>
        <w:pStyle w:val="ConsPlusTitle"/>
        <w:jc w:val="center"/>
      </w:pPr>
      <w:r>
        <w:t>ПРИ ОСУЩЕСТВЛЕНИИ ПОЕЗДОК В ПРИГОРОДНОМ СООБЩЕНИИ</w:t>
      </w:r>
    </w:p>
    <w:p w:rsidR="00790283" w:rsidRDefault="00790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283" w:rsidRDefault="00790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283" w:rsidRDefault="00790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283" w:rsidRDefault="00790283">
            <w:pPr>
              <w:pStyle w:val="ConsPlusNormal"/>
              <w:jc w:val="center"/>
            </w:pPr>
            <w:r>
              <w:rPr>
                <w:color w:val="392C69"/>
              </w:rPr>
              <w:t>Список изменяющих документов</w:t>
            </w:r>
          </w:p>
          <w:p w:rsidR="00790283" w:rsidRDefault="00790283">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790283" w:rsidRDefault="00790283">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790283" w:rsidRDefault="00790283">
            <w:pPr>
              <w:pStyle w:val="ConsPlusNormal"/>
            </w:pPr>
          </w:p>
        </w:tc>
      </w:tr>
    </w:tbl>
    <w:p w:rsidR="00790283" w:rsidRDefault="00790283">
      <w:pPr>
        <w:pStyle w:val="ConsPlusNormal"/>
        <w:jc w:val="both"/>
      </w:pPr>
    </w:p>
    <w:p w:rsidR="00790283" w:rsidRDefault="00790283">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790283" w:rsidRDefault="00790283">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согласно приложению.</w:t>
      </w:r>
    </w:p>
    <w:p w:rsidR="00790283" w:rsidRDefault="00790283">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790283" w:rsidRDefault="00790283">
      <w:pPr>
        <w:pStyle w:val="ConsPlusNormal"/>
        <w:jc w:val="both"/>
      </w:pPr>
    </w:p>
    <w:p w:rsidR="00790283" w:rsidRDefault="00790283">
      <w:pPr>
        <w:pStyle w:val="ConsPlusNormal"/>
        <w:jc w:val="right"/>
      </w:pPr>
      <w:r>
        <w:t>Руководитель</w:t>
      </w:r>
    </w:p>
    <w:p w:rsidR="00790283" w:rsidRDefault="00790283">
      <w:pPr>
        <w:pStyle w:val="ConsPlusNormal"/>
        <w:jc w:val="right"/>
      </w:pPr>
      <w:r>
        <w:t>региональной службы по тарифам</w:t>
      </w:r>
    </w:p>
    <w:p w:rsidR="00790283" w:rsidRDefault="00790283">
      <w:pPr>
        <w:pStyle w:val="ConsPlusNormal"/>
        <w:jc w:val="right"/>
      </w:pPr>
      <w:r>
        <w:t>Кировской области</w:t>
      </w:r>
    </w:p>
    <w:p w:rsidR="00790283" w:rsidRDefault="00790283">
      <w:pPr>
        <w:pStyle w:val="ConsPlusNormal"/>
        <w:jc w:val="right"/>
      </w:pPr>
      <w:r>
        <w:t>М.В.МИХАЙЛОВ</w:t>
      </w: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right"/>
        <w:outlineLvl w:val="0"/>
      </w:pPr>
      <w:r>
        <w:t>Приложение</w:t>
      </w:r>
    </w:p>
    <w:p w:rsidR="00790283" w:rsidRDefault="00790283">
      <w:pPr>
        <w:pStyle w:val="ConsPlusNormal"/>
        <w:jc w:val="both"/>
      </w:pPr>
    </w:p>
    <w:p w:rsidR="00790283" w:rsidRDefault="00790283">
      <w:pPr>
        <w:pStyle w:val="ConsPlusNormal"/>
        <w:jc w:val="right"/>
      </w:pPr>
      <w:r>
        <w:t>Утвержден</w:t>
      </w:r>
    </w:p>
    <w:p w:rsidR="00790283" w:rsidRDefault="00790283">
      <w:pPr>
        <w:pStyle w:val="ConsPlusNormal"/>
        <w:jc w:val="right"/>
      </w:pPr>
      <w:r>
        <w:t>решением</w:t>
      </w:r>
    </w:p>
    <w:p w:rsidR="00790283" w:rsidRDefault="00790283">
      <w:pPr>
        <w:pStyle w:val="ConsPlusNormal"/>
        <w:jc w:val="right"/>
      </w:pPr>
      <w:r>
        <w:lastRenderedPageBreak/>
        <w:t>правления региональной</w:t>
      </w:r>
    </w:p>
    <w:p w:rsidR="00790283" w:rsidRDefault="00790283">
      <w:pPr>
        <w:pStyle w:val="ConsPlusNormal"/>
        <w:jc w:val="right"/>
      </w:pPr>
      <w:r>
        <w:t>службы по тарифам</w:t>
      </w:r>
    </w:p>
    <w:p w:rsidR="00790283" w:rsidRDefault="00790283">
      <w:pPr>
        <w:pStyle w:val="ConsPlusNormal"/>
        <w:jc w:val="right"/>
      </w:pPr>
      <w:r>
        <w:t>Кировской области</w:t>
      </w:r>
    </w:p>
    <w:p w:rsidR="00790283" w:rsidRDefault="00790283">
      <w:pPr>
        <w:pStyle w:val="ConsPlusNormal"/>
        <w:jc w:val="right"/>
      </w:pPr>
      <w:r>
        <w:t>от 28 февраля 2023 г. N 5/16-пр-2023</w:t>
      </w:r>
    </w:p>
    <w:p w:rsidR="00790283" w:rsidRDefault="00790283">
      <w:pPr>
        <w:pStyle w:val="ConsPlusNormal"/>
        <w:jc w:val="both"/>
      </w:pPr>
    </w:p>
    <w:p w:rsidR="00790283" w:rsidRDefault="00790283">
      <w:pPr>
        <w:pStyle w:val="ConsPlusTitle"/>
        <w:jc w:val="center"/>
      </w:pPr>
      <w:bookmarkStart w:id="1" w:name="P44"/>
      <w:bookmarkEnd w:id="1"/>
      <w:r>
        <w:t>АДМИНИСТРАТИВНЫЙ РЕГЛАМЕНТ</w:t>
      </w:r>
    </w:p>
    <w:p w:rsidR="00790283" w:rsidRDefault="00790283">
      <w:pPr>
        <w:pStyle w:val="ConsPlusTitle"/>
        <w:jc w:val="center"/>
      </w:pPr>
      <w:r>
        <w:t>ПРЕДОСТАВЛЕНИЯ РЕГИОНАЛЬНОЙ СЛУЖБОЙ ПО ТАРИФАМ КИРОВСКОЙ</w:t>
      </w:r>
    </w:p>
    <w:p w:rsidR="00790283" w:rsidRDefault="00790283">
      <w:pPr>
        <w:pStyle w:val="ConsPlusTitle"/>
        <w:jc w:val="center"/>
      </w:pPr>
      <w:r>
        <w:t>ОБЛАСТИ ГОСУДАРСТВЕННОЙ УСЛУГИ ПО УСТАНОВЛЕНИЮ ЭКОНОМИЧЕСКИ</w:t>
      </w:r>
    </w:p>
    <w:p w:rsidR="00790283" w:rsidRDefault="00790283">
      <w:pPr>
        <w:pStyle w:val="ConsPlusTitle"/>
        <w:jc w:val="center"/>
      </w:pPr>
      <w:r>
        <w:t>ОБОСНОВАННОГО УРОВНЯ ТАРИФОВ, СБОРОВ И ПЛАТЫ В ОТНОШЕНИИ</w:t>
      </w:r>
    </w:p>
    <w:p w:rsidR="00790283" w:rsidRDefault="00790283">
      <w:pPr>
        <w:pStyle w:val="ConsPlusTitle"/>
        <w:jc w:val="center"/>
      </w:pPr>
      <w:r>
        <w:t>РАБОТ (УСЛУГ) СУБЪЕКТОВ ЕСТЕСТВЕННЫХ МОНОПОЛИЙ В СФЕРЕ</w:t>
      </w:r>
    </w:p>
    <w:p w:rsidR="00790283" w:rsidRDefault="00790283">
      <w:pPr>
        <w:pStyle w:val="ConsPlusTitle"/>
        <w:jc w:val="center"/>
      </w:pPr>
      <w:r>
        <w:t>ПЕРЕВОЗОК ПАССАЖИРОВ ЖЕЛЕЗНОДОРОЖНЫМ ТРАНСПОРТОМ ОБЩЕГО</w:t>
      </w:r>
    </w:p>
    <w:p w:rsidR="00790283" w:rsidRDefault="00790283">
      <w:pPr>
        <w:pStyle w:val="ConsPlusTitle"/>
        <w:jc w:val="center"/>
      </w:pPr>
      <w:r>
        <w:t>ПОЛЬЗОВАНИЯ В ПРИГОРОДНОМ СООБЩЕНИИ, А ТАКЖЕ ТАРИФОВ, СБОРОВ</w:t>
      </w:r>
    </w:p>
    <w:p w:rsidR="00790283" w:rsidRDefault="00790283">
      <w:pPr>
        <w:pStyle w:val="ConsPlusTitle"/>
        <w:jc w:val="center"/>
      </w:pPr>
      <w:r>
        <w:t>И ПЛАТЫ ЗА ДАННЫЕ ПЕРЕВОЗКИ, ОПЛАЧИВАЕМЫЕ ПАССАЖИРАМИ</w:t>
      </w:r>
    </w:p>
    <w:p w:rsidR="00790283" w:rsidRDefault="00790283">
      <w:pPr>
        <w:pStyle w:val="ConsPlusTitle"/>
        <w:jc w:val="center"/>
      </w:pPr>
      <w:r>
        <w:t>ПРИ ОСУЩЕСТВЛЕНИИ ПОЕЗДОК В ПРИГОРОДНОМ СООБЩЕНИИ</w:t>
      </w:r>
    </w:p>
    <w:p w:rsidR="00790283" w:rsidRDefault="00790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283" w:rsidRDefault="00790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283" w:rsidRDefault="00790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283" w:rsidRDefault="00790283">
            <w:pPr>
              <w:pStyle w:val="ConsPlusNormal"/>
              <w:jc w:val="center"/>
            </w:pPr>
            <w:r>
              <w:rPr>
                <w:color w:val="392C69"/>
              </w:rPr>
              <w:t>Список изменяющих документов</w:t>
            </w:r>
          </w:p>
          <w:p w:rsidR="00790283" w:rsidRDefault="00790283">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790283" w:rsidRDefault="00790283">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790283" w:rsidRDefault="00790283">
            <w:pPr>
              <w:pStyle w:val="ConsPlusNormal"/>
            </w:pPr>
          </w:p>
        </w:tc>
      </w:tr>
    </w:tbl>
    <w:p w:rsidR="00790283" w:rsidRDefault="00790283">
      <w:pPr>
        <w:pStyle w:val="ConsPlusNormal"/>
        <w:jc w:val="both"/>
      </w:pPr>
    </w:p>
    <w:p w:rsidR="00790283" w:rsidRDefault="00790283">
      <w:pPr>
        <w:pStyle w:val="ConsPlusTitle"/>
        <w:ind w:firstLine="540"/>
        <w:jc w:val="both"/>
        <w:outlineLvl w:val="1"/>
      </w:pPr>
      <w:r>
        <w:t>1. Общие положения.</w:t>
      </w:r>
    </w:p>
    <w:p w:rsidR="00790283" w:rsidRDefault="00790283">
      <w:pPr>
        <w:pStyle w:val="ConsPlusTitle"/>
        <w:spacing w:before="220"/>
        <w:ind w:firstLine="540"/>
        <w:jc w:val="both"/>
        <w:outlineLvl w:val="2"/>
      </w:pPr>
      <w:r>
        <w:t>1.1. Предмет регулирования Административного регламента.</w:t>
      </w:r>
    </w:p>
    <w:p w:rsidR="00790283" w:rsidRDefault="00790283">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является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установлению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rsidR="00790283" w:rsidRDefault="00790283">
      <w:pPr>
        <w:pStyle w:val="ConsPlusTitle"/>
        <w:spacing w:before="220"/>
        <w:ind w:firstLine="540"/>
        <w:jc w:val="both"/>
        <w:outlineLvl w:val="2"/>
      </w:pPr>
      <w:r>
        <w:t>1.2. Круг заявителей.</w:t>
      </w:r>
    </w:p>
    <w:p w:rsidR="00790283" w:rsidRDefault="00790283">
      <w:pPr>
        <w:pStyle w:val="ConsPlusNormal"/>
        <w:spacing w:before="220"/>
        <w:ind w:firstLine="540"/>
        <w:jc w:val="both"/>
      </w:pPr>
      <w:r>
        <w:t>Заявителем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субъект естественной монополии), а также общественные организации потребителей, их ассоциации и союзы.</w:t>
      </w:r>
    </w:p>
    <w:p w:rsidR="00790283" w:rsidRDefault="00790283">
      <w:pPr>
        <w:pStyle w:val="ConsPlusNormal"/>
        <w:spacing w:before="220"/>
        <w:ind w:firstLine="540"/>
        <w:jc w:val="both"/>
      </w:pPr>
      <w:r>
        <w:t xml:space="preserve">Взаимодействие между службой и общественными организациями потребителей, их ассоциациями и союзами при предоставлении государственной услуги субъектам естественных монополий осуществляется в соответствии с </w:t>
      </w:r>
      <w:hyperlink r:id="rId10">
        <w:r>
          <w:rPr>
            <w:color w:val="0000FF"/>
          </w:rPr>
          <w:t>разделом 3</w:t>
        </w:r>
      </w:hyperlink>
      <w:r>
        <w:t xml:space="preserve">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утвержденного приказом ФСТ России от 19.08.2011 N 506-Т "Об утверждении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w:t>
      </w:r>
    </w:p>
    <w:p w:rsidR="00790283" w:rsidRDefault="00790283">
      <w:pPr>
        <w:pStyle w:val="ConsPlusTitle"/>
        <w:spacing w:before="220"/>
        <w:ind w:firstLine="540"/>
        <w:jc w:val="both"/>
        <w:outlineLvl w:val="2"/>
      </w:pPr>
      <w:r>
        <w:lastRenderedPageBreak/>
        <w:t>1.3. Требования к порядку информирования о предоставлении государственной услуги.</w:t>
      </w:r>
    </w:p>
    <w:p w:rsidR="00790283" w:rsidRDefault="00790283">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790283" w:rsidRDefault="0079028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790283" w:rsidRDefault="00790283">
      <w:pPr>
        <w:pStyle w:val="ConsPlusNormal"/>
        <w:spacing w:before="220"/>
        <w:ind w:firstLine="540"/>
        <w:jc w:val="both"/>
      </w:pPr>
      <w:r>
        <w:t>при обращении в службу по контактным телефонам, в письменной или электронной форме;</w:t>
      </w:r>
    </w:p>
    <w:p w:rsidR="00790283" w:rsidRDefault="00790283">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1">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2">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3">
        <w:r>
          <w:rPr>
            <w:color w:val="0000FF"/>
          </w:rPr>
          <w:t>https://www.rstkirov.ru</w:t>
        </w:r>
      </w:hyperlink>
      <w:r>
        <w:t xml:space="preserve"> (далее - сайт службы);</w:t>
      </w:r>
    </w:p>
    <w:p w:rsidR="00790283" w:rsidRDefault="00790283">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790283" w:rsidRDefault="00790283">
      <w:pPr>
        <w:pStyle w:val="ConsPlusNormal"/>
        <w:jc w:val="both"/>
      </w:pPr>
      <w:r>
        <w:t xml:space="preserve">(абзац введен </w:t>
      </w:r>
      <w:hyperlink r:id="rId14">
        <w:r>
          <w:rPr>
            <w:color w:val="0000FF"/>
          </w:rPr>
          <w:t>решением</w:t>
        </w:r>
      </w:hyperlink>
      <w:r>
        <w:t xml:space="preserve"> правления региональной службы по тарифам Кировской области от 20.08.2024 N 28/3-пр-2024)</w:t>
      </w:r>
    </w:p>
    <w:p w:rsidR="00790283" w:rsidRDefault="00790283">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официальном сайте службы.</w:t>
      </w:r>
    </w:p>
    <w:p w:rsidR="00790283" w:rsidRDefault="00790283">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субъектом естественной монополии указываются (называются) дата и регистрационный номер заявления о предоставлении государственной услуги (далее - заявление). Субъекту естественной монополии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790283" w:rsidRDefault="00790283">
      <w:pPr>
        <w:pStyle w:val="ConsPlusNormal"/>
        <w:spacing w:before="220"/>
        <w:ind w:firstLine="540"/>
        <w:jc w:val="both"/>
      </w:pPr>
      <w:r>
        <w:t>1.3.3. Субъект естественной монополии,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790283" w:rsidRDefault="00790283">
      <w:pPr>
        <w:pStyle w:val="ConsPlusNormal"/>
        <w:spacing w:before="220"/>
        <w:ind w:firstLine="540"/>
        <w:jc w:val="both"/>
      </w:pPr>
      <w:r>
        <w:t>1.3.4. При личном обращении или обращении субъекта естественной монополии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субъект естественной монополии, переадресует его к другому должностному лицу, компетентному в предоставлении данной информации.</w:t>
      </w:r>
    </w:p>
    <w:p w:rsidR="00790283" w:rsidRDefault="00790283">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5">
        <w:r>
          <w:rPr>
            <w:color w:val="0000FF"/>
          </w:rPr>
          <w:t>законом</w:t>
        </w:r>
      </w:hyperlink>
      <w:r>
        <w:t xml:space="preserve"> от 02.05.2006 N 59-ФЗ "О порядке рассмотрения обращений граждан Российской Федерации" (далее </w:t>
      </w:r>
      <w:r>
        <w:lastRenderedPageBreak/>
        <w:t>- Федеральный закон от 02.05.2006 N 59-ФЗ).</w:t>
      </w:r>
    </w:p>
    <w:p w:rsidR="00790283" w:rsidRDefault="00790283">
      <w:pPr>
        <w:pStyle w:val="ConsPlusTitle"/>
        <w:spacing w:before="220"/>
        <w:ind w:firstLine="540"/>
        <w:jc w:val="both"/>
        <w:outlineLvl w:val="1"/>
      </w:pPr>
      <w:r>
        <w:t>2. Стандарт предоставления государственной услуги.</w:t>
      </w:r>
    </w:p>
    <w:p w:rsidR="00790283" w:rsidRDefault="00790283">
      <w:pPr>
        <w:pStyle w:val="ConsPlusTitle"/>
        <w:spacing w:before="220"/>
        <w:ind w:firstLine="540"/>
        <w:jc w:val="both"/>
        <w:outlineLvl w:val="2"/>
      </w:pPr>
      <w:r>
        <w:t>2.1. Наименование государственной услуги.</w:t>
      </w:r>
    </w:p>
    <w:p w:rsidR="00790283" w:rsidRDefault="00790283">
      <w:pPr>
        <w:pStyle w:val="ConsPlusNormal"/>
        <w:spacing w:before="220"/>
        <w:ind w:firstLine="540"/>
        <w:jc w:val="both"/>
      </w:pPr>
      <w:r>
        <w:t>Наименование государственной услуги: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w:t>
      </w:r>
    </w:p>
    <w:p w:rsidR="00790283" w:rsidRDefault="00790283">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790283" w:rsidRDefault="00790283">
      <w:pPr>
        <w:pStyle w:val="ConsPlusNormal"/>
        <w:spacing w:before="220"/>
        <w:ind w:firstLine="540"/>
        <w:jc w:val="both"/>
      </w:pPr>
      <w:r>
        <w:t>Государственную услугу предоставляет региональная служба по тарифам Кировской области.</w:t>
      </w:r>
    </w:p>
    <w:p w:rsidR="00790283" w:rsidRDefault="00790283">
      <w:pPr>
        <w:pStyle w:val="ConsPlusNormal"/>
        <w:spacing w:before="220"/>
        <w:ind w:firstLine="540"/>
        <w:jc w:val="both"/>
      </w:pPr>
      <w:r>
        <w:t>Служба не вправе требовать от субъекта естественной монополии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790283" w:rsidRDefault="00790283">
      <w:pPr>
        <w:pStyle w:val="ConsPlusTitle"/>
        <w:spacing w:before="220"/>
        <w:ind w:firstLine="540"/>
        <w:jc w:val="both"/>
        <w:outlineLvl w:val="2"/>
      </w:pPr>
      <w:r>
        <w:t>2.3. Описание результата предоставления государственной услуги.</w:t>
      </w:r>
    </w:p>
    <w:p w:rsidR="00790283" w:rsidRDefault="00790283">
      <w:pPr>
        <w:pStyle w:val="ConsPlusNormal"/>
        <w:spacing w:before="220"/>
        <w:ind w:firstLine="540"/>
        <w:jc w:val="both"/>
      </w:pPr>
      <w:r>
        <w:t>2.3.1. Результатом предоставления государственной услуги является:</w:t>
      </w:r>
    </w:p>
    <w:p w:rsidR="00790283" w:rsidRDefault="00790283">
      <w:pPr>
        <w:pStyle w:val="ConsPlusNormal"/>
        <w:spacing w:before="220"/>
        <w:ind w:firstLine="540"/>
        <w:jc w:val="both"/>
      </w:pPr>
      <w:r>
        <w:t>решение правления службы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тарифы);</w:t>
      </w:r>
    </w:p>
    <w:p w:rsidR="00790283" w:rsidRDefault="00790283">
      <w:pPr>
        <w:pStyle w:val="ConsPlusNormal"/>
        <w:spacing w:before="220"/>
        <w:ind w:firstLine="540"/>
        <w:jc w:val="both"/>
      </w:pPr>
      <w:r>
        <w:t>решение службы об отказе в открытии дела об установлении тарифов.</w:t>
      </w:r>
    </w:p>
    <w:p w:rsidR="00790283" w:rsidRDefault="00790283">
      <w:pPr>
        <w:pStyle w:val="ConsPlusNormal"/>
        <w:spacing w:before="220"/>
        <w:ind w:firstLine="540"/>
        <w:jc w:val="both"/>
      </w:pPr>
      <w:r>
        <w:t>2.3.2. Процедура предоставления государственной услуги завершается путем получения субъектом естественной монополии:</w:t>
      </w:r>
    </w:p>
    <w:p w:rsidR="00790283" w:rsidRDefault="00790283">
      <w:pPr>
        <w:pStyle w:val="ConsPlusNormal"/>
        <w:spacing w:before="220"/>
        <w:ind w:firstLine="540"/>
        <w:jc w:val="both"/>
      </w:pPr>
      <w:r>
        <w:t>копии решения правления службы об установлении тарифов;</w:t>
      </w:r>
    </w:p>
    <w:p w:rsidR="00790283" w:rsidRDefault="00790283">
      <w:pPr>
        <w:pStyle w:val="ConsPlusNormal"/>
        <w:spacing w:before="220"/>
        <w:ind w:firstLine="540"/>
        <w:jc w:val="both"/>
      </w:pPr>
      <w:r>
        <w:t>извещения службы об отказе в открытии дела об установлении тарифов.</w:t>
      </w:r>
    </w:p>
    <w:p w:rsidR="00790283" w:rsidRDefault="00790283">
      <w:pPr>
        <w:pStyle w:val="ConsPlusTitle"/>
        <w:spacing w:before="220"/>
        <w:ind w:firstLine="540"/>
        <w:jc w:val="both"/>
        <w:outlineLvl w:val="2"/>
      </w:pPr>
      <w:r>
        <w:t>2.4. Срок предоставления государственной услуги.</w:t>
      </w:r>
    </w:p>
    <w:p w:rsidR="00790283" w:rsidRDefault="00790283">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790283" w:rsidRDefault="00790283">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rsidR="00790283" w:rsidRDefault="00790283">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790283" w:rsidRDefault="00790283">
      <w:pPr>
        <w:pStyle w:val="ConsPlusNormal"/>
        <w:spacing w:before="220"/>
        <w:ind w:firstLine="540"/>
        <w:jc w:val="both"/>
      </w:pPr>
      <w:r>
        <w:t xml:space="preserve">Перечень нормативных правовых актов (с указанием их реквизитов и источников </w:t>
      </w:r>
      <w:r>
        <w:lastRenderedPageBreak/>
        <w:t>официального опубликования), регулирующих предоставление государственной услуги, размещен на сайте службы, в федеральном и региональном реестрах, на едином и региональном порталах.</w:t>
      </w:r>
    </w:p>
    <w:p w:rsidR="00790283" w:rsidRDefault="00790283">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790283" w:rsidRDefault="00790283">
      <w:pPr>
        <w:pStyle w:val="ConsPlusTitle"/>
        <w:spacing w:before="220"/>
        <w:ind w:firstLine="540"/>
        <w:jc w:val="both"/>
        <w:outlineLvl w:val="2"/>
      </w:pPr>
      <w:bookmarkStart w:id="2" w:name="P94"/>
      <w:bookmarkEnd w:id="2"/>
      <w:r>
        <w:t>2.6. Перечень документов, необходимых для предоставления государственной услуги.</w:t>
      </w:r>
    </w:p>
    <w:p w:rsidR="00790283" w:rsidRDefault="00790283">
      <w:pPr>
        <w:pStyle w:val="ConsPlusNormal"/>
        <w:spacing w:before="220"/>
        <w:ind w:firstLine="540"/>
        <w:jc w:val="both"/>
      </w:pPr>
      <w:bookmarkStart w:id="3" w:name="P95"/>
      <w:bookmarkEnd w:id="3"/>
      <w:r>
        <w:t>2.6.1. Для получения государственной услуги субъектом естественной монополии представляются:</w:t>
      </w:r>
    </w:p>
    <w:p w:rsidR="00790283" w:rsidRDefault="00790283">
      <w:pPr>
        <w:pStyle w:val="ConsPlusNormal"/>
        <w:spacing w:before="220"/>
        <w:ind w:firstLine="540"/>
        <w:jc w:val="both"/>
      </w:pPr>
      <w:r>
        <w:t xml:space="preserve">письменное </w:t>
      </w:r>
      <w:hyperlink w:anchor="P290">
        <w:r>
          <w:rPr>
            <w:color w:val="0000FF"/>
          </w:rPr>
          <w:t>заявление</w:t>
        </w:r>
      </w:hyperlink>
      <w:r>
        <w:t xml:space="preserve"> об установлении тарифов согласно приложению;</w:t>
      </w:r>
    </w:p>
    <w:p w:rsidR="00790283" w:rsidRDefault="00790283">
      <w:pPr>
        <w:pStyle w:val="ConsPlusNormal"/>
        <w:spacing w:before="220"/>
        <w:ind w:firstLine="540"/>
        <w:jc w:val="both"/>
      </w:pPr>
      <w:r>
        <w:t>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обслуживания пассажиров в предшествующем и регулируемом периоде и иную информацию, подтверждающую необходимость повышения тарифов;</w:t>
      </w:r>
    </w:p>
    <w:p w:rsidR="00790283" w:rsidRDefault="00790283">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rsidR="00790283" w:rsidRDefault="00790283">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rsidR="00790283" w:rsidRDefault="00790283">
      <w:pPr>
        <w:pStyle w:val="ConsPlusNormal"/>
        <w:spacing w:before="220"/>
        <w:ind w:firstLine="540"/>
        <w:jc w:val="both"/>
      </w:pPr>
      <w:r>
        <w:t>таблицы стоимости межзонного проезда в пригородном сообщении по субъекту естественной монополии на период регулирования по видам билетов (полный, абонементный, выходного дня, детский и т.д.);</w:t>
      </w:r>
    </w:p>
    <w:p w:rsidR="00790283" w:rsidRDefault="00790283">
      <w:pPr>
        <w:pStyle w:val="ConsPlusNormal"/>
        <w:spacing w:before="220"/>
        <w:ind w:firstLine="540"/>
        <w:jc w:val="both"/>
      </w:pPr>
      <w:r>
        <w:t>бухгалтерская, статистическая и налоговая отчетность за отчетный период;</w:t>
      </w:r>
    </w:p>
    <w:p w:rsidR="00790283" w:rsidRDefault="00790283">
      <w:pPr>
        <w:pStyle w:val="ConsPlusNormal"/>
        <w:spacing w:before="220"/>
        <w:ind w:firstLine="540"/>
        <w:jc w:val="both"/>
      </w:pPr>
      <w:r>
        <w:t>информация об объемных показателях работы субъекта естественной монополии по каждому субъекту Российской Федерации, являющемуся зоной обслуживания субъекта естественной монополии, с указанием данных о маршрутах перевозок за отчетный период;</w:t>
      </w:r>
    </w:p>
    <w:p w:rsidR="00790283" w:rsidRDefault="00790283">
      <w:pPr>
        <w:pStyle w:val="ConsPlusNormal"/>
        <w:spacing w:before="220"/>
        <w:ind w:firstLine="540"/>
        <w:jc w:val="both"/>
      </w:pPr>
      <w:r>
        <w:t>информация о доходах и расходах (по статьям затрат и элементам затрат) по виду деятельности "пассажирские перевозки в пригородном сообщении", сформированная на основе данных раздельного учета, по каждому субъекту Российской Федерации за отчетный период;</w:t>
      </w:r>
    </w:p>
    <w:p w:rsidR="00790283" w:rsidRDefault="00790283">
      <w:pPr>
        <w:pStyle w:val="ConsPlusNormal"/>
        <w:spacing w:before="220"/>
        <w:ind w:firstLine="540"/>
        <w:jc w:val="both"/>
      </w:pPr>
      <w:r>
        <w:t>прогноз показателей бухгалтерского баланса, отчета о прибылях и убытках (с расшифровкой прочих доходов и расходов) на период регулирования;</w:t>
      </w:r>
    </w:p>
    <w:p w:rsidR="00790283" w:rsidRDefault="00790283">
      <w:pPr>
        <w:pStyle w:val="ConsPlusNormal"/>
        <w:spacing w:before="220"/>
        <w:ind w:firstLine="540"/>
        <w:jc w:val="both"/>
      </w:pPr>
      <w:r>
        <w:t>прогноз показателей эксплуатационной работы субъекта естественной монополии при перевозках пассажиров в пригородном сообщении на период регулирования;</w:t>
      </w:r>
    </w:p>
    <w:p w:rsidR="00790283" w:rsidRDefault="00790283">
      <w:pPr>
        <w:pStyle w:val="ConsPlusNormal"/>
        <w:spacing w:before="220"/>
        <w:ind w:firstLine="540"/>
        <w:jc w:val="both"/>
      </w:pPr>
      <w:r>
        <w:t>реестр договоров на услуги, оказываемые сторонними организациями субъекту естественной монополии, и услуги, оказываемые субъектом регулирования иным организациям, с указанием перечня работ (услуг), размеров ставок, единиц их измерения и порядка расчетов (со ссылкой на дополнительные соглашения и сроки действия), информации о доходах (расходах) по договорам на оказание услуг, непосредственно связанных с осуществлением перевозки пассажиров в пригородном сообщении, с приложением обосновывающих материалов по уровню ставок с комментариями и пояснениями;</w:t>
      </w:r>
    </w:p>
    <w:p w:rsidR="00790283" w:rsidRDefault="00790283">
      <w:pPr>
        <w:pStyle w:val="ConsPlusNormal"/>
        <w:spacing w:before="220"/>
        <w:ind w:firstLine="540"/>
        <w:jc w:val="both"/>
      </w:pPr>
      <w:r>
        <w:lastRenderedPageBreak/>
        <w:t>сводная аналитическая справка об изменении показателей финансово-экономической деятельности субъекта естественной монополии, в том числе доходов и расходов на перевозку пассажиров в пригородном сообщении (по элементам затрат), изменения маршрутов перевозок компании пригородных пассажирских перевозок на территории соответствующего субъекта Российской Федерации, обоснования изменения объемных и качественных показателей, на период регулирования по сравнению с отчетным периодом;</w:t>
      </w:r>
    </w:p>
    <w:p w:rsidR="00790283" w:rsidRDefault="00790283">
      <w:pPr>
        <w:pStyle w:val="ConsPlusNormal"/>
        <w:spacing w:before="220"/>
        <w:ind w:firstLine="540"/>
        <w:jc w:val="both"/>
      </w:pPr>
      <w:r>
        <w:t>информация о мероприятиях по оптимизации расходов субъекта естественной монополии, связанных с перевозкой пассажиров в пригородном сообщении, и экономический эффект от данных мероприятий;</w:t>
      </w:r>
    </w:p>
    <w:p w:rsidR="00790283" w:rsidRDefault="00790283">
      <w:pPr>
        <w:pStyle w:val="ConsPlusNormal"/>
        <w:spacing w:before="220"/>
        <w:ind w:firstLine="540"/>
        <w:jc w:val="both"/>
      </w:pPr>
      <w:r>
        <w:t xml:space="preserve">расчет экономически обоснованного уровня тарифа (индекса изменения тарифа) с приложением алгоритма расчета затрат по элементам расходов, перечня показателей (при необходимости расчета этих показателей), используемых при определении экономически обоснованного уровня тарифа, произведенный в соответствии с </w:t>
      </w:r>
      <w:hyperlink r:id="rId16">
        <w:r>
          <w:rPr>
            <w:color w:val="0000FF"/>
          </w:rPr>
          <w:t>пунктом 36</w:t>
        </w:r>
      </w:hyperlink>
      <w:r>
        <w:t xml:space="preserve">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Федеральной антимонопольной службы от 05.12.2017 N 1649/17.</w:t>
      </w:r>
    </w:p>
    <w:p w:rsidR="00790283" w:rsidRDefault="00790283">
      <w:pPr>
        <w:pStyle w:val="ConsPlusNormal"/>
        <w:spacing w:before="220"/>
        <w:ind w:firstLine="540"/>
        <w:jc w:val="both"/>
      </w:pPr>
      <w:r>
        <w:t>Субъект естественной монополии вправе самостоятельно представить следующие документы, необходимые для предоставления государственной услуги:</w:t>
      </w:r>
    </w:p>
    <w:p w:rsidR="00790283" w:rsidRDefault="00790283">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790283" w:rsidRDefault="00790283">
      <w:pPr>
        <w:pStyle w:val="ConsPlusNormal"/>
        <w:spacing w:before="220"/>
        <w:ind w:firstLine="540"/>
        <w:jc w:val="both"/>
      </w:pPr>
      <w:r>
        <w:t>свидетельство о постановке на учет в налоговых органах.</w:t>
      </w:r>
    </w:p>
    <w:p w:rsidR="00790283" w:rsidRDefault="00790283">
      <w:pPr>
        <w:pStyle w:val="ConsPlusNormal"/>
        <w:spacing w:before="220"/>
        <w:ind w:firstLine="540"/>
        <w:jc w:val="both"/>
      </w:pPr>
      <w:r>
        <w:t xml:space="preserve">2.6.2. Документы, указанные в </w:t>
      </w:r>
      <w:hyperlink w:anchor="P9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790283" w:rsidRDefault="00790283">
      <w:pPr>
        <w:pStyle w:val="ConsPlusNormal"/>
        <w:spacing w:before="220"/>
        <w:ind w:firstLine="540"/>
        <w:jc w:val="both"/>
      </w:pPr>
      <w:r>
        <w:t>По инициативе субъекта естественной монополии,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790283" w:rsidRDefault="00790283">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790283" w:rsidRDefault="00790283">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субъекта естественной монополии.</w:t>
      </w:r>
    </w:p>
    <w:p w:rsidR="00790283" w:rsidRDefault="00790283">
      <w:pPr>
        <w:pStyle w:val="ConsPlusNormal"/>
        <w:spacing w:before="220"/>
        <w:ind w:firstLine="540"/>
        <w:jc w:val="both"/>
      </w:pPr>
      <w:r>
        <w:t>Документы, содержащие коммерческую тайну, должны иметь соответствующий гриф.</w:t>
      </w:r>
    </w:p>
    <w:p w:rsidR="00790283" w:rsidRDefault="00790283">
      <w:pPr>
        <w:pStyle w:val="ConsPlusNormal"/>
        <w:spacing w:before="220"/>
        <w:ind w:firstLine="540"/>
        <w:jc w:val="both"/>
      </w:pPr>
      <w:r>
        <w:t>2.6.3. При предоставлении государственной услуги служба не вправе требовать от субъекта естественной монополии:</w:t>
      </w:r>
    </w:p>
    <w:p w:rsidR="00790283" w:rsidRDefault="00790283">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790283" w:rsidRDefault="00790283">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w:t>
      </w:r>
      <w:r>
        <w:lastRenderedPageBreak/>
        <w:t xml:space="preserve">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790283" w:rsidRDefault="00790283">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790283" w:rsidRDefault="00790283">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90283" w:rsidRDefault="00790283">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90283" w:rsidRDefault="00790283">
      <w:pPr>
        <w:pStyle w:val="ConsPlusNormal"/>
        <w:spacing w:before="220"/>
        <w:ind w:firstLine="540"/>
        <w:jc w:val="both"/>
      </w:pPr>
      <w:r>
        <w:t>наличие ошибок в заявлении о предоставлении государственной услуги и документах, поданных субъектом естественной монополии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90283" w:rsidRDefault="0079028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90283" w:rsidRDefault="00790283">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2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0283" w:rsidRDefault="00790283">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0283" w:rsidRDefault="00790283">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790283" w:rsidRDefault="00790283">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790283" w:rsidRDefault="00790283">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790283" w:rsidRDefault="00790283">
      <w:pPr>
        <w:pStyle w:val="ConsPlusNormal"/>
        <w:spacing w:before="220"/>
        <w:ind w:firstLine="540"/>
        <w:jc w:val="both"/>
      </w:pPr>
      <w:r>
        <w:lastRenderedPageBreak/>
        <w:t xml:space="preserve">В предоставлении государственной услуги отказывается в случаях, если субъектом естественной монополии не представлены документы, предусмотренные </w:t>
      </w:r>
      <w:hyperlink w:anchor="P94">
        <w:r>
          <w:rPr>
            <w:color w:val="0000FF"/>
          </w:rPr>
          <w:t>пунктом 2.6</w:t>
        </w:r>
      </w:hyperlink>
      <w:r>
        <w:t xml:space="preserve"> Административного регламента, за исключением документов, которые субъект естественной монополии вправе представить самостоятельно, либо представленные документы не соответствуют установленным требованиям.</w:t>
      </w:r>
    </w:p>
    <w:p w:rsidR="00790283" w:rsidRDefault="00790283">
      <w:pPr>
        <w:pStyle w:val="ConsPlusNormal"/>
        <w:spacing w:before="220"/>
        <w:ind w:firstLine="540"/>
        <w:jc w:val="both"/>
      </w:pPr>
      <w:r>
        <w:t>Основания для приостановления предоставления государственной услуги отсутствуют.</w:t>
      </w:r>
    </w:p>
    <w:p w:rsidR="00790283" w:rsidRDefault="00790283">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790283" w:rsidRDefault="00790283">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790283" w:rsidRDefault="00790283">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790283" w:rsidRDefault="00790283">
      <w:pPr>
        <w:pStyle w:val="ConsPlusNormal"/>
        <w:spacing w:before="220"/>
        <w:ind w:firstLine="540"/>
        <w:jc w:val="both"/>
      </w:pPr>
      <w:r>
        <w:t>Государственная услуга предоставляется службой на бесплатной основе.</w:t>
      </w:r>
    </w:p>
    <w:p w:rsidR="00790283" w:rsidRDefault="00790283">
      <w:pPr>
        <w:pStyle w:val="ConsPlusTitle"/>
        <w:spacing w:before="220"/>
        <w:ind w:firstLine="540"/>
        <w:jc w:val="both"/>
        <w:outlineLvl w:val="2"/>
      </w:pPr>
      <w:r>
        <w:t>2.11. Максимальный срок ожидания в очереди при непосредственной подаче заявления.</w:t>
      </w:r>
    </w:p>
    <w:p w:rsidR="00790283" w:rsidRDefault="00790283">
      <w:pPr>
        <w:pStyle w:val="ConsPlusNormal"/>
        <w:spacing w:before="220"/>
        <w:ind w:firstLine="540"/>
        <w:jc w:val="both"/>
      </w:pPr>
      <w:r>
        <w:t>2.11.1. Прием субъекта естественной монополии для получения консультации по вопросам оказания государственной услуги проводится по предварительной записи без ожидания в очереди.</w:t>
      </w:r>
    </w:p>
    <w:p w:rsidR="00790283" w:rsidRDefault="00790283">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790283" w:rsidRDefault="00790283">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790283" w:rsidRDefault="00790283">
      <w:pPr>
        <w:pStyle w:val="ConsPlusNormal"/>
        <w:spacing w:before="220"/>
        <w:ind w:firstLine="540"/>
        <w:jc w:val="both"/>
      </w:pPr>
      <w:r>
        <w:t>Регистрация заявления субъекта естественной монополии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790283" w:rsidRDefault="00790283">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790283" w:rsidRDefault="00790283">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790283" w:rsidRDefault="00790283">
      <w:pPr>
        <w:pStyle w:val="ConsPlusTitle"/>
        <w:spacing w:before="220"/>
        <w:ind w:firstLine="540"/>
        <w:jc w:val="both"/>
        <w:outlineLvl w:val="2"/>
      </w:pPr>
      <w:r>
        <w:t>2.13. Требования к помещениям, в которых предоставляется государственная услуга.</w:t>
      </w:r>
    </w:p>
    <w:p w:rsidR="00790283" w:rsidRDefault="00790283">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790283" w:rsidRDefault="00790283">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790283" w:rsidRDefault="00790283">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790283" w:rsidRDefault="00790283">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790283" w:rsidRDefault="00790283">
      <w:pPr>
        <w:pStyle w:val="ConsPlusNormal"/>
        <w:spacing w:before="220"/>
        <w:ind w:firstLine="540"/>
        <w:jc w:val="both"/>
      </w:pPr>
      <w:r>
        <w:lastRenderedPageBreak/>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формы документов для заполнения, образцы заполнения документов, бланки для заполнения, информация о порядке рассмотрения обращений граждан;</w:t>
      </w:r>
    </w:p>
    <w:p w:rsidR="00790283" w:rsidRDefault="00790283">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790283" w:rsidRDefault="00790283">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790283" w:rsidRDefault="00790283">
      <w:pPr>
        <w:pStyle w:val="ConsPlusTitle"/>
        <w:spacing w:before="220"/>
        <w:ind w:firstLine="540"/>
        <w:jc w:val="both"/>
        <w:outlineLvl w:val="2"/>
      </w:pPr>
      <w:r>
        <w:t>2.14. Показатели доступности и качества предоставления государственной услуги.</w:t>
      </w:r>
    </w:p>
    <w:p w:rsidR="00790283" w:rsidRDefault="00790283">
      <w:pPr>
        <w:pStyle w:val="ConsPlusNormal"/>
        <w:spacing w:before="220"/>
        <w:ind w:firstLine="540"/>
        <w:jc w:val="both"/>
      </w:pPr>
      <w:r>
        <w:t>2.14.1. Показателями доступности и качества государственной услуги являются:</w:t>
      </w:r>
    </w:p>
    <w:p w:rsidR="00790283" w:rsidRDefault="00790283">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790283" w:rsidRDefault="00790283">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790283" w:rsidRDefault="00790283">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790283" w:rsidRDefault="00790283">
      <w:pPr>
        <w:pStyle w:val="ConsPlusNormal"/>
        <w:spacing w:before="220"/>
        <w:ind w:firstLine="540"/>
        <w:jc w:val="both"/>
      </w:pPr>
      <w:r>
        <w:t>соблюдение сроков предоставления государственной услуги;</w:t>
      </w:r>
    </w:p>
    <w:p w:rsidR="00790283" w:rsidRDefault="00790283">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790283" w:rsidRDefault="00790283">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90283" w:rsidRDefault="00790283">
      <w:pPr>
        <w:pStyle w:val="ConsPlusNormal"/>
        <w:spacing w:before="220"/>
        <w:ind w:firstLine="540"/>
        <w:jc w:val="both"/>
      </w:pPr>
      <w:r>
        <w:t>наличие возможности получения государственной услуги в МФЦ.</w:t>
      </w:r>
    </w:p>
    <w:p w:rsidR="00790283" w:rsidRDefault="00790283">
      <w:pPr>
        <w:pStyle w:val="ConsPlusNormal"/>
        <w:jc w:val="both"/>
      </w:pPr>
      <w:r>
        <w:t xml:space="preserve">(абзац введен </w:t>
      </w:r>
      <w:hyperlink r:id="rId23">
        <w:r>
          <w:rPr>
            <w:color w:val="0000FF"/>
          </w:rPr>
          <w:t>решением</w:t>
        </w:r>
      </w:hyperlink>
      <w:r>
        <w:t xml:space="preserve"> правления региональной службы по тарифам Кировской области от 20.08.2024 N 28/3-пр-2024)</w:t>
      </w:r>
    </w:p>
    <w:p w:rsidR="00790283" w:rsidRDefault="00790283">
      <w:pPr>
        <w:pStyle w:val="ConsPlusNormal"/>
        <w:spacing w:before="220"/>
        <w:ind w:firstLine="540"/>
        <w:jc w:val="both"/>
      </w:pPr>
      <w:r>
        <w:t>2.14.2. Государственная услуга через многофункциональные центры предоставления государственных и муниципальных услуг не предоставляется.</w:t>
      </w:r>
    </w:p>
    <w:p w:rsidR="00790283" w:rsidRDefault="00790283">
      <w:pPr>
        <w:pStyle w:val="ConsPlusNormal"/>
        <w:spacing w:before="220"/>
        <w:ind w:firstLine="540"/>
        <w:jc w:val="both"/>
      </w:pPr>
      <w:r>
        <w:t>2.14.3. Территориальных обособленных структурных подразделений служба не имеет.</w:t>
      </w:r>
    </w:p>
    <w:p w:rsidR="00790283" w:rsidRDefault="00790283">
      <w:pPr>
        <w:pStyle w:val="ConsPlusTitle"/>
        <w:spacing w:before="220"/>
        <w:ind w:firstLine="540"/>
        <w:jc w:val="both"/>
        <w:outlineLvl w:val="2"/>
      </w:pPr>
      <w:r>
        <w:t>2.15. Особенности предоставления государственной услуги в электронной форме.</w:t>
      </w:r>
    </w:p>
    <w:p w:rsidR="00790283" w:rsidRDefault="00790283">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790283" w:rsidRDefault="00790283">
      <w:pPr>
        <w:pStyle w:val="ConsPlusNormal"/>
        <w:spacing w:before="220"/>
        <w:ind w:firstLine="540"/>
        <w:jc w:val="both"/>
      </w:pPr>
      <w:r>
        <w:t>2.15.2. При направлении субъектом естественной монополии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790283" w:rsidRDefault="00790283">
      <w:pPr>
        <w:pStyle w:val="ConsPlusNormal"/>
        <w:spacing w:before="220"/>
        <w:ind w:firstLine="540"/>
        <w:jc w:val="both"/>
      </w:pPr>
      <w:r>
        <w:t>Заявление от имени субъекта естественной монополии подписывается усиленной квалифицированной электронной подписью:</w:t>
      </w:r>
    </w:p>
    <w:p w:rsidR="00790283" w:rsidRDefault="00790283">
      <w:pPr>
        <w:pStyle w:val="ConsPlusNormal"/>
        <w:spacing w:before="220"/>
        <w:ind w:firstLine="540"/>
        <w:jc w:val="both"/>
      </w:pPr>
      <w:r>
        <w:t>лица, действующего от имени юридического лица без доверенности;</w:t>
      </w:r>
    </w:p>
    <w:p w:rsidR="00790283" w:rsidRDefault="00790283">
      <w:pPr>
        <w:pStyle w:val="ConsPlusNormal"/>
        <w:spacing w:before="220"/>
        <w:ind w:firstLine="540"/>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90283" w:rsidRDefault="00790283">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90283" w:rsidRDefault="00790283">
      <w:pPr>
        <w:pStyle w:val="ConsPlusNormal"/>
        <w:spacing w:before="220"/>
        <w:ind w:firstLine="540"/>
        <w:jc w:val="both"/>
      </w:pPr>
      <w:r>
        <w:t>Для получения сертификата усиленной квалифицированной электронной подписи субъект естественной монополии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790283" w:rsidRDefault="00790283">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790283" w:rsidRDefault="00790283">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790283" w:rsidRDefault="00790283">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0283" w:rsidRDefault="00790283">
      <w:pPr>
        <w:pStyle w:val="ConsPlusTitle"/>
        <w:spacing w:before="220"/>
        <w:ind w:firstLine="540"/>
        <w:jc w:val="both"/>
        <w:outlineLvl w:val="2"/>
      </w:pPr>
      <w:r>
        <w:t>3.1. Перечни административных процедур.</w:t>
      </w:r>
    </w:p>
    <w:p w:rsidR="00790283" w:rsidRDefault="00790283">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790283" w:rsidRDefault="00790283">
      <w:pPr>
        <w:pStyle w:val="ConsPlusNormal"/>
        <w:spacing w:before="220"/>
        <w:ind w:firstLine="540"/>
        <w:jc w:val="both"/>
      </w:pPr>
      <w:r>
        <w:t>"Прием и регистрация заявления и документов для установления тарифов";</w:t>
      </w:r>
    </w:p>
    <w:p w:rsidR="00790283" w:rsidRDefault="00790283">
      <w:pPr>
        <w:pStyle w:val="ConsPlusNormal"/>
        <w:spacing w:before="220"/>
        <w:ind w:firstLine="540"/>
        <w:jc w:val="both"/>
      </w:pPr>
      <w:r>
        <w:t>"Проверка документов на соответствие требованиям действующего законодательства";</w:t>
      </w:r>
    </w:p>
    <w:p w:rsidR="00790283" w:rsidRDefault="00790283">
      <w:pPr>
        <w:pStyle w:val="ConsPlusNormal"/>
        <w:spacing w:before="220"/>
        <w:ind w:firstLine="540"/>
        <w:jc w:val="both"/>
      </w:pPr>
      <w:r>
        <w:t>"Проведение экспертизы предложений об установлении тарифов";</w:t>
      </w:r>
    </w:p>
    <w:p w:rsidR="00790283" w:rsidRDefault="00790283">
      <w:pPr>
        <w:pStyle w:val="ConsPlusNormal"/>
        <w:spacing w:before="220"/>
        <w:ind w:firstLine="540"/>
        <w:jc w:val="both"/>
      </w:pPr>
      <w:r>
        <w:t>"Принятие решения об установлении тарифов";</w:t>
      </w:r>
    </w:p>
    <w:p w:rsidR="00790283" w:rsidRDefault="00790283">
      <w:pPr>
        <w:pStyle w:val="ConsPlusNormal"/>
        <w:spacing w:before="220"/>
        <w:ind w:firstLine="540"/>
        <w:jc w:val="both"/>
      </w:pPr>
      <w:r>
        <w:t>"Направление решения субъекту естественной монополии и для публикации в установленном порядке".</w:t>
      </w:r>
    </w:p>
    <w:p w:rsidR="00790283" w:rsidRDefault="00790283">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790283" w:rsidRDefault="00790283">
      <w:pPr>
        <w:pStyle w:val="ConsPlusNormal"/>
        <w:spacing w:before="220"/>
        <w:ind w:firstLine="540"/>
        <w:jc w:val="both"/>
      </w:pPr>
      <w:r>
        <w:t>"Прием и регистрация заявления и документов в электронной форме для установления тарифов";</w:t>
      </w:r>
    </w:p>
    <w:p w:rsidR="00790283" w:rsidRDefault="00790283">
      <w:pPr>
        <w:pStyle w:val="ConsPlusNormal"/>
        <w:spacing w:before="220"/>
        <w:ind w:firstLine="540"/>
        <w:jc w:val="both"/>
      </w:pPr>
      <w:r>
        <w:t>"Проверка документов на соответствие требованиям действующего законодательства";</w:t>
      </w:r>
    </w:p>
    <w:p w:rsidR="00790283" w:rsidRDefault="00790283">
      <w:pPr>
        <w:pStyle w:val="ConsPlusNormal"/>
        <w:spacing w:before="220"/>
        <w:ind w:firstLine="540"/>
        <w:jc w:val="both"/>
      </w:pPr>
      <w:r>
        <w:t>"Проведение экспертизы предложений об установлении тарифов";</w:t>
      </w:r>
    </w:p>
    <w:p w:rsidR="00790283" w:rsidRDefault="00790283">
      <w:pPr>
        <w:pStyle w:val="ConsPlusNormal"/>
        <w:spacing w:before="220"/>
        <w:ind w:firstLine="540"/>
        <w:jc w:val="both"/>
      </w:pPr>
      <w:r>
        <w:lastRenderedPageBreak/>
        <w:t>"Принятие решения об установлении тарифов";</w:t>
      </w:r>
    </w:p>
    <w:p w:rsidR="00790283" w:rsidRDefault="00790283">
      <w:pPr>
        <w:pStyle w:val="ConsPlusNormal"/>
        <w:spacing w:before="220"/>
        <w:ind w:firstLine="540"/>
        <w:jc w:val="both"/>
      </w:pPr>
      <w:r>
        <w:t>"Направление решения субъекту естественной монополии в электронной форме и для публикации в установленном порядке".</w:t>
      </w:r>
    </w:p>
    <w:p w:rsidR="00790283" w:rsidRDefault="00790283">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790283" w:rsidRDefault="00790283">
      <w:pPr>
        <w:pStyle w:val="ConsPlusNormal"/>
        <w:spacing w:before="220"/>
        <w:ind w:firstLine="540"/>
        <w:jc w:val="both"/>
      </w:pPr>
      <w:r>
        <w:t xml:space="preserve">3.2.1. Основанием для начала выполнения административной процедуры является личное обращение субъекта естественной монополии, его законного представителя с заявлением и приложенными к нему документами, соответствующими требованиям </w:t>
      </w:r>
      <w:hyperlink w:anchor="P9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790283" w:rsidRDefault="00790283">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790283" w:rsidRDefault="00790283">
      <w:pPr>
        <w:pStyle w:val="ConsPlusNormal"/>
        <w:spacing w:before="220"/>
        <w:ind w:firstLine="540"/>
        <w:jc w:val="both"/>
      </w:pPr>
      <w:bookmarkStart w:id="4" w:name="P191"/>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790283" w:rsidRDefault="00790283">
      <w:pPr>
        <w:pStyle w:val="ConsPlusNormal"/>
        <w:spacing w:before="220"/>
        <w:ind w:firstLine="540"/>
        <w:jc w:val="both"/>
      </w:pPr>
      <w:r>
        <w:t xml:space="preserve">3.2.3. В случае представления субъектом естественной монополии документов, соответствующих требованиям </w:t>
      </w:r>
      <w:hyperlink w:anchor="P94">
        <w:r>
          <w:rPr>
            <w:color w:val="0000FF"/>
          </w:rPr>
          <w:t>пункта 2.6</w:t>
        </w:r>
      </w:hyperlink>
      <w:r>
        <w:t xml:space="preserve"> настоящего Административного регламента, непосредственно в службу подтверждением обращения субъекта естественной монополии за государственной услугой является проставление штампа службы на заявлении с присвоением регистрационного индекса.</w:t>
      </w:r>
    </w:p>
    <w:p w:rsidR="00790283" w:rsidRDefault="00790283">
      <w:pPr>
        <w:pStyle w:val="ConsPlusNormal"/>
        <w:spacing w:before="220"/>
        <w:ind w:firstLine="540"/>
        <w:jc w:val="both"/>
      </w:pPr>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790283" w:rsidRDefault="00790283">
      <w:pPr>
        <w:pStyle w:val="ConsPlusNormal"/>
        <w:spacing w:before="220"/>
        <w:ind w:firstLine="540"/>
        <w:jc w:val="both"/>
      </w:pPr>
      <w:bookmarkStart w:id="5" w:name="P194"/>
      <w:bookmarkEnd w:id="5"/>
      <w:r>
        <w:t>3.2.5. Руководитель службы определяет отдел, ответственный за рассмотрение заявления, и направляет указанный пакет документов начальнику этого отдела.</w:t>
      </w:r>
    </w:p>
    <w:p w:rsidR="00790283" w:rsidRDefault="00790283">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790283" w:rsidRDefault="00790283">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790283" w:rsidRDefault="00790283">
      <w:pPr>
        <w:pStyle w:val="ConsPlusNormal"/>
        <w:spacing w:before="220"/>
        <w:ind w:firstLine="540"/>
        <w:jc w:val="both"/>
      </w:pPr>
      <w:bookmarkStart w:id="6" w:name="P197"/>
      <w:bookmarkEnd w:id="6"/>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рабочих дней с даты регистрации документов.</w:t>
      </w:r>
    </w:p>
    <w:p w:rsidR="00790283" w:rsidRDefault="00790283">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субъект естественной монополии обязан их представить в течение 14 рабочих дней со дня поступления запроса.</w:t>
      </w:r>
    </w:p>
    <w:p w:rsidR="00790283" w:rsidRDefault="00790283">
      <w:pPr>
        <w:pStyle w:val="ConsPlusNormal"/>
        <w:spacing w:before="220"/>
        <w:ind w:firstLine="540"/>
        <w:jc w:val="both"/>
      </w:pPr>
      <w:r>
        <w:t xml:space="preserve">В случае если заявителем являются общественные организации потребителей, их ассоциации и союзы, служба направляет субъекту естественной монополии, в отношении которого поступило предложение, запрос о представлении документов согласно </w:t>
      </w:r>
      <w:hyperlink w:anchor="P95">
        <w:r>
          <w:rPr>
            <w:color w:val="0000FF"/>
          </w:rPr>
          <w:t>пункту 2.6.1</w:t>
        </w:r>
      </w:hyperlink>
      <w:r>
        <w:t xml:space="preserve"> настоящего Административного регламента в течение 5 рабочих дней с момента принятия решения о </w:t>
      </w:r>
      <w:r>
        <w:lastRenderedPageBreak/>
        <w:t>рассмотрении заявления.</w:t>
      </w:r>
    </w:p>
    <w:p w:rsidR="00790283" w:rsidRDefault="00790283">
      <w:pPr>
        <w:pStyle w:val="ConsPlusNormal"/>
        <w:spacing w:before="220"/>
        <w:ind w:firstLine="540"/>
        <w:jc w:val="both"/>
      </w:pPr>
      <w:r>
        <w:t>Субъект естественной монополии представляет запрашиваемые службой документы в течение 30 календарных дней со дня поступления запроса.</w:t>
      </w:r>
    </w:p>
    <w:p w:rsidR="00790283" w:rsidRDefault="00790283">
      <w:pPr>
        <w:pStyle w:val="ConsPlusNormal"/>
        <w:spacing w:before="220"/>
        <w:ind w:firstLine="540"/>
        <w:jc w:val="both"/>
      </w:pPr>
      <w:r>
        <w:t xml:space="preserve">3.3.4. По результатам рассмотрения заявления руководитель службы принимает решение об открытии дела об установлении тарифов, назначении уполномоченного по делу (эксперта) из числа сотрудников службы, проведении экспертизы предложений об установлении тарифов путем издания приказа об открытии дела об установлении тарифов, назначении уполномоченного по делу (эксперта), проведении экспертизы предложений об установлении тарифов (далее - приказ об открытии дела) либо принимает решение об отказе в открытии дела об установлении тарифов. Решение принимается не позднее срока, указанного в </w:t>
      </w:r>
      <w:hyperlink w:anchor="P197">
        <w:r>
          <w:rPr>
            <w:color w:val="0000FF"/>
          </w:rPr>
          <w:t>пункте 3.3.2</w:t>
        </w:r>
      </w:hyperlink>
      <w:r>
        <w:t xml:space="preserve"> настоящего Административного регламента.</w:t>
      </w:r>
    </w:p>
    <w:p w:rsidR="00790283" w:rsidRDefault="00790283">
      <w:pPr>
        <w:pStyle w:val="ConsPlusNormal"/>
        <w:spacing w:before="220"/>
        <w:ind w:firstLine="540"/>
        <w:jc w:val="both"/>
      </w:pPr>
      <w:r>
        <w:t>3.3.5. Уполномоченный по делу готовит извещение об открытии дела об установлении тарифов.</w:t>
      </w:r>
    </w:p>
    <w:p w:rsidR="00790283" w:rsidRDefault="00790283">
      <w:pPr>
        <w:pStyle w:val="ConsPlusNormal"/>
        <w:spacing w:before="220"/>
        <w:ind w:firstLine="540"/>
        <w:jc w:val="both"/>
      </w:pPr>
      <w:r>
        <w:t>Служба направляет извещение об открытии дела об установлении тарифов либо об отказе в открытии дела об установлении тарифов субъекту естественной монополии не позднее 5 рабочих дней с момента принятия решения.</w:t>
      </w:r>
    </w:p>
    <w:p w:rsidR="00790283" w:rsidRDefault="00790283">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тарифов".</w:t>
      </w:r>
    </w:p>
    <w:p w:rsidR="00790283" w:rsidRDefault="00790283">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тарифов, проводит экспертизу предложений об установлении тарифов, по результатам проведенной экспертизы составляет экспертное заключение, которое приобщается к делу об установлении тарифов.</w:t>
      </w:r>
    </w:p>
    <w:p w:rsidR="00790283" w:rsidRDefault="00790283">
      <w:pPr>
        <w:pStyle w:val="ConsPlusNormal"/>
        <w:spacing w:before="220"/>
        <w:ind w:firstLine="540"/>
        <w:jc w:val="both"/>
      </w:pPr>
      <w:r>
        <w:t>3.4.2.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790283" w:rsidRDefault="00790283">
      <w:pPr>
        <w:pStyle w:val="ConsPlusTitle"/>
        <w:spacing w:before="220"/>
        <w:ind w:firstLine="540"/>
        <w:jc w:val="both"/>
        <w:outlineLvl w:val="2"/>
      </w:pPr>
      <w:r>
        <w:t>3.5. Описание административной процедуры "Принятие решения об установлении тарифов".</w:t>
      </w:r>
    </w:p>
    <w:p w:rsidR="00790283" w:rsidRDefault="00790283">
      <w:pPr>
        <w:pStyle w:val="ConsPlusNormal"/>
        <w:spacing w:before="220"/>
        <w:ind w:firstLine="540"/>
        <w:jc w:val="both"/>
      </w:pPr>
      <w:r>
        <w:t>3.5.1. Основанием для принятия решения об установлении тарифов является подготовка экспертного заключения.</w:t>
      </w:r>
    </w:p>
    <w:p w:rsidR="00790283" w:rsidRDefault="00790283">
      <w:pPr>
        <w:pStyle w:val="ConsPlusNormal"/>
        <w:spacing w:before="220"/>
        <w:ind w:firstLine="540"/>
        <w:jc w:val="both"/>
      </w:pPr>
      <w:r>
        <w:t>3.5.2. Срок принятия решения об установлении тарифов не должен превышать 60 календарных дней с момента направления субъекту естественной монополии письменного уведомления о начале процедуры рассмотрения заявления об установлении тарифов.</w:t>
      </w:r>
    </w:p>
    <w:p w:rsidR="00790283" w:rsidRDefault="00790283">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субъекту естественной монополии.</w:t>
      </w:r>
    </w:p>
    <w:p w:rsidR="00790283" w:rsidRDefault="00790283">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rsidR="00790283" w:rsidRDefault="00790283">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rsidR="00790283" w:rsidRDefault="00790283">
      <w:pPr>
        <w:pStyle w:val="ConsPlusNormal"/>
        <w:spacing w:before="220"/>
        <w:ind w:firstLine="540"/>
        <w:jc w:val="both"/>
      </w:pPr>
      <w:r>
        <w:lastRenderedPageBreak/>
        <w:t>Служба информирует субъекта естественной монополии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rsidR="00790283" w:rsidRDefault="00790283">
      <w:pPr>
        <w:pStyle w:val="ConsPlusNormal"/>
        <w:spacing w:before="220"/>
        <w:ind w:firstLine="540"/>
        <w:jc w:val="both"/>
      </w:pPr>
      <w:r>
        <w:t>3.5.3. Решение об установлении тарифов принимается на заседании правления службы.</w:t>
      </w:r>
    </w:p>
    <w:p w:rsidR="00790283" w:rsidRDefault="00790283">
      <w:pPr>
        <w:pStyle w:val="ConsPlusNormal"/>
        <w:spacing w:before="220"/>
        <w:ind w:firstLine="540"/>
        <w:jc w:val="both"/>
      </w:pPr>
      <w:r>
        <w:t>3.5.4. Не позднее чем за 10 рабочих дней до рассмотрения дела на заседании правления службы уполномоченный по делу извещает письменно субъекта естественной монополии о дате, времени и месте проведения заседания правления службы.</w:t>
      </w:r>
    </w:p>
    <w:p w:rsidR="00790283" w:rsidRDefault="00790283">
      <w:pPr>
        <w:pStyle w:val="ConsPlusNormal"/>
        <w:spacing w:before="220"/>
        <w:ind w:firstLine="540"/>
        <w:jc w:val="both"/>
      </w:pPr>
      <w:r>
        <w:t>3.5.5. Заседание правления службы является открытым и считается правомочным, если в нем участвует более половины членов правления.</w:t>
      </w:r>
    </w:p>
    <w:p w:rsidR="00790283" w:rsidRDefault="00790283">
      <w:pPr>
        <w:pStyle w:val="ConsPlusNormal"/>
        <w:spacing w:before="220"/>
        <w:ind w:firstLine="540"/>
        <w:jc w:val="both"/>
      </w:pPr>
      <w:r>
        <w:t>3.5.6.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790283" w:rsidRDefault="00790283">
      <w:pPr>
        <w:pStyle w:val="ConsPlusNormal"/>
        <w:spacing w:before="220"/>
        <w:ind w:firstLine="540"/>
        <w:jc w:val="both"/>
      </w:pPr>
      <w:r>
        <w:t>3.5.7. В случае если у членов правления службы и представителя субъекта естественной монополии имеется особое мнение, оно излагается в письменной форме и прилагается к протоколу заседания.</w:t>
      </w:r>
    </w:p>
    <w:p w:rsidR="00790283" w:rsidRDefault="00790283">
      <w:pPr>
        <w:pStyle w:val="ConsPlusTitle"/>
        <w:spacing w:before="220"/>
        <w:ind w:firstLine="540"/>
        <w:jc w:val="both"/>
        <w:outlineLvl w:val="2"/>
      </w:pPr>
      <w:r>
        <w:t>3.6. Описание административной процедуры "Направление решения субъекту естественной монополии и для публикации в установленном порядке".</w:t>
      </w:r>
    </w:p>
    <w:p w:rsidR="00790283" w:rsidRDefault="00790283">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тарифов.</w:t>
      </w:r>
    </w:p>
    <w:p w:rsidR="00790283" w:rsidRDefault="00790283">
      <w:pPr>
        <w:pStyle w:val="ConsPlusNormal"/>
        <w:spacing w:before="220"/>
        <w:ind w:firstLine="540"/>
        <w:jc w:val="both"/>
      </w:pPr>
      <w:r>
        <w:t>3.6.2. Секретарь правления службы направляет субъекту естественной монополии решение правления службы об установлении тарифов в течение 7 рабочих дней с даты его принятия по почте либо вручает лично с записью в журнале регистрации выдачи решений.</w:t>
      </w:r>
    </w:p>
    <w:p w:rsidR="00790283" w:rsidRDefault="00790283">
      <w:pPr>
        <w:pStyle w:val="ConsPlusNormal"/>
        <w:spacing w:before="220"/>
        <w:ind w:firstLine="540"/>
        <w:jc w:val="both"/>
      </w:pPr>
      <w:bookmarkStart w:id="7" w:name="P222"/>
      <w:bookmarkEnd w:id="7"/>
      <w:r>
        <w:t>3.6.3. Секретарь правления службы направляет принятое решение правления об установлении тарифов в течение 7 рабочих дней с даты его принятия для официального опубликования в установленном порядке.</w:t>
      </w:r>
    </w:p>
    <w:p w:rsidR="00790283" w:rsidRDefault="00790283">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тарифов".</w:t>
      </w:r>
    </w:p>
    <w:p w:rsidR="00790283" w:rsidRDefault="00790283">
      <w:pPr>
        <w:pStyle w:val="ConsPlusNormal"/>
        <w:spacing w:before="220"/>
        <w:ind w:firstLine="540"/>
        <w:jc w:val="both"/>
      </w:pPr>
      <w:r>
        <w:t>3.7.1. Субъект естественной монополии может подать заявление о получении государственной услуги в электронной форме с использованием регионального портала.</w:t>
      </w:r>
    </w:p>
    <w:p w:rsidR="00790283" w:rsidRDefault="00790283">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790283" w:rsidRDefault="00790283">
      <w:pPr>
        <w:pStyle w:val="ConsPlusNormal"/>
        <w:spacing w:before="220"/>
        <w:ind w:firstLine="540"/>
        <w:jc w:val="both"/>
      </w:pPr>
      <w:r>
        <w:t>3.7.3. Субъект естественной монополии,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790283" w:rsidRDefault="00790283">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91">
        <w:r>
          <w:rPr>
            <w:color w:val="0000FF"/>
          </w:rPr>
          <w:t>подпунктах 3.2.2</w:t>
        </w:r>
      </w:hyperlink>
      <w:r>
        <w:t xml:space="preserve"> - </w:t>
      </w:r>
      <w:hyperlink w:anchor="P194">
        <w:r>
          <w:rPr>
            <w:color w:val="0000FF"/>
          </w:rPr>
          <w:t>3.2.5</w:t>
        </w:r>
      </w:hyperlink>
      <w:r>
        <w:t xml:space="preserve"> настоящего Административного регламента.</w:t>
      </w:r>
    </w:p>
    <w:p w:rsidR="00790283" w:rsidRDefault="00790283">
      <w:pPr>
        <w:pStyle w:val="ConsPlusTitle"/>
        <w:spacing w:before="220"/>
        <w:ind w:firstLine="540"/>
        <w:jc w:val="both"/>
        <w:outlineLvl w:val="2"/>
      </w:pPr>
      <w:r>
        <w:t>3.8. Описание административной процедуры "Направление решения субъекту естественной монополии в электронной форме и для публикации в установленном порядке".</w:t>
      </w:r>
    </w:p>
    <w:p w:rsidR="00790283" w:rsidRDefault="00790283">
      <w:pPr>
        <w:pStyle w:val="ConsPlusNormal"/>
        <w:spacing w:before="220"/>
        <w:ind w:firstLine="540"/>
        <w:jc w:val="both"/>
      </w:pPr>
      <w:r>
        <w:t xml:space="preserve">3.8.1. Решение правления службы направляется субъекту естественной монополии в электронной форме с использованием регионального портала в порядке и сроки, </w:t>
      </w:r>
      <w:r>
        <w:lastRenderedPageBreak/>
        <w:t>предусмотренные настоящим Административным регламентом.</w:t>
      </w:r>
    </w:p>
    <w:p w:rsidR="00790283" w:rsidRDefault="00790283">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22">
        <w:r>
          <w:rPr>
            <w:color w:val="0000FF"/>
          </w:rPr>
          <w:t>пунктом 3.6.3</w:t>
        </w:r>
      </w:hyperlink>
      <w:r>
        <w:t xml:space="preserve"> настоящего Административного регламента.</w:t>
      </w:r>
    </w:p>
    <w:p w:rsidR="00790283" w:rsidRDefault="00790283">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790283" w:rsidRDefault="00790283">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субъект естественной монополии уведомляется в письменном виде.</w:t>
      </w:r>
    </w:p>
    <w:p w:rsidR="00790283" w:rsidRDefault="00790283">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субъекта естественной монополии, осуществляет в соответствии с установленным порядком делопроизводства их исправление и выдачу результата предоставления государственной услуги субъекту естественной монополии.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790283" w:rsidRDefault="00790283">
      <w:pPr>
        <w:pStyle w:val="ConsPlusTitle"/>
        <w:spacing w:before="220"/>
        <w:ind w:firstLine="540"/>
        <w:jc w:val="both"/>
        <w:outlineLvl w:val="1"/>
      </w:pPr>
      <w:r>
        <w:t>4. Формы контроля за предоставлением государственной услуги.</w:t>
      </w:r>
    </w:p>
    <w:p w:rsidR="00790283" w:rsidRDefault="00790283">
      <w:pPr>
        <w:pStyle w:val="ConsPlusTitle"/>
        <w:spacing w:before="220"/>
        <w:ind w:firstLine="540"/>
        <w:jc w:val="both"/>
        <w:outlineLvl w:val="2"/>
      </w:pPr>
      <w:r>
        <w:t>4.1. Порядок осуществления текущего контроля.</w:t>
      </w:r>
    </w:p>
    <w:p w:rsidR="00790283" w:rsidRDefault="00790283">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790283" w:rsidRDefault="00790283">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790283" w:rsidRDefault="00790283">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790283" w:rsidRDefault="00790283">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субъекта естественной монополии).</w:t>
      </w:r>
    </w:p>
    <w:p w:rsidR="00790283" w:rsidRDefault="00790283">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790283" w:rsidRDefault="00790283">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790283" w:rsidRDefault="00790283">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790283" w:rsidRDefault="00790283">
      <w:pPr>
        <w:pStyle w:val="ConsPlusNormal"/>
        <w:spacing w:before="220"/>
        <w:ind w:firstLine="540"/>
        <w:jc w:val="both"/>
      </w:pPr>
      <w:r>
        <w:lastRenderedPageBreak/>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790283" w:rsidRDefault="00790283">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790283" w:rsidRDefault="00790283">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790283" w:rsidRDefault="00790283">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790283" w:rsidRDefault="00790283">
      <w:pPr>
        <w:pStyle w:val="ConsPlusNormal"/>
        <w:spacing w:before="220"/>
        <w:ind w:firstLine="540"/>
        <w:jc w:val="both"/>
      </w:pPr>
      <w:r>
        <w:t>Субъект естественной монополии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790283" w:rsidRDefault="00790283">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субъекта естественной монополии в досудебном (внесудебном) порядке.</w:t>
      </w:r>
    </w:p>
    <w:p w:rsidR="00790283" w:rsidRDefault="00790283">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790283" w:rsidRDefault="00790283">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790283" w:rsidRDefault="00790283">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790283" w:rsidRDefault="00790283">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790283" w:rsidRDefault="00790283">
      <w:pPr>
        <w:pStyle w:val="ConsPlusNormal"/>
        <w:spacing w:before="220"/>
        <w:ind w:firstLine="540"/>
        <w:jc w:val="both"/>
      </w:pPr>
      <w:r>
        <w:t xml:space="preserve">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790283" w:rsidRDefault="00790283">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790283" w:rsidRDefault="00790283">
      <w:pPr>
        <w:pStyle w:val="ConsPlusNormal"/>
        <w:spacing w:before="220"/>
        <w:ind w:firstLine="540"/>
        <w:jc w:val="both"/>
      </w:pPr>
      <w:hyperlink r:id="rId29">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90283" w:rsidRDefault="00790283">
      <w:pPr>
        <w:pStyle w:val="ConsPlusTitle"/>
        <w:spacing w:before="220"/>
        <w:ind w:firstLine="540"/>
        <w:jc w:val="both"/>
        <w:outlineLvl w:val="2"/>
      </w:pPr>
      <w:r>
        <w:lastRenderedPageBreak/>
        <w:t>5.4. Способы информирования субъекта естественной монополии о порядке подачи и рассмотрения жалобы.</w:t>
      </w:r>
    </w:p>
    <w:p w:rsidR="00790283" w:rsidRDefault="00790283">
      <w:pPr>
        <w:pStyle w:val="ConsPlusNormal"/>
        <w:spacing w:before="220"/>
        <w:ind w:firstLine="540"/>
        <w:jc w:val="both"/>
      </w:pPr>
      <w:r>
        <w:t>Информирование заявителя о порядке подачи и рассмотрения жалобы осуществляется:</w:t>
      </w:r>
    </w:p>
    <w:p w:rsidR="00790283" w:rsidRDefault="00790283">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790283" w:rsidRDefault="00790283">
      <w:pPr>
        <w:pStyle w:val="ConsPlusNormal"/>
        <w:spacing w:before="220"/>
        <w:ind w:firstLine="540"/>
        <w:jc w:val="both"/>
      </w:pPr>
      <w:r>
        <w:t>при обращении в службу по контактным телефонам, в письменной или электронной формах;</w:t>
      </w:r>
    </w:p>
    <w:p w:rsidR="00790283" w:rsidRDefault="00790283">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790283" w:rsidRDefault="00790283">
      <w:pPr>
        <w:pStyle w:val="ConsPlusTitle"/>
        <w:spacing w:before="220"/>
        <w:ind w:firstLine="540"/>
        <w:jc w:val="both"/>
        <w:outlineLvl w:val="1"/>
      </w:pPr>
      <w:r>
        <w:t>6. Особенности выполнения административных процедур (действий) в МФЦ.</w:t>
      </w:r>
    </w:p>
    <w:p w:rsidR="00790283" w:rsidRDefault="00790283">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790283" w:rsidRDefault="00790283">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790283" w:rsidRDefault="00790283">
      <w:pPr>
        <w:pStyle w:val="ConsPlusNormal"/>
        <w:spacing w:before="220"/>
        <w:ind w:firstLine="540"/>
        <w:jc w:val="both"/>
      </w:pPr>
      <w:r>
        <w:t>информирование заявителя о порядке предоставления государственной услуги в МФЦ;</w:t>
      </w:r>
    </w:p>
    <w:p w:rsidR="00790283" w:rsidRDefault="00790283">
      <w:pPr>
        <w:pStyle w:val="ConsPlusNormal"/>
        <w:spacing w:before="220"/>
        <w:ind w:firstLine="540"/>
        <w:jc w:val="both"/>
      </w:pPr>
      <w:r>
        <w:t>прием и регистрацию заявления и прилагаемых к нему документов в МФЦ.</w:t>
      </w:r>
    </w:p>
    <w:p w:rsidR="00790283" w:rsidRDefault="00790283">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790283" w:rsidRDefault="00790283">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790283" w:rsidRDefault="00790283">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790283" w:rsidRDefault="0079028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790283" w:rsidRDefault="00790283">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790283" w:rsidRDefault="00790283">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790283" w:rsidRDefault="00790283">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790283" w:rsidRDefault="00790283">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790283" w:rsidRDefault="00790283">
      <w:pPr>
        <w:pStyle w:val="ConsPlusNormal"/>
        <w:spacing w:before="220"/>
        <w:ind w:firstLine="540"/>
        <w:jc w:val="both"/>
      </w:pPr>
      <w:r>
        <w:lastRenderedPageBreak/>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790283" w:rsidRDefault="00790283">
      <w:pPr>
        <w:pStyle w:val="ConsPlusNormal"/>
        <w:spacing w:before="220"/>
        <w:ind w:firstLine="540"/>
        <w:jc w:val="both"/>
      </w:pPr>
      <w:r>
        <w:t>Максимальный срок выполнения административной процедуры - 30 минут.</w:t>
      </w:r>
    </w:p>
    <w:p w:rsidR="00790283" w:rsidRDefault="00790283">
      <w:pPr>
        <w:pStyle w:val="ConsPlusNormal"/>
        <w:jc w:val="both"/>
      </w:pPr>
      <w:r>
        <w:t xml:space="preserve">(раздел 6 введен </w:t>
      </w:r>
      <w:hyperlink r:id="rId30">
        <w:r>
          <w:rPr>
            <w:color w:val="0000FF"/>
          </w:rPr>
          <w:t>решением</w:t>
        </w:r>
      </w:hyperlink>
      <w:r>
        <w:t xml:space="preserve"> правления региональной службы по тарифам Кировской области от 20.08.2024 N 28/3-пр-2024)</w:t>
      </w: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both"/>
      </w:pPr>
    </w:p>
    <w:p w:rsidR="00790283" w:rsidRDefault="00790283">
      <w:pPr>
        <w:pStyle w:val="ConsPlusNormal"/>
        <w:jc w:val="right"/>
        <w:outlineLvl w:val="1"/>
      </w:pPr>
      <w:r>
        <w:t>Приложение</w:t>
      </w:r>
    </w:p>
    <w:p w:rsidR="00790283" w:rsidRDefault="00790283">
      <w:pPr>
        <w:pStyle w:val="ConsPlusNormal"/>
        <w:jc w:val="right"/>
      </w:pPr>
      <w:r>
        <w:t>к Административному регламенту</w:t>
      </w:r>
    </w:p>
    <w:p w:rsidR="00790283" w:rsidRDefault="007902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00"/>
        <w:gridCol w:w="340"/>
        <w:gridCol w:w="3572"/>
      </w:tblGrid>
      <w:tr w:rsidR="00790283">
        <w:tc>
          <w:tcPr>
            <w:tcW w:w="5158" w:type="dxa"/>
            <w:gridSpan w:val="2"/>
            <w:tcBorders>
              <w:top w:val="nil"/>
              <w:left w:val="nil"/>
              <w:bottom w:val="nil"/>
              <w:right w:val="nil"/>
            </w:tcBorders>
          </w:tcPr>
          <w:p w:rsidR="00790283" w:rsidRDefault="00790283">
            <w:pPr>
              <w:pStyle w:val="ConsPlusNormal"/>
              <w:jc w:val="both"/>
            </w:pPr>
            <w:r>
              <w:t>На бланке организации</w:t>
            </w:r>
          </w:p>
        </w:tc>
        <w:tc>
          <w:tcPr>
            <w:tcW w:w="3912" w:type="dxa"/>
            <w:gridSpan w:val="2"/>
            <w:tcBorders>
              <w:top w:val="nil"/>
              <w:left w:val="nil"/>
              <w:bottom w:val="nil"/>
              <w:right w:val="nil"/>
            </w:tcBorders>
          </w:tcPr>
          <w:p w:rsidR="00790283" w:rsidRDefault="00790283">
            <w:pPr>
              <w:pStyle w:val="ConsPlusNormal"/>
            </w:pPr>
          </w:p>
        </w:tc>
      </w:tr>
      <w:tr w:rsidR="00790283">
        <w:tc>
          <w:tcPr>
            <w:tcW w:w="5158" w:type="dxa"/>
            <w:gridSpan w:val="2"/>
            <w:tcBorders>
              <w:top w:val="nil"/>
              <w:left w:val="nil"/>
              <w:bottom w:val="nil"/>
              <w:right w:val="nil"/>
            </w:tcBorders>
          </w:tcPr>
          <w:p w:rsidR="00790283" w:rsidRDefault="00790283">
            <w:pPr>
              <w:pStyle w:val="ConsPlusNormal"/>
            </w:pPr>
          </w:p>
        </w:tc>
        <w:tc>
          <w:tcPr>
            <w:tcW w:w="3912" w:type="dxa"/>
            <w:gridSpan w:val="2"/>
            <w:tcBorders>
              <w:top w:val="nil"/>
              <w:left w:val="nil"/>
              <w:bottom w:val="nil"/>
              <w:right w:val="nil"/>
            </w:tcBorders>
          </w:tcPr>
          <w:p w:rsidR="00790283" w:rsidRDefault="00790283">
            <w:pPr>
              <w:pStyle w:val="ConsPlusNormal"/>
            </w:pPr>
            <w:r>
              <w:t>Руководителю</w:t>
            </w:r>
          </w:p>
          <w:p w:rsidR="00790283" w:rsidRDefault="00790283">
            <w:pPr>
              <w:pStyle w:val="ConsPlusNormal"/>
            </w:pPr>
            <w:r>
              <w:t>региональной службы по тарифам Кировской области</w:t>
            </w:r>
          </w:p>
        </w:tc>
      </w:tr>
      <w:tr w:rsidR="00790283">
        <w:tc>
          <w:tcPr>
            <w:tcW w:w="9070" w:type="dxa"/>
            <w:gridSpan w:val="4"/>
            <w:tcBorders>
              <w:top w:val="nil"/>
              <w:left w:val="nil"/>
              <w:bottom w:val="nil"/>
              <w:right w:val="nil"/>
            </w:tcBorders>
          </w:tcPr>
          <w:p w:rsidR="00790283" w:rsidRDefault="00790283">
            <w:pPr>
              <w:pStyle w:val="ConsPlusNormal"/>
              <w:jc w:val="center"/>
            </w:pPr>
            <w:bookmarkStart w:id="8" w:name="P290"/>
            <w:bookmarkEnd w:id="8"/>
            <w:r>
              <w:t>ЗАЯВЛЕНИЕ</w:t>
            </w:r>
          </w:p>
          <w:p w:rsidR="00790283" w:rsidRDefault="00790283">
            <w:pPr>
              <w:pStyle w:val="ConsPlusNormal"/>
              <w:jc w:val="center"/>
            </w:pPr>
            <w:r>
              <w:t>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Кировской области, на 20___ год</w:t>
            </w:r>
          </w:p>
          <w:p w:rsidR="00790283" w:rsidRDefault="00790283">
            <w:pPr>
              <w:pStyle w:val="ConsPlusNormal"/>
            </w:pPr>
          </w:p>
          <w:p w:rsidR="00790283" w:rsidRDefault="00790283">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w:t>
            </w:r>
          </w:p>
          <w:p w:rsidR="00790283" w:rsidRDefault="00790283">
            <w:pPr>
              <w:pStyle w:val="ConsPlusNormal"/>
              <w:jc w:val="both"/>
            </w:pPr>
            <w:r>
              <w:t>_________________________________________________________________________.</w:t>
            </w:r>
          </w:p>
          <w:p w:rsidR="00790283" w:rsidRDefault="00790283">
            <w:pPr>
              <w:pStyle w:val="ConsPlusNormal"/>
              <w:jc w:val="center"/>
            </w:pPr>
            <w:r>
              <w:t>(в соответствии с учредительными документами)</w:t>
            </w:r>
          </w:p>
          <w:p w:rsidR="00790283" w:rsidRDefault="00790283">
            <w:pPr>
              <w:pStyle w:val="ConsPlusNormal"/>
              <w:ind w:firstLine="283"/>
              <w:jc w:val="both"/>
            </w:pPr>
            <w:r>
              <w:t>2. Юридический адрес, ИНН, e-mail (последнее - при наличии) ________________</w:t>
            </w:r>
          </w:p>
          <w:p w:rsidR="00790283" w:rsidRDefault="00790283">
            <w:pPr>
              <w:pStyle w:val="ConsPlusNormal"/>
              <w:jc w:val="both"/>
            </w:pPr>
            <w:r>
              <w:t>_________________________________________________________________________.</w:t>
            </w:r>
          </w:p>
          <w:p w:rsidR="00790283" w:rsidRDefault="00790283">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790283" w:rsidRDefault="00790283">
            <w:pPr>
              <w:pStyle w:val="ConsPlusNormal"/>
              <w:jc w:val="both"/>
            </w:pPr>
            <w:r>
              <w:t>_________________________________________________________________________.</w:t>
            </w:r>
          </w:p>
          <w:p w:rsidR="00790283" w:rsidRDefault="00790283">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790283" w:rsidRDefault="00790283">
            <w:pPr>
              <w:pStyle w:val="ConsPlusNormal"/>
              <w:ind w:firstLine="283"/>
              <w:jc w:val="both"/>
            </w:pPr>
            <w:r>
              <w:t>5. Система налогообложения в базовом периоде ____________________________.</w:t>
            </w:r>
          </w:p>
          <w:p w:rsidR="00790283" w:rsidRDefault="00790283">
            <w:pPr>
              <w:pStyle w:val="ConsPlusNormal"/>
              <w:ind w:firstLine="283"/>
              <w:jc w:val="both"/>
            </w:pPr>
            <w:r>
              <w:t>6. Система налогообложения на регулируемый период _______________________.</w:t>
            </w:r>
          </w:p>
          <w:p w:rsidR="00790283" w:rsidRDefault="00790283">
            <w:pPr>
              <w:pStyle w:val="ConsPlusNormal"/>
              <w:ind w:firstLine="283"/>
              <w:jc w:val="both"/>
            </w:pPr>
            <w:r>
              <w:t>7. Действующие дифференцированные тарифы ______________________________</w:t>
            </w:r>
          </w:p>
          <w:p w:rsidR="00790283" w:rsidRDefault="00790283">
            <w:pPr>
              <w:pStyle w:val="ConsPlusNormal"/>
              <w:jc w:val="both"/>
            </w:pPr>
            <w:r>
              <w:t>_________________________________________________________________________</w:t>
            </w:r>
          </w:p>
          <w:p w:rsidR="00790283" w:rsidRDefault="00790283">
            <w:pPr>
              <w:pStyle w:val="ConsPlusNormal"/>
              <w:jc w:val="both"/>
            </w:pPr>
            <w:r>
              <w:t>_________________________________________________________________________.</w:t>
            </w:r>
          </w:p>
          <w:p w:rsidR="00790283" w:rsidRDefault="00790283">
            <w:pPr>
              <w:pStyle w:val="ConsPlusNormal"/>
              <w:jc w:val="center"/>
            </w:pPr>
            <w:r>
              <w:t>(руб. - коп. без НДС, кем установлены, дата, номер документа)</w:t>
            </w:r>
          </w:p>
          <w:p w:rsidR="00790283" w:rsidRDefault="00790283">
            <w:pPr>
              <w:pStyle w:val="ConsPlusNormal"/>
              <w:ind w:firstLine="283"/>
              <w:jc w:val="both"/>
            </w:pPr>
            <w:r>
              <w:t>8. Заявляемые величины тарифов на регулируемый период:</w:t>
            </w:r>
          </w:p>
          <w:p w:rsidR="00790283" w:rsidRDefault="00790283">
            <w:pPr>
              <w:pStyle w:val="ConsPlusNormal"/>
              <w:ind w:firstLine="283"/>
              <w:jc w:val="both"/>
            </w:pPr>
            <w:r>
              <w:t>- экономически обоснованный уровень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________________________________________________________________________;</w:t>
            </w:r>
          </w:p>
          <w:p w:rsidR="00790283" w:rsidRDefault="00790283">
            <w:pPr>
              <w:pStyle w:val="ConsPlusNormal"/>
              <w:jc w:val="center"/>
            </w:pPr>
            <w:r>
              <w:t>(руб. - коп. без НДС)</w:t>
            </w:r>
          </w:p>
          <w:p w:rsidR="00790283" w:rsidRDefault="00790283">
            <w:pPr>
              <w:pStyle w:val="ConsPlusNormal"/>
              <w:ind w:firstLine="283"/>
              <w:jc w:val="both"/>
            </w:pPr>
            <w:r>
              <w:t>- тарифы, сборы и плата за перевозки, оплачиваемые пассажирами при осуществлении поездок в пригородном сообщении в Кировской области ________________________________________________________________________.</w:t>
            </w:r>
          </w:p>
          <w:p w:rsidR="00790283" w:rsidRDefault="00790283">
            <w:pPr>
              <w:pStyle w:val="ConsPlusNormal"/>
              <w:jc w:val="center"/>
            </w:pPr>
            <w:r>
              <w:t>(руб. - коп. без НДС)</w:t>
            </w:r>
          </w:p>
          <w:p w:rsidR="00790283" w:rsidRDefault="00790283">
            <w:pPr>
              <w:pStyle w:val="ConsPlusNormal"/>
              <w:ind w:firstLine="283"/>
              <w:jc w:val="both"/>
            </w:pPr>
            <w:r>
              <w:lastRenderedPageBreak/>
              <w:t>9. Мотивированное обоснование (для общественных организаций потребителей, их ассоциаций и союзов) _____________________________________________________.</w:t>
            </w:r>
          </w:p>
          <w:p w:rsidR="00790283" w:rsidRDefault="00790283">
            <w:pPr>
              <w:pStyle w:val="ConsPlusNormal"/>
              <w:ind w:firstLine="283"/>
              <w:jc w:val="both"/>
            </w:pPr>
            <w:r>
              <w:t>10. Перечень прилагаемых документов с указанием количества пронумерованных листов (для субъектов естественных монополий) ______________________________</w:t>
            </w:r>
          </w:p>
          <w:p w:rsidR="00790283" w:rsidRDefault="00790283">
            <w:pPr>
              <w:pStyle w:val="ConsPlusNormal"/>
              <w:jc w:val="both"/>
            </w:pPr>
            <w:r>
              <w:t>_________________________________________________________________________</w:t>
            </w:r>
          </w:p>
          <w:p w:rsidR="00790283" w:rsidRDefault="00790283">
            <w:pPr>
              <w:pStyle w:val="ConsPlusNormal"/>
              <w:jc w:val="both"/>
            </w:pPr>
            <w:r>
              <w:t>_________________________________________________________________________.</w:t>
            </w:r>
          </w:p>
        </w:tc>
      </w:tr>
      <w:tr w:rsidR="00790283">
        <w:tc>
          <w:tcPr>
            <w:tcW w:w="9070" w:type="dxa"/>
            <w:gridSpan w:val="4"/>
            <w:tcBorders>
              <w:top w:val="nil"/>
              <w:left w:val="nil"/>
              <w:bottom w:val="nil"/>
              <w:right w:val="nil"/>
            </w:tcBorders>
          </w:tcPr>
          <w:p w:rsidR="00790283" w:rsidRDefault="00790283">
            <w:pPr>
              <w:pStyle w:val="ConsPlusNormal"/>
            </w:pPr>
          </w:p>
        </w:tc>
      </w:tr>
      <w:tr w:rsidR="00790283">
        <w:tc>
          <w:tcPr>
            <w:tcW w:w="3458" w:type="dxa"/>
            <w:tcBorders>
              <w:top w:val="nil"/>
              <w:left w:val="nil"/>
              <w:bottom w:val="nil"/>
              <w:right w:val="nil"/>
            </w:tcBorders>
          </w:tcPr>
          <w:p w:rsidR="00790283" w:rsidRDefault="00790283">
            <w:pPr>
              <w:pStyle w:val="ConsPlusNormal"/>
              <w:jc w:val="center"/>
            </w:pPr>
            <w:r>
              <w:t>__________________________</w:t>
            </w:r>
          </w:p>
          <w:p w:rsidR="00790283" w:rsidRDefault="00790283">
            <w:pPr>
              <w:pStyle w:val="ConsPlusNormal"/>
              <w:jc w:val="center"/>
            </w:pPr>
            <w:r>
              <w:t>(руководитель либо уполномоченное им лицо)</w:t>
            </w:r>
          </w:p>
        </w:tc>
        <w:tc>
          <w:tcPr>
            <w:tcW w:w="2040" w:type="dxa"/>
            <w:gridSpan w:val="2"/>
            <w:tcBorders>
              <w:top w:val="nil"/>
              <w:left w:val="nil"/>
              <w:bottom w:val="nil"/>
              <w:right w:val="nil"/>
            </w:tcBorders>
          </w:tcPr>
          <w:p w:rsidR="00790283" w:rsidRDefault="00790283">
            <w:pPr>
              <w:pStyle w:val="ConsPlusNormal"/>
              <w:jc w:val="center"/>
            </w:pPr>
            <w:r>
              <w:t>_____________</w:t>
            </w:r>
          </w:p>
          <w:p w:rsidR="00790283" w:rsidRDefault="00790283">
            <w:pPr>
              <w:pStyle w:val="ConsPlusNormal"/>
              <w:jc w:val="center"/>
            </w:pPr>
            <w:r>
              <w:t>(подпись)</w:t>
            </w:r>
          </w:p>
        </w:tc>
        <w:tc>
          <w:tcPr>
            <w:tcW w:w="3572" w:type="dxa"/>
            <w:tcBorders>
              <w:top w:val="nil"/>
              <w:left w:val="nil"/>
              <w:bottom w:val="nil"/>
              <w:right w:val="nil"/>
            </w:tcBorders>
          </w:tcPr>
          <w:p w:rsidR="00790283" w:rsidRDefault="00790283">
            <w:pPr>
              <w:pStyle w:val="ConsPlusNormal"/>
              <w:jc w:val="center"/>
            </w:pPr>
            <w:r>
              <w:t>___________________________</w:t>
            </w:r>
          </w:p>
          <w:p w:rsidR="00790283" w:rsidRDefault="00790283">
            <w:pPr>
              <w:pStyle w:val="ConsPlusNormal"/>
              <w:jc w:val="center"/>
            </w:pPr>
            <w:r>
              <w:t>(фамилия, имя, отчество (последнее - при наличии))</w:t>
            </w:r>
          </w:p>
        </w:tc>
      </w:tr>
      <w:tr w:rsidR="00790283">
        <w:tc>
          <w:tcPr>
            <w:tcW w:w="3458" w:type="dxa"/>
            <w:tcBorders>
              <w:top w:val="nil"/>
              <w:left w:val="nil"/>
              <w:bottom w:val="nil"/>
              <w:right w:val="nil"/>
            </w:tcBorders>
          </w:tcPr>
          <w:p w:rsidR="00790283" w:rsidRDefault="00790283">
            <w:pPr>
              <w:pStyle w:val="ConsPlusNormal"/>
              <w:jc w:val="center"/>
            </w:pPr>
            <w:r>
              <w:t>М.П. (при наличии)</w:t>
            </w:r>
          </w:p>
        </w:tc>
        <w:tc>
          <w:tcPr>
            <w:tcW w:w="5612" w:type="dxa"/>
            <w:gridSpan w:val="3"/>
            <w:tcBorders>
              <w:top w:val="nil"/>
              <w:left w:val="nil"/>
              <w:bottom w:val="nil"/>
              <w:right w:val="nil"/>
            </w:tcBorders>
          </w:tcPr>
          <w:p w:rsidR="00790283" w:rsidRDefault="00790283">
            <w:pPr>
              <w:pStyle w:val="ConsPlusNormal"/>
            </w:pPr>
          </w:p>
        </w:tc>
      </w:tr>
      <w:tr w:rsidR="00790283">
        <w:tc>
          <w:tcPr>
            <w:tcW w:w="3458" w:type="dxa"/>
            <w:tcBorders>
              <w:top w:val="nil"/>
              <w:left w:val="nil"/>
              <w:bottom w:val="nil"/>
              <w:right w:val="nil"/>
            </w:tcBorders>
          </w:tcPr>
          <w:p w:rsidR="00790283" w:rsidRDefault="00790283">
            <w:pPr>
              <w:pStyle w:val="ConsPlusNormal"/>
            </w:pPr>
          </w:p>
        </w:tc>
        <w:tc>
          <w:tcPr>
            <w:tcW w:w="2040" w:type="dxa"/>
            <w:gridSpan w:val="2"/>
            <w:tcBorders>
              <w:top w:val="nil"/>
              <w:left w:val="nil"/>
              <w:bottom w:val="nil"/>
              <w:right w:val="nil"/>
            </w:tcBorders>
          </w:tcPr>
          <w:p w:rsidR="00790283" w:rsidRDefault="00790283">
            <w:pPr>
              <w:pStyle w:val="ConsPlusNormal"/>
            </w:pPr>
          </w:p>
        </w:tc>
        <w:tc>
          <w:tcPr>
            <w:tcW w:w="3572" w:type="dxa"/>
            <w:tcBorders>
              <w:top w:val="nil"/>
              <w:left w:val="nil"/>
              <w:bottom w:val="nil"/>
              <w:right w:val="nil"/>
            </w:tcBorders>
          </w:tcPr>
          <w:p w:rsidR="00790283" w:rsidRDefault="00790283">
            <w:pPr>
              <w:pStyle w:val="ConsPlusNormal"/>
              <w:jc w:val="center"/>
            </w:pPr>
            <w:r>
              <w:t>"____" _____________ 20___ г.</w:t>
            </w:r>
          </w:p>
          <w:p w:rsidR="00790283" w:rsidRDefault="00790283">
            <w:pPr>
              <w:pStyle w:val="ConsPlusNormal"/>
              <w:jc w:val="center"/>
            </w:pPr>
            <w:r>
              <w:t>(дата подачи предложения)</w:t>
            </w:r>
          </w:p>
          <w:p w:rsidR="00790283" w:rsidRDefault="00790283">
            <w:pPr>
              <w:pStyle w:val="ConsPlusNormal"/>
              <w:jc w:val="center"/>
            </w:pPr>
            <w:r>
              <w:t>"____" _____________ 20___ г.</w:t>
            </w:r>
          </w:p>
          <w:p w:rsidR="00790283" w:rsidRDefault="00790283">
            <w:pPr>
              <w:pStyle w:val="ConsPlusNormal"/>
              <w:jc w:val="center"/>
            </w:pPr>
            <w:r>
              <w:t>(дата регистрации предложения)</w:t>
            </w:r>
          </w:p>
        </w:tc>
      </w:tr>
    </w:tbl>
    <w:p w:rsidR="00790283" w:rsidRDefault="00790283">
      <w:pPr>
        <w:pStyle w:val="ConsPlusNormal"/>
        <w:jc w:val="both"/>
      </w:pPr>
    </w:p>
    <w:p w:rsidR="00790283" w:rsidRDefault="00790283">
      <w:pPr>
        <w:pStyle w:val="ConsPlusNormal"/>
        <w:jc w:val="both"/>
      </w:pPr>
    </w:p>
    <w:p w:rsidR="00790283" w:rsidRDefault="00790283">
      <w:pPr>
        <w:pStyle w:val="ConsPlusNormal"/>
        <w:pBdr>
          <w:bottom w:val="single" w:sz="6" w:space="0" w:color="auto"/>
        </w:pBdr>
        <w:spacing w:before="100" w:after="100"/>
        <w:jc w:val="both"/>
        <w:rPr>
          <w:sz w:val="2"/>
          <w:szCs w:val="2"/>
        </w:rPr>
      </w:pPr>
    </w:p>
    <w:p w:rsidR="00790283" w:rsidRDefault="00790283"/>
    <w:sectPr w:rsidR="00790283" w:rsidSect="0084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83"/>
    <w:rsid w:val="0079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EABA2-EEE0-447E-9002-4A16BDF8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2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028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02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3889" TargetMode="External"/><Relationship Id="rId13" Type="http://schemas.openxmlformats.org/officeDocument/2006/relationships/hyperlink" Target="https://www.rstkirov.ru" TargetMode="External"/><Relationship Id="rId18" Type="http://schemas.openxmlformats.org/officeDocument/2006/relationships/hyperlink" Target="https://login.consultant.ru/link/?req=doc&amp;base=LAW&amp;n=494996&amp;dst=339" TargetMode="External"/><Relationship Id="rId26" Type="http://schemas.openxmlformats.org/officeDocument/2006/relationships/hyperlink" Target="https://login.consultant.ru/link/?req=doc&amp;base=RLAW240&amp;n=234217&amp;dst=1003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359"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www.gosuslugi43.ru" TargetMode="External"/><Relationship Id="rId17" Type="http://schemas.openxmlformats.org/officeDocument/2006/relationships/hyperlink" Target="https://login.consultant.ru/link/?req=doc&amp;base=LAW&amp;n=494996&amp;dst=43" TargetMode="External"/><Relationship Id="rId25" Type="http://schemas.openxmlformats.org/officeDocument/2006/relationships/hyperlink" Target="https://login.consultant.ru/link/?req=doc&amp;base=LAW&amp;n=416646&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56792&amp;dst=100083"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frgu.gosuslugi.ru" TargetMode="External"/><Relationship Id="rId24" Type="http://schemas.openxmlformats.org/officeDocument/2006/relationships/hyperlink" Target="https://login.consultant.ru/link/?req=doc&amp;base=LAW&amp;n=442096" TargetMode="External"/><Relationship Id="rId32" Type="http://schemas.openxmlformats.org/officeDocument/2006/relationships/theme" Target="theme/theme1.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60" TargetMode="External"/><Relationship Id="rId23" Type="http://schemas.openxmlformats.org/officeDocument/2006/relationships/hyperlink" Target="https://login.consultant.ru/link/?req=doc&amp;base=RLAW240&amp;n=234217&amp;dst=100356"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LAW&amp;n=152368&amp;dst=1"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fontTable" Target="fontTable.xml"/><Relationship Id="rId4" Type="http://schemas.openxmlformats.org/officeDocument/2006/relationships/hyperlink" Target="https://login.consultant.ru/link/?req=doc&amp;base=RLAW240&amp;n=234217&amp;dst=100018" TargetMode="External"/><Relationship Id="rId9" Type="http://schemas.openxmlformats.org/officeDocument/2006/relationships/hyperlink" Target="https://login.consultant.ru/link/?req=doc&amp;base=RLAW240&amp;n=234217&amp;dst=100018" TargetMode="External"/><Relationship Id="rId14" Type="http://schemas.openxmlformats.org/officeDocument/2006/relationships/hyperlink" Target="https://login.consultant.ru/link/?req=doc&amp;base=RLAW240&amp;n=234217&amp;dst=100352" TargetMode="External"/><Relationship Id="rId22" Type="http://schemas.openxmlformats.org/officeDocument/2006/relationships/hyperlink" Target="https://login.consultant.ru/link/?req=doc&amp;base=RLAW240&amp;n=234217&amp;dst=100354" TargetMode="External"/><Relationship Id="rId27" Type="http://schemas.openxmlformats.org/officeDocument/2006/relationships/hyperlink" Target="https://login.consultant.ru/link/?req=doc&amp;base=LAW&amp;n=494960" TargetMode="External"/><Relationship Id="rId30" Type="http://schemas.openxmlformats.org/officeDocument/2006/relationships/hyperlink" Target="https://login.consultant.ru/link/?req=doc&amp;base=RLAW240&amp;n=234217&amp;dst=100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7962</Words>
  <Characters>45389</Characters>
  <Application>Microsoft Office Word</Application>
  <DocSecurity>0</DocSecurity>
  <Lines>378</Lines>
  <Paragraphs>106</Paragraphs>
  <ScaleCrop>false</ScaleCrop>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2025-04-30T08:38:00Z</dcterms:created>
  <dcterms:modified xsi:type="dcterms:W3CDTF">2025-04-30T08:38:00Z</dcterms:modified>
</cp:coreProperties>
</file>