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49BA7F9C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3C3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4F7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4301E373" w14:textId="77777777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054BD3CF" w:rsidR="00592D3F" w:rsidRPr="00E77105" w:rsidRDefault="00592D3F" w:rsidP="005D176D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5D1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15A550D2" w:rsidR="00592D3F" w:rsidRPr="00EB515A" w:rsidRDefault="00615B83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2857765"/>
      <w:r w:rsidRPr="00615B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регулируемыми государством ценами (тарифами) в электроэнергетике</w:t>
      </w:r>
      <w:bookmarkEnd w:id="0"/>
      <w:r w:rsidR="00592D3F"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осуществляемому региональной службо</w:t>
      </w:r>
      <w:r w:rsidR="003C3F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й по тарифам Кировской области, </w:t>
      </w:r>
      <w:r w:rsidR="00592D3F"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DB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92D3F"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7712F220" w:rsidR="00592D3F" w:rsidRPr="00422512" w:rsidRDefault="00592D3F" w:rsidP="00592D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по региональному государственному контролю (надзору) в области регулирования тарифов в сфере </w:t>
      </w:r>
      <w:r w:rsidR="00826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электроэнергетики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202</w:t>
      </w:r>
      <w:r w:rsidR="003430C6">
        <w:rPr>
          <w:rFonts w:ascii="Times New Roman" w:hAnsi="Times New Roman" w:cs="Times New Roman"/>
          <w:sz w:val="28"/>
          <w:szCs w:val="28"/>
        </w:rPr>
        <w:t>5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статьей 44 Федерального закона от 31</w:t>
      </w:r>
      <w:r w:rsidR="006C1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</w:t>
      </w:r>
      <w:r w:rsidR="00554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1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2020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</w:t>
      </w:r>
      <w:r w:rsidR="006C1D11">
        <w:rPr>
          <w:rFonts w:ascii="Times New Roman" w:hAnsi="Times New Roman" w:cs="Times New Roman"/>
          <w:sz w:val="28"/>
          <w:szCs w:val="28"/>
        </w:rPr>
        <w:t xml:space="preserve">Российской Федерации от 25.06.2021 </w:t>
      </w:r>
      <w:r w:rsidRPr="00422512">
        <w:rPr>
          <w:rFonts w:ascii="Times New Roman" w:hAnsi="Times New Roman" w:cs="Times New Roman"/>
          <w:sz w:val="28"/>
          <w:szCs w:val="28"/>
        </w:rPr>
        <w:t>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903B0" w:rsidRP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29.10.2021</w:t>
      </w:r>
      <w:r w:rsidR="00437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03B0" w:rsidRP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C92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03B0" w:rsidRP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</w:t>
      </w:r>
      <w:r w:rsid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903B0" w:rsidRP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</w:t>
      </w:r>
      <w:r w:rsid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регулируемыми государством ценами (тарифами) в электроэнергетике</w:t>
      </w:r>
      <w:r w:rsidR="007903B0" w:rsidRP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профилактике рисков причинения вреда (ущерба) охраняемым законом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ценностям при осуществлении Службой регионального государственного контроля (надзора).</w:t>
      </w:r>
    </w:p>
    <w:p w14:paraId="7A206D2C" w14:textId="7579B12A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="00B33585" w:rsidRPr="00B33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регулируемыми государством ценами (тарифами) в </w:t>
      </w:r>
      <w:r w:rsidR="000C69B5" w:rsidRPr="00B33585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электроэнергетике</w:t>
      </w:r>
      <w:r w:rsidR="000C69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9092C2B" w14:textId="77777777" w:rsidR="00592D3F" w:rsidRPr="00422512" w:rsidRDefault="00592D3F" w:rsidP="00592D3F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FF038C5" w14:textId="77777777" w:rsidR="00592D3F" w:rsidRPr="00422512" w:rsidRDefault="00592D3F" w:rsidP="00605C4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A85645" w14:textId="77777777" w:rsidR="00605C42" w:rsidRDefault="00592D3F" w:rsidP="00605C4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2C6C9DD" w14:textId="3D024F36" w:rsidR="000129C6" w:rsidRPr="00422512" w:rsidRDefault="00592D3F" w:rsidP="00605C4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ADCEE1C" w14:textId="5F09571D" w:rsidR="007C1BE0" w:rsidRDefault="00826E06" w:rsidP="007C1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регионального государственного контроля (надзора) являются соблюдение лицами, осуществляющими деятельность в сфере электроэнергетики, в том числе производство электрической, тепловой энергии и мощности, приобретение и продажу электрической энергии и мощности, энергоснабжение потребителей, оказание услуг по передаче электрической энергии, оперативно-диспетчерскому управлению в электроэнергетике, сбыт электрической энергии (мощности), организацию купли-продажи электрической энергии и мощности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процессе осуществления регулируемых видов деятельности в электроэнергетике, обязательных требований, установленных в соответствии с Федеральным законом от 26.03.2003 № 35-ФЗ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службой,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</w:t>
      </w:r>
      <w:hyperlink r:id="rId8" w:history="1">
        <w:r w:rsidRPr="00826E06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стандартов</w:t>
        </w:r>
      </w:hyperlink>
      <w:r w:rsidRPr="0082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раскрытия информации в сфере электроэнергетики.</w:t>
      </w:r>
    </w:p>
    <w:p w14:paraId="72CB0DB0" w14:textId="57064F73" w:rsidR="007C1BE0" w:rsidRPr="00422512" w:rsidRDefault="00826E06" w:rsidP="007C1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C1BE0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реестр подконтрольных субъектов в сфере </w:t>
      </w:r>
      <w:r w:rsidR="00D46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электроэнергетики</w:t>
      </w:r>
      <w:r w:rsidR="007C1BE0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включены </w:t>
      </w:r>
      <w:r w:rsidR="00DB7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7C1BE0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="007C1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7C1BE0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5569CC9" w14:textId="77777777" w:rsidR="00CC2718" w:rsidRDefault="007903B0" w:rsidP="00CC2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7903B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Положением о региональном государственном контроле (надзоре)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за регулируемыми государством ценами (тарифами) в электроэнергетике</w:t>
      </w:r>
      <w:r w:rsidRPr="007903B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утвержденным постановлением Правительства Кировской области от 29.10.2021 № 57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8</w:t>
      </w:r>
      <w:r w:rsidRPr="007903B0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-П, проведение плановых проверок не предусмотрено. </w:t>
      </w:r>
    </w:p>
    <w:p w14:paraId="74A7E6A8" w14:textId="77777777" w:rsidR="00DB7B5F" w:rsidRPr="00DB0679" w:rsidRDefault="00DB7B5F" w:rsidP="00DB7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1" w:name="_Hlk212127855"/>
      <w:r w:rsidRPr="00C1028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</w:t>
      </w:r>
      <w:r w:rsidRPr="00B1312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Pr="00C1028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году по данному виду регионального государственного контроля Службой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внеплановые контрольные (надзорные) мероприятия с взаимодействием не проводились</w:t>
      </w:r>
      <w:r w:rsidRPr="00DB067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связи отсутствием оснований для их проведения.</w:t>
      </w:r>
    </w:p>
    <w:bookmarkEnd w:id="1"/>
    <w:p w14:paraId="10A66714" w14:textId="14B01403" w:rsidR="00826E06" w:rsidRDefault="00592D3F" w:rsidP="007903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0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826E06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826E0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мониторинг и систематическое наблюдение за исполнением обязательных требований стандартов раскрытия информации, утвержденных </w:t>
      </w:r>
      <w:r w:rsidRPr="00826E0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826E06">
        <w:rPr>
          <w:rFonts w:ascii="Times New Roman" w:hAnsi="Times New Roman" w:cs="Times New Roman"/>
          <w:sz w:val="28"/>
          <w:szCs w:val="28"/>
        </w:rPr>
        <w:t>21.01.2004 № 24 «Об утверждении стандартов раскрытия информации субъектами оптового и розничных рынков электрической энергии»</w:t>
      </w:r>
      <w:r w:rsidR="00C92FAF">
        <w:rPr>
          <w:rFonts w:ascii="Times New Roman" w:hAnsi="Times New Roman" w:cs="Times New Roman"/>
          <w:sz w:val="28"/>
          <w:szCs w:val="28"/>
        </w:rPr>
        <w:t>.</w:t>
      </w:r>
    </w:p>
    <w:p w14:paraId="14CF25C7" w14:textId="409D3AA2" w:rsidR="00592D3F" w:rsidRPr="00422512" w:rsidRDefault="00592D3F" w:rsidP="00592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В ходе осуществления регионального государственного контроля (надзора) </w:t>
      </w:r>
      <w:r w:rsidR="00CC2718" w:rsidRPr="00CC271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 регулируемыми государством ценами (тарифами) в электроэнергетике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выяв</w:t>
      </w:r>
      <w:r w:rsidR="00C92FAF">
        <w:rPr>
          <w:rFonts w:ascii="Times New Roman" w:eastAsia="Calibri" w:hAnsi="Times New Roman" w:cs="Times New Roman"/>
          <w:sz w:val="28"/>
          <w:szCs w:val="28"/>
          <w:lang w:eastAsia="zh-CN"/>
        </w:rPr>
        <w:t>ляются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нарушения обязательных требований, выра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жающиеся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нарушении подконтрольными субъектами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стандартов раскрытия информации о регулируемой деятельности.</w:t>
      </w:r>
    </w:p>
    <w:p w14:paraId="6F75FEA0" w14:textId="77777777" w:rsidR="00DB7B5F" w:rsidRDefault="00DB7B5F" w:rsidP="00C92F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профилактика в службе осуществлялась в соответствии с Программой профилактики, утвержденной приказом руководителя региональной службы по тарифам Кировской области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год», размещенной на официальном сайте в информационно-телекоммуникационной сети «Интернет». </w:t>
      </w:r>
    </w:p>
    <w:p w14:paraId="660B3639" w14:textId="02D2EF8E" w:rsidR="00DB7B5F" w:rsidRDefault="00DB7B5F" w:rsidP="005206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B5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Службой в рамках регионального государственного контроля (надзора) в</w:t>
      </w:r>
      <w:r w:rsidRPr="00DB7B5F">
        <w:t xml:space="preserve"> </w:t>
      </w:r>
      <w:r w:rsidRPr="00DB7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регулирования тарифов в сфере электроэнергетики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6CEA1265" w14:textId="047D81A1" w:rsidR="00C92FAF" w:rsidRPr="00D536AA" w:rsidRDefault="00C92FAF" w:rsidP="00C92F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DB7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 20</w:t>
      </w:r>
      <w:r w:rsidR="00DB7B5F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Службой проводилась разъяснительная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работа по соблюдению обязательных требований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области регулирования тарифов в сфере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электроэнергетики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4C68B0B7" w14:textId="5CAB9089" w:rsidR="00FC7A35" w:rsidRDefault="00FC7A35" w:rsidP="00FC7A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DB7B5F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E076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</w:t>
      </w:r>
      <w:r w:rsidRPr="00560139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</w:t>
      </w:r>
      <w:r w:rsidR="00560139" w:rsidRPr="00560139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5601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недопустимости нарушений обязательных требований</w:t>
      </w:r>
      <w:r w:rsidR="00560139" w:rsidRPr="0056013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 объявлялись</w:t>
      </w:r>
      <w:r w:rsidRPr="00560139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3043599" w14:textId="7BF330FC" w:rsidR="000142A1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</w:t>
      </w:r>
      <w:r w:rsidR="00DB7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РСТ Кировской области в </w:t>
      </w:r>
      <w:r w:rsid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положен</w:t>
      </w:r>
      <w:r w:rsidR="00E0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  <w:r w:rsidR="00790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31.07.2020 № 248-ФЗ </w:t>
      </w:r>
      <w:r w:rsidR="00633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 (далее –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248-ФЗ)</w:t>
      </w:r>
      <w:r w:rsidR="009E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03B0" w:rsidRP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03B0" w:rsidRP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региональном государственном контроле (надзоре) за регулируемыми государством ценами (тарифами) в электроэнергетике, утвержденн</w:t>
      </w:r>
      <w:r w:rsid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903B0" w:rsidRP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Кировской области от 29.10.2021 № 578-П</w:t>
      </w:r>
      <w:r w:rsidR="009E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C50809" w14:textId="5C534ED5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 Федерального закона № 248-ФЗ «Профилактика рисков</w:t>
      </w:r>
      <w:r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1E4620B3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 </w:t>
      </w:r>
      <w:r w:rsidR="0001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электроэнергетики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DB7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6BFC1A41" w14:textId="7F1DC142" w:rsidR="00592D3F" w:rsidRDefault="00592D3F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49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FFD3C9" w14:textId="77777777" w:rsidR="00C92FAF" w:rsidRPr="00422512" w:rsidRDefault="00C92FAF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C270B" w14:textId="45CD5029" w:rsidR="00592D3F" w:rsidRDefault="00592D3F" w:rsidP="00605C42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Программы</w:t>
      </w:r>
    </w:p>
    <w:p w14:paraId="4AC6745C" w14:textId="77777777" w:rsidR="00605C42" w:rsidRPr="003C3F66" w:rsidRDefault="00605C42" w:rsidP="00605C42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7FC7A84C" w:rsidR="00592D3F" w:rsidRPr="00422512" w:rsidRDefault="00592D3F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0142A1" w:rsidRPr="0001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регулируемыми государством ценами (тарифами) в электроэнергетике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553DB0BD" w14:textId="6914D9EC" w:rsidR="00592D3F" w:rsidRPr="00422512" w:rsidRDefault="003C3F66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 w:rsidR="00CA49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AB21B9A" w14:textId="74A2C430" w:rsidR="00592D3F" w:rsidRPr="00422512" w:rsidRDefault="003C3F66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24B695A4" w:rsidR="00592D3F" w:rsidRPr="00422512" w:rsidRDefault="003C3F66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5057C19E" w:rsidR="00592D3F" w:rsidRPr="0057087B" w:rsidRDefault="003C3F66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AAFAC6" w14:textId="4485BEC4" w:rsidR="00592D3F" w:rsidRPr="00422512" w:rsidRDefault="003C3F66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1B0CE544" w14:textId="77777777" w:rsidR="008D0842" w:rsidRPr="00E77105" w:rsidRDefault="008D0842" w:rsidP="003C3F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8C41999" w14:textId="77777777" w:rsidR="00592D3F" w:rsidRPr="00AE40AA" w:rsidRDefault="00592D3F" w:rsidP="00592D3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16EFC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1701"/>
        <w:gridCol w:w="2552"/>
      </w:tblGrid>
      <w:tr w:rsidR="008935E2" w:rsidRPr="00E77105" w14:paraId="3FA1DC6D" w14:textId="77777777" w:rsidTr="00525B40">
        <w:tc>
          <w:tcPr>
            <w:tcW w:w="709" w:type="dxa"/>
          </w:tcPr>
          <w:p w14:paraId="68F88B8A" w14:textId="77777777" w:rsidR="008935E2" w:rsidRPr="00E77105" w:rsidRDefault="008935E2" w:rsidP="001E5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126" w:type="dxa"/>
          </w:tcPr>
          <w:p w14:paraId="220E1177" w14:textId="77777777" w:rsidR="008935E2" w:rsidRPr="00E77105" w:rsidRDefault="008935E2" w:rsidP="000142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10" w:type="dxa"/>
          </w:tcPr>
          <w:p w14:paraId="10C0BE07" w14:textId="77777777" w:rsidR="008935E2" w:rsidRPr="00E77105" w:rsidRDefault="008935E2" w:rsidP="000142A1">
            <w:pPr>
              <w:spacing w:line="240" w:lineRule="auto"/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701" w:type="dxa"/>
          </w:tcPr>
          <w:p w14:paraId="4D46C412" w14:textId="77777777" w:rsidR="008935E2" w:rsidRPr="00E77105" w:rsidRDefault="008935E2" w:rsidP="000142A1">
            <w:pPr>
              <w:spacing w:line="240" w:lineRule="auto"/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0142A1">
            <w:pPr>
              <w:spacing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2552" w:type="dxa"/>
          </w:tcPr>
          <w:p w14:paraId="662BF6A4" w14:textId="77777777" w:rsidR="008935E2" w:rsidRPr="00E77105" w:rsidRDefault="008935E2" w:rsidP="000142A1">
            <w:pPr>
              <w:spacing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525B40">
        <w:tc>
          <w:tcPr>
            <w:tcW w:w="709" w:type="dxa"/>
          </w:tcPr>
          <w:p w14:paraId="3F921C30" w14:textId="77777777" w:rsidR="008935E2" w:rsidRPr="00422512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126" w:type="dxa"/>
            <w:vAlign w:val="center"/>
          </w:tcPr>
          <w:p w14:paraId="63502810" w14:textId="53BC092C" w:rsidR="008935E2" w:rsidRPr="00422512" w:rsidRDefault="008935E2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Информирование юридических лиц, индивидуальных предпринимателей по вопросам соблюдения </w:t>
            </w: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обязательных требований,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в сфере</w:t>
            </w: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46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электроэнергетики</w:t>
            </w:r>
          </w:p>
        </w:tc>
        <w:tc>
          <w:tcPr>
            <w:tcW w:w="2410" w:type="dxa"/>
            <w:vAlign w:val="center"/>
          </w:tcPr>
          <w:p w14:paraId="151DEAB9" w14:textId="77777777" w:rsidR="008935E2" w:rsidRPr="00422512" w:rsidRDefault="008935E2" w:rsidP="009E55B5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Размещение на официальном сайте и поддержание в актуальном состоянии информации,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701" w:type="dxa"/>
            <w:vAlign w:val="center"/>
          </w:tcPr>
          <w:p w14:paraId="37C266D1" w14:textId="77777777" w:rsidR="008935E2" w:rsidRPr="00422512" w:rsidRDefault="008935E2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В течение года</w:t>
            </w:r>
          </w:p>
        </w:tc>
        <w:tc>
          <w:tcPr>
            <w:tcW w:w="2552" w:type="dxa"/>
            <w:vAlign w:val="center"/>
          </w:tcPr>
          <w:p w14:paraId="37EF2ED3" w14:textId="3C01A419" w:rsidR="008935E2" w:rsidRPr="00422512" w:rsidRDefault="008935E2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2601208F" w:rsidR="008935E2" w:rsidRPr="00422512" w:rsidRDefault="008935E2" w:rsidP="009E55B5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бухгалтерского учета</w:t>
            </w:r>
          </w:p>
        </w:tc>
      </w:tr>
      <w:tr w:rsidR="00F752FB" w:rsidRPr="00E77105" w14:paraId="5D15D930" w14:textId="77777777" w:rsidTr="00525B40">
        <w:trPr>
          <w:trHeight w:val="4215"/>
        </w:trPr>
        <w:tc>
          <w:tcPr>
            <w:tcW w:w="709" w:type="dxa"/>
            <w:vMerge w:val="restart"/>
          </w:tcPr>
          <w:p w14:paraId="39178495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C24922B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B19FCA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82AF2D5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8BCEE42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1DC2D60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0C087B0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E1A1EF2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780209C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78E1254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9586C09" w14:textId="77777777" w:rsidR="00C92FAF" w:rsidRDefault="00C92FA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1061F749" w:rsidR="00F752FB" w:rsidRPr="00422512" w:rsidRDefault="00F752FB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14:paraId="49765F10" w14:textId="77777777" w:rsidR="00C92FAF" w:rsidRDefault="00C92FAF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700A3A0" w14:textId="77777777" w:rsidR="00C92FAF" w:rsidRDefault="00C92FAF" w:rsidP="009E5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4A72CCC" w14:textId="77777777" w:rsidR="00C92FAF" w:rsidRDefault="00C92FAF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239F1B0E" w14:textId="77777777" w:rsidR="00C92FAF" w:rsidRDefault="00C92FAF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640EE00" w14:textId="77777777" w:rsidR="00C92FAF" w:rsidRDefault="00C92FAF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0E321F7D" w:rsidR="00F752FB" w:rsidRPr="00422512" w:rsidRDefault="00F752FB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</w:t>
            </w:r>
          </w:p>
          <w:p w14:paraId="7F6CA101" w14:textId="77777777" w:rsidR="00F752FB" w:rsidRPr="00422512" w:rsidRDefault="00F752FB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569A60B" w14:textId="53AE11A5" w:rsidR="00F752FB" w:rsidRDefault="00F752FB" w:rsidP="009E55B5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3430C6">
              <w:rPr>
                <w:rFonts w:ascii="Times New Roman" w:eastAsia="Times New Roman" w:hAnsi="Times New Roman" w:cs="Times New Roman"/>
              </w:rPr>
              <w:t>4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  <w:p w14:paraId="28CAAD1D" w14:textId="48060DA6" w:rsidR="00F752FB" w:rsidRPr="00A40439" w:rsidRDefault="00F752FB" w:rsidP="009E55B5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2600C21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7037E28" w14:textId="77777777" w:rsidR="00F752FB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C0BAD81" w14:textId="77777777" w:rsidR="00F752FB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28C85BE5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01.03.20</w:t>
            </w:r>
            <w:r w:rsidR="00DB7B5F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46509661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0D2C3CC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97692B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14AA87FE" w14:textId="7394053F" w:rsidR="00F752FB" w:rsidRPr="00422512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7B3D48E9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923074E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FDC347F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DD6BB09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1D22C60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6FD2C20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992ABE1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288855EA" w:rsidR="00F752FB" w:rsidRPr="00422512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F752FB" w:rsidRPr="00E77105" w14:paraId="61E9AC6E" w14:textId="77777777" w:rsidTr="00525B40">
        <w:trPr>
          <w:trHeight w:val="3210"/>
        </w:trPr>
        <w:tc>
          <w:tcPr>
            <w:tcW w:w="709" w:type="dxa"/>
            <w:vMerge/>
          </w:tcPr>
          <w:p w14:paraId="5033CE3D" w14:textId="77777777" w:rsidR="00F752FB" w:rsidRPr="00422512" w:rsidRDefault="00F752FB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14:paraId="6E7BDAAA" w14:textId="77777777" w:rsidR="00F752FB" w:rsidRPr="00422512" w:rsidRDefault="00F752FB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2080AA2A" w14:textId="22C25B52" w:rsidR="00F752FB" w:rsidRDefault="00F752FB" w:rsidP="009E55B5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F752FB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3430C6">
              <w:rPr>
                <w:rFonts w:ascii="Times New Roman" w:eastAsia="Times New Roman" w:hAnsi="Times New Roman" w:cs="Times New Roman"/>
              </w:rPr>
              <w:t>4</w:t>
            </w:r>
            <w:r w:rsidRPr="00F752FB">
              <w:rPr>
                <w:rFonts w:ascii="Times New Roman" w:eastAsia="Times New Roman" w:hAnsi="Times New Roman" w:cs="Times New Roman"/>
              </w:rPr>
              <w:t xml:space="preserve"> год, </w:t>
            </w:r>
            <w:r>
              <w:rPr>
                <w:rFonts w:ascii="Times New Roman" w:eastAsia="Times New Roman" w:hAnsi="Times New Roman" w:cs="Times New Roman"/>
              </w:rPr>
              <w:t>приказом руководителя Службы</w:t>
            </w:r>
          </w:p>
        </w:tc>
        <w:tc>
          <w:tcPr>
            <w:tcW w:w="1701" w:type="dxa"/>
            <w:vAlign w:val="center"/>
          </w:tcPr>
          <w:p w14:paraId="311B08CE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52D9270" w14:textId="77777777" w:rsidR="00F752FB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057B717" w14:textId="2EA37282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12.03.20</w:t>
            </w:r>
            <w:r w:rsidR="00DB7B5F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030CD139" w14:textId="77777777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14:paraId="1DE165E4" w14:textId="77777777" w:rsidR="00F752FB" w:rsidRDefault="00F752FB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DC32185" w14:textId="1A2CAC54" w:rsidR="00F752FB" w:rsidRPr="00422512" w:rsidRDefault="003C5E34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F752FB" w:rsidRPr="00E77105" w14:paraId="41DF1A48" w14:textId="77777777" w:rsidTr="00525B40">
        <w:trPr>
          <w:trHeight w:val="1511"/>
        </w:trPr>
        <w:tc>
          <w:tcPr>
            <w:tcW w:w="709" w:type="dxa"/>
            <w:vMerge/>
          </w:tcPr>
          <w:p w14:paraId="14936B5D" w14:textId="77777777" w:rsidR="00F752FB" w:rsidRPr="00422512" w:rsidRDefault="00F752FB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Merge/>
            <w:vAlign w:val="center"/>
          </w:tcPr>
          <w:p w14:paraId="768A809C" w14:textId="77777777" w:rsidR="00F752FB" w:rsidRPr="00422512" w:rsidRDefault="00F752FB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3A74D8DC" w14:textId="337FA0A1" w:rsidR="00F752FB" w:rsidRDefault="00F752FB" w:rsidP="009E55B5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A40439">
              <w:rPr>
                <w:rFonts w:ascii="Times New Roman" w:eastAsia="Times New Roman" w:hAnsi="Times New Roman" w:cs="Times New Roman"/>
              </w:rPr>
              <w:t>размещ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>
              <w:t xml:space="preserve"> </w:t>
            </w:r>
            <w:r w:rsidRPr="00F752FB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3430C6">
              <w:rPr>
                <w:rFonts w:ascii="Times New Roman" w:eastAsia="Times New Roman" w:hAnsi="Times New Roman" w:cs="Times New Roman"/>
              </w:rPr>
              <w:t>4</w:t>
            </w:r>
            <w:r w:rsidRPr="00F752FB">
              <w:rPr>
                <w:rFonts w:ascii="Times New Roman" w:eastAsia="Times New Roman" w:hAnsi="Times New Roman" w:cs="Times New Roman"/>
              </w:rPr>
              <w:t xml:space="preserve"> год, </w:t>
            </w:r>
            <w:r w:rsidRPr="00A40439">
              <w:rPr>
                <w:rFonts w:ascii="Times New Roman" w:eastAsia="Times New Roman" w:hAnsi="Times New Roman" w:cs="Times New Roman"/>
              </w:rPr>
              <w:t>на официальном сайте</w:t>
            </w:r>
          </w:p>
        </w:tc>
        <w:tc>
          <w:tcPr>
            <w:tcW w:w="1701" w:type="dxa"/>
            <w:vAlign w:val="center"/>
          </w:tcPr>
          <w:p w14:paraId="2FB030E3" w14:textId="2B89E814" w:rsidR="00F752FB" w:rsidRPr="00422512" w:rsidRDefault="00F752FB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3 дней со дня утверждения</w:t>
            </w:r>
          </w:p>
        </w:tc>
        <w:tc>
          <w:tcPr>
            <w:tcW w:w="2552" w:type="dxa"/>
            <w:vAlign w:val="center"/>
          </w:tcPr>
          <w:p w14:paraId="15503A73" w14:textId="076DAEF9" w:rsidR="00F752FB" w:rsidRDefault="00B60743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</w:t>
            </w:r>
            <w:r w:rsidR="00F752FB" w:rsidRPr="00F752FB">
              <w:rPr>
                <w:rFonts w:ascii="Times New Roman" w:eastAsia="Calibri" w:hAnsi="Times New Roman" w:cs="Times New Roman"/>
                <w:shd w:val="clear" w:color="auto" w:fill="FFFFFF"/>
              </w:rPr>
              <w:t>тдел организационной работы и бухгалтерского учета</w:t>
            </w:r>
          </w:p>
        </w:tc>
      </w:tr>
      <w:tr w:rsidR="008935E2" w:rsidRPr="00E77105" w14:paraId="625CDBB9" w14:textId="77777777" w:rsidTr="00525B40">
        <w:tc>
          <w:tcPr>
            <w:tcW w:w="709" w:type="dxa"/>
          </w:tcPr>
          <w:p w14:paraId="2A39FDA6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126" w:type="dxa"/>
            <w:vAlign w:val="center"/>
          </w:tcPr>
          <w:p w14:paraId="0DC4A2C6" w14:textId="77777777" w:rsidR="008935E2" w:rsidRPr="00422512" w:rsidRDefault="008935E2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410" w:type="dxa"/>
            <w:vAlign w:val="center"/>
          </w:tcPr>
          <w:p w14:paraId="4BA534C2" w14:textId="77777777" w:rsidR="008935E2" w:rsidRPr="00422512" w:rsidRDefault="001D6CB4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701" w:type="dxa"/>
            <w:vAlign w:val="center"/>
          </w:tcPr>
          <w:p w14:paraId="1BE5E479" w14:textId="77777777" w:rsidR="008935E2" w:rsidRPr="00422512" w:rsidRDefault="008935E2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552" w:type="dxa"/>
            <w:vAlign w:val="center"/>
          </w:tcPr>
          <w:p w14:paraId="497D2E0F" w14:textId="09BA737E" w:rsidR="008935E2" w:rsidRPr="00422512" w:rsidRDefault="00B60743" w:rsidP="009E55B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</w:t>
            </w:r>
            <w:r w:rsidR="008935E2"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тдел правовой и контрольной работы</w:t>
            </w:r>
          </w:p>
        </w:tc>
      </w:tr>
      <w:tr w:rsidR="008935E2" w:rsidRPr="00AE40AA" w14:paraId="32B34535" w14:textId="77777777" w:rsidTr="00525B40">
        <w:tc>
          <w:tcPr>
            <w:tcW w:w="709" w:type="dxa"/>
          </w:tcPr>
          <w:p w14:paraId="1F664617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4.</w:t>
            </w:r>
          </w:p>
        </w:tc>
        <w:tc>
          <w:tcPr>
            <w:tcW w:w="2126" w:type="dxa"/>
            <w:vAlign w:val="center"/>
          </w:tcPr>
          <w:p w14:paraId="319B99D4" w14:textId="77777777" w:rsidR="008935E2" w:rsidRPr="00422512" w:rsidRDefault="008935E2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9E55B5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00BF75E" w14:textId="77777777" w:rsidR="001D6CB4" w:rsidRDefault="001D6CB4" w:rsidP="009E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836001D" w14:textId="77777777" w:rsidR="008935E2" w:rsidRPr="00422512" w:rsidRDefault="008935E2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3AAF25B6" w14:textId="77777777" w:rsidR="008935E2" w:rsidRPr="00422512" w:rsidRDefault="001D6CB4" w:rsidP="009E55B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552" w:type="dxa"/>
            <w:vAlign w:val="center"/>
          </w:tcPr>
          <w:p w14:paraId="6C469467" w14:textId="144AE0BF" w:rsidR="008935E2" w:rsidRPr="00136C61" w:rsidRDefault="00B60743" w:rsidP="009E55B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</w:t>
            </w:r>
            <w:r w:rsidR="008935E2" w:rsidRPr="00136C6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тдел правовой и контрольной работы,</w:t>
            </w:r>
          </w:p>
          <w:p w14:paraId="7B963F78" w14:textId="49AFAEBD" w:rsidR="00136C61" w:rsidRPr="00136C61" w:rsidRDefault="00B60743" w:rsidP="009E55B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</w:t>
            </w:r>
            <w:r w:rsidR="00136C61" w:rsidRPr="00136C6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тдел регулирован</w:t>
            </w:r>
            <w:r w:rsidR="009E55B5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</w:t>
            </w:r>
            <w:r w:rsidR="00136C61" w:rsidRPr="00136C6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я в сфере </w:t>
            </w:r>
            <w:r w:rsidR="00136C61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электроэнергетики, газоснабжения и топливных ресурсов,</w:t>
            </w:r>
          </w:p>
          <w:p w14:paraId="7BE51D31" w14:textId="179CCE37" w:rsidR="008935E2" w:rsidRDefault="008935E2" w:rsidP="009E55B5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  <w:p w14:paraId="6AB812B9" w14:textId="588BECA8" w:rsidR="00F752FB" w:rsidRPr="00422512" w:rsidRDefault="00F752FB" w:rsidP="009E55B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F752FB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525B40">
        <w:tc>
          <w:tcPr>
            <w:tcW w:w="709" w:type="dxa"/>
          </w:tcPr>
          <w:p w14:paraId="2272E1B7" w14:textId="77777777" w:rsidR="008935E2" w:rsidRPr="00525B40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5B40">
              <w:rPr>
                <w:rFonts w:ascii="Times New Roman" w:eastAsia="Calibri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2126" w:type="dxa"/>
            <w:vAlign w:val="center"/>
          </w:tcPr>
          <w:p w14:paraId="2C49ECB1" w14:textId="77777777" w:rsidR="008935E2" w:rsidRPr="00525B40" w:rsidRDefault="008935E2" w:rsidP="009E55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25B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410" w:type="dxa"/>
            <w:vAlign w:val="center"/>
          </w:tcPr>
          <w:p w14:paraId="3D81C747" w14:textId="77777777" w:rsidR="008935E2" w:rsidRPr="00525B40" w:rsidRDefault="008935E2" w:rsidP="00525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6C6BEF8" w14:textId="7CA4AF37" w:rsidR="008935E2" w:rsidRPr="00525B40" w:rsidRDefault="008935E2" w:rsidP="00525B40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36A522C" w14:textId="77777777" w:rsidR="008935E2" w:rsidRPr="00525B40" w:rsidRDefault="008935E2" w:rsidP="00525B40">
            <w:pPr>
              <w:ind w:left="-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5B40" w:rsidRPr="00E77105" w14:paraId="7182B1F5" w14:textId="77777777" w:rsidTr="00525B40">
        <w:tc>
          <w:tcPr>
            <w:tcW w:w="709" w:type="dxa"/>
          </w:tcPr>
          <w:p w14:paraId="343016FE" w14:textId="7A8D821E" w:rsidR="00525B40" w:rsidRPr="00525B40" w:rsidRDefault="00525B40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5.1.</w:t>
            </w:r>
          </w:p>
        </w:tc>
        <w:tc>
          <w:tcPr>
            <w:tcW w:w="2126" w:type="dxa"/>
            <w:vAlign w:val="center"/>
          </w:tcPr>
          <w:p w14:paraId="1E06B83C" w14:textId="77777777" w:rsidR="00525B40" w:rsidRDefault="00525B40" w:rsidP="00525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ОАО «Коммунэнерго»</w:t>
            </w:r>
          </w:p>
          <w:p w14:paraId="7E960EFB" w14:textId="77777777" w:rsidR="00525B40" w:rsidRDefault="00525B40" w:rsidP="00525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3EEE258" w14:textId="38950C6D" w:rsidR="00525B40" w:rsidRPr="00525B40" w:rsidRDefault="00525B40" w:rsidP="00525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(ИНН 4346011123)</w:t>
            </w:r>
          </w:p>
        </w:tc>
        <w:tc>
          <w:tcPr>
            <w:tcW w:w="2410" w:type="dxa"/>
            <w:vAlign w:val="center"/>
          </w:tcPr>
          <w:p w14:paraId="6E6E1C2A" w14:textId="7C50C2C6" w:rsidR="00525B40" w:rsidRPr="00525B40" w:rsidRDefault="00525B40" w:rsidP="009E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B40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701" w:type="dxa"/>
            <w:vAlign w:val="center"/>
          </w:tcPr>
          <w:p w14:paraId="113B5B11" w14:textId="55275169" w:rsidR="00525B40" w:rsidRPr="00525B40" w:rsidRDefault="00525B40" w:rsidP="00525B40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19.03.2026</w:t>
            </w:r>
          </w:p>
        </w:tc>
        <w:tc>
          <w:tcPr>
            <w:tcW w:w="2552" w:type="dxa"/>
            <w:vAlign w:val="center"/>
          </w:tcPr>
          <w:p w14:paraId="2D214C8E" w14:textId="1DE8878B" w:rsidR="00525B40" w:rsidRPr="00525B40" w:rsidRDefault="00525B40" w:rsidP="009E55B5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525B40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</w:tbl>
    <w:p w14:paraId="03A24752" w14:textId="77777777" w:rsidR="00592D3F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6CE1D" w14:textId="77777777" w:rsidR="00592D3F" w:rsidRPr="00957387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75E0B4BE" w14:textId="27F63DFF" w:rsidR="00592D3F" w:rsidRPr="003C3F66" w:rsidRDefault="00592D3F" w:rsidP="003C3F66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5C65AEBC" w14:textId="67A44C8B" w:rsidR="00592D3F" w:rsidRPr="000A2CE5" w:rsidRDefault="00592D3F" w:rsidP="003C3F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3C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0589BC28" w:rsidR="00592D3F" w:rsidRPr="000A2CE5" w:rsidRDefault="003C3F66" w:rsidP="000142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73CF73E1" w:rsidR="00592D3F" w:rsidRPr="000A2CE5" w:rsidRDefault="00592D3F" w:rsidP="000142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 w:rsidR="003C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4D9D890C" w:rsidR="00592D3F" w:rsidRPr="000A2CE5" w:rsidRDefault="003C3F66" w:rsidP="000142A1">
      <w:pPr>
        <w:shd w:val="clear" w:color="auto" w:fill="FFFFFF"/>
        <w:spacing w:after="7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lastRenderedPageBreak/>
        <w:t>___________</w:t>
      </w:r>
    </w:p>
    <w:sectPr w:rsidR="005134DE" w:rsidSect="00605C42">
      <w:headerReference w:type="default" r:id="rId9"/>
      <w:pgSz w:w="11906" w:h="16838"/>
      <w:pgMar w:top="1531" w:right="851" w:bottom="119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0576DA" w:rsidRDefault="00CA49B8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0576DA" w:rsidRDefault="00CA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0576DA" w:rsidRDefault="00CA49B8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0576DA" w:rsidRDefault="00CA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6101E8AB" w:rsidR="00E0769E" w:rsidRPr="0093750C" w:rsidRDefault="00354009">
        <w:pPr>
          <w:pStyle w:val="a3"/>
          <w:jc w:val="center"/>
          <w:rPr>
            <w:sz w:val="22"/>
            <w:szCs w:val="22"/>
          </w:rPr>
        </w:pPr>
        <w:r w:rsidRPr="0093750C">
          <w:rPr>
            <w:sz w:val="22"/>
            <w:szCs w:val="22"/>
          </w:rPr>
          <w:fldChar w:fldCharType="begin"/>
        </w:r>
        <w:r w:rsidRPr="0093750C">
          <w:rPr>
            <w:sz w:val="22"/>
            <w:szCs w:val="22"/>
          </w:rPr>
          <w:instrText>PAGE   \* MERGEFORMAT</w:instrText>
        </w:r>
        <w:r w:rsidRPr="0093750C">
          <w:rPr>
            <w:sz w:val="22"/>
            <w:szCs w:val="22"/>
          </w:rPr>
          <w:fldChar w:fldCharType="separate"/>
        </w:r>
        <w:r w:rsidR="007903B0">
          <w:rPr>
            <w:noProof/>
            <w:sz w:val="22"/>
            <w:szCs w:val="22"/>
          </w:rPr>
          <w:t>8</w:t>
        </w:r>
        <w:r w:rsidRPr="0093750C">
          <w:rPr>
            <w:sz w:val="22"/>
            <w:szCs w:val="22"/>
          </w:rPr>
          <w:fldChar w:fldCharType="end"/>
        </w:r>
      </w:p>
    </w:sdtContent>
  </w:sdt>
  <w:p w14:paraId="7FA0AB20" w14:textId="77777777" w:rsidR="00E0769E" w:rsidRDefault="00E076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6478">
    <w:abstractNumId w:val="0"/>
  </w:num>
  <w:num w:numId="2" w16cid:durableId="32351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129C6"/>
    <w:rsid w:val="000142A1"/>
    <w:rsid w:val="00051562"/>
    <w:rsid w:val="000576DA"/>
    <w:rsid w:val="000C69B5"/>
    <w:rsid w:val="00136C61"/>
    <w:rsid w:val="00171E03"/>
    <w:rsid w:val="00184D95"/>
    <w:rsid w:val="001D6CB4"/>
    <w:rsid w:val="002B42FF"/>
    <w:rsid w:val="00331C07"/>
    <w:rsid w:val="003430C6"/>
    <w:rsid w:val="00354009"/>
    <w:rsid w:val="00354E54"/>
    <w:rsid w:val="0038768B"/>
    <w:rsid w:val="003C0ABC"/>
    <w:rsid w:val="003C3F66"/>
    <w:rsid w:val="003C5E34"/>
    <w:rsid w:val="00437076"/>
    <w:rsid w:val="00460B6F"/>
    <w:rsid w:val="00496ACB"/>
    <w:rsid w:val="004C3256"/>
    <w:rsid w:val="004F741B"/>
    <w:rsid w:val="00511137"/>
    <w:rsid w:val="005134DE"/>
    <w:rsid w:val="0052062E"/>
    <w:rsid w:val="00525B40"/>
    <w:rsid w:val="00554420"/>
    <w:rsid w:val="00554A79"/>
    <w:rsid w:val="00560139"/>
    <w:rsid w:val="00592D3F"/>
    <w:rsid w:val="005D176D"/>
    <w:rsid w:val="00605C42"/>
    <w:rsid w:val="00615B83"/>
    <w:rsid w:val="00633E60"/>
    <w:rsid w:val="006C1D11"/>
    <w:rsid w:val="006E5342"/>
    <w:rsid w:val="007402EC"/>
    <w:rsid w:val="00787A51"/>
    <w:rsid w:val="007903B0"/>
    <w:rsid w:val="007C1BE0"/>
    <w:rsid w:val="00826E06"/>
    <w:rsid w:val="008429F8"/>
    <w:rsid w:val="0086470A"/>
    <w:rsid w:val="008935E2"/>
    <w:rsid w:val="008D0842"/>
    <w:rsid w:val="0093750C"/>
    <w:rsid w:val="00944041"/>
    <w:rsid w:val="00983D26"/>
    <w:rsid w:val="009E55B5"/>
    <w:rsid w:val="00A40439"/>
    <w:rsid w:val="00B24D07"/>
    <w:rsid w:val="00B33585"/>
    <w:rsid w:val="00B60743"/>
    <w:rsid w:val="00C92FAF"/>
    <w:rsid w:val="00CA494F"/>
    <w:rsid w:val="00CA49B8"/>
    <w:rsid w:val="00CC2718"/>
    <w:rsid w:val="00D46EAD"/>
    <w:rsid w:val="00DB7B5F"/>
    <w:rsid w:val="00DC77C2"/>
    <w:rsid w:val="00E0769E"/>
    <w:rsid w:val="00E250E2"/>
    <w:rsid w:val="00E5367B"/>
    <w:rsid w:val="00F6308E"/>
    <w:rsid w:val="00F752FB"/>
    <w:rsid w:val="00FC5598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B5D48417-26DB-43BA-B389-D3CEF0DC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26E06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3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B5B24DA4F142279297AC06C8398D7A019AD32A23F9510C585E8890F4010AF696579FC20A3DAF3194C949AA15A1136079F08DED326D2t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1018-0E64-4B2A-9B94-18495A60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36</cp:revision>
  <cp:lastPrinted>2021-12-17T06:50:00Z</cp:lastPrinted>
  <dcterms:created xsi:type="dcterms:W3CDTF">2021-09-29T13:02:00Z</dcterms:created>
  <dcterms:modified xsi:type="dcterms:W3CDTF">2025-10-24T06:37:00Z</dcterms:modified>
</cp:coreProperties>
</file>