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4D75" w14:textId="77777777" w:rsidR="00E478C4" w:rsidRDefault="00E478C4">
      <w:pPr>
        <w:pStyle w:val="ConsPlusNormal"/>
        <w:jc w:val="right"/>
      </w:pPr>
      <w:r>
        <w:t>Утвержден</w:t>
      </w:r>
    </w:p>
    <w:p w14:paraId="01E98229" w14:textId="77777777" w:rsidR="00E478C4" w:rsidRDefault="00E478C4">
      <w:pPr>
        <w:pStyle w:val="ConsPlusNormal"/>
        <w:jc w:val="right"/>
      </w:pPr>
      <w:r>
        <w:t>постановлением</w:t>
      </w:r>
    </w:p>
    <w:p w14:paraId="76330DB9" w14:textId="77777777" w:rsidR="00E478C4" w:rsidRDefault="00E478C4">
      <w:pPr>
        <w:pStyle w:val="ConsPlusNormal"/>
        <w:jc w:val="right"/>
      </w:pPr>
      <w:r>
        <w:t>Правительства Кировской области</w:t>
      </w:r>
    </w:p>
    <w:p w14:paraId="1FA26035" w14:textId="77777777" w:rsidR="00E478C4" w:rsidRDefault="00E478C4">
      <w:pPr>
        <w:pStyle w:val="ConsPlusNormal"/>
        <w:jc w:val="right"/>
      </w:pPr>
      <w:r>
        <w:t>от 29 октября 2021 г. N 580-П</w:t>
      </w:r>
    </w:p>
    <w:p w14:paraId="33518E52" w14:textId="77777777" w:rsidR="00E478C4" w:rsidRDefault="00E478C4">
      <w:pPr>
        <w:pStyle w:val="ConsPlusNormal"/>
        <w:jc w:val="both"/>
        <w:outlineLvl w:val="0"/>
      </w:pPr>
    </w:p>
    <w:p w14:paraId="5ACDBB0D" w14:textId="77777777" w:rsidR="00E478C4" w:rsidRDefault="00E478C4">
      <w:pPr>
        <w:pStyle w:val="ConsPlusTitle"/>
        <w:jc w:val="center"/>
      </w:pPr>
      <w:r>
        <w:t>ПЕРЕЧЕНЬ</w:t>
      </w:r>
    </w:p>
    <w:p w14:paraId="218DC4B5" w14:textId="77777777" w:rsidR="00E478C4" w:rsidRDefault="00E478C4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56C00535" w14:textId="77777777" w:rsidR="00E478C4" w:rsidRDefault="00E478C4">
      <w:pPr>
        <w:pStyle w:val="ConsPlusTitle"/>
        <w:jc w:val="center"/>
      </w:pPr>
      <w:r>
        <w:t>ИСПОЛЬЗУЕМЫХ ПРИ ОСУЩЕСТВЛЕНИИ РЕГИОНАЛЬНОГО</w:t>
      </w:r>
    </w:p>
    <w:p w14:paraId="1F949799" w14:textId="77777777" w:rsidR="00E478C4" w:rsidRDefault="00E478C4">
      <w:pPr>
        <w:pStyle w:val="ConsPlusTitle"/>
        <w:jc w:val="center"/>
      </w:pPr>
      <w:r>
        <w:t>ГОСУДАРСТВЕННОГО КОНТРОЛЯ (НАДЗОРА) ЗА УСТАНОВЛЕНИЕМ</w:t>
      </w:r>
    </w:p>
    <w:p w14:paraId="22889E27" w14:textId="77777777" w:rsidR="00E478C4" w:rsidRDefault="00E478C4">
      <w:pPr>
        <w:pStyle w:val="ConsPlusTitle"/>
        <w:jc w:val="center"/>
      </w:pPr>
      <w:r>
        <w:t>И (ИЛИ) ПРИМЕНЕНИЕМ РЕГУЛИРУЕМЫХ ГОСУДАРСТВОМ ЦЕН</w:t>
      </w:r>
    </w:p>
    <w:p w14:paraId="6E280246" w14:textId="77777777" w:rsidR="00E478C4" w:rsidRDefault="00E478C4">
      <w:pPr>
        <w:pStyle w:val="ConsPlusTitle"/>
        <w:jc w:val="center"/>
      </w:pPr>
      <w:r>
        <w:t>(ТАРИФОВ) В ОБЛАСТИ ГАЗОСНАБЖЕНИЯ</w:t>
      </w:r>
    </w:p>
    <w:p w14:paraId="0FEC3BE8" w14:textId="77777777" w:rsidR="00E478C4" w:rsidRDefault="00E47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78C4" w14:paraId="02BFEA2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EC26" w14:textId="77777777" w:rsidR="00E478C4" w:rsidRDefault="00E47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68D6" w14:textId="77777777" w:rsidR="00E478C4" w:rsidRDefault="00E47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C4BD78" w14:textId="77777777" w:rsidR="00E478C4" w:rsidRDefault="00E478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A59BCF" w14:textId="77777777" w:rsidR="00E478C4" w:rsidRDefault="00E478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074E" w14:textId="77777777" w:rsidR="00E478C4" w:rsidRDefault="00E478C4">
            <w:pPr>
              <w:pStyle w:val="ConsPlusNormal"/>
            </w:pPr>
          </w:p>
        </w:tc>
      </w:tr>
    </w:tbl>
    <w:p w14:paraId="17873B42" w14:textId="77777777" w:rsidR="00E478C4" w:rsidRDefault="00E478C4">
      <w:pPr>
        <w:pStyle w:val="ConsPlusNormal"/>
        <w:jc w:val="both"/>
      </w:pPr>
    </w:p>
    <w:p w14:paraId="39F90477" w14:textId="77777777" w:rsidR="00E478C4" w:rsidRDefault="00E478C4">
      <w:pPr>
        <w:pStyle w:val="ConsPlusNormal"/>
        <w:ind w:firstLine="540"/>
        <w:jc w:val="both"/>
      </w:pPr>
      <w:r>
        <w:t xml:space="preserve">1 - 3. Исключены.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212D1E3D" w14:textId="77777777" w:rsidR="00E478C4" w:rsidRDefault="00E478C4">
      <w:pPr>
        <w:pStyle w:val="ConsPlusNormal"/>
        <w:spacing w:before="240"/>
        <w:ind w:firstLine="540"/>
        <w:jc w:val="both"/>
      </w:pPr>
      <w:r>
        <w:t>4. Превышение или уменьшение цены (тарифа), предлагаемой (предлагаемого) к установлению на очередной период регулирования юридическим лицом (индивидуальным предпринимателем), осуществляющим деятельность в области газоснабжения, над ценой (тарифом), установленной (установленным)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5AEDD397" w14:textId="77777777" w:rsidR="00E478C4" w:rsidRDefault="00E478C4">
      <w:pPr>
        <w:pStyle w:val="ConsPlusNormal"/>
      </w:pPr>
      <w:hyperlink r:id="rId6">
        <w:r>
          <w:rPr>
            <w:i/>
            <w:color w:val="0000FF"/>
          </w:rPr>
          <w:br/>
          <w:t>Постановление Правительства Кировской области от 29.10.2021 N 580-П (ред. от 27.11.2024) "Об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газоснабжения" (вместе с "Перечнем индикаторов риска нарушений обязательных требований, используемых при осуществлении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газоснабжения") {КонсультантПлюс}</w:t>
        </w:r>
      </w:hyperlink>
      <w:r>
        <w:br/>
      </w:r>
    </w:p>
    <w:p w14:paraId="23231765" w14:textId="77777777" w:rsidR="00E478C4" w:rsidRDefault="00E478C4"/>
    <w:sectPr w:rsidR="00E478C4" w:rsidSect="00E4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C4"/>
    <w:rsid w:val="00076446"/>
    <w:rsid w:val="00E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ED8D"/>
  <w15:chartTrackingRefBased/>
  <w15:docId w15:val="{97682491-DC93-42AD-B64C-00011D8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8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8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8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8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8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8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8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8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8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8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78C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47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7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7227&amp;dst=100137" TargetMode="External"/><Relationship Id="rId5" Type="http://schemas.openxmlformats.org/officeDocument/2006/relationships/hyperlink" Target="https://login.consultant.ru/link/?req=doc&amp;base=RLAW240&amp;n=213143&amp;dst=100058" TargetMode="External"/><Relationship Id="rId4" Type="http://schemas.openxmlformats.org/officeDocument/2006/relationships/hyperlink" Target="https://login.consultant.ru/link/?req=doc&amp;base=RLAW240&amp;n=21314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2025-03-21T12:36:00Z</dcterms:created>
  <dcterms:modified xsi:type="dcterms:W3CDTF">2025-03-21T12:36:00Z</dcterms:modified>
</cp:coreProperties>
</file>