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B2614" w14:textId="77777777" w:rsidR="00FA06D7" w:rsidRDefault="00FA06D7">
      <w:pPr>
        <w:pStyle w:val="ConsPlusNormal"/>
        <w:jc w:val="right"/>
      </w:pPr>
      <w:r>
        <w:t>Утвержден</w:t>
      </w:r>
    </w:p>
    <w:p w14:paraId="640094BF" w14:textId="77777777" w:rsidR="00FA06D7" w:rsidRDefault="00FA06D7">
      <w:pPr>
        <w:pStyle w:val="ConsPlusNormal"/>
        <w:jc w:val="right"/>
      </w:pPr>
      <w:r>
        <w:t>постановлением</w:t>
      </w:r>
    </w:p>
    <w:p w14:paraId="0557482B" w14:textId="77777777" w:rsidR="00FA06D7" w:rsidRDefault="00FA06D7">
      <w:pPr>
        <w:pStyle w:val="ConsPlusNormal"/>
        <w:jc w:val="right"/>
      </w:pPr>
      <w:r>
        <w:t>Правительства Кировской области</w:t>
      </w:r>
    </w:p>
    <w:p w14:paraId="007858DD" w14:textId="77777777" w:rsidR="00FA06D7" w:rsidRDefault="00FA06D7">
      <w:pPr>
        <w:pStyle w:val="ConsPlusNormal"/>
        <w:jc w:val="right"/>
      </w:pPr>
      <w:r>
        <w:t>от 29 октября 2021 г. N 579-П</w:t>
      </w:r>
    </w:p>
    <w:p w14:paraId="23F5D574" w14:textId="77777777" w:rsidR="00FA06D7" w:rsidRDefault="00FA06D7">
      <w:pPr>
        <w:pStyle w:val="ConsPlusNormal"/>
        <w:jc w:val="both"/>
        <w:outlineLvl w:val="0"/>
      </w:pPr>
    </w:p>
    <w:p w14:paraId="290A7B57" w14:textId="77777777" w:rsidR="00FA06D7" w:rsidRDefault="00FA06D7">
      <w:pPr>
        <w:pStyle w:val="ConsPlusTitle"/>
        <w:jc w:val="center"/>
      </w:pPr>
      <w:r>
        <w:t>ПЕРЕЧЕНЬ</w:t>
      </w:r>
    </w:p>
    <w:p w14:paraId="122A806D" w14:textId="77777777" w:rsidR="00FA06D7" w:rsidRDefault="00FA06D7">
      <w:pPr>
        <w:pStyle w:val="ConsPlusTitle"/>
        <w:jc w:val="center"/>
      </w:pPr>
      <w:r>
        <w:t>ИНДИКАТОРОВ РИСКА НАРУШЕНИЙ ОБЯЗАТЕЛЬНЫХ ТРЕБОВАНИЙ,</w:t>
      </w:r>
    </w:p>
    <w:p w14:paraId="038DA031" w14:textId="77777777" w:rsidR="00FA06D7" w:rsidRDefault="00FA06D7">
      <w:pPr>
        <w:pStyle w:val="ConsPlusTitle"/>
        <w:jc w:val="center"/>
      </w:pPr>
      <w:r>
        <w:t>ИСПОЛЬЗУЕМЫХ ПРИ ОСУЩЕСТВЛЕНИИ РЕГИОНАЛЬНОГО</w:t>
      </w:r>
    </w:p>
    <w:p w14:paraId="6B4737AD" w14:textId="77777777" w:rsidR="00FA06D7" w:rsidRDefault="00FA06D7">
      <w:pPr>
        <w:pStyle w:val="ConsPlusTitle"/>
        <w:jc w:val="center"/>
      </w:pPr>
      <w:r>
        <w:t>ГОСУДАРСТВЕННОГО КОНТРОЛЯ (НАДЗОРА) В ОБЛАСТИ РЕГУЛИРОВАНИЯ</w:t>
      </w:r>
    </w:p>
    <w:p w14:paraId="262FCF10" w14:textId="77777777" w:rsidR="00FA06D7" w:rsidRDefault="00FA06D7">
      <w:pPr>
        <w:pStyle w:val="ConsPlusTitle"/>
        <w:jc w:val="center"/>
      </w:pPr>
      <w:r>
        <w:t>ТАРИФОВ В СФЕРЕ ВОДОСНАБЖЕНИЯ И ВОДООТВЕДЕНИЯ</w:t>
      </w:r>
    </w:p>
    <w:p w14:paraId="13276791" w14:textId="77777777" w:rsidR="00FA06D7" w:rsidRDefault="00FA06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06D7" w14:paraId="34448F6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BCD57A" w14:textId="77777777" w:rsidR="00FA06D7" w:rsidRDefault="00FA06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56A52E" w14:textId="77777777" w:rsidR="00FA06D7" w:rsidRDefault="00FA06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0B92DA" w14:textId="77777777" w:rsidR="00FA06D7" w:rsidRDefault="00FA06D7">
            <w:pPr>
              <w:pStyle w:val="ConsPlusNormal"/>
              <w:jc w:val="center"/>
            </w:pPr>
            <w:r>
              <w:rPr>
                <w:color w:val="392C69"/>
              </w:rPr>
              <w:t>Список изменяющих документов</w:t>
            </w:r>
          </w:p>
          <w:p w14:paraId="1E0D976E" w14:textId="77777777" w:rsidR="00FA06D7" w:rsidRDefault="00FA06D7">
            <w:pPr>
              <w:pStyle w:val="ConsPlusNormal"/>
              <w:jc w:val="center"/>
            </w:pPr>
            <w:r>
              <w:rPr>
                <w:color w:val="392C69"/>
              </w:rPr>
              <w:t>(в ред. постановлений Правительства Кировской области</w:t>
            </w:r>
          </w:p>
          <w:p w14:paraId="0A770F89" w14:textId="77777777" w:rsidR="00FA06D7" w:rsidRDefault="00FA06D7">
            <w:pPr>
              <w:pStyle w:val="ConsPlusNormal"/>
              <w:jc w:val="center"/>
            </w:pPr>
            <w:r>
              <w:rPr>
                <w:color w:val="392C69"/>
              </w:rPr>
              <w:t xml:space="preserve">от 25.08.2023 </w:t>
            </w:r>
            <w:hyperlink r:id="rId4">
              <w:r>
                <w:rPr>
                  <w:color w:val="0000FF"/>
                </w:rPr>
                <w:t>N 452-П</w:t>
              </w:r>
            </w:hyperlink>
            <w:r>
              <w:rPr>
                <w:color w:val="392C69"/>
              </w:rPr>
              <w:t xml:space="preserve">, от 27.11.2024 </w:t>
            </w:r>
            <w:hyperlink r:id="rId5">
              <w:r>
                <w:rPr>
                  <w:color w:val="0000FF"/>
                </w:rPr>
                <w:t>N 513-П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49BB391" w14:textId="77777777" w:rsidR="00FA06D7" w:rsidRDefault="00FA06D7">
            <w:pPr>
              <w:pStyle w:val="ConsPlusNormal"/>
            </w:pPr>
          </w:p>
        </w:tc>
      </w:tr>
    </w:tbl>
    <w:p w14:paraId="453D3D93" w14:textId="77777777" w:rsidR="00FA06D7" w:rsidRDefault="00FA06D7">
      <w:pPr>
        <w:pStyle w:val="ConsPlusNormal"/>
        <w:jc w:val="both"/>
      </w:pPr>
    </w:p>
    <w:p w14:paraId="5970193A" w14:textId="77777777" w:rsidR="00FA06D7" w:rsidRDefault="00FA06D7">
      <w:pPr>
        <w:pStyle w:val="ConsPlusNormal"/>
        <w:ind w:firstLine="540"/>
        <w:jc w:val="both"/>
      </w:pPr>
      <w:r>
        <w:t xml:space="preserve">1 - 3. Исключены. - </w:t>
      </w:r>
      <w:hyperlink r:id="rId6">
        <w:r>
          <w:rPr>
            <w:color w:val="0000FF"/>
          </w:rPr>
          <w:t>Постановление</w:t>
        </w:r>
      </w:hyperlink>
      <w:r>
        <w:t xml:space="preserve"> Правительства Кировской области от 25.08.2023 N 452-П.</w:t>
      </w:r>
    </w:p>
    <w:p w14:paraId="3C84A455" w14:textId="77777777" w:rsidR="00FA06D7" w:rsidRDefault="00FA06D7">
      <w:pPr>
        <w:pStyle w:val="ConsPlusNormal"/>
        <w:spacing w:before="240"/>
        <w:ind w:firstLine="540"/>
        <w:jc w:val="both"/>
      </w:pPr>
      <w:r>
        <w:t>4. Отклонение размера понесенных организацией, осуществляющей горячее водоснабжение, холодное водоснабжение и (или) водоотведение, операционных расходов по итогам года в меньшую сторону на двадцать и более процентов от установленных в тарифе значений.</w:t>
      </w:r>
    </w:p>
    <w:p w14:paraId="47A117B0" w14:textId="77777777" w:rsidR="00FA06D7" w:rsidRDefault="00FA06D7">
      <w:pPr>
        <w:pStyle w:val="ConsPlusNormal"/>
        <w:jc w:val="both"/>
      </w:pPr>
      <w:r>
        <w:t xml:space="preserve">(п. 4 введен </w:t>
      </w:r>
      <w:hyperlink r:id="rId7">
        <w:r>
          <w:rPr>
            <w:color w:val="0000FF"/>
          </w:rPr>
          <w:t>постановлением</w:t>
        </w:r>
      </w:hyperlink>
      <w:r>
        <w:t xml:space="preserve"> Правительства Кировской области от 25.08.2023 N 452-П)</w:t>
      </w:r>
    </w:p>
    <w:p w14:paraId="0A16875E" w14:textId="77777777" w:rsidR="00FA06D7" w:rsidRDefault="00FA06D7">
      <w:pPr>
        <w:pStyle w:val="ConsPlusNormal"/>
        <w:spacing w:before="240"/>
        <w:ind w:firstLine="540"/>
        <w:jc w:val="both"/>
      </w:pPr>
      <w:r>
        <w:t>5. Расходование средств на исполнение мероприятий, установленных инвестиционной программой организации, осуществляющей горячее водоснабжение, холодное водоснабжение и (или) водоотведение, за первое полугодие текущего года в размере менее десяти процентов от расходов на реализацию инвестиционной программы, предусмотренных решением правления региональной службы по тарифам Кировской области об установлении тарифов на текущий год.</w:t>
      </w:r>
    </w:p>
    <w:p w14:paraId="1D53DF1E" w14:textId="77777777" w:rsidR="00FA06D7" w:rsidRDefault="00FA06D7">
      <w:pPr>
        <w:pStyle w:val="ConsPlusNormal"/>
        <w:jc w:val="both"/>
      </w:pPr>
      <w:r>
        <w:t xml:space="preserve">(п. 5 в ред. </w:t>
      </w:r>
      <w:hyperlink r:id="rId8">
        <w:r>
          <w:rPr>
            <w:color w:val="0000FF"/>
          </w:rPr>
          <w:t>постановления</w:t>
        </w:r>
      </w:hyperlink>
      <w:r>
        <w:t xml:space="preserve"> Правительства Кировской области от 27.11.2024 N 513-П)</w:t>
      </w:r>
    </w:p>
    <w:p w14:paraId="35A33DB1" w14:textId="77777777" w:rsidR="00FA06D7" w:rsidRDefault="00FA06D7">
      <w:pPr>
        <w:pStyle w:val="ConsPlusNormal"/>
        <w:spacing w:before="240"/>
        <w:ind w:firstLine="540"/>
        <w:jc w:val="both"/>
      </w:pPr>
      <w:r>
        <w:t>6. Превышение более чем на десять процентов фактических доходов от регулируемой деятельности контролируемого лица по итогам прошедшего года по сравнению с учтенной в решении правления региональной службы по тарифам Кировской области об установлении тарифов на соответствующий период необходимой валовой выручкой при отсутствии факта увеличения более чем на пять процентов объема поставленных (оказанных) по регулируемым ценам товаров (услуг) по сравнению с объемом товаров (услуг), предусмотренных решением правления региональной службы по тарифам Кировской области об установлении тарифов за тот же период.</w:t>
      </w:r>
    </w:p>
    <w:p w14:paraId="52828731" w14:textId="77777777" w:rsidR="00FA06D7" w:rsidRDefault="00FA06D7">
      <w:pPr>
        <w:pStyle w:val="ConsPlusNormal"/>
        <w:jc w:val="both"/>
      </w:pPr>
      <w:r>
        <w:t xml:space="preserve">(п. 6 введен </w:t>
      </w:r>
      <w:hyperlink r:id="rId9">
        <w:r>
          <w:rPr>
            <w:color w:val="0000FF"/>
          </w:rPr>
          <w:t>постановлением</w:t>
        </w:r>
      </w:hyperlink>
      <w:r>
        <w:t xml:space="preserve"> Правительства Кировской области от 27.11.2024 N 513-П)</w:t>
      </w:r>
    </w:p>
    <w:p w14:paraId="636C5CE4" w14:textId="3CE47906" w:rsidR="00FA06D7" w:rsidRDefault="00FA06D7" w:rsidP="00FA06D7">
      <w:pPr>
        <w:pStyle w:val="ConsPlusNormal"/>
      </w:pPr>
      <w:hyperlink r:id="rId10">
        <w:r>
          <w:rPr>
            <w:i/>
            <w:color w:val="0000FF"/>
          </w:rPr>
          <w:br/>
          <w:t>Постановление Правительства Кировской области от 29.10.2021 N 579-П (ред. от 27.11.2024) "Об утверждении Положения о региональном государственном контроле (надзоре) в области регулирования тарифов в сфере водоснабжения и водоотведения" (вместе с "Перечнем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тарифов в сфере водоснабжения и водоотведения") {КонсультантПлюс}</w:t>
        </w:r>
      </w:hyperlink>
    </w:p>
    <w:sectPr w:rsidR="00FA06D7" w:rsidSect="00FA06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6D7"/>
    <w:rsid w:val="001573B4"/>
    <w:rsid w:val="00FA0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CBEEF"/>
  <w15:chartTrackingRefBased/>
  <w15:docId w15:val="{1E958D70-85DA-4A2E-812D-D68DBAFCA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A06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A06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A06D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A06D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A06D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A06D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A06D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A06D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A06D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06D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A06D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A06D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A06D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A06D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A06D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A06D7"/>
    <w:rPr>
      <w:rFonts w:eastAsiaTheme="majorEastAsia" w:cstheme="majorBidi"/>
      <w:color w:val="595959" w:themeColor="text1" w:themeTint="A6"/>
    </w:rPr>
  </w:style>
  <w:style w:type="character" w:customStyle="1" w:styleId="80">
    <w:name w:val="Заголовок 8 Знак"/>
    <w:basedOn w:val="a0"/>
    <w:link w:val="8"/>
    <w:uiPriority w:val="9"/>
    <w:semiHidden/>
    <w:rsid w:val="00FA06D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A06D7"/>
    <w:rPr>
      <w:rFonts w:eastAsiaTheme="majorEastAsia" w:cstheme="majorBidi"/>
      <w:color w:val="272727" w:themeColor="text1" w:themeTint="D8"/>
    </w:rPr>
  </w:style>
  <w:style w:type="paragraph" w:styleId="a3">
    <w:name w:val="Title"/>
    <w:basedOn w:val="a"/>
    <w:next w:val="a"/>
    <w:link w:val="a4"/>
    <w:uiPriority w:val="10"/>
    <w:qFormat/>
    <w:rsid w:val="00FA06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A06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6D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A06D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A06D7"/>
    <w:pPr>
      <w:spacing w:before="160"/>
      <w:jc w:val="center"/>
    </w:pPr>
    <w:rPr>
      <w:i/>
      <w:iCs/>
      <w:color w:val="404040" w:themeColor="text1" w:themeTint="BF"/>
    </w:rPr>
  </w:style>
  <w:style w:type="character" w:customStyle="1" w:styleId="22">
    <w:name w:val="Цитата 2 Знак"/>
    <w:basedOn w:val="a0"/>
    <w:link w:val="21"/>
    <w:uiPriority w:val="29"/>
    <w:rsid w:val="00FA06D7"/>
    <w:rPr>
      <w:i/>
      <w:iCs/>
      <w:color w:val="404040" w:themeColor="text1" w:themeTint="BF"/>
    </w:rPr>
  </w:style>
  <w:style w:type="paragraph" w:styleId="a7">
    <w:name w:val="List Paragraph"/>
    <w:basedOn w:val="a"/>
    <w:uiPriority w:val="34"/>
    <w:qFormat/>
    <w:rsid w:val="00FA06D7"/>
    <w:pPr>
      <w:ind w:left="720"/>
      <w:contextualSpacing/>
    </w:pPr>
  </w:style>
  <w:style w:type="character" w:styleId="a8">
    <w:name w:val="Intense Emphasis"/>
    <w:basedOn w:val="a0"/>
    <w:uiPriority w:val="21"/>
    <w:qFormat/>
    <w:rsid w:val="00FA06D7"/>
    <w:rPr>
      <w:i/>
      <w:iCs/>
      <w:color w:val="2F5496" w:themeColor="accent1" w:themeShade="BF"/>
    </w:rPr>
  </w:style>
  <w:style w:type="paragraph" w:styleId="a9">
    <w:name w:val="Intense Quote"/>
    <w:basedOn w:val="a"/>
    <w:next w:val="a"/>
    <w:link w:val="aa"/>
    <w:uiPriority w:val="30"/>
    <w:qFormat/>
    <w:rsid w:val="00FA06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A06D7"/>
    <w:rPr>
      <w:i/>
      <w:iCs/>
      <w:color w:val="2F5496" w:themeColor="accent1" w:themeShade="BF"/>
    </w:rPr>
  </w:style>
  <w:style w:type="character" w:styleId="ab">
    <w:name w:val="Intense Reference"/>
    <w:basedOn w:val="a0"/>
    <w:uiPriority w:val="32"/>
    <w:qFormat/>
    <w:rsid w:val="00FA06D7"/>
    <w:rPr>
      <w:b/>
      <w:bCs/>
      <w:smallCaps/>
      <w:color w:val="2F5496" w:themeColor="accent1" w:themeShade="BF"/>
      <w:spacing w:val="5"/>
    </w:rPr>
  </w:style>
  <w:style w:type="paragraph" w:customStyle="1" w:styleId="ConsPlusNormal">
    <w:name w:val="ConsPlusNormal"/>
    <w:rsid w:val="00FA06D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A06D7"/>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37111&amp;dst=100185" TargetMode="External"/><Relationship Id="rId3" Type="http://schemas.openxmlformats.org/officeDocument/2006/relationships/webSettings" Target="webSettings.xml"/><Relationship Id="rId7" Type="http://schemas.openxmlformats.org/officeDocument/2006/relationships/hyperlink" Target="https://login.consultant.ru/link/?req=doc&amp;base=RLAW240&amp;n=213143&amp;dst=10005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240&amp;n=213143&amp;dst=100051" TargetMode="External"/><Relationship Id="rId11" Type="http://schemas.openxmlformats.org/officeDocument/2006/relationships/fontTable" Target="fontTable.xml"/><Relationship Id="rId5" Type="http://schemas.openxmlformats.org/officeDocument/2006/relationships/hyperlink" Target="https://login.consultant.ru/link/?req=doc&amp;base=RLAW240&amp;n=237111&amp;dst=100017" TargetMode="External"/><Relationship Id="rId10" Type="http://schemas.openxmlformats.org/officeDocument/2006/relationships/hyperlink" Target="https://login.consultant.ru/link/?req=doc&amp;base=RLAW240&amp;n=237226&amp;dst=100137" TargetMode="External"/><Relationship Id="rId4" Type="http://schemas.openxmlformats.org/officeDocument/2006/relationships/hyperlink" Target="https://login.consultant.ru/link/?req=doc&amp;base=RLAW240&amp;n=213143&amp;dst=100010" TargetMode="External"/><Relationship Id="rId9" Type="http://schemas.openxmlformats.org/officeDocument/2006/relationships/hyperlink" Target="https://login.consultant.ru/link/?req=doc&amp;base=RLAW240&amp;n=237111&amp;dst=100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2719</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2025-03-21T12:35:00Z</dcterms:created>
  <dcterms:modified xsi:type="dcterms:W3CDTF">2025-03-21T12:35:00Z</dcterms:modified>
</cp:coreProperties>
</file>