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10"/>
        <w:gridCol w:w="4679"/>
      </w:tblGrid>
      <w:tr w:rsidR="00E77105" w:rsidRPr="00E77105" w14:paraId="6278BB39" w14:textId="77777777" w:rsidTr="00B974D9">
        <w:trPr>
          <w:jc w:val="center"/>
        </w:trPr>
        <w:tc>
          <w:tcPr>
            <w:tcW w:w="8689" w:type="dxa"/>
            <w:gridSpan w:val="2"/>
            <w:vAlign w:val="center"/>
          </w:tcPr>
          <w:p w14:paraId="4AA9784B" w14:textId="77777777" w:rsidR="00E77105" w:rsidRPr="00E77105" w:rsidRDefault="00E77105" w:rsidP="00267092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771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B33680" wp14:editId="3A3E8DC3">
                  <wp:extent cx="485140" cy="6121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105" w:rsidRPr="00E77105" w14:paraId="78BE97E0" w14:textId="77777777" w:rsidTr="00B974D9">
        <w:trPr>
          <w:jc w:val="center"/>
        </w:trPr>
        <w:tc>
          <w:tcPr>
            <w:tcW w:w="8689" w:type="dxa"/>
            <w:gridSpan w:val="2"/>
            <w:vAlign w:val="center"/>
          </w:tcPr>
          <w:p w14:paraId="4CB35BB6" w14:textId="77777777" w:rsidR="00E77105" w:rsidRPr="00E77105" w:rsidRDefault="00E77105" w:rsidP="00E7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771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РЕГИОНАЛЬНАЯ СЛУЖБА ПО ТАРИФАМ </w:t>
            </w:r>
          </w:p>
          <w:p w14:paraId="17D24570" w14:textId="77777777" w:rsidR="00E77105" w:rsidRPr="00E77105" w:rsidRDefault="00E77105" w:rsidP="00E77105">
            <w:pPr>
              <w:keepNext/>
              <w:spacing w:after="240" w:line="240" w:lineRule="auto"/>
              <w:jc w:val="center"/>
              <w:outlineLvl w:val="1"/>
              <w:rPr>
                <w:rFonts w:ascii="Arial" w:eastAsia="Times New Roman" w:hAnsi="Arial" w:cs="Times New Roman"/>
                <w:b/>
                <w:bCs/>
                <w:sz w:val="28"/>
                <w:szCs w:val="24"/>
                <w:lang w:eastAsia="ru-RU"/>
              </w:rPr>
            </w:pPr>
            <w:r w:rsidRPr="00E7710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КИРОВСКОЙ ОБЛАСТИ</w:t>
            </w:r>
          </w:p>
        </w:tc>
      </w:tr>
      <w:tr w:rsidR="00E77105" w:rsidRPr="00E77105" w14:paraId="0F548B4B" w14:textId="77777777" w:rsidTr="00B974D9">
        <w:trPr>
          <w:jc w:val="center"/>
        </w:trPr>
        <w:tc>
          <w:tcPr>
            <w:tcW w:w="8689" w:type="dxa"/>
            <w:gridSpan w:val="2"/>
            <w:vAlign w:val="center"/>
          </w:tcPr>
          <w:p w14:paraId="42D56370" w14:textId="77777777" w:rsidR="00E77105" w:rsidRPr="00E77105" w:rsidRDefault="00E77105" w:rsidP="00267092">
            <w:pPr>
              <w:keepNext/>
              <w:spacing w:beforeLines="60" w:before="144" w:afterLines="60" w:after="144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771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ПРИКАЗ</w:t>
            </w:r>
          </w:p>
        </w:tc>
      </w:tr>
      <w:tr w:rsidR="00E77105" w:rsidRPr="00E77105" w14:paraId="26672CB7" w14:textId="77777777" w:rsidTr="00B974D9">
        <w:trPr>
          <w:jc w:val="center"/>
        </w:trPr>
        <w:tc>
          <w:tcPr>
            <w:tcW w:w="4010" w:type="dxa"/>
            <w:vAlign w:val="center"/>
          </w:tcPr>
          <w:p w14:paraId="39707A4A" w14:textId="5C6E5342" w:rsidR="00E77105" w:rsidRPr="00E77105" w:rsidRDefault="00E77105" w:rsidP="00267092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771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</w:t>
            </w:r>
            <w:r w:rsidR="007B08D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  <w:r w:rsidRPr="00E771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»</w:t>
            </w:r>
            <w:r w:rsidR="007B08D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марта 2022 год</w:t>
            </w:r>
          </w:p>
        </w:tc>
        <w:tc>
          <w:tcPr>
            <w:tcW w:w="4679" w:type="dxa"/>
            <w:vAlign w:val="center"/>
          </w:tcPr>
          <w:p w14:paraId="2B102BA5" w14:textId="61957559" w:rsidR="00E77105" w:rsidRPr="00E77105" w:rsidRDefault="00E77105" w:rsidP="00267092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771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                                    №</w:t>
            </w:r>
            <w:r w:rsidR="007B08D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37-од</w:t>
            </w:r>
          </w:p>
        </w:tc>
      </w:tr>
      <w:tr w:rsidR="00E77105" w:rsidRPr="00E77105" w14:paraId="144992C4" w14:textId="77777777" w:rsidTr="00B974D9">
        <w:trPr>
          <w:jc w:val="center"/>
        </w:trPr>
        <w:tc>
          <w:tcPr>
            <w:tcW w:w="8689" w:type="dxa"/>
            <w:gridSpan w:val="2"/>
            <w:vAlign w:val="center"/>
          </w:tcPr>
          <w:p w14:paraId="5F2B1ECD" w14:textId="77777777" w:rsidR="00E77105" w:rsidRPr="00E77105" w:rsidRDefault="00E77105" w:rsidP="00267092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  <w:tr w:rsidR="00E77105" w:rsidRPr="00E77105" w14:paraId="17C5ACBE" w14:textId="77777777" w:rsidTr="00B974D9">
        <w:trPr>
          <w:trHeight w:val="165"/>
          <w:jc w:val="center"/>
        </w:trPr>
        <w:tc>
          <w:tcPr>
            <w:tcW w:w="8689" w:type="dxa"/>
            <w:gridSpan w:val="2"/>
            <w:vAlign w:val="center"/>
          </w:tcPr>
          <w:p w14:paraId="6C6221EB" w14:textId="77777777" w:rsidR="00412ED1" w:rsidRDefault="00E77105" w:rsidP="00412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6709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</w:t>
            </w:r>
            <w:r w:rsidR="00412E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б утверждении докладов о правоприменительной практике</w:t>
            </w:r>
          </w:p>
          <w:p w14:paraId="3C6C3B7E" w14:textId="7C43468F" w:rsidR="00412ED1" w:rsidRDefault="00412ED1" w:rsidP="00412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 осуществлении региональной служб</w:t>
            </w:r>
            <w:r w:rsidR="008B4AD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по тарифам </w:t>
            </w:r>
          </w:p>
          <w:p w14:paraId="05EE7DA1" w14:textId="77777777" w:rsidR="00412ED1" w:rsidRDefault="00412ED1" w:rsidP="00412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Кировской области регионального государственного контроля</w:t>
            </w:r>
          </w:p>
          <w:p w14:paraId="65901915" w14:textId="1F331662" w:rsidR="00412ED1" w:rsidRPr="00A337E8" w:rsidRDefault="00412ED1" w:rsidP="00412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в 2021 году</w:t>
            </w:r>
            <w:r w:rsidR="00E11F32" w:rsidRPr="0026709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</w:p>
          <w:p w14:paraId="641F1717" w14:textId="10B5FF38" w:rsidR="00E77105" w:rsidRPr="00A337E8" w:rsidRDefault="00E77105" w:rsidP="00E1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580B145" w14:textId="77777777" w:rsidR="00D31075" w:rsidRDefault="00D31075" w:rsidP="00E02BF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EBB09" w14:textId="0AD10173" w:rsidR="00412ED1" w:rsidRDefault="00E77105" w:rsidP="00AE6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AE6AB9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E7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 w:rsidR="00B974D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77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74D9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E7710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974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3D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7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7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</w:t>
      </w:r>
      <w:r w:rsidR="00B974D9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E77105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B974D9" w:rsidRPr="00B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E771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10 </w:t>
      </w:r>
      <w:r w:rsidR="00412ED1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 w:rsidR="00AE6AB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12ED1">
        <w:rPr>
          <w:rFonts w:ascii="Times New Roman" w:hAnsi="Times New Roman" w:cs="Times New Roman"/>
          <w:sz w:val="28"/>
          <w:szCs w:val="28"/>
        </w:rPr>
        <w:t>Ф</w:t>
      </w:r>
      <w:r w:rsidR="00AE6AB9">
        <w:rPr>
          <w:rFonts w:ascii="Times New Roman" w:hAnsi="Times New Roman" w:cs="Times New Roman"/>
          <w:sz w:val="28"/>
          <w:szCs w:val="28"/>
        </w:rPr>
        <w:t>едерации</w:t>
      </w:r>
      <w:r w:rsidR="00412ED1">
        <w:rPr>
          <w:rFonts w:ascii="Times New Roman" w:hAnsi="Times New Roman" w:cs="Times New Roman"/>
          <w:sz w:val="28"/>
          <w:szCs w:val="28"/>
        </w:rPr>
        <w:t xml:space="preserve"> от 03.11.2021 </w:t>
      </w:r>
      <w:r w:rsidR="00AE6AB9">
        <w:rPr>
          <w:rFonts w:ascii="Times New Roman" w:hAnsi="Times New Roman" w:cs="Times New Roman"/>
          <w:sz w:val="28"/>
          <w:szCs w:val="28"/>
        </w:rPr>
        <w:t>№ </w:t>
      </w:r>
      <w:r w:rsidR="00412ED1">
        <w:rPr>
          <w:rFonts w:ascii="Times New Roman" w:hAnsi="Times New Roman" w:cs="Times New Roman"/>
          <w:sz w:val="28"/>
          <w:szCs w:val="28"/>
        </w:rPr>
        <w:t>1915</w:t>
      </w:r>
      <w:r w:rsidR="00AE6AB9">
        <w:rPr>
          <w:rFonts w:ascii="Times New Roman" w:hAnsi="Times New Roman" w:cs="Times New Roman"/>
          <w:sz w:val="28"/>
          <w:szCs w:val="28"/>
        </w:rPr>
        <w:t xml:space="preserve"> «</w:t>
      </w:r>
      <w:r w:rsidR="00412ED1">
        <w:rPr>
          <w:rFonts w:ascii="Times New Roman" w:hAnsi="Times New Roman" w:cs="Times New Roman"/>
          <w:sz w:val="28"/>
          <w:szCs w:val="28"/>
        </w:rPr>
        <w:t>Об утверждении общих требований к организации и осуществлению регионального государственного контроля (надзора) в области государственного регулирования цен (тарифов)</w:t>
      </w:r>
      <w:r w:rsidR="00AE6AB9">
        <w:rPr>
          <w:rFonts w:ascii="Times New Roman" w:hAnsi="Times New Roman" w:cs="Times New Roman"/>
          <w:sz w:val="28"/>
          <w:szCs w:val="28"/>
        </w:rPr>
        <w:t>»</w:t>
      </w:r>
    </w:p>
    <w:p w14:paraId="51EDBE95" w14:textId="77777777" w:rsidR="00E77105" w:rsidRPr="00E77105" w:rsidRDefault="00E77105" w:rsidP="007048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534B9100" w14:textId="77777777" w:rsidR="00704884" w:rsidRDefault="00704884" w:rsidP="00AE6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52DD3" w14:textId="0FB5FA2F" w:rsidR="00E77105" w:rsidRDefault="00E11F32" w:rsidP="00AE6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A22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7105"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E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</w:t>
      </w:r>
      <w:r w:rsidR="00AE6AB9" w:rsidRPr="00AE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правоприменительной практике </w:t>
      </w:r>
      <w:r w:rsidR="00AE6A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6AB9" w:rsidRPr="00AE6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региональной службой по тарифам Кировской области</w:t>
      </w:r>
      <w:r w:rsidR="00AE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AB9" w:rsidRPr="00AE6A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государственного контроля (надзора) в области регулирования тарифов в сфере водоснабжения и водоотведения в 2021 году</w:t>
      </w:r>
      <w:r w:rsidR="00AE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105"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105"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20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8A8">
        <w:rPr>
          <w:rFonts w:ascii="Times New Roman" w:eastAsia="Calibri" w:hAnsi="Times New Roman" w:cs="Times New Roman"/>
          <w:sz w:val="28"/>
          <w:szCs w:val="28"/>
          <w:lang w:eastAsia="ru-RU"/>
        </w:rPr>
        <w:t>№ 1</w:t>
      </w:r>
      <w:r w:rsidR="00E77105"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08094E" w14:textId="15F6989D" w:rsidR="002A2227" w:rsidRDefault="002A2227" w:rsidP="002A22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доклад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правоприменительной практике </w:t>
      </w:r>
      <w:r w:rsidR="00601C20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 осуществлении региональной службой по тарифам Кировской области регионального государственного контроля (надзора) в области </w:t>
      </w:r>
      <w:r w:rsidRPr="00FC0EA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регулирования цен (тарифов) в сфере теплоснабжения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  <w:r w:rsidRPr="002A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60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2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FAACC0" w14:textId="304970B7" w:rsidR="00FE7396" w:rsidRDefault="00FE7396" w:rsidP="00FE73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Утвердить доклад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правоприменительной практике </w:t>
      </w:r>
      <w:r w:rsidR="00601C20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при осуществлении региональной службой по тарифам Кировской области регионального государственного контроля (надзора) </w:t>
      </w:r>
      <w:r w:rsidRPr="00CB58D2">
        <w:rPr>
          <w:rFonts w:ascii="Times New Roman" w:eastAsia="Calibri" w:hAnsi="Times New Roman" w:cs="Times New Roman"/>
          <w:sz w:val="28"/>
          <w:szCs w:val="28"/>
          <w:lang w:eastAsia="zh-CN"/>
        </w:rPr>
        <w:t>за регулируемыми государством ценами (тарифами)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B58D2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B58D2">
        <w:rPr>
          <w:rFonts w:ascii="Times New Roman" w:eastAsia="Calibri" w:hAnsi="Times New Roman" w:cs="Times New Roman"/>
          <w:sz w:val="28"/>
          <w:szCs w:val="28"/>
          <w:lang w:eastAsia="zh-CN"/>
        </w:rPr>
        <w:t>электроэнергетике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  <w:r w:rsidRPr="00F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3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5D5F00" w14:textId="0C75E05E" w:rsidR="00C036F7" w:rsidRDefault="00C036F7" w:rsidP="00C036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Утвердить доклад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правоприменительной практике </w:t>
      </w:r>
      <w:r w:rsidR="00601C20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 осуществлении региональной службой по тарифам Кировской области регионального государственного контроля (надзора) </w:t>
      </w:r>
      <w:r w:rsidRPr="00CF56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области регулирования  тарифов в сфере обращения с твердыми коммунальными отходами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  <w:r w:rsidRPr="00C0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4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49C02C" w14:textId="212D3F5B" w:rsidR="00C036F7" w:rsidRDefault="00C036F7" w:rsidP="00C036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Утвердить доклад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</w:t>
      </w:r>
      <w:r w:rsidR="009A0B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правоприменительной практике </w:t>
      </w:r>
      <w:r w:rsidR="00601C20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="009A0B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 осуществлении региональной службой по тарифам Кировской области регионального государственного контроля (надзора) </w:t>
      </w:r>
      <w:r w:rsidR="009A0B56" w:rsidRPr="001F59C7">
        <w:rPr>
          <w:rFonts w:ascii="Times New Roman" w:eastAsia="Calibri" w:hAnsi="Times New Roman" w:cs="Times New Roman"/>
          <w:sz w:val="28"/>
          <w:szCs w:val="28"/>
          <w:lang w:eastAsia="zh-CN"/>
        </w:rPr>
        <w:t>в сферах естественных монополий</w:t>
      </w:r>
      <w:r w:rsidR="009A0B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9A0B56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9A0B56"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9A0B56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9A0B56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  <w:r w:rsidR="009A0B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5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79CCBA" w14:textId="5FE44B4A" w:rsidR="00C036F7" w:rsidRDefault="00C036F7" w:rsidP="00C036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Утвердить доклад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</w:t>
      </w:r>
      <w:r w:rsidR="005474F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правоприменительной практике </w:t>
      </w:r>
      <w:r w:rsidR="00601C20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="005474F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 осуществлении региональной службой по тарифам Кировской области регионального государственного контроля (надзора) </w:t>
      </w:r>
      <w:r w:rsidR="005474F1" w:rsidRPr="006071D4">
        <w:rPr>
          <w:rFonts w:ascii="Times New Roman" w:eastAsia="Calibri" w:hAnsi="Times New Roman" w:cs="Times New Roman"/>
          <w:sz w:val="28"/>
          <w:szCs w:val="28"/>
          <w:lang w:eastAsia="zh-CN"/>
        </w:rPr>
        <w:t>за установлением и (или) применением регулируемых государством цен (тарифов) в области газоснабжения</w:t>
      </w:r>
      <w:r w:rsidR="005474F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474F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5474F1"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5474F1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5474F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  <w:r w:rsidR="005474F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6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2F3600" w14:textId="2D54C900" w:rsidR="00C036F7" w:rsidRDefault="00C036F7" w:rsidP="00C036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Утвердить доклад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</w:t>
      </w:r>
      <w:r w:rsidR="00601C2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правоприменительной практике </w:t>
      </w:r>
      <w:r w:rsidR="00601C20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при осуществлении региональной службой по тарифам Кировской области регионального государственного контроля (надзора) </w:t>
      </w:r>
      <w:r w:rsidR="00601C20" w:rsidRPr="002518A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 применением цен </w:t>
      </w:r>
      <w:r w:rsidR="00601C20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="00601C20" w:rsidRPr="002518A4">
        <w:rPr>
          <w:rFonts w:ascii="Times New Roman" w:eastAsia="Calibri" w:hAnsi="Times New Roman" w:cs="Times New Roman"/>
          <w:sz w:val="28"/>
          <w:szCs w:val="28"/>
          <w:lang w:eastAsia="zh-CN"/>
        </w:rPr>
        <w:t>на лекарственные препараты, включенные в перечень жизненно необходимых и важнейших лекарственных препаратов</w:t>
      </w:r>
      <w:r w:rsidR="00601C20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601C20" w:rsidRPr="002518A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01C20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601C20"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601C20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601C20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  <w:r w:rsidR="00601C2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601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60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7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810E1F" w14:textId="3463F628" w:rsidR="00C036F7" w:rsidRDefault="00C036F7" w:rsidP="00CB22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Утвердить доклад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="00CB224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правоприменительной практике </w:t>
      </w:r>
      <w:r w:rsidR="00CB224C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при осуществлении региональной службой по тарифам Кировской области регионального государственного контроля (надзора) </w:t>
      </w:r>
      <w:r w:rsidR="00CB224C" w:rsidRPr="007204D6">
        <w:rPr>
          <w:rFonts w:ascii="Times New Roman" w:eastAsia="Calibri" w:hAnsi="Times New Roman" w:cs="Times New Roman"/>
          <w:sz w:val="28"/>
          <w:szCs w:val="28"/>
          <w:lang w:eastAsia="zh-CN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 w:rsidR="00CB224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B224C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CB224C"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CB224C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CB224C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8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48F5C1" w14:textId="618B9F9C" w:rsidR="00AF2774" w:rsidRPr="00540A23" w:rsidRDefault="00AF2774" w:rsidP="00AF2774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9</w:t>
      </w:r>
      <w:r w:rsidRPr="00540A2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F1FD9">
        <w:rPr>
          <w:rFonts w:ascii="Times New Roman" w:eastAsia="Calibri" w:hAnsi="Times New Roman" w:cs="Times New Roman"/>
          <w:sz w:val="28"/>
          <w:szCs w:val="28"/>
          <w:lang w:eastAsia="ru-RU"/>
        </w:rPr>
        <w:t>Отделу организационной работы и бухгалтерского учета обеспечить публикацию настоящего приказа на официальном сайте региональной службы по тарифам Кировской области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срок до 11.03.2022</w:t>
      </w:r>
      <w:r w:rsidRPr="006F1F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B08C48E" w14:textId="2854E94F" w:rsidR="00AF2774" w:rsidRDefault="00AF2774" w:rsidP="00AF2774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40A23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</w:t>
      </w:r>
      <w:r>
        <w:rPr>
          <w:rFonts w:ascii="Times New Roman" w:eastAsia="Times New Roman" w:hAnsi="Times New Roman" w:cs="Times New Roman"/>
          <w:sz w:val="28"/>
          <w:szCs w:val="28"/>
        </w:rPr>
        <w:t>щего приказа оставляю за собой.</w:t>
      </w:r>
    </w:p>
    <w:p w14:paraId="5EF2878E" w14:textId="5C8748A6" w:rsidR="00E77105" w:rsidRPr="00883C61" w:rsidRDefault="00E77105" w:rsidP="00CA40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1" w:type="dxa"/>
        <w:tblInd w:w="-5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83"/>
      </w:tblGrid>
      <w:tr w:rsidR="00E77105" w:rsidRPr="00E77105" w14:paraId="12F10ECD" w14:textId="77777777" w:rsidTr="003A4765">
        <w:trPr>
          <w:trHeight w:val="489"/>
        </w:trPr>
        <w:tc>
          <w:tcPr>
            <w:tcW w:w="4428" w:type="dxa"/>
            <w:shd w:val="clear" w:color="auto" w:fill="auto"/>
          </w:tcPr>
          <w:p w14:paraId="19474ED2" w14:textId="77777777" w:rsidR="00E77105" w:rsidRPr="00E77105" w:rsidRDefault="00594F35" w:rsidP="006051DF">
            <w:pPr>
              <w:spacing w:before="720" w:after="0" w:line="240" w:lineRule="auto"/>
              <w:ind w:left="-113" w:firstLine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36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E77105" w:rsidRPr="00E77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службы</w:t>
            </w:r>
          </w:p>
          <w:p w14:paraId="5FA787E8" w14:textId="77777777" w:rsidR="00E77105" w:rsidRPr="00E77105" w:rsidRDefault="00E77105" w:rsidP="00E77105">
            <w:pPr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3" w:type="dxa"/>
            <w:shd w:val="clear" w:color="auto" w:fill="auto"/>
          </w:tcPr>
          <w:p w14:paraId="3915C345" w14:textId="77777777" w:rsidR="00E77105" w:rsidRPr="00E77105" w:rsidRDefault="00E77105" w:rsidP="00594F35">
            <w:pPr>
              <w:tabs>
                <w:tab w:val="left" w:pos="3462"/>
                <w:tab w:val="left" w:pos="3612"/>
              </w:tabs>
              <w:spacing w:before="720"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C36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59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3A4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9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36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.В. </w:t>
            </w:r>
            <w:r w:rsidR="0059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</w:t>
            </w:r>
          </w:p>
        </w:tc>
      </w:tr>
    </w:tbl>
    <w:p w14:paraId="44D1950E" w14:textId="77777777" w:rsidR="00E02BFE" w:rsidRDefault="00E02BFE" w:rsidP="00E7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C764D" w14:textId="77777777" w:rsidR="00CA409E" w:rsidRPr="00992CB0" w:rsidRDefault="00CA409E" w:rsidP="00CA40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A409E" w:rsidRPr="00992CB0" w:rsidSect="00B974D9">
      <w:headerReference w:type="default" r:id="rId8"/>
      <w:pgSz w:w="11906" w:h="16838"/>
      <w:pgMar w:top="907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C6A2" w14:textId="77777777" w:rsidR="00B30B64" w:rsidRDefault="00B30B64">
      <w:pPr>
        <w:spacing w:after="0" w:line="240" w:lineRule="auto"/>
      </w:pPr>
      <w:r>
        <w:separator/>
      </w:r>
    </w:p>
  </w:endnote>
  <w:endnote w:type="continuationSeparator" w:id="0">
    <w:p w14:paraId="20E82782" w14:textId="77777777" w:rsidR="00B30B64" w:rsidRDefault="00B3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C9983" w14:textId="77777777" w:rsidR="00B30B64" w:rsidRDefault="00B30B64">
      <w:pPr>
        <w:spacing w:after="0" w:line="240" w:lineRule="auto"/>
      </w:pPr>
      <w:r>
        <w:separator/>
      </w:r>
    </w:p>
  </w:footnote>
  <w:footnote w:type="continuationSeparator" w:id="0">
    <w:p w14:paraId="13CD6C61" w14:textId="77777777" w:rsidR="00B30B64" w:rsidRDefault="00B3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003034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44935A7" w14:textId="77777777" w:rsidR="007873B4" w:rsidRPr="002A0965" w:rsidRDefault="00B67CCB">
        <w:pPr>
          <w:pStyle w:val="a3"/>
          <w:jc w:val="center"/>
          <w:rPr>
            <w:sz w:val="22"/>
            <w:szCs w:val="22"/>
          </w:rPr>
        </w:pPr>
        <w:r w:rsidRPr="002A0965">
          <w:rPr>
            <w:sz w:val="22"/>
            <w:szCs w:val="22"/>
          </w:rPr>
          <w:fldChar w:fldCharType="begin"/>
        </w:r>
        <w:r w:rsidR="007873B4" w:rsidRPr="002A0965">
          <w:rPr>
            <w:sz w:val="22"/>
            <w:szCs w:val="22"/>
          </w:rPr>
          <w:instrText>PAGE   \* MERGEFORMAT</w:instrText>
        </w:r>
        <w:r w:rsidRPr="002A0965">
          <w:rPr>
            <w:sz w:val="22"/>
            <w:szCs w:val="22"/>
          </w:rPr>
          <w:fldChar w:fldCharType="separate"/>
        </w:r>
        <w:r w:rsidR="00267092">
          <w:rPr>
            <w:noProof/>
            <w:sz w:val="22"/>
            <w:szCs w:val="22"/>
          </w:rPr>
          <w:t>2</w:t>
        </w:r>
        <w:r w:rsidRPr="002A0965">
          <w:rPr>
            <w:sz w:val="22"/>
            <w:szCs w:val="22"/>
          </w:rPr>
          <w:fldChar w:fldCharType="end"/>
        </w:r>
      </w:p>
    </w:sdtContent>
  </w:sdt>
  <w:p w14:paraId="679C3DC1" w14:textId="77777777" w:rsidR="007873B4" w:rsidRDefault="007873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A9D"/>
    <w:multiLevelType w:val="hybridMultilevel"/>
    <w:tmpl w:val="5CD8560A"/>
    <w:lvl w:ilvl="0" w:tplc="499EC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B29D4"/>
    <w:multiLevelType w:val="hybridMultilevel"/>
    <w:tmpl w:val="F104B160"/>
    <w:lvl w:ilvl="0" w:tplc="1CD8EB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05"/>
    <w:rsid w:val="00016F5A"/>
    <w:rsid w:val="00041656"/>
    <w:rsid w:val="00076691"/>
    <w:rsid w:val="00094653"/>
    <w:rsid w:val="000B2606"/>
    <w:rsid w:val="000B6F98"/>
    <w:rsid w:val="00124795"/>
    <w:rsid w:val="0012587A"/>
    <w:rsid w:val="00181E90"/>
    <w:rsid w:val="002048A8"/>
    <w:rsid w:val="00267092"/>
    <w:rsid w:val="00274DC2"/>
    <w:rsid w:val="00290190"/>
    <w:rsid w:val="002A0965"/>
    <w:rsid w:val="002A2227"/>
    <w:rsid w:val="002A4582"/>
    <w:rsid w:val="00355791"/>
    <w:rsid w:val="003A4765"/>
    <w:rsid w:val="003E5233"/>
    <w:rsid w:val="003F52A4"/>
    <w:rsid w:val="00412ED1"/>
    <w:rsid w:val="0043013D"/>
    <w:rsid w:val="0047195F"/>
    <w:rsid w:val="005117F4"/>
    <w:rsid w:val="005474F1"/>
    <w:rsid w:val="00594F35"/>
    <w:rsid w:val="005A3636"/>
    <w:rsid w:val="0060034F"/>
    <w:rsid w:val="00601C20"/>
    <w:rsid w:val="006051DF"/>
    <w:rsid w:val="0068404D"/>
    <w:rsid w:val="00704884"/>
    <w:rsid w:val="007653E1"/>
    <w:rsid w:val="0076561C"/>
    <w:rsid w:val="007873B4"/>
    <w:rsid w:val="0079014E"/>
    <w:rsid w:val="007B08DF"/>
    <w:rsid w:val="007E63DD"/>
    <w:rsid w:val="00836D80"/>
    <w:rsid w:val="008818B7"/>
    <w:rsid w:val="00883C61"/>
    <w:rsid w:val="008B4AD0"/>
    <w:rsid w:val="008C2714"/>
    <w:rsid w:val="008C5707"/>
    <w:rsid w:val="00952B8C"/>
    <w:rsid w:val="0096797D"/>
    <w:rsid w:val="00992CB0"/>
    <w:rsid w:val="009A0B56"/>
    <w:rsid w:val="009A0CFF"/>
    <w:rsid w:val="009F5242"/>
    <w:rsid w:val="00A143A8"/>
    <w:rsid w:val="00A1481F"/>
    <w:rsid w:val="00A337E8"/>
    <w:rsid w:val="00A469BE"/>
    <w:rsid w:val="00AC4D2B"/>
    <w:rsid w:val="00AE6A45"/>
    <w:rsid w:val="00AE6AB9"/>
    <w:rsid w:val="00AF2774"/>
    <w:rsid w:val="00B30B64"/>
    <w:rsid w:val="00B67CCB"/>
    <w:rsid w:val="00B974D9"/>
    <w:rsid w:val="00BB64DD"/>
    <w:rsid w:val="00BD64F5"/>
    <w:rsid w:val="00BF03F6"/>
    <w:rsid w:val="00C036F7"/>
    <w:rsid w:val="00C22C61"/>
    <w:rsid w:val="00C36D48"/>
    <w:rsid w:val="00C66527"/>
    <w:rsid w:val="00CA409E"/>
    <w:rsid w:val="00CB224C"/>
    <w:rsid w:val="00D31075"/>
    <w:rsid w:val="00D33174"/>
    <w:rsid w:val="00DD5466"/>
    <w:rsid w:val="00DF296F"/>
    <w:rsid w:val="00E02BFE"/>
    <w:rsid w:val="00E0771B"/>
    <w:rsid w:val="00E11F32"/>
    <w:rsid w:val="00E71568"/>
    <w:rsid w:val="00E763E5"/>
    <w:rsid w:val="00E77105"/>
    <w:rsid w:val="00F33D29"/>
    <w:rsid w:val="00F73685"/>
    <w:rsid w:val="00F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9E1AE"/>
  <w15:docId w15:val="{6F0ACC56-F908-486E-8AEA-BFFCE45C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10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E77105"/>
    <w:rPr>
      <w:rFonts w:ascii="Times New Roman" w:eastAsia="Calibri" w:hAnsi="Times New Roman" w:cs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7710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656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1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1568"/>
  </w:style>
  <w:style w:type="paragraph" w:styleId="aa">
    <w:name w:val="List Paragraph"/>
    <w:basedOn w:val="a"/>
    <w:uiPriority w:val="34"/>
    <w:qFormat/>
    <w:rsid w:val="00AE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Ускирев А.А</dc:creator>
  <cp:lastModifiedBy>User</cp:lastModifiedBy>
  <cp:revision>19</cp:revision>
  <cp:lastPrinted>2022-03-09T12:09:00Z</cp:lastPrinted>
  <dcterms:created xsi:type="dcterms:W3CDTF">2022-03-09T09:17:00Z</dcterms:created>
  <dcterms:modified xsi:type="dcterms:W3CDTF">2022-03-10T10:46:00Z</dcterms:modified>
</cp:coreProperties>
</file>