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ОБЗОР</w:t>
      </w: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B86D8D" w:rsidRPr="00B86D8D">
        <w:rPr>
          <w:rFonts w:ascii="Times New Roman" w:hAnsi="Times New Roman" w:cs="Times New Roman"/>
          <w:sz w:val="28"/>
          <w:szCs w:val="28"/>
        </w:rPr>
        <w:br/>
      </w:r>
      <w:r w:rsidRPr="001637FF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B86D8D">
        <w:rPr>
          <w:rFonts w:ascii="Times New Roman" w:hAnsi="Times New Roman" w:cs="Times New Roman"/>
          <w:sz w:val="28"/>
          <w:szCs w:val="28"/>
        </w:rPr>
        <w:t>№</w:t>
      </w:r>
      <w:r w:rsidRPr="001637F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637FF" w:rsidRPr="001637FF" w:rsidRDefault="001637F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ОБЗОР</w:t>
      </w:r>
    </w:p>
    <w:p w:rsidR="001637FF" w:rsidRPr="001637FF" w:rsidRDefault="001637FF" w:rsidP="00B86D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ПРАКТИКИ ПРИМЕНЕНИЯ ЗАКОНОДАТЕЛЬСТВА </w:t>
      </w:r>
      <w:r w:rsidR="00B86D8D" w:rsidRPr="00B86D8D">
        <w:rPr>
          <w:rFonts w:ascii="Times New Roman" w:hAnsi="Times New Roman" w:cs="Times New Roman"/>
          <w:sz w:val="28"/>
          <w:szCs w:val="28"/>
        </w:rPr>
        <w:br/>
      </w:r>
      <w:r w:rsidRPr="001637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86D8D" w:rsidRPr="00B86D8D">
        <w:rPr>
          <w:rFonts w:ascii="Times New Roman" w:hAnsi="Times New Roman" w:cs="Times New Roman"/>
          <w:sz w:val="28"/>
          <w:szCs w:val="28"/>
        </w:rPr>
        <w:t xml:space="preserve"> </w:t>
      </w:r>
      <w:r w:rsidRPr="001637FF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B86D8D" w:rsidRPr="00B86D8D">
        <w:rPr>
          <w:rFonts w:ascii="Times New Roman" w:hAnsi="Times New Roman" w:cs="Times New Roman"/>
          <w:sz w:val="28"/>
          <w:szCs w:val="28"/>
        </w:rPr>
        <w:br/>
      </w:r>
      <w:r w:rsidRPr="001637FF">
        <w:rPr>
          <w:rFonts w:ascii="Times New Roman" w:hAnsi="Times New Roman" w:cs="Times New Roman"/>
          <w:sz w:val="28"/>
          <w:szCs w:val="28"/>
        </w:rPr>
        <w:t xml:space="preserve">КОРРУПЦИИ ПО ВОПРОСАМ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ПРЕДОТВРАЩЕНИЯИ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6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Антикоррупционным законодательством для отдельных категорий лиц (далее - служащие, работники)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1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согласовывает акты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 w:rsidRPr="001637FF"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 w:rsidRPr="001637FF"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</w:t>
      </w:r>
      <w:hyperlink r:id="rId8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увольнения в связи с утратой доверия за совершение коррупционного правонарушения.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1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возможности возникновения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2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9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заместитель директора департамента исполнил обязанность по уведомлению представителя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3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который совместно с ним является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крупного кредита в банке.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и, как следствие,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lastRenderedPageBreak/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0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Для проведения внеплановой проверки был направлен другой инспектор.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4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работает методистом в том же учреждении.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lastRenderedPageBreak/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1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выговора.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в инициативном порядке перешел на работу в другое учреждение.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5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 xml:space="preserve">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</w:t>
      </w:r>
      <w:hyperlink r:id="rId12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5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наличие личной заинтересованности;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6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комиссией принято решение об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интересов направлять не требовалось.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6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142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облигация федерального займа является ценной бумагой.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- отсутствует конфликт интересов;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- служащий не участвует в управлении коммерческой или некоммерческой организацией, за исключением случаев, указанных в </w:t>
      </w:r>
      <w:hyperlink r:id="rId14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17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</w:t>
      </w:r>
      <w:hyperlink r:id="rId15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96C6A" w:rsidRPr="001637FF" w:rsidRDefault="00F96C6A">
      <w:pPr>
        <w:rPr>
          <w:rFonts w:ascii="Times New Roman" w:hAnsi="Times New Roman" w:cs="Times New Roman"/>
          <w:sz w:val="28"/>
          <w:szCs w:val="28"/>
        </w:rPr>
      </w:pPr>
    </w:p>
    <w:sectPr w:rsidR="00F96C6A" w:rsidRPr="001637FF" w:rsidSect="008F6B36">
      <w:headerReference w:type="default" r:id="rId16"/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A5" w:rsidRDefault="00B95BA5" w:rsidP="002B1013">
      <w:pPr>
        <w:spacing w:after="0" w:line="240" w:lineRule="auto"/>
      </w:pPr>
      <w:r>
        <w:separator/>
      </w:r>
    </w:p>
  </w:endnote>
  <w:endnote w:type="continuationSeparator" w:id="0">
    <w:p w:rsidR="00B95BA5" w:rsidRDefault="00B95BA5" w:rsidP="002B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A5" w:rsidRDefault="00B95BA5" w:rsidP="002B1013">
      <w:pPr>
        <w:spacing w:after="0" w:line="240" w:lineRule="auto"/>
      </w:pPr>
      <w:r>
        <w:separator/>
      </w:r>
    </w:p>
  </w:footnote>
  <w:footnote w:type="continuationSeparator" w:id="0">
    <w:p w:rsidR="00B95BA5" w:rsidRDefault="00B95BA5" w:rsidP="002B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108667"/>
      <w:docPartObj>
        <w:docPartGallery w:val="Page Numbers (Top of Page)"/>
        <w:docPartUnique/>
      </w:docPartObj>
    </w:sdtPr>
    <w:sdtContent>
      <w:p w:rsidR="002B1013" w:rsidRPr="002B1013" w:rsidRDefault="002B10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0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10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10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B10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1013" w:rsidRPr="002B1013" w:rsidRDefault="002B101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FF"/>
    <w:rsid w:val="001637FF"/>
    <w:rsid w:val="002B1013"/>
    <w:rsid w:val="002D62D1"/>
    <w:rsid w:val="00407057"/>
    <w:rsid w:val="00590DD0"/>
    <w:rsid w:val="00607C5D"/>
    <w:rsid w:val="00645E8C"/>
    <w:rsid w:val="00791459"/>
    <w:rsid w:val="00B86D8D"/>
    <w:rsid w:val="00B95BA5"/>
    <w:rsid w:val="00C60682"/>
    <w:rsid w:val="00F84F98"/>
    <w:rsid w:val="00F9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013"/>
  </w:style>
  <w:style w:type="paragraph" w:styleId="a5">
    <w:name w:val="footer"/>
    <w:basedOn w:val="a"/>
    <w:link w:val="a6"/>
    <w:uiPriority w:val="99"/>
    <w:semiHidden/>
    <w:unhideWhenUsed/>
    <w:rsid w:val="002B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3" Type="http://schemas.openxmlformats.org/officeDocument/2006/relationships/hyperlink" Target="consultantplus://offline/ref=305463567DB891E83A4FEAEC1BBA8CE6B1D8EE6E625EBABB1AA78FA0DB5415B916F01415F254B412D01FFE1DE28D0F667B5CED5C1FU1tC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5463567DB891E83A4FEAEC1BBA8CE6B1D8E36B6259BABB1AA78FA0DB5415B916F01411F759B412D01FFE1DE28D0F667B5CED5C1FU1tCC" TargetMode="External"/><Relationship Id="rId12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1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05463567DB891E83A4FEAEC1BBA8CE6B1D8E36B6258BABB1AA78FA0DB5415B904F04C1DF55BA1468645A910E0U8tBC" TargetMode="External"/><Relationship Id="rId10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4" Type="http://schemas.openxmlformats.org/officeDocument/2006/relationships/hyperlink" Target="consultantplus://offline/ref=305463567DB891E83A4FEAEC1BBA8CE6B1D8E56E635FBABB1AA78FA0DB5415B916F01413F158B412D01FFE1DE28D0F667B5CED5C1FU1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Елена Владимировна</dc:creator>
  <cp:keywords/>
  <cp:lastModifiedBy>Дмитрий Е. Долгих</cp:lastModifiedBy>
  <cp:revision>5</cp:revision>
  <dcterms:created xsi:type="dcterms:W3CDTF">2021-07-12T13:25:00Z</dcterms:created>
  <dcterms:modified xsi:type="dcterms:W3CDTF">2021-07-13T06:55:00Z</dcterms:modified>
</cp:coreProperties>
</file>