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E4" w:rsidRDefault="005265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65E4" w:rsidRDefault="005265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265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65E4" w:rsidRDefault="005265E4">
            <w:pPr>
              <w:pStyle w:val="ConsPlusNormal"/>
              <w:outlineLvl w:val="0"/>
            </w:pPr>
            <w: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65E4" w:rsidRDefault="005265E4">
            <w:pPr>
              <w:pStyle w:val="ConsPlusNormal"/>
              <w:jc w:val="right"/>
              <w:outlineLvl w:val="0"/>
            </w:pPr>
            <w:r>
              <w:t>N 49</w:t>
            </w:r>
          </w:p>
        </w:tc>
      </w:tr>
    </w:tbl>
    <w:p w:rsidR="005265E4" w:rsidRDefault="00526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Title"/>
        <w:jc w:val="center"/>
      </w:pPr>
      <w:r>
        <w:t>УКАЗ</w:t>
      </w:r>
    </w:p>
    <w:p w:rsidR="005265E4" w:rsidRDefault="005265E4">
      <w:pPr>
        <w:pStyle w:val="ConsPlusTitle"/>
        <w:jc w:val="center"/>
      </w:pPr>
    </w:p>
    <w:p w:rsidR="005265E4" w:rsidRDefault="005265E4">
      <w:pPr>
        <w:pStyle w:val="ConsPlusTitle"/>
        <w:jc w:val="center"/>
      </w:pPr>
      <w:r>
        <w:t>ГУБЕРНАТОРА КИРОВСКОЙ ОБЛАСТИ</w:t>
      </w:r>
    </w:p>
    <w:p w:rsidR="005265E4" w:rsidRDefault="005265E4">
      <w:pPr>
        <w:pStyle w:val="ConsPlusTitle"/>
        <w:jc w:val="center"/>
      </w:pPr>
    </w:p>
    <w:p w:rsidR="005265E4" w:rsidRDefault="005265E4">
      <w:pPr>
        <w:pStyle w:val="ConsPlusTitle"/>
        <w:jc w:val="center"/>
      </w:pPr>
      <w:r>
        <w:t>ОБ УТВЕРЖДЕНИИ ПЕРЕЧНЯ ДОЛЖНОСТЕЙ ГОСУДАРСТВЕННОЙ</w:t>
      </w:r>
    </w:p>
    <w:p w:rsidR="005265E4" w:rsidRDefault="005265E4">
      <w:pPr>
        <w:pStyle w:val="ConsPlusTitle"/>
        <w:jc w:val="center"/>
      </w:pPr>
      <w:r>
        <w:t>ГРАЖДАНСКОЙ СЛУЖБЫ КИРОВСКОЙ ОБЛАСТИ, ОСУЩЕСТВЛЕНИЕ</w:t>
      </w:r>
    </w:p>
    <w:p w:rsidR="005265E4" w:rsidRDefault="005265E4">
      <w:pPr>
        <w:pStyle w:val="ConsPlusTitle"/>
        <w:jc w:val="center"/>
      </w:pPr>
      <w:proofErr w:type="gramStart"/>
      <w:r>
        <w:t>ПОЛНОМОЧИЙ</w:t>
      </w:r>
      <w:proofErr w:type="gramEnd"/>
      <w:r>
        <w:t xml:space="preserve"> ПО КОТОРЫМ ВЛЕЧЕТ ЗА СОБОЙ ОБЯЗАННОСТЬ</w:t>
      </w:r>
    </w:p>
    <w:p w:rsidR="005265E4" w:rsidRDefault="005265E4">
      <w:pPr>
        <w:pStyle w:val="ConsPlusTitle"/>
        <w:jc w:val="center"/>
      </w:pPr>
      <w:r>
        <w:t>ПРЕДСТАВЛЯТЬ СВЕДЕНИЯ О СВОИХ ДОХОДАХ, РАСХОДАХ,</w:t>
      </w:r>
    </w:p>
    <w:p w:rsidR="005265E4" w:rsidRDefault="005265E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265E4" w:rsidRDefault="005265E4">
      <w:pPr>
        <w:pStyle w:val="ConsPlusTitle"/>
        <w:jc w:val="center"/>
      </w:pPr>
      <w:r>
        <w:t>А ТАКЖЕ СВЕДЕНИЯ О ДОХОДАХ, РАСХОДАХ, ОБ ИМУЩЕСТВЕ</w:t>
      </w:r>
    </w:p>
    <w:p w:rsidR="005265E4" w:rsidRDefault="005265E4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5265E4" w:rsidRDefault="005265E4">
      <w:pPr>
        <w:pStyle w:val="ConsPlusTitle"/>
        <w:jc w:val="center"/>
      </w:pPr>
      <w:r>
        <w:t>(СУПРУГА) И НЕСОВЕРШЕННОЛЕТНИХ ДЕТЕЙ</w:t>
      </w:r>
    </w:p>
    <w:p w:rsidR="005265E4" w:rsidRDefault="00526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6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65E4" w:rsidRDefault="005265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5E4" w:rsidRDefault="005265E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5265E4" w:rsidRDefault="00526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17.05.2019 </w:t>
            </w:r>
            <w:hyperlink r:id="rId6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25.02.2020 </w:t>
            </w:r>
            <w:hyperlink r:id="rId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0" w:history="1">
        <w:r>
          <w:rPr>
            <w:color w:val="0000FF"/>
          </w:rPr>
          <w:t>Законом</w:t>
        </w:r>
      </w:hyperlink>
      <w:r>
        <w:t xml:space="preserve"> Кировской области от 02.03.2005 N 314-ЗО "О государственной гражданской службе Кировской области",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2. Руководителям органов государственной власти области и иных государственных органов области (далее - государственные органы области):</w:t>
      </w:r>
    </w:p>
    <w:p w:rsidR="005265E4" w:rsidRDefault="005265E4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2.1. Утвердить в соответствии с </w:t>
      </w:r>
      <w:hyperlink w:anchor="P66" w:history="1">
        <w:r>
          <w:rPr>
            <w:color w:val="0000FF"/>
          </w:rPr>
          <w:t>разделом 2</w:t>
        </w:r>
      </w:hyperlink>
      <w:r>
        <w:t xml:space="preserve"> перечня перечни конкретных должностей государственной гражданской службы Кировской области в соответствующих государственных органах области, при назначении на которые граждане и при замещении которых государственные гражданские служащие Кировской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 xml:space="preserve">2.2. Ознакомить заинтересованных государственных гражданских служащих Кировской области с перечнями, предусмотренными </w:t>
      </w:r>
      <w:hyperlink w:anchor="P23" w:history="1">
        <w:r>
          <w:rPr>
            <w:color w:val="0000FF"/>
          </w:rPr>
          <w:t>подпунктом 2.1</w:t>
        </w:r>
      </w:hyperlink>
      <w:r>
        <w:t xml:space="preserve"> настоящего Указа.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3. Признать утратившими силу Указы Губернатора Кировской области: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lastRenderedPageBreak/>
        <w:t xml:space="preserve">3.1. От 18.08.2009 </w:t>
      </w:r>
      <w:hyperlink r:id="rId12" w:history="1">
        <w:r>
          <w:rPr>
            <w:color w:val="0000FF"/>
          </w:rPr>
          <w:t>N 66</w:t>
        </w:r>
      </w:hyperlink>
      <w:r>
        <w:t xml:space="preserve">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 xml:space="preserve">3.2. От 03.02.2015 </w:t>
      </w:r>
      <w:hyperlink r:id="rId13" w:history="1">
        <w:r>
          <w:rPr>
            <w:color w:val="0000FF"/>
          </w:rPr>
          <w:t>N 13</w:t>
        </w:r>
      </w:hyperlink>
      <w:r>
        <w:t xml:space="preserve"> "О внесении изменений в Указ Губернатора Кировской области от 18.08.2009 N 66".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 xml:space="preserve">3.3. От 13.08.2015 </w:t>
      </w:r>
      <w:hyperlink r:id="rId14" w:history="1">
        <w:r>
          <w:rPr>
            <w:color w:val="0000FF"/>
          </w:rPr>
          <w:t>N 185</w:t>
        </w:r>
      </w:hyperlink>
      <w:r>
        <w:t xml:space="preserve"> "О внесении изменений в некоторые указы Губернатора Кировской области".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4. Контроль за выполнением Указа возложить на администрацию Губернатора и Правительства Кировской области.</w:t>
      </w:r>
    </w:p>
    <w:p w:rsidR="005265E4" w:rsidRDefault="005265E4">
      <w:pPr>
        <w:pStyle w:val="ConsPlusNormal"/>
        <w:jc w:val="both"/>
      </w:pPr>
      <w:r>
        <w:t xml:space="preserve">(в ред. Указов Губернатора Кировской области от 29.12.2017 </w:t>
      </w:r>
      <w:hyperlink r:id="rId15" w:history="1">
        <w:r>
          <w:rPr>
            <w:color w:val="0000FF"/>
          </w:rPr>
          <w:t>N 89</w:t>
        </w:r>
      </w:hyperlink>
      <w:r>
        <w:t xml:space="preserve">, от 25.02.2020 </w:t>
      </w:r>
      <w:hyperlink r:id="rId16" w:history="1">
        <w:r>
          <w:rPr>
            <w:color w:val="0000FF"/>
          </w:rPr>
          <w:t>N 29</w:t>
        </w:r>
      </w:hyperlink>
      <w:r>
        <w:t>)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5. Настоящий Указ вступает в силу через десять дней после его официального опубликования.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right"/>
      </w:pPr>
      <w:r>
        <w:t>Вр.и.о. Губернатора</w:t>
      </w:r>
    </w:p>
    <w:p w:rsidR="005265E4" w:rsidRDefault="005265E4">
      <w:pPr>
        <w:pStyle w:val="ConsPlusNormal"/>
        <w:jc w:val="right"/>
      </w:pPr>
      <w:r>
        <w:t>Кировской области</w:t>
      </w:r>
    </w:p>
    <w:p w:rsidR="005265E4" w:rsidRDefault="005265E4">
      <w:pPr>
        <w:pStyle w:val="ConsPlusNormal"/>
        <w:jc w:val="right"/>
      </w:pPr>
      <w:r>
        <w:t>И.В.ВАСИЛЬЕВ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right"/>
        <w:outlineLvl w:val="0"/>
      </w:pPr>
      <w:r>
        <w:t>Приложение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right"/>
      </w:pPr>
      <w:r>
        <w:t>Утвержден</w:t>
      </w:r>
    </w:p>
    <w:p w:rsidR="005265E4" w:rsidRDefault="005265E4">
      <w:pPr>
        <w:pStyle w:val="ConsPlusNormal"/>
        <w:jc w:val="right"/>
      </w:pPr>
      <w:r>
        <w:t>Указом</w:t>
      </w:r>
    </w:p>
    <w:p w:rsidR="005265E4" w:rsidRDefault="005265E4">
      <w:pPr>
        <w:pStyle w:val="ConsPlusNormal"/>
        <w:jc w:val="right"/>
      </w:pPr>
      <w:r>
        <w:t>Губернатора Кировской области</w:t>
      </w:r>
    </w:p>
    <w:p w:rsidR="005265E4" w:rsidRDefault="005265E4">
      <w:pPr>
        <w:pStyle w:val="ConsPlusNormal"/>
        <w:jc w:val="right"/>
      </w:pPr>
      <w:r>
        <w:t>от 14 марта 2017 г. N 49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Title"/>
        <w:jc w:val="center"/>
      </w:pPr>
      <w:bookmarkStart w:id="1" w:name="P48"/>
      <w:bookmarkEnd w:id="1"/>
      <w:r>
        <w:t>ПЕРЕЧЕНЬ</w:t>
      </w:r>
    </w:p>
    <w:p w:rsidR="005265E4" w:rsidRDefault="005265E4">
      <w:pPr>
        <w:pStyle w:val="ConsPlusTitle"/>
        <w:jc w:val="center"/>
      </w:pPr>
      <w:r>
        <w:t>ДОЛЖНОСТЕЙ ГОСУДАРСТВЕННОЙ ГРАЖДАНСКОЙ СЛУЖБЫ</w:t>
      </w:r>
    </w:p>
    <w:p w:rsidR="005265E4" w:rsidRDefault="005265E4">
      <w:pPr>
        <w:pStyle w:val="ConsPlusTitle"/>
        <w:jc w:val="center"/>
      </w:pPr>
      <w:r>
        <w:t>КИРОВСКОЙ ОБЛАСТИ, ОСУЩЕСТВЛЕНИЕ ПОЛНОМОЧИЙ ПО КОТОРЫМ</w:t>
      </w:r>
    </w:p>
    <w:p w:rsidR="005265E4" w:rsidRDefault="005265E4">
      <w:pPr>
        <w:pStyle w:val="ConsPlusTitle"/>
        <w:jc w:val="center"/>
      </w:pPr>
      <w:r>
        <w:t>ВЛЕЧЕТ ЗА СОБОЙ ОБЯЗАННОСТЬ ПРЕДСТАВЛЯТЬ СВЕДЕНИЯ О СВОИХ</w:t>
      </w:r>
    </w:p>
    <w:p w:rsidR="005265E4" w:rsidRDefault="005265E4">
      <w:pPr>
        <w:pStyle w:val="ConsPlusTitle"/>
        <w:jc w:val="center"/>
      </w:pPr>
      <w:r>
        <w:t>ДОХОДАХ, РАСХОДАХ, ОБ ИМУЩЕСТВЕ И ОБЯЗАТЕЛЬСТВАХ</w:t>
      </w:r>
    </w:p>
    <w:p w:rsidR="005265E4" w:rsidRDefault="005265E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5265E4" w:rsidRDefault="005265E4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5265E4" w:rsidRDefault="005265E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5265E4" w:rsidRDefault="00526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6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65E4" w:rsidRDefault="005265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5E4" w:rsidRDefault="005265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17.05.2019 N 67)</w:t>
            </w:r>
          </w:p>
        </w:tc>
      </w:tr>
    </w:tbl>
    <w:p w:rsidR="005265E4" w:rsidRDefault="005265E4">
      <w:pPr>
        <w:pStyle w:val="ConsPlusNormal"/>
        <w:jc w:val="both"/>
      </w:pPr>
    </w:p>
    <w:p w:rsidR="005265E4" w:rsidRDefault="005265E4">
      <w:pPr>
        <w:pStyle w:val="ConsPlusTitle"/>
        <w:jc w:val="center"/>
        <w:outlineLvl w:val="1"/>
      </w:pPr>
      <w:r>
        <w:t>1. Должности государственной гражданской службы</w:t>
      </w:r>
    </w:p>
    <w:p w:rsidR="005265E4" w:rsidRDefault="005265E4">
      <w:pPr>
        <w:pStyle w:val="ConsPlusTitle"/>
        <w:jc w:val="center"/>
      </w:pPr>
      <w:r>
        <w:t>Кировской области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ind w:firstLine="540"/>
        <w:jc w:val="both"/>
      </w:pPr>
      <w:r>
        <w:t xml:space="preserve">1.1. Должности государственной гражданской службы Кировской области, отнесенные </w:t>
      </w:r>
      <w:hyperlink r:id="rId18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Кировской области, утвержденным Указом Губернатора Кировской области от 18.12.2006 N 111 "О Реестре должностей государственной гражданской службы Кировской области", к высшей группе должностей государственной гражданской службы Кировской области.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lastRenderedPageBreak/>
        <w:t>1.2. Должности руководителей территориальных структурных подразделений органов исполнительной власти области.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 xml:space="preserve">1.3. Исключен. -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17.05.2019 N 67.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Title"/>
        <w:jc w:val="center"/>
        <w:outlineLvl w:val="1"/>
      </w:pPr>
      <w:bookmarkStart w:id="2" w:name="P66"/>
      <w:bookmarkEnd w:id="2"/>
      <w:r>
        <w:t>2. Должности государственной гражданской службы</w:t>
      </w:r>
    </w:p>
    <w:p w:rsidR="005265E4" w:rsidRDefault="005265E4">
      <w:pPr>
        <w:pStyle w:val="ConsPlusTitle"/>
        <w:jc w:val="center"/>
      </w:pPr>
      <w:r>
        <w:t>Кировской области, замещение которых связано</w:t>
      </w:r>
    </w:p>
    <w:p w:rsidR="005265E4" w:rsidRDefault="005265E4">
      <w:pPr>
        <w:pStyle w:val="ConsPlusTitle"/>
        <w:jc w:val="center"/>
      </w:pPr>
      <w:r>
        <w:t>с коррупционными рисками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ind w:firstLine="540"/>
        <w:jc w:val="both"/>
      </w:pPr>
      <w:r>
        <w:t>Должности государственной гражданской службы Кировской области, исполнение должностных обязанностей по которым предусматривает: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5265E4" w:rsidRDefault="005265E4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jc w:val="both"/>
      </w:pPr>
    </w:p>
    <w:p w:rsidR="005265E4" w:rsidRDefault="00526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5E4" w:rsidRDefault="005265E4">
      <w:bookmarkStart w:id="3" w:name="_GoBack"/>
      <w:bookmarkEnd w:id="3"/>
    </w:p>
    <w:sectPr w:rsidR="005265E4" w:rsidSect="0050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E4"/>
    <w:rsid w:val="005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612AE-4EB9-4730-B6CE-FB926AEC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ACFEA8BB9521EF634A060CFD31DF2F97F07C138DBC99E5DEFE774E1B93A1CEF1BF79758EE352F2DFD11478AD5BA20FD638AAA72E9P" TargetMode="External"/><Relationship Id="rId13" Type="http://schemas.openxmlformats.org/officeDocument/2006/relationships/hyperlink" Target="consultantplus://offline/ref=EA3ACFEA8BB9521EF634BE6DD9BF41FBFA7059CF37DBC7CC04B0BC29B6B0304BA854AEC71EB06C7F6BB61C4596C9BA217EE3P" TargetMode="External"/><Relationship Id="rId18" Type="http://schemas.openxmlformats.org/officeDocument/2006/relationships/hyperlink" Target="consultantplus://offline/ref=EA3ACFEA8BB9521EF634BE6DD9BF41FBFA7059CF3EDAC0C005BEE123BEE93C49AF5BF1C219A16C7F69A81C4480C0EE72A73487A92BA687E61611FA8778E1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A3ACFEA8BB9521EF634BE6DD9BF41FBFA7059CF3EDAC1CC01BFE123BEE93C49AF5BF1C219A16C7F69A81C4480C0EE72A73487A92BA687E61611FA8778E1P" TargetMode="External"/><Relationship Id="rId12" Type="http://schemas.openxmlformats.org/officeDocument/2006/relationships/hyperlink" Target="consultantplus://offline/ref=EA3ACFEA8BB9521EF634BE6DD9BF41FBFA7059CF36DFCACC03B0BC29B6B0304BA854AEC71EB06C7F6BB61C4596C9BA217EE3P" TargetMode="External"/><Relationship Id="rId17" Type="http://schemas.openxmlformats.org/officeDocument/2006/relationships/hyperlink" Target="consultantplus://offline/ref=EA3ACFEA8BB9521EF634BE6DD9BF41FBFA7059CF3EDBC0C803BFE123BEE93C49AF5BF1C219A16C7F69A81C4780C0EE72A73487A92BA687E61611FA8778E1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3ACFEA8BB9521EF634BE6DD9BF41FBFA7059CF3EDAC1CC01BFE123BEE93C49AF5BF1C219A16C7F69A81C4480C0EE72A73487A92BA687E61611FA8778E1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ACFEA8BB9521EF634BE6DD9BF41FBFA7059CF3EDBC0C803BFE123BEE93C49AF5BF1C219A16C7F69A81C4780C0EE72A73487A92BA687E61611FA8778E1P" TargetMode="External"/><Relationship Id="rId11" Type="http://schemas.openxmlformats.org/officeDocument/2006/relationships/hyperlink" Target="consultantplus://offline/ref=EA3ACFEA8BB9521EF634A060CFD31DF2F97F05C139D6C99E5DEFE774E1B93A1CEF1BF7975AE5617F68A34817CC9EB722E17F8AAB37BA87E770E8P" TargetMode="External"/><Relationship Id="rId5" Type="http://schemas.openxmlformats.org/officeDocument/2006/relationships/hyperlink" Target="consultantplus://offline/ref=EA3ACFEA8BB9521EF634BE6DD9BF41FBFA7059CF3EDDC1C001BBE123BEE93C49AF5BF1C219A16C7F69A81C4780C0EE72A73487A92BA687E61611FA8778E1P" TargetMode="External"/><Relationship Id="rId15" Type="http://schemas.openxmlformats.org/officeDocument/2006/relationships/hyperlink" Target="consultantplus://offline/ref=EA3ACFEA8BB9521EF634BE6DD9BF41FBFA7059CF3EDDC1C001BBE123BEE93C49AF5BF1C219A16C7F69A81C4780C0EE72A73487A92BA687E61611FA8778E1P" TargetMode="External"/><Relationship Id="rId10" Type="http://schemas.openxmlformats.org/officeDocument/2006/relationships/hyperlink" Target="consultantplus://offline/ref=EA3ACFEA8BB9521EF634BE6DD9BF41FBFA7059CF3EDAC2C102B8E123BEE93C49AF5BF1C219A16C7F69A819468FC0EE72A73487A92BA687E61611FA8778E1P" TargetMode="External"/><Relationship Id="rId19" Type="http://schemas.openxmlformats.org/officeDocument/2006/relationships/hyperlink" Target="consultantplus://offline/ref=EA3ACFEA8BB9521EF634BE6DD9BF41FBFA7059CF3EDBC0C803BFE123BEE93C49AF5BF1C219A16C7F69A81C4780C0EE72A73487A92BA687E61611FA8778E1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3ACFEA8BB9521EF634A060CFD31DF2F8720EC73BD8C99E5DEFE774E1B93A1CEF1BF7975AE5607C60A34817CC9EB722E17F8AAB37BA87E770E8P" TargetMode="External"/><Relationship Id="rId14" Type="http://schemas.openxmlformats.org/officeDocument/2006/relationships/hyperlink" Target="consultantplus://offline/ref=EA3ACFEA8BB9521EF634BE6DD9BF41FBFA7059CF36DFCAC801B0BC29B6B0304BA854AEC71EB06C7F6BB61C4596C9BA217EE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2020-03-12T15:04:00Z</dcterms:created>
  <dcterms:modified xsi:type="dcterms:W3CDTF">2020-03-12T15:06:00Z</dcterms:modified>
</cp:coreProperties>
</file>