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125" w:rsidRDefault="006A012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A0125" w:rsidRDefault="006A0125">
      <w:pPr>
        <w:pStyle w:val="ConsPlusNormal"/>
        <w:jc w:val="both"/>
        <w:outlineLvl w:val="0"/>
      </w:pPr>
    </w:p>
    <w:p w:rsidR="006A0125" w:rsidRDefault="006A0125">
      <w:pPr>
        <w:pStyle w:val="ConsPlusTitle"/>
        <w:jc w:val="center"/>
      </w:pPr>
      <w:r>
        <w:t>РЕГИОНАЛЬНАЯ СЛУЖБА ПО ТАРИФАМ КИРОВСКОЙ ОБЛАСТИ</w:t>
      </w:r>
    </w:p>
    <w:p w:rsidR="006A0125" w:rsidRDefault="006A0125">
      <w:pPr>
        <w:pStyle w:val="ConsPlusTitle"/>
        <w:jc w:val="center"/>
      </w:pPr>
    </w:p>
    <w:p w:rsidR="006A0125" w:rsidRDefault="006A0125">
      <w:pPr>
        <w:pStyle w:val="ConsPlusTitle"/>
        <w:jc w:val="center"/>
      </w:pPr>
      <w:r>
        <w:t>РЕШЕНИЕ ПРАВЛЕНИЯ</w:t>
      </w:r>
    </w:p>
    <w:p w:rsidR="006A0125" w:rsidRDefault="006A0125">
      <w:pPr>
        <w:pStyle w:val="ConsPlusTitle"/>
        <w:jc w:val="center"/>
      </w:pPr>
      <w:r>
        <w:t>от 10 августа 2012 г. N 33/1</w:t>
      </w:r>
    </w:p>
    <w:p w:rsidR="006A0125" w:rsidRDefault="006A0125">
      <w:pPr>
        <w:pStyle w:val="ConsPlusTitle"/>
        <w:jc w:val="center"/>
      </w:pPr>
    </w:p>
    <w:p w:rsidR="006A0125" w:rsidRDefault="006A0125">
      <w:pPr>
        <w:pStyle w:val="ConsPlusTitle"/>
        <w:jc w:val="center"/>
      </w:pPr>
      <w:r>
        <w:t>О РАЗМЕРАХ ОПЛАТЫ РАСХОДОВ НА ПЕРЕМЕЩЕНИЕ И ХРАНЕНИЕ</w:t>
      </w:r>
    </w:p>
    <w:p w:rsidR="006A0125" w:rsidRDefault="006A0125">
      <w:pPr>
        <w:pStyle w:val="ConsPlusTitle"/>
        <w:jc w:val="center"/>
      </w:pPr>
      <w:r>
        <w:t>ЗАДЕРЖАННОГО ТРАНСПОРТНОГО СРЕДСТВА</w:t>
      </w:r>
    </w:p>
    <w:p w:rsidR="006A0125" w:rsidRDefault="006A0125">
      <w:pPr>
        <w:pStyle w:val="ConsPlusNormal"/>
        <w:jc w:val="center"/>
      </w:pPr>
    </w:p>
    <w:p w:rsidR="006A0125" w:rsidRDefault="006A0125">
      <w:pPr>
        <w:pStyle w:val="ConsPlusNormal"/>
        <w:jc w:val="center"/>
      </w:pPr>
      <w:r>
        <w:t>Список изменяющих документов</w:t>
      </w:r>
    </w:p>
    <w:p w:rsidR="006A0125" w:rsidRDefault="006A0125">
      <w:pPr>
        <w:pStyle w:val="ConsPlusNormal"/>
        <w:jc w:val="center"/>
      </w:pPr>
      <w:proofErr w:type="gramStart"/>
      <w:r>
        <w:t>(в ред. решений правления региональной службы по тарифам Кировской области</w:t>
      </w:r>
      <w:proofErr w:type="gramEnd"/>
    </w:p>
    <w:p w:rsidR="006A0125" w:rsidRDefault="006A0125">
      <w:pPr>
        <w:pStyle w:val="ConsPlusNormal"/>
        <w:jc w:val="center"/>
      </w:pPr>
      <w:r>
        <w:t xml:space="preserve">от 17.10.2014 </w:t>
      </w:r>
      <w:hyperlink r:id="rId6" w:history="1">
        <w:r>
          <w:rPr>
            <w:color w:val="0000FF"/>
          </w:rPr>
          <w:t>N 35/49-нпс-2014</w:t>
        </w:r>
      </w:hyperlink>
      <w:r>
        <w:t xml:space="preserve">, от 29.08.2017 </w:t>
      </w:r>
      <w:hyperlink r:id="rId7" w:history="1">
        <w:r>
          <w:rPr>
            <w:color w:val="0000FF"/>
          </w:rPr>
          <w:t>N 30/1-пр-2017</w:t>
        </w:r>
      </w:hyperlink>
      <w:r>
        <w:t>)</w:t>
      </w:r>
    </w:p>
    <w:p w:rsidR="006A0125" w:rsidRDefault="006A0125">
      <w:pPr>
        <w:pStyle w:val="ConsPlusNormal"/>
        <w:jc w:val="both"/>
      </w:pPr>
    </w:p>
    <w:p w:rsidR="006A0125" w:rsidRDefault="006A0125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Законом</w:t>
        </w:r>
      </w:hyperlink>
      <w:r>
        <w:t xml:space="preserve"> Кировской области от 03.07.2012 N 164-ЗО "О порядке перемещения задержанных транспортных средств на специализированную стоянку, их хранения, оплаты расходов на перемещение и хранение, возврата транспортных средств" и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региональной службе по тарифам Кировской области, утвержденным постановлением Правительства Кировской области от 01.09.2008 N 144/365, правление региональной службы по тарифам Кировской области решило:</w:t>
      </w:r>
      <w:proofErr w:type="gramEnd"/>
    </w:p>
    <w:p w:rsidR="006A0125" w:rsidRDefault="006A0125">
      <w:pPr>
        <w:pStyle w:val="ConsPlusNormal"/>
        <w:spacing w:before="220"/>
        <w:ind w:firstLine="540"/>
        <w:jc w:val="both"/>
      </w:pPr>
      <w:bookmarkStart w:id="0" w:name="P14"/>
      <w:bookmarkEnd w:id="0"/>
      <w:r>
        <w:t xml:space="preserve">1. Определить размер оплаты расходов на перемещение задержанного транспортного средства на специализированную стоянку, за исключением транспортных средств, указанных в </w:t>
      </w:r>
      <w:hyperlink r:id="rId10" w:history="1">
        <w:r>
          <w:rPr>
            <w:color w:val="0000FF"/>
          </w:rPr>
          <w:t>части 9 статьи 27.13</w:t>
        </w:r>
      </w:hyperlink>
      <w:r>
        <w:t xml:space="preserve"> Кодекса Российской Федерации об административных правонарушениях, в следующих размерах:</w:t>
      </w:r>
    </w:p>
    <w:p w:rsidR="006A0125" w:rsidRDefault="006A0125">
      <w:pPr>
        <w:pStyle w:val="ConsPlusNormal"/>
        <w:spacing w:before="220"/>
        <w:ind w:firstLine="540"/>
        <w:jc w:val="both"/>
      </w:pPr>
      <w:r>
        <w:t>1.1. Транспортное средство категории A, B, D массой до 3,5 тонны - 1430 рублей.</w:t>
      </w:r>
    </w:p>
    <w:p w:rsidR="006A0125" w:rsidRDefault="006A0125">
      <w:pPr>
        <w:pStyle w:val="ConsPlusNormal"/>
        <w:spacing w:before="220"/>
        <w:ind w:firstLine="540"/>
        <w:jc w:val="both"/>
      </w:pPr>
      <w:r>
        <w:t>1.2. Транспортное средство категории C, D, E массой более 3,5 тонны - 2923 рубля.</w:t>
      </w:r>
    </w:p>
    <w:p w:rsidR="006A0125" w:rsidRDefault="006A0125">
      <w:pPr>
        <w:pStyle w:val="ConsPlusNormal"/>
        <w:spacing w:before="220"/>
        <w:ind w:firstLine="540"/>
        <w:jc w:val="both"/>
      </w:pPr>
      <w:r>
        <w:t>1.3. Негабаритные транспортные средства массой более 3,5 тонны - 2923 рубля.</w:t>
      </w:r>
    </w:p>
    <w:p w:rsidR="006A0125" w:rsidRDefault="006A012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1" w:history="1">
        <w:r>
          <w:rPr>
            <w:color w:val="0000FF"/>
          </w:rPr>
          <w:t>решения</w:t>
        </w:r>
      </w:hyperlink>
      <w:r>
        <w:t xml:space="preserve"> правления региональной службы по тарифам Кировской области от 17.10.2014 N 35/49-нпс-2014)</w:t>
      </w:r>
    </w:p>
    <w:p w:rsidR="006A0125" w:rsidRDefault="006A0125">
      <w:pPr>
        <w:pStyle w:val="ConsPlusNormal"/>
        <w:spacing w:before="220"/>
        <w:ind w:firstLine="540"/>
        <w:jc w:val="both"/>
      </w:pPr>
      <w:bookmarkStart w:id="1" w:name="P19"/>
      <w:bookmarkEnd w:id="1"/>
      <w:r>
        <w:t xml:space="preserve">2. Определить размер оплаты расходов за хранение задержанного транспортного средства на специализированной стоянке, за исключением транспортных средств, указанных в </w:t>
      </w:r>
      <w:hyperlink r:id="rId12" w:history="1">
        <w:r>
          <w:rPr>
            <w:color w:val="0000FF"/>
          </w:rPr>
          <w:t>части 9 статьи 27.13</w:t>
        </w:r>
      </w:hyperlink>
      <w:r>
        <w:t xml:space="preserve"> Кодекса Российской Федерации об административных правонарушениях:</w:t>
      </w:r>
    </w:p>
    <w:p w:rsidR="006A0125" w:rsidRDefault="006A0125">
      <w:pPr>
        <w:pStyle w:val="ConsPlusNormal"/>
        <w:spacing w:before="220"/>
        <w:ind w:firstLine="540"/>
        <w:jc w:val="both"/>
      </w:pPr>
      <w:r>
        <w:t>2.1. Категории A - 17 рублей за 1 час.</w:t>
      </w:r>
    </w:p>
    <w:p w:rsidR="006A0125" w:rsidRDefault="006A0125">
      <w:pPr>
        <w:pStyle w:val="ConsPlusNormal"/>
        <w:spacing w:before="220"/>
        <w:ind w:firstLine="540"/>
        <w:jc w:val="both"/>
      </w:pPr>
      <w:r>
        <w:t>2.2. Категорий B и D массой до 3,5 тонны - 34 рубля за 1 час.</w:t>
      </w:r>
    </w:p>
    <w:p w:rsidR="006A0125" w:rsidRDefault="006A0125">
      <w:pPr>
        <w:pStyle w:val="ConsPlusNormal"/>
        <w:spacing w:before="220"/>
        <w:ind w:firstLine="540"/>
        <w:jc w:val="both"/>
      </w:pPr>
      <w:r>
        <w:t>2.3. Категорий D массой более 3,5 тонны, C и E - 68 рублей за 1 час.</w:t>
      </w:r>
    </w:p>
    <w:p w:rsidR="006A0125" w:rsidRDefault="006A0125">
      <w:pPr>
        <w:pStyle w:val="ConsPlusNormal"/>
        <w:spacing w:before="220"/>
        <w:ind w:firstLine="540"/>
        <w:jc w:val="both"/>
      </w:pPr>
      <w:r>
        <w:t>2.4. Негабаритные транспортные средства - 102 рубля за 1 час.</w:t>
      </w:r>
    </w:p>
    <w:p w:rsidR="006A0125" w:rsidRDefault="006A0125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3" w:history="1">
        <w:r>
          <w:rPr>
            <w:color w:val="0000FF"/>
          </w:rPr>
          <w:t>распоряжение</w:t>
        </w:r>
      </w:hyperlink>
      <w:r>
        <w:t xml:space="preserve"> службы по ценовому регулированию Кировской области от 31.01.2007 N 25 "Об утверждении размеров платы за хранение задержанного транспортного средства".</w:t>
      </w:r>
    </w:p>
    <w:p w:rsidR="006A0125" w:rsidRDefault="006A0125">
      <w:pPr>
        <w:pStyle w:val="ConsPlusNormal"/>
        <w:spacing w:before="220"/>
        <w:ind w:firstLine="540"/>
        <w:jc w:val="both"/>
      </w:pPr>
      <w:r>
        <w:t xml:space="preserve">4. Величины, установленные </w:t>
      </w:r>
      <w:hyperlink w:anchor="P14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19" w:history="1">
        <w:r>
          <w:rPr>
            <w:color w:val="0000FF"/>
          </w:rPr>
          <w:t>2</w:t>
        </w:r>
      </w:hyperlink>
      <w:r>
        <w:t xml:space="preserve"> настоящего решения, действуют по 31 декабря 2019 года.</w:t>
      </w:r>
    </w:p>
    <w:p w:rsidR="006A0125" w:rsidRDefault="006A012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введен </w:t>
      </w:r>
      <w:hyperlink r:id="rId14" w:history="1">
        <w:r>
          <w:rPr>
            <w:color w:val="0000FF"/>
          </w:rPr>
          <w:t>решением</w:t>
        </w:r>
      </w:hyperlink>
      <w:r>
        <w:t xml:space="preserve"> правления региональной службы по тарифам Кировской области от 29.08.2017 N 30/1-пр-2017)</w:t>
      </w:r>
    </w:p>
    <w:p w:rsidR="006A0125" w:rsidRDefault="006A0125">
      <w:pPr>
        <w:pStyle w:val="ConsPlusNormal"/>
        <w:jc w:val="both"/>
      </w:pPr>
    </w:p>
    <w:p w:rsidR="006A0125" w:rsidRDefault="006A0125">
      <w:pPr>
        <w:pStyle w:val="ConsPlusNormal"/>
        <w:jc w:val="right"/>
      </w:pPr>
      <w:r>
        <w:lastRenderedPageBreak/>
        <w:t>И.о. руководителя</w:t>
      </w:r>
    </w:p>
    <w:p w:rsidR="006A0125" w:rsidRDefault="006A0125">
      <w:pPr>
        <w:pStyle w:val="ConsPlusNormal"/>
        <w:jc w:val="right"/>
      </w:pPr>
      <w:r>
        <w:t>региональной службы по тарифам</w:t>
      </w:r>
    </w:p>
    <w:p w:rsidR="006A0125" w:rsidRDefault="006A0125">
      <w:pPr>
        <w:pStyle w:val="ConsPlusNormal"/>
        <w:jc w:val="right"/>
      </w:pPr>
      <w:r>
        <w:t>Кировской области</w:t>
      </w:r>
    </w:p>
    <w:p w:rsidR="006A0125" w:rsidRDefault="006A0125">
      <w:pPr>
        <w:pStyle w:val="ConsPlusNormal"/>
        <w:jc w:val="right"/>
      </w:pPr>
      <w:r>
        <w:t>Г.В.ТРОЯН</w:t>
      </w:r>
    </w:p>
    <w:p w:rsidR="006A0125" w:rsidRDefault="006A0125">
      <w:pPr>
        <w:pStyle w:val="ConsPlusNormal"/>
        <w:jc w:val="both"/>
      </w:pPr>
    </w:p>
    <w:p w:rsidR="006A0125" w:rsidRDefault="006A0125">
      <w:pPr>
        <w:pStyle w:val="ConsPlusNormal"/>
        <w:jc w:val="both"/>
      </w:pPr>
    </w:p>
    <w:p w:rsidR="006A0125" w:rsidRDefault="006A01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5D5B" w:rsidRDefault="00415D5B">
      <w:bookmarkStart w:id="2" w:name="_GoBack"/>
      <w:bookmarkEnd w:id="2"/>
    </w:p>
    <w:sectPr w:rsidR="00415D5B" w:rsidSect="00F42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125"/>
    <w:rsid w:val="00415D5B"/>
    <w:rsid w:val="006A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0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01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0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01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A71E10B513E7A014A8913D4D4214F24ED6CFAD2DB9EA8D9D54CE2A51E1D4262E6AC7BB3889D0B929EB898E08A9M" TargetMode="External"/><Relationship Id="rId13" Type="http://schemas.openxmlformats.org/officeDocument/2006/relationships/hyperlink" Target="consultantplus://offline/ref=5BA71E10B513E7A014A8913D4D4214F24ED6CFAD2FBCE7889356932059B8D82402A9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A71E10B513E7A014A8913D4D4214F24ED6CFAD2DB8EA8A925ACE2A51E1D4262E6AC7BB3889D0B929EB898A08A4M" TargetMode="External"/><Relationship Id="rId12" Type="http://schemas.openxmlformats.org/officeDocument/2006/relationships/hyperlink" Target="consultantplus://offline/ref=5BA71E10B513E7A014A88F305B2E48FB4CDF90A62BBEE9D9C809C87D0EB1D2736E2AC1E97BCE0DAE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A71E10B513E7A014A8913D4D4214F24ED6CFAD24B9E48E9756932059B8D824296598AC3FC0DCB829EB8908AFM" TargetMode="External"/><Relationship Id="rId11" Type="http://schemas.openxmlformats.org/officeDocument/2006/relationships/hyperlink" Target="consultantplus://offline/ref=5BA71E10B513E7A014A8913D4D4214F24ED6CFAD24B9E48E9756932059B8D824296598AC3FC0DCB829EB8908AF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BA71E10B513E7A014A88F305B2E48FB4CDF90A62BBEE9D9C809C87D0EB1D2736E2AC1E97BCE0DA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A71E10B513E7A014A8913D4D4214F24ED6CFAD2DB8EB8B9D55CE2A51E1D4262E6AC7BB3889D0B929EB8B8208A4M" TargetMode="External"/><Relationship Id="rId14" Type="http://schemas.openxmlformats.org/officeDocument/2006/relationships/hyperlink" Target="consultantplus://offline/ref=5BA71E10B513E7A014A8913D4D4214F24ED6CFAD2DB8EA8A925ACE2A51E1D4262E6AC7BB3889D0B929EB898A08A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2017-10-03T12:00:00Z</dcterms:created>
  <dcterms:modified xsi:type="dcterms:W3CDTF">2017-10-03T12:01:00Z</dcterms:modified>
</cp:coreProperties>
</file>